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gif" ContentType="image/gi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maximised and minimised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 ?</w:t>
        </w:r>
      </w:hyperlink>
    </w:p>
    <w:p>
      <w:pPr>
        <w:pStyle w:val="Compact"/>
        <w:numPr>
          <w:numId w:val="1001"/>
          <w:ilvl w:val="0"/>
        </w:numPr>
      </w:pPr>
      <w:hyperlink w:anchor="is-actuator-a-deal">
        <w:r>
          <w:rPr>
            <w:rStyle w:val="Hyperlink"/>
          </w:rPr>
          <w:t xml:space="preserve">Is Actuator a deal ?</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FirstParagraph"/>
      </w:pPr>
    </w:p>
    <w:p>
      <w:pPr>
        <w:pStyle w:val="Heading5"/>
      </w:pPr>
      <w:bookmarkStart w:id="22" w:name="what-is-a-robot"/>
      <w:r>
        <w:t xml:space="preserve">What is a robot ?</w:t>
      </w:r>
      <w:bookmarkEnd w:id="22"/>
    </w:p>
    <w:p>
      <w:pPr>
        <w:pStyle w:val="Compac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 In this article we restrict ourself to Electromagnetic Actuator (Motors), since it is the most widely used one and has a higher energy efficiency compared to others like hydraulic, pneumatic, etc. Out of all the various type of motor like Induction, Reluctance, PMSM/BLDC, DC, Stepper, etc. Our goal is to understand various factors of EM actuator which influences the perfomance and hopefully to justify why pancake shaped, Quasi Direct-Drive, Permanent Magnet Synchronous Motors(PMSM), with high bandwidth 4Q control drivers and compliance will be the norm of the robotics in future. Note: (PMSM) is physically same as the BLDC Motor. We call it PMSM/BLAC when we apply a sinuosoidal emf and BLDC when we apply trapezoidal emf.</w:t>
      </w:r>
    </w:p>
    <w:p>
      <w:pPr>
        <w:pStyle w:val="BodyText"/>
      </w:pPr>
    </w:p>
    <w:p>
      <w:pPr>
        <w:pStyle w:val="Heading5"/>
      </w:pPr>
      <w:bookmarkStart w:id="23" w:name="is-actuator-a-deal"/>
      <w:r>
        <w:t xml:space="preserve">Is Actuator a deal ?</w:t>
      </w:r>
      <w:bookmarkEnd w:id="23"/>
    </w:p>
    <w:p>
      <w:pPr>
        <w:pStyle w:val="FirstParagraph"/>
      </w:pPr>
      <w:r>
        <w:t xml:space="preserve">It should just spin with some toqrue, right? what else would be expected. Well, traditionaly automation and industrical robotic arms are fixed inside a cage where all the things are archietectured as per the requirment. This mean there was less uncertainity and they didn’t come in contact with an unkown object. Everything was like orchestra and the problem was reduced to finding the correct set of motor commands to do a particular task satisfying some constarint (like time, cost, power, etc.). For these type of problem, yes it should spin to a postion with enough torque. Usually this was achieved by numerous trial and error and finally hard coding the values in real-time. The actuator was designed to maximise the torque by having huge gearbox like shown below.</w:t>
      </w:r>
    </w:p>
    <w:p>
      <w:pPr>
        <w:pStyle w:val="CaptionedFigure"/>
      </w:pPr>
      <w:r>
        <w:drawing>
          <wp:inline>
            <wp:extent cx="5334000" cy="2939797"/>
            <wp:effectExtent b="0" l="0" r="0" t="0"/>
            <wp:docPr descr="Acut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Acutator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comes to general purpose robotics, we except it to touch and manipulate objecsts like us and to be with us side-by-side safely, which demands acutuators to be compliant, backdriveable, energy-efficiency and force transperancy (ability to sense output torque form motor current). This can’t be achieved with pure postion control and huge gearbox. If we did applied the same principles’ which worked for automation, the result will like below:</w:t>
      </w:r>
    </w:p>
    <w:p>
      <w:pPr>
        <w:pStyle w:val="CaptionedFigure"/>
      </w:pPr>
      <w:r>
        <w:drawing>
          <wp:inline>
            <wp:extent cx="3810000" cy="3810000"/>
            <wp:effectExtent b="0" l="0" r="0" t="0"/>
            <wp:docPr descr="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Result of applying automation principles in a robot</w:t>
      </w:r>
    </w:p>
    <w:p>
      <w:pPr>
        <w:pStyle w:val="BodyText"/>
      </w:pPr>
      <w:r>
        <w:t xml:space="preserve">Infact you can see more failures in this</w:t>
      </w:r>
      <w:r>
        <w:t xml:space="preserve"> </w:t>
      </w:r>
      <w:hyperlink r:id="rId26">
        <w:r>
          <w:rPr>
            <w:rStyle w:val="Hyperlink"/>
          </w:rPr>
          <w:t xml:space="preserve">video</w:t>
        </w:r>
      </w:hyperlink>
      <w:r>
        <w:t xml:space="preserve"> </w:t>
      </w:r>
      <w:r>
        <w:t xml:space="preserve">of DARRPA robotics challenge where the robot failed to do task which seems trival to us. The possible reason for failure are huge gearbox, pure postion control, lack of compliance(some were rigid like bricks) and bad control algorithm(wont cover about it here). Let us delve into each of the reasons breifly.</w:t>
      </w:r>
    </w:p>
    <w:p>
      <w:pPr>
        <w:pStyle w:val="BodyText"/>
      </w:pPr>
    </w:p>
    <w:p>
      <w:pPr>
        <w:pStyle w:val="Heading5"/>
      </w:pPr>
      <w:bookmarkStart w:id="27" w:name="gearbox---the-culprit"/>
      <w:r>
        <w:t xml:space="preserve">Gearbox - The Culprit</w:t>
      </w:r>
      <w:bookmarkEnd w:id="27"/>
    </w:p>
    <w:p>
      <w:pPr>
        <w:pStyle w:val="FirstParagraph"/>
      </w:pPr>
      <w:r>
        <w:t xml:space="preserve">Gearbox is an power transmitter, used to increase the torque by decreasing the speed. Addition of gearbox induces various factors such as reflected inertia, blacklash,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requirment. Thus there is a trade-off between force-transperancy and reflected inrtia, torque requirment. Thus by having single-stage, backdriveable gears with low reduction ration(5-10) we achieve a decent compromise between torque requirment and force transperancy, impedance. We call this as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8" w:name="motor-control-loops"/>
      <w:r>
        <w:t xml:space="preserve">Motor control loops</w:t>
      </w:r>
      <w:bookmarkEnd w:id="28"/>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postion, velocity, current(torque). No matter which command you give ultimatley it boils down to applying a volatge to the motor. The value of voltage will be determined by the error between desired value and actual value. This means that for a each loop (say velocity), there must be partciular sensor measuring it.</w:t>
      </w:r>
    </w:p>
    <w:p>
      <w:pPr>
        <w:pStyle w:val="BodyText"/>
      </w:pPr>
    </w:p>
    <w:p>
      <w:pPr>
        <w:pStyle w:val="BodyText"/>
      </w:pPr>
      <w:r>
        <w:t xml:space="preserve">There is reason behind why current is the inner-most loop is they are closer to the voltage(intuitively) and thus inner- loop operate (5-10) times faster than the outer loop. A motor drive can include any combination of three types of control loops—a position loop, a velocity loop, and a current. The bandwidth, or response time, of the system is a measure of how fast it responds to the changing input command. As you might have guess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Motor drivers are also classified as 1Q or 4Q drivers. 1Q allows quadrant 1, and 3, to be controlled thus only allowing the motor torque and speed to controlled in same direction. Whereas 4Q allows all the four quadrant to be controlled and thus making active electromagnetic braking, regenerating current form the motor to the battery, possible.</w:t>
      </w:r>
    </w:p>
    <w:p>
      <w:pPr>
        <w:pStyle w:val="BodyText"/>
      </w:pPr>
    </w:p>
    <w:p>
      <w:pPr>
        <w:pStyle w:val="BodyText"/>
      </w:pPr>
    </w:p>
    <w:p>
      <w:pPr>
        <w:pStyle w:val="Heading5"/>
      </w:pPr>
      <w:bookmarkStart w:id="29" w:name="passive-compliance"/>
      <w:r>
        <w:t xml:space="preserve">Passive compliance</w:t>
      </w:r>
      <w:bookmarkEnd w:id="29"/>
    </w:p>
    <w:p>
      <w:pPr>
        <w:pStyle w:val="FirstParagraph"/>
      </w:pPr>
      <w:r>
        <w:t xml:space="preserve">Coming soon…!</w:t>
      </w:r>
    </w:p>
    <w:p>
      <w:pPr>
        <w:pStyle w:val="BodyText"/>
      </w:pPr>
    </w:p>
    <w:p>
      <w:pPr>
        <w:pStyle w:val="Heading5"/>
      </w:pPr>
      <w:bookmarkStart w:id="30" w:name="references"/>
      <w:r>
        <w:t xml:space="preserve">References</w:t>
      </w:r>
      <w:bookmarkEnd w:id="30"/>
    </w:p>
    <w:bookmarkStart w:id="32" w:name="refs"/>
    <w:bookmarkStart w:id="31"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gif"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2018-11-13T14:28:22Z</dcterms:created>
  <dcterms:modified xsi:type="dcterms:W3CDTF">2018-11-13T14:28:22Z</dcterms:modified>
</cp:coreProperties>
</file>