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Optimization</w:t>
      </w:r>
      <w:r>
        <w:t xml:space="preserve"> </w:t>
      </w:r>
      <w:r>
        <w:t xml:space="preserve">of</w:t>
      </w:r>
      <w:r>
        <w:t xml:space="preserve"> </w:t>
      </w:r>
      <w:r>
        <w:t xml:space="preserve">Motor</w:t>
      </w:r>
    </w:p>
    <w:p>
      <w:pPr>
        <w:pStyle w:val="Author"/>
      </w:pPr>
      <w:r>
        <w:t xml:space="preserve">Ajay</w:t>
      </w:r>
      <w:r>
        <w:t xml:space="preserve"> </w:t>
      </w:r>
      <w:r>
        <w:t xml:space="preserve">G</w:t>
      </w:r>
    </w:p>
    <w:p>
      <w:pPr>
        <w:pStyle w:val="FirstParagraph"/>
      </w:pPr>
      <w:r>
        <w:t xml:space="preserve">Note: Kindly refer here (</w:t>
      </w:r>
      <w:hyperlink r:id="rId20">
        <w:r>
          <w:rPr>
            <w:rStyle w:val="Hyperlink"/>
          </w:rPr>
          <w:t xml:space="preserve">https://ajaygunalan.github.io/blog/notes/motor/motor.pdf</w:t>
        </w:r>
      </w:hyperlink>
      <w:r>
        <w:t xml:space="preserve">) for the various definition and derivation. Here the focus is only to understand which factors need to be maximised and minimised.</w:t>
      </w:r>
    </w:p>
    <w:p>
      <w:pPr>
        <w:pStyle w:val="BodyText"/>
      </w:pPr>
      <w:r>
        <w:t xml:space="preserve"> </w:t>
      </w:r>
    </w:p>
    <w:p>
      <w:pPr>
        <w:pStyle w:val="Heading4"/>
      </w:pPr>
      <w:bookmarkStart w:id="21" w:name="introduction"/>
      <w:r>
        <w:t xml:space="preserve">Introduction</w:t>
      </w:r>
      <w:bookmarkEnd w:id="21"/>
    </w:p>
    <w:p>
      <w:pPr>
        <w:pStyle w:val="FirstParagraph"/>
      </w:pPr>
      <w:r>
        <w:t xml:space="preserve">What is a robot?</w:t>
      </w:r>
    </w:p>
    <w:p>
      <w:pPr>
        <w:pStyle w:val="Compact"/>
      </w:pPr>
      <w:r>
        <w:t xml:space="preserve">A robot is a bunch of actuator connected by a link(a structure). Actuators, being one of the fundamental element of a robot, will determine the core capabilities and limitation of a robot. Thus a thorough understanding of the actuator will help us to optimise it based upon our requirment. In this article we restrict ourself to Electromagnetic Actuator (Motors), since it is the most widely used one and has a higher energy efficiency compared to others like hydraulic, pneumatic, etc. Out of all the various type of motor like Induction, Reluctance, PMSM/BLDC, DC, Stepper, etc. Our goal is to understand various factors of EM actuator which influences the perfomance and hopefully to justify why</w:t>
      </w:r>
      <w:r>
        <w:t xml:space="preserve"> </w:t>
      </w:r>
      <w:r>
        <w:rPr>
          <w:b/>
        </w:rPr>
        <w:t xml:space="preserve">pancake shaped, Quasi Direct-Drive, Permanent Magnet Synchronous Motors(PMSM), with 4Q control drivers and elastic element</w:t>
      </w:r>
      <w:r>
        <w:t xml:space="preserve"> </w:t>
      </w:r>
      <w:r>
        <w:t xml:space="preserve">will be the norm of the robotics in future.</w:t>
      </w:r>
    </w:p>
    <w:p>
      <w:pPr>
        <w:pStyle w:val="BodyText"/>
      </w:pPr>
      <w:r>
        <w:t xml:space="preserve">*Note: (PMSM) is physically same as the BLDC Motor. We call it PMSM/BLAC when we apply a sinuosoidal emf and BLDC when we apply trapezoidal emf.</w:t>
      </w:r>
    </w:p>
    <w:p>
      <w:pPr>
        <w:pStyle w:val="BodyText"/>
      </w:pPr>
      <w:r>
        <w:t xml:space="preserve"> </w:t>
      </w:r>
    </w:p>
    <w:p>
      <w:pPr>
        <w:pStyle w:val="Heading4"/>
      </w:pPr>
      <w:bookmarkStart w:id="22" w:name="why-pmsm-why-not-dc-coreless-dc"/>
      <w:r>
        <w:t xml:space="preserve">Why PMSM ? Why not DC, Coreless DC ?</w:t>
      </w:r>
      <w:bookmarkEnd w:id="22"/>
    </w:p>
    <w:p>
      <w:pPr>
        <w:pStyle w:val="FirstParagraph"/>
      </w:pPr>
      <w:r>
        <w:t xml:space="preserve">Well, brushless means reduced noise, wear, and friction caused by brushes and torque-speed characteristics is linear</w:t>
      </w:r>
      <w:r>
        <w:t xml:space="preserve">[</w:t>
      </w:r>
      <w:hyperlink w:anchor="ref-asada_direct-drive_1987">
        <w:r>
          <w:rPr>
            <w:rStyle w:val="Hyperlink"/>
          </w:rPr>
          <w:t xml:space="preserve">1</w:t>
        </w:r>
      </w:hyperlink>
      <w:r>
        <w:t xml:space="preserve">]</w:t>
      </w:r>
      <w:r>
        <w:t xml:space="preserve"> </w:t>
      </w:r>
      <w:r>
        <w:t xml:space="preserve">and high energy efficiency make it a attractive choice.</w:t>
      </w:r>
    </w:p>
    <w:p>
      <w:pPr>
        <w:pStyle w:val="BodyText"/>
      </w:pPr>
      <w:r>
        <w:t xml:space="preserve"> </w:t>
      </w:r>
    </w:p>
    <w:p>
      <w:pPr>
        <w:pStyle w:val="Heading4"/>
      </w:pPr>
      <w:bookmarkStart w:id="23" w:name="pan-cake-shape"/>
      <w:r>
        <w:t xml:space="preserve">Pan-Cake Shape ?</w:t>
      </w:r>
      <w:bookmarkEnd w:id="23"/>
    </w:p>
    <w:p>
      <w:pPr>
        <w:pStyle w:val="FirstParagraph"/>
      </w:pPr>
      <w:r>
        <w:t xml:space="preserve"> </w:t>
      </w:r>
    </w:p>
    <w:p>
      <w:pPr>
        <w:pStyle w:val="Heading4"/>
      </w:pPr>
      <w:bookmarkStart w:id="24" w:name="motor-parameters"/>
      <w:r>
        <w:t xml:space="preserve">Motor Parameters</w:t>
      </w:r>
      <w:bookmarkEnd w:id="24"/>
    </w:p>
    <w:p>
      <w:pPr>
        <w:pStyle w:val="FirstParagraph"/>
      </w:pPr>
      <w:r>
        <w:t xml:space="preserve">Parameterisation means, to develop the model of a</w:t>
      </w:r>
      <w:r>
        <w:t xml:space="preserve"> </w:t>
      </w:r>
      <w:r>
        <w:t xml:space="preserve">“</w:t>
      </w:r>
      <w:r>
        <w:t xml:space="preserve">system</w:t>
      </w:r>
      <w:r>
        <w:t xml:space="preserve">”</w:t>
      </w:r>
      <w:r>
        <w:t xml:space="preserve"> </w:t>
      </w:r>
      <w:r>
        <w:t xml:space="preserve">interms of paramters(variable) and to see how various parameters affect the</w:t>
      </w:r>
      <w:r>
        <w:t xml:space="preserve"> </w:t>
      </w:r>
      <w:r>
        <w:t xml:space="preserve">“</w:t>
      </w:r>
      <w:r>
        <w:t xml:space="preserve">system</w:t>
      </w:r>
      <w:r>
        <w:t xml:space="preserve">”</w:t>
      </w:r>
      <w:r>
        <w:t xml:space="preserve">. The developed model should be verified by comparing the theoritical prediction form the model against experimental data and based upon the error, we should improve our model till we are satisfied with model’s accuracy.</w:t>
      </w:r>
    </w:p>
    <w:p>
      <w:pPr>
        <w:pStyle w:val="BodyText"/>
      </w:pPr>
      <w:r>
        <w:t xml:space="preserve">For a 3-phase BLDC/PMSM, the appropriate model is:</w:t>
      </w:r>
    </w:p>
    <w:p>
      <w:pPr>
        <w:pStyle w:val="CaptionedFigure"/>
      </w:pPr>
      <w:r>
        <w:drawing>
          <wp:inline>
            <wp:extent cx="5334000" cy="4147139"/>
            <wp:effectExtent b="0" l="0" r="0" t="0"/>
            <wp:docPr descr="Model of a 3-phase BLDC/PMSM, Source:[2]" title="" id="1" name="Picture"/>
            <a:graphic>
              <a:graphicData uri="http://schemas.openxmlformats.org/drawingml/2006/picture">
                <pic:pic>
                  <pic:nvPicPr>
                    <pic:cNvPr descr="https://ajaygunalan.github.io/projects/asset/past/motor/advanced_model.png" id="0" name="Picture"/>
                    <pic:cNvPicPr>
                      <a:picLocks noChangeArrowheads="1" noChangeAspect="1"/>
                    </pic:cNvPicPr>
                  </pic:nvPicPr>
                  <pic:blipFill>
                    <a:blip r:embed="rId25"/>
                    <a:stretch>
                      <a:fillRect/>
                    </a:stretch>
                  </pic:blipFill>
                  <pic:spPr bwMode="auto">
                    <a:xfrm>
                      <a:off x="0" y="0"/>
                      <a:ext cx="5334000" cy="4147139"/>
                    </a:xfrm>
                    <a:prstGeom prst="rect">
                      <a:avLst/>
                    </a:prstGeom>
                    <a:noFill/>
                    <a:ln w="9525">
                      <a:noFill/>
                      <a:headEnd/>
                      <a:tailEnd/>
                    </a:ln>
                  </pic:spPr>
                </pic:pic>
              </a:graphicData>
            </a:graphic>
          </wp:inline>
        </w:drawing>
      </w:r>
    </w:p>
    <w:p>
      <w:pPr>
        <w:pStyle w:val="ImageCaption"/>
      </w:pPr>
      <w:r>
        <w:t xml:space="preserve">Model of a 3-phase BLDC/PMSM, Source:</w:t>
      </w:r>
      <w:r>
        <w:t xml:space="preserve">[</w:t>
      </w:r>
      <w:hyperlink w:anchor="ref-colton_design_2010">
        <w:r>
          <w:rPr>
            <w:rStyle w:val="Hyperlink"/>
          </w:rPr>
          <w:t xml:space="preserve">2</w:t>
        </w:r>
      </w:hyperlink>
      <w:r>
        <w:t xml:space="preserve">]</w:t>
      </w:r>
    </w:p>
    <w:p>
      <w:pPr>
        <w:pStyle w:val="BodyText"/>
      </w:pPr>
      <w:r>
        <w:t xml:space="preserve"> </w:t>
      </w:r>
    </w:p>
    <w:p>
      <w:pPr>
        <w:pStyle w:val="Heading4"/>
      </w:pPr>
      <w:bookmarkStart w:id="26" w:name="selection-criteria"/>
      <w:r>
        <w:t xml:space="preserve">Selection Criteria</w:t>
      </w:r>
      <w:bookmarkEnd w:id="26"/>
    </w:p>
    <w:p>
      <w:pPr>
        <w:pStyle w:val="FirstParagraph"/>
      </w:pPr>
      <w:r>
        <w:t xml:space="preserve">[</w:t>
      </w:r>
      <w:hyperlink w:anchor="ref-seok_actuator_2012">
        <w:r>
          <w:rPr>
            <w:rStyle w:val="Hyperlink"/>
          </w:rPr>
          <w:t xml:space="preserve">3</w:t>
        </w:r>
      </w:hyperlink>
      <w:r>
        <w:t xml:space="preserve">]</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BodyText"/>
      </w:pPr>
      <w:r>
        <w:t xml:space="preserve"> </w:t>
      </w:r>
    </w:p>
    <w:p>
      <w:pPr>
        <w:pStyle w:val="Heading4"/>
      </w:pPr>
      <w:bookmarkStart w:id="27" w:name="perfomance"/>
      <w:r>
        <w:t xml:space="preserve">Perfomance</w:t>
      </w:r>
      <w:bookmarkEnd w:id="27"/>
    </w:p>
    <w:p>
      <w:pPr>
        <w:pStyle w:val="FirstParagraph"/>
      </w:pPr>
      <w:r>
        <w:t xml:space="preserve"> </w:t>
      </w:r>
    </w:p>
    <w:p>
      <w:pPr>
        <w:pStyle w:val="Heading4"/>
      </w:pPr>
      <w:bookmarkStart w:id="28" w:name="to-do"/>
      <w:r>
        <w:t xml:space="preserve">To Do</w:t>
      </w:r>
      <w:bookmarkEnd w:id="28"/>
    </w:p>
    <w:p>
      <w:pPr>
        <w:pStyle w:val="Compact"/>
        <w:numPr>
          <w:numId w:val="1001"/>
          <w:ilvl w:val="0"/>
        </w:numPr>
      </w:pPr>
      <w:r>
        <w:t xml:space="preserve">Finish 1.3.3 and 1.4.2 in</w:t>
      </w:r>
      <w:r>
        <w:t xml:space="preserve"> </w:t>
      </w:r>
      <w:r>
        <w:t xml:space="preserve">[</w:t>
      </w:r>
      <w:hyperlink w:anchor="ref-hendershot_design_2010">
        <w:r>
          <w:rPr>
            <w:rStyle w:val="Hyperlink"/>
          </w:rPr>
          <w:t xml:space="preserve">4</w:t>
        </w:r>
      </w:hyperlink>
      <w:r>
        <w:t xml:space="preserve">]</w:t>
      </w:r>
    </w:p>
    <w:p>
      <w:pPr>
        <w:pStyle w:val="Compact"/>
        <w:numPr>
          <w:numId w:val="1001"/>
          <w:ilvl w:val="0"/>
        </w:numPr>
      </w:pPr>
      <w:r>
        <w:t xml:space="preserve">Maxon Document</w:t>
      </w:r>
    </w:p>
    <w:p>
      <w:pPr>
        <w:pStyle w:val="Compact"/>
        <w:numPr>
          <w:numId w:val="1001"/>
          <w:ilvl w:val="0"/>
        </w:numPr>
      </w:pPr>
      <w:r>
        <w:t xml:space="preserve">Asuting BLDC chapter</w:t>
      </w:r>
    </w:p>
    <w:p>
      <w:pPr>
        <w:pStyle w:val="Compact"/>
        <w:numPr>
          <w:numId w:val="1001"/>
          <w:ilvl w:val="0"/>
        </w:numPr>
      </w:pPr>
      <w:r>
        <w:t xml:space="preserve">BLDC and chaos</w:t>
      </w:r>
    </w:p>
    <w:p>
      <w:pPr>
        <w:pStyle w:val="FirstParagraph"/>
      </w:pPr>
    </w:p>
    <w:p>
      <w:pPr>
        <w:pStyle w:val="Heading4"/>
      </w:pPr>
      <w:bookmarkStart w:id="29" w:name="references"/>
      <w:r>
        <w:t xml:space="preserve">References</w:t>
      </w:r>
      <w:bookmarkEnd w:id="29"/>
    </w:p>
    <w:bookmarkStart w:id="36" w:name="refs"/>
    <w:bookmarkStart w:id="30" w:name="ref-asada_direct-drive_1987"/>
    <w:p>
      <w:pPr>
        <w:pStyle w:val="Bibliography"/>
      </w:pPr>
      <w:r>
        <w:t xml:space="preserve">[1] H. Asada and K. Youcef-Toumi,</w:t>
      </w:r>
      <w:r>
        <w:t xml:space="preserve"> </w:t>
      </w:r>
      <w:r>
        <w:rPr>
          <w:i/>
        </w:rPr>
        <w:t xml:space="preserve">Direct-drive robots: Theory and practice</w:t>
      </w:r>
      <w:r>
        <w:t xml:space="preserve">. Cambridge, Mass: MIT Press, 1987.</w:t>
      </w:r>
      <w:r>
        <w:t xml:space="preserve"> </w:t>
      </w:r>
    </w:p>
    <w:bookmarkEnd w:id="30"/>
    <w:bookmarkStart w:id="32" w:name="ref-colton_design_2010"/>
    <w:p>
      <w:pPr>
        <w:pStyle w:val="Bibliography"/>
      </w:pPr>
      <w:r>
        <w:t xml:space="preserve">[2] S. W. (. W. Colton, “Design and prototyping methods for brushless motors and motor control,” Thesis, Massachusetts Institute of Technology, 2010 [Online]. Available:</w:t>
      </w:r>
      <w:r>
        <w:t xml:space="preserve"> </w:t>
      </w:r>
      <w:hyperlink r:id="rId31">
        <w:r>
          <w:rPr>
            <w:rStyle w:val="Hyperlink"/>
          </w:rPr>
          <w:t xml:space="preserve">http://dspace.mit.edu/handle/1721.1/61599</w:t>
        </w:r>
      </w:hyperlink>
    </w:p>
    <w:bookmarkEnd w:id="32"/>
    <w:bookmarkStart w:id="34" w:name="ref-seok_actuator_2012"/>
    <w:p>
      <w:pPr>
        <w:pStyle w:val="Bibliography"/>
      </w:pPr>
      <w:r>
        <w:t xml:space="preserve">[3]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3">
        <w:r>
          <w:rPr>
            <w:rStyle w:val="Hyperlink"/>
          </w:rPr>
          <w:t xml:space="preserve">http://ieeexplore.ieee.org/document/6386252/</w:t>
        </w:r>
      </w:hyperlink>
      <w:r>
        <w:t xml:space="preserve">. [Accessed: 12-Sep-2018]</w:t>
      </w:r>
    </w:p>
    <w:bookmarkEnd w:id="34"/>
    <w:bookmarkStart w:id="35" w:name="ref-hendershot_design_2010"/>
    <w:p>
      <w:pPr>
        <w:pStyle w:val="Bibliography"/>
      </w:pPr>
      <w:r>
        <w:t xml:space="preserve">[4] J. R. Hendershot and T. J. E. Miller,</w:t>
      </w:r>
      <w:r>
        <w:t xml:space="preserve"> </w:t>
      </w:r>
      <w:r>
        <w:rPr>
          <w:i/>
        </w:rPr>
        <w:t xml:space="preserve">Design of brushless permanent-magnet machines</w:t>
      </w:r>
      <w:r>
        <w:t xml:space="preserve">. Venice, Florida: Motor Design Books, 2010.</w:t>
      </w:r>
      <w:r>
        <w:t xml:space="preserve"> </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1" Target="http://dspace.mit.edu/handle/1721.1/61599" TargetMode="External" /><Relationship Type="http://schemas.openxmlformats.org/officeDocument/2006/relationships/hyperlink" Id="rId33" Target="http://ieeexplore.ieee.org/document/6386252/" TargetMode="External" /><Relationship Type="http://schemas.openxmlformats.org/officeDocument/2006/relationships/hyperlink" Id="rId20" Target="https://ajaygunalan.github.io/blog/notes/motor/motor.pdf" TargetMode="External" /></Relationships>
</file>

<file path=word/_rels/footnotes.xml.rels><?xml version="1.0" encoding="UTF-8"?>
<Relationships xmlns="http://schemas.openxmlformats.org/package/2006/relationships"><Relationship Type="http://schemas.openxmlformats.org/officeDocument/2006/relationships/hyperlink" Id="rId31" Target="http://dspace.mit.edu/handle/1721.1/61599" TargetMode="External" /><Relationship Type="http://schemas.openxmlformats.org/officeDocument/2006/relationships/hyperlink" Id="rId33" Target="http://ieeexplore.ieee.org/document/6386252/" TargetMode="External" /><Relationship Type="http://schemas.openxmlformats.org/officeDocument/2006/relationships/hyperlink" Id="rId20" Target="https://ajaygunalan.github.io/blog/notes/motor/mot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Optimization of Motor</dc:title>
  <dc:creator>Ajay G</dc:creator>
  <cp:keywords/>
  <dcterms:created xsi:type="dcterms:W3CDTF">2018-11-11T17:46:26Z</dcterms:created>
  <dcterms:modified xsi:type="dcterms:W3CDTF">2018-11-11T17:46:26Z</dcterms:modified>
</cp:coreProperties>
</file>