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gif" ContentType="image/gif"/>
  <Override PartName="/word/media/rId24.png" ContentType="image/png"/>
  <Override PartName="/word/media/rId35.png" ContentType="image/png"/>
  <Override PartName="/word/media/rId30.png" ContentType="image/png"/>
  <Override PartName="/word/media/rId25.gif" ContentType="image/gif"/>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maximized and minimized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w:t>
        </w:r>
      </w:hyperlink>
    </w:p>
    <w:p>
      <w:pPr>
        <w:pStyle w:val="Compact"/>
        <w:numPr>
          <w:numId w:val="1001"/>
          <w:ilvl w:val="0"/>
        </w:numPr>
      </w:pPr>
      <w:hyperlink w:anchor="is-actuator-a-deal">
        <w:r>
          <w:rPr>
            <w:rStyle w:val="Hyperlink"/>
          </w:rPr>
          <w:t xml:space="preserve">Is Actuator a deal?</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2" w:name="what-is-a-robot"/>
      <w:r>
        <w:t xml:space="preserve">What is a robot?</w:t>
      </w:r>
      <w:bookmarkEnd w:id="22"/>
    </w:p>
    <w:p>
      <w:pPr>
        <w:pStyle w:val="Compact"/>
      </w:pPr>
      <w:r>
        <w:t xml:space="preserve">A robot is a bunch of actuators connected by a link(a structure) which should do some task. Actuators, being one of the fundamental elements of a robot, will determine the core capabilities and limitation of a robot. Thus a thorough understanding of the actuator will help us to optimize it based upon our requirement. In this article, we restrict ourself to Electromagnetic Actuator (Motors), since it is the most widely used one and has a higher energy efficiency compared to others like hydraulic, pneumatic, etc. Our goal is to understand various factors which influences the performance and figure out the optimal choice for robots.</w:t>
      </w:r>
    </w:p>
    <w:p>
      <w:pPr>
        <w:pStyle w:val="BodyText"/>
      </w:pPr>
    </w:p>
    <w:p>
      <w:pPr>
        <w:pStyle w:val="Heading5"/>
      </w:pPr>
      <w:bookmarkStart w:id="23" w:name="is-actuator-a-deal"/>
      <w:r>
        <w:t xml:space="preserve">Is Actuator a deal?</w:t>
      </w:r>
      <w:bookmarkEnd w:id="23"/>
    </w:p>
    <w:p>
      <w:pPr>
        <w:pStyle w:val="FirstParagraph"/>
      </w:pPr>
      <w:r>
        <w:t xml:space="preserve">It should just spin with some torque, right? what else would be expected. Well, traditionally automation and industrial robotic arms are fixed inside a cage where all the things are architectured as per the requirement. This mean there was less uncertanity and they didn’t come in contact with an unknown object. Everything was like an orchestra and the problem was reduced to finding the correct set of motor commands to do a particular task satisfying some constraints (like time, cost, power, etc.). For these type of problem, yes it should spin to a position with enough torque. Usually, this was achieved by numerous trial and error and finally hard coding the values in real-time. The actuator was designed to maximize the torque by having huge gearbox like shown below.</w:t>
      </w:r>
    </w:p>
    <w:p>
      <w:pPr>
        <w:pStyle w:val="CaptionedFigure"/>
      </w:pPr>
      <w:r>
        <w:drawing>
          <wp:inline>
            <wp:extent cx="5334000" cy="2939797"/>
            <wp:effectExtent b="0" l="0" r="0" t="0"/>
            <wp:docPr descr="Actu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Actuator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it comes to general purpose robotics, we expect it to touch and manipulate objects like us and to be with us side-by-side safely, which demands actuators to be compliant, back-driveable, energy-efficiency and force transparency (ability to sense output torque from motor current). This can’t be achieved with pure position control and huge gearbox. If we did apply the same principles’ which worked for automation, the result will like below:</w:t>
      </w:r>
    </w:p>
    <w:p>
      <w:pPr>
        <w:pStyle w:val="CaptionedFigure"/>
      </w:pPr>
      <w:r>
        <w:drawing>
          <wp:inline>
            <wp:extent cx="3810000" cy="3810000"/>
            <wp:effectExtent b="0" l="0" r="0" t="0"/>
            <wp:docPr descr="An 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An result of applying automation principles in a robot</w:t>
      </w:r>
    </w:p>
    <w:p>
      <w:pPr>
        <w:pStyle w:val="BodyText"/>
      </w:pPr>
      <w:r>
        <w:t xml:space="preserve">In fact, you can see more failures in this</w:t>
      </w:r>
      <w:r>
        <w:t xml:space="preserve"> </w:t>
      </w:r>
      <w:hyperlink r:id="rId26">
        <w:r>
          <w:rPr>
            <w:rStyle w:val="Hyperlink"/>
          </w:rPr>
          <w:t xml:space="preserve">video</w:t>
        </w:r>
      </w:hyperlink>
      <w:r>
        <w:t xml:space="preserve"> </w:t>
      </w:r>
      <w:r>
        <w:t xml:space="preserve">of DARRPA robotics challenge where the robot failed to do a task which seems trivial to us. The possible reasons for failure are huge gearbox, pure position control, lack of compliance(some were rigid like bricks) and bad control algorithm(won’t cover about it here). Let us delve into each of the reasons briefly.</w:t>
      </w:r>
    </w:p>
    <w:p>
      <w:pPr>
        <w:pStyle w:val="BodyText"/>
      </w:pPr>
    </w:p>
    <w:p>
      <w:pPr>
        <w:pStyle w:val="Heading5"/>
      </w:pPr>
      <w:bookmarkStart w:id="27" w:name="gearbox---the-culprit"/>
      <w:r>
        <w:t xml:space="preserve">Gearbox - The Culprit</w:t>
      </w:r>
      <w:bookmarkEnd w:id="27"/>
    </w:p>
    <w:p>
      <w:pPr>
        <w:pStyle w:val="FirstParagraph"/>
      </w:pPr>
      <w:r>
        <w:t xml:space="preserve">Gearbox is a power transmitter, used to increase the torque by decreasing the speed. Addition of gearbox induces various factors such as reflected inertia, backlash,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requirment. Thus there is a trade-off between force-transparency and reflected inertia, torque requirement. Thus by having single-stage, back-driveable gears with low reduction ration(5-10), we can achieve a decent compromise between torque requirement and force transparency, impedance. We call this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8" w:name="motor-control-loops"/>
      <w:r>
        <w:t xml:space="preserve">Motor control loops</w:t>
      </w:r>
      <w:bookmarkEnd w:id="28"/>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position, velocity, current(torque). No matter which command you give, ultimately it boils down to applying a voltage to the motor. The value of voltage will be determined by the error between the desired value and actual value. This means that for each loop (say velocity), there must be a particular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9"/>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a reason behind why current is the inner-most loop because they are closer to the voltage(intuitively) and inner-loop operate (5-10) times faster than the outer loop. A motor drive can include any combination of three types of control loops—a position loop, a velocity loop, and a current. The bandwidth, or response time, of the system, is a measure of how fast it responds to the changing input command. As you might have guessed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In addition to that, Motor drivers are also classified as 1Q or 4Q drivers. 1Q allows motor to be operated in quadrant 1, and 3, allowing the motor torque and speed to be controlled in the same direction. Whereas 4Q allows all the four quadrants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30"/>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1" w:name="passive-compliance"/>
      <w:r>
        <w:t xml:space="preserve">Passive compliance</w:t>
      </w:r>
      <w:bookmarkEnd w:id="31"/>
    </w:p>
    <w:p>
      <w:pPr>
        <w:pStyle w:val="FirstParagraph"/>
      </w:pPr>
      <w:r>
        <w:t xml:space="preserve">Compliance can be added mechanically(using springs, damper) or virtually by control algorithm which can vary the stiffness and damping on the fly. So it seems that virtual spring is better because it gives variable stiffness. Not necessarily, mechanical spring makes control a bit complicated, but they are of enormous use when it comes energy efficiency. They store the sudden high impact force and can be reused in the next cycle. So, in essence, we should select the passive compliance for a baseline value and use the software on top it for fine-tuning.</w:t>
      </w:r>
    </w:p>
    <w:p>
      <w:pPr>
        <w:pStyle w:val="BodyText"/>
      </w:pPr>
    </w:p>
    <w:p>
      <w:pPr>
        <w:pStyle w:val="Heading5"/>
      </w:pPr>
      <w:bookmarkStart w:id="32" w:name="pan-cake-shape"/>
      <w:r>
        <w:t xml:space="preserve">Pan-Cake Shape</w:t>
      </w:r>
      <w:bookmarkEnd w:id="32"/>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length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 per inertia is inversely proportional to</w:t>
      </w:r>
      <w:r>
        <w:t xml:space="preserve"> </w:t>
      </w:r>
      <m:oMath>
        <m:sSub>
          <m:e>
            <m:r>
              <m:t>r</m:t>
            </m:r>
          </m:e>
          <m:sub>
            <m:r>
              <m:t>g</m:t>
            </m:r>
            <m:r>
              <m:t>a</m:t>
            </m:r>
            <m:r>
              <m:t>p</m:t>
            </m:r>
          </m:sub>
        </m:sSub>
      </m:oMath>
      <w:r>
        <w:t xml:space="preserve">. So a compromise has to be made. In general</w:t>
      </w:r>
      <w:r>
        <w:t xml:space="preserve"> </w:t>
      </w:r>
      <m:oMath>
        <m:sSub>
          <m:e>
            <m:r>
              <m:t>r</m:t>
            </m:r>
          </m:e>
          <m:sub>
            <m:r>
              <m:t>g</m:t>
            </m:r>
            <m:r>
              <m:t>a</m:t>
            </m:r>
            <m:r>
              <m:t>p</m:t>
            </m:r>
          </m:sub>
        </m:sSub>
        <m:r>
          <m:t>&gt;</m:t>
        </m:r>
        <m:sSub>
          <m:e>
            <m:r>
              <m:t>L</m:t>
            </m:r>
          </m:e>
          <m:sub>
            <m:r>
              <m:t>a</m:t>
            </m:r>
            <m:r>
              <m:t>x</m:t>
            </m:r>
            <m:r>
              <m:t>i</m:t>
            </m:r>
            <m:r>
              <m:t>a</m:t>
            </m:r>
            <m:r>
              <m:t>l</m:t>
            </m:r>
          </m:sub>
        </m:sSub>
      </m:oMath>
      <w:r>
        <w:t xml:space="preserve"> </w:t>
      </w:r>
      <w:r>
        <w:t xml:space="preserve">and should look like a pan-cake shape for having a higher torque density.</w:t>
      </w:r>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4" w:name="conclusion"/>
      <w:r>
        <w:t xml:space="preserve">Conclusion</w:t>
      </w:r>
      <w:bookmarkEnd w:id="34"/>
    </w:p>
    <w:p>
      <w:pPr>
        <w:pStyle w:val="FirstParagraph"/>
      </w:pPr>
      <w:r>
        <w:t xml:space="preserve">Hopefully, I have justified why we need a high bandwidth, 4Q control driver with pan-cake shaped motor, quasi-direct-drive and compliance for the robots.</w:t>
      </w:r>
    </w:p>
    <w:p>
      <w:pPr>
        <w:pStyle w:val="CaptionedFigure"/>
      </w:pPr>
      <w:r>
        <w:drawing>
          <wp:inline>
            <wp:extent cx="5334000" cy="3865109"/>
            <wp:effectExtent b="0" l="0" r="0" t="0"/>
            <wp:docPr descr="Actuators for robotics" title="" id="1" name="Picture"/>
            <a:graphic>
              <a:graphicData uri="http://schemas.openxmlformats.org/drawingml/2006/picture">
                <pic:pic>
                  <pic:nvPicPr>
                    <pic:cNvPr descr="https://ajaygunalan.github.io/projects/asset/past/motor/final.png" id="0" name="Picture"/>
                    <pic:cNvPicPr>
                      <a:picLocks noChangeArrowheads="1" noChangeAspect="1"/>
                    </pic:cNvPicPr>
                  </pic:nvPicPr>
                  <pic:blipFill>
                    <a:blip r:embed="rId35"/>
                    <a:stretch>
                      <a:fillRect/>
                    </a:stretch>
                  </pic:blipFill>
                  <pic:spPr bwMode="auto">
                    <a:xfrm>
                      <a:off x="0" y="0"/>
                      <a:ext cx="5334000" cy="3865109"/>
                    </a:xfrm>
                    <a:prstGeom prst="rect">
                      <a:avLst/>
                    </a:prstGeom>
                    <a:noFill/>
                    <a:ln w="9525">
                      <a:noFill/>
                      <a:headEnd/>
                      <a:tailEnd/>
                    </a:ln>
                  </pic:spPr>
                </pic:pic>
              </a:graphicData>
            </a:graphic>
          </wp:inline>
        </w:drawing>
      </w:r>
    </w:p>
    <w:p>
      <w:pPr>
        <w:pStyle w:val="ImageCaption"/>
      </w:pPr>
      <w:r>
        <w:t xml:space="preserve">Actuators for robotics</w:t>
      </w:r>
    </w:p>
    <w:p>
      <w:pPr>
        <w:pStyle w:val="Heading5"/>
      </w:pPr>
      <w:bookmarkStart w:id="36" w:name="references"/>
      <w:r>
        <w:t xml:space="preserve">References</w:t>
      </w:r>
      <w:bookmarkEnd w:id="36"/>
    </w:p>
    <w:bookmarkStart w:id="40" w:name="refs"/>
    <w:bookmarkStart w:id="37"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7"/>
    <w:bookmarkStart w:id="39"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8">
        <w:r>
          <w:rPr>
            <w:rStyle w:val="Hyperlink"/>
          </w:rPr>
          <w:t xml:space="preserve">http://ieeexplore.ieee.org/document/6386252/</w:t>
        </w:r>
      </w:hyperlink>
      <w:r>
        <w:t xml:space="preserve">. [Accessed: 12-Sep-2018]</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gif"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25" Target="media/rId25.gif" /><Relationship Type="http://schemas.openxmlformats.org/officeDocument/2006/relationships/image" Id="rId33" Target="media/rId33.png" /><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2018-11-16T14:15:03Z</dcterms:created>
  <dcterms:modified xsi:type="dcterms:W3CDTF">2018-11-16T14:15:03Z</dcterms:modified>
</cp:coreProperties>
</file>