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238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80B666" w14:textId="32A22267" w:rsidR="007F78E0" w:rsidRDefault="007F78E0">
          <w:pPr>
            <w:pStyle w:val="TOCHeading"/>
          </w:pPr>
          <w:r>
            <w:t>Contents</w:t>
          </w:r>
        </w:p>
        <w:p w14:paraId="1B4209F8" w14:textId="498AA632" w:rsidR="00513DD5" w:rsidRDefault="007F78E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22663" w:history="1">
            <w:r w:rsidR="00513DD5" w:rsidRPr="00AD68CA">
              <w:rPr>
                <w:rStyle w:val="Hyperlink"/>
                <w:noProof/>
              </w:rPr>
              <w:t>Basic Object-oriented Programming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_Toc141722663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1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4F852770" w14:textId="65621024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4" w:history="1">
            <w:r w:rsidR="00513DD5" w:rsidRPr="00AD68CA">
              <w:rPr>
                <w:rStyle w:val="Hyperlink"/>
                <w:noProof/>
              </w:rPr>
              <w:t>Best practice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_Toc141722664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1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4246E44E" w14:textId="5C9AC924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5" w:history="1">
            <w:r w:rsidR="00513DD5" w:rsidRPr="00AD68CA">
              <w:rPr>
                <w:rStyle w:val="Hyperlink"/>
                <w:noProof/>
              </w:rPr>
              <w:t>value initialization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_Toc141722665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1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34B15E67" w14:textId="2EBD0E7C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6" w:history="1">
            <w:r w:rsidR="00513DD5" w:rsidRPr="00AD68CA">
              <w:rPr>
                <w:rStyle w:val="Hyperlink"/>
                <w:noProof/>
              </w:rPr>
              <w:t>List initialization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_Toc141722666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137F55A2" w14:textId="74EE84FE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7" w:history="1">
            <w:r w:rsidR="00513DD5" w:rsidRPr="00AD68CA">
              <w:rPr>
                <w:rStyle w:val="Hyperlink"/>
                <w:noProof/>
              </w:rPr>
              <w:t>A reminder about default parameters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_Toc141722667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1704F4E1" w14:textId="3E48D5D0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8" w:history="1">
            <w:r w:rsidR="00513DD5" w:rsidRPr="00AD68CA">
              <w:rPr>
                <w:rStyle w:val="Hyperlink"/>
                <w:noProof/>
              </w:rPr>
              <w:t>use = default.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_Toc141722668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34332B17" w14:textId="07CD9F55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69" w:history="1">
            <w:r w:rsidR="00513DD5" w:rsidRPr="00AD68CA">
              <w:rPr>
                <w:rStyle w:val="Hyperlink"/>
                <w:noProof/>
              </w:rPr>
              <w:t>Member initializer lists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_Toc141722669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2A08D28B" w14:textId="692426F5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70" w:history="1">
            <w:r w:rsidR="00513DD5" w:rsidRPr="00AD68CA">
              <w:rPr>
                <w:rStyle w:val="Hyperlink"/>
                <w:noProof/>
              </w:rPr>
              <w:t>RAII (Resource Acquisition Is Initialization)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_Toc141722670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2F81F963" w14:textId="14F31802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71" w:history="1">
            <w:r w:rsidR="00513DD5" w:rsidRPr="00AD68CA">
              <w:rPr>
                <w:rStyle w:val="Hyperlink"/>
                <w:noProof/>
                <w:shd w:val="clear" w:color="auto" w:fill="FFFFFF"/>
              </w:rPr>
              <w:t>this pointer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_Toc141722671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2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28490B1B" w14:textId="113F7447" w:rsidR="00513DD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722672" w:history="1">
            <w:r w:rsidR="00513DD5" w:rsidRPr="00AD68CA">
              <w:rPr>
                <w:rStyle w:val="Hyperlink"/>
                <w:noProof/>
              </w:rPr>
              <w:t>Key insight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_Toc141722672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3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153BD0DF" w14:textId="4113A0AB" w:rsidR="00513DD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722673" w:history="1">
            <w:r w:rsidR="00513DD5" w:rsidRPr="00AD68CA">
              <w:rPr>
                <w:rStyle w:val="Hyperlink"/>
                <w:noProof/>
              </w:rPr>
              <w:t>Static Function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_Toc141722673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3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32C8A81F" w14:textId="7A97D4E7" w:rsidR="00513DD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722674" w:history="1">
            <w:r w:rsidR="00513DD5" w:rsidRPr="00AD68CA">
              <w:rPr>
                <w:rStyle w:val="Hyperlink"/>
                <w:noProof/>
              </w:rPr>
              <w:t>Conversion constructor and conversion operator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_Toc141722674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3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56E66E13" w14:textId="447EE96F" w:rsidR="00513DD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722675" w:history="1">
            <w:r w:rsidR="00513DD5" w:rsidRPr="00AD68CA">
              <w:rPr>
                <w:rStyle w:val="Hyperlink"/>
                <w:noProof/>
              </w:rPr>
              <w:t>Friend Function:</w:t>
            </w:r>
            <w:r w:rsidR="00513DD5">
              <w:rPr>
                <w:noProof/>
                <w:webHidden/>
              </w:rPr>
              <w:tab/>
            </w:r>
            <w:r w:rsidR="00513DD5">
              <w:rPr>
                <w:noProof/>
                <w:webHidden/>
              </w:rPr>
              <w:fldChar w:fldCharType="begin"/>
            </w:r>
            <w:r w:rsidR="00513DD5">
              <w:rPr>
                <w:noProof/>
                <w:webHidden/>
              </w:rPr>
              <w:instrText xml:space="preserve"> PAGEREF _Toc141722675 \h </w:instrText>
            </w:r>
            <w:r w:rsidR="00513DD5">
              <w:rPr>
                <w:noProof/>
                <w:webHidden/>
              </w:rPr>
            </w:r>
            <w:r w:rsidR="00513DD5">
              <w:rPr>
                <w:noProof/>
                <w:webHidden/>
              </w:rPr>
              <w:fldChar w:fldCharType="separate"/>
            </w:r>
            <w:r w:rsidR="00513DD5">
              <w:rPr>
                <w:noProof/>
                <w:webHidden/>
              </w:rPr>
              <w:t>4</w:t>
            </w:r>
            <w:r w:rsidR="00513DD5">
              <w:rPr>
                <w:noProof/>
                <w:webHidden/>
              </w:rPr>
              <w:fldChar w:fldCharType="end"/>
            </w:r>
          </w:hyperlink>
        </w:p>
        <w:p w14:paraId="1CE218A9" w14:textId="6119AD4F" w:rsidR="007F78E0" w:rsidRDefault="007F78E0">
          <w:r>
            <w:rPr>
              <w:b/>
              <w:bCs/>
              <w:noProof/>
            </w:rPr>
            <w:fldChar w:fldCharType="end"/>
          </w:r>
        </w:p>
      </w:sdtContent>
    </w:sdt>
    <w:p w14:paraId="474CE342" w14:textId="501B5EE0" w:rsidR="0062048E" w:rsidRDefault="0062048E" w:rsidP="006B34E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768B17CA" w14:textId="77777777" w:rsidR="00C913DA" w:rsidRPr="00C913DA" w:rsidRDefault="00C913DA" w:rsidP="00C913DA">
      <w:pPr>
        <w:pStyle w:val="Heading1"/>
      </w:pPr>
      <w:bookmarkStart w:id="0" w:name="_Toc141722663"/>
      <w:r w:rsidRPr="00C913DA">
        <w:t>Basic Object-oriented Programming</w:t>
      </w:r>
      <w:bookmarkEnd w:id="0"/>
    </w:p>
    <w:p w14:paraId="451390EA" w14:textId="77777777" w:rsidR="00C913DA" w:rsidRDefault="00C913DA" w:rsidP="006B34E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77825023" w14:textId="7A73CB58" w:rsidR="006B34E5" w:rsidRPr="002841D4" w:rsidRDefault="006B34E5" w:rsidP="006B34E5">
      <w:pPr>
        <w:shd w:val="clear" w:color="auto" w:fill="FFFFFF"/>
        <w:spacing w:after="240" w:line="240" w:lineRule="auto"/>
        <w:rPr>
          <w:rStyle w:val="Heading1Char"/>
        </w:rPr>
      </w:pPr>
      <w:r w:rsidRPr="002841D4">
        <w:rPr>
          <w:rFonts w:ascii="Open Sans" w:eastAsia="Times New Roman" w:hAnsi="Open Sans" w:cs="Open Sans"/>
          <w:color w:val="2D3140"/>
          <w:sz w:val="21"/>
          <w:szCs w:val="21"/>
        </w:rPr>
        <w:t xml:space="preserve">Class (and struct) definitions are like a blueprint -- they describe what the resulting object will look like, but they do not actually create the object. </w:t>
      </w:r>
      <w:r w:rsidRPr="002841D4">
        <w:rPr>
          <w:rStyle w:val="Heading1Char"/>
        </w:rPr>
        <w:t xml:space="preserve">To </w:t>
      </w:r>
      <w:proofErr w:type="gramStart"/>
      <w:r w:rsidRPr="002841D4">
        <w:rPr>
          <w:rStyle w:val="Heading1Char"/>
        </w:rPr>
        <w:t>actually create</w:t>
      </w:r>
      <w:proofErr w:type="gramEnd"/>
      <w:r w:rsidRPr="002841D4">
        <w:rPr>
          <w:rStyle w:val="Heading1Char"/>
        </w:rPr>
        <w:t xml:space="preserve"> an object of the class, a variable of that class type must be defined:</w:t>
      </w:r>
    </w:p>
    <w:p w14:paraId="5EE749EE" w14:textId="501E509D" w:rsidR="00761742" w:rsidRDefault="00761742"/>
    <w:p w14:paraId="48960937" w14:textId="77777777" w:rsidR="00CC061A" w:rsidRDefault="00CC061A" w:rsidP="0062048E">
      <w:pPr>
        <w:pStyle w:val="Heading2"/>
      </w:pPr>
      <w:bookmarkStart w:id="1" w:name="_Toc141722664"/>
      <w:r>
        <w:t>Best practice</w:t>
      </w:r>
      <w:bookmarkEnd w:id="1"/>
    </w:p>
    <w:p w14:paraId="2AC3ECB6" w14:textId="2EA2E042" w:rsidR="00EB5FAB" w:rsidRDefault="00CC061A" w:rsidP="00EB5FAB">
      <w:pPr>
        <w:pStyle w:val="NormalWeb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Declare public members first, protected members next, and private members last. This spotlights the public interface and de-emphasizes implementation details.</w:t>
      </w:r>
    </w:p>
    <w:p w14:paraId="398208E9" w14:textId="641AB01C" w:rsidR="007F78E0" w:rsidRPr="00C913DA" w:rsidRDefault="007F78E0" w:rsidP="00C913DA">
      <w:pPr>
        <w:pStyle w:val="Heading2"/>
      </w:pPr>
      <w:bookmarkStart w:id="2" w:name="_Toc141722665"/>
      <w:r w:rsidRPr="00C913DA">
        <w:rPr>
          <w:rStyle w:val="Heading1Char"/>
          <w:sz w:val="26"/>
          <w:szCs w:val="26"/>
        </w:rPr>
        <w:t>value initialization</w:t>
      </w:r>
      <w:bookmarkEnd w:id="2"/>
    </w:p>
    <w:p w14:paraId="40D9283C" w14:textId="77777777" w:rsidR="00EB5FAB" w:rsidRPr="00EB5FAB" w:rsidRDefault="00EB5FAB" w:rsidP="00EB5FA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EB5F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Fraction f1 {}; </w:t>
      </w:r>
      <w:r w:rsidRPr="00EB5FAB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</w:rPr>
        <w:t xml:space="preserve">// </w:t>
      </w:r>
      <w:r w:rsidRPr="00EB5FAB">
        <w:rPr>
          <w:rStyle w:val="Heading1Char"/>
        </w:rPr>
        <w:t>value initialization</w:t>
      </w:r>
      <w:r w:rsidRPr="00EB5FAB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</w:rPr>
        <w:t xml:space="preserve"> of Fraction f1</w:t>
      </w:r>
    </w:p>
    <w:p w14:paraId="65E95BD0" w14:textId="77777777" w:rsidR="00EB5FAB" w:rsidRPr="00EB5FAB" w:rsidRDefault="00EB5FAB" w:rsidP="00EB5FA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B5F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Fraction </w:t>
      </w:r>
      <w:r w:rsidRPr="00EB5FA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</w:rPr>
        <w:t>f2</w:t>
      </w:r>
      <w:r w:rsidRPr="00EB5F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B5F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);  </w:t>
      </w:r>
      <w:r w:rsidRPr="00EB5FAB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</w:rPr>
        <w:t>/</w:t>
      </w:r>
      <w:proofErr w:type="gramEnd"/>
      <w:r w:rsidRPr="00EB5FAB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</w:rPr>
        <w:t>/ forward declaration of function f2</w:t>
      </w:r>
    </w:p>
    <w:p w14:paraId="36A0A385" w14:textId="02C4060E" w:rsidR="00EB5FAB" w:rsidRDefault="00EB5FAB"/>
    <w:p w14:paraId="3528FB16" w14:textId="00355716" w:rsidR="007F78E0" w:rsidRPr="007F78E0" w:rsidRDefault="007F78E0" w:rsidP="007F78E0">
      <w:pPr>
        <w:pStyle w:val="Heading2"/>
      </w:pPr>
      <w:bookmarkStart w:id="3" w:name="_Toc141722666"/>
      <w:r w:rsidRPr="007F78E0">
        <w:rPr>
          <w:rStyle w:val="token"/>
        </w:rPr>
        <w:lastRenderedPageBreak/>
        <w:t>List initialization</w:t>
      </w:r>
      <w:bookmarkEnd w:id="3"/>
    </w:p>
    <w:p w14:paraId="749D15C2" w14:textId="77777777" w:rsidR="00D92073" w:rsidRDefault="00D92073" w:rsidP="00D9207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Fraction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fiveThirds</w:t>
      </w:r>
      <w:proofErr w:type="spellEnd"/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5</w:t>
      </w:r>
      <w:proofErr w:type="gramEnd"/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List initialization, calls Fraction(int, int)</w:t>
      </w:r>
    </w:p>
    <w:p w14:paraId="4958A19F" w14:textId="77777777" w:rsidR="00D92073" w:rsidRDefault="00D92073" w:rsidP="00D9207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Fraction </w:t>
      </w:r>
      <w:proofErr w:type="spellStart"/>
      <w:proofErr w:type="gramStart"/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threeQuarters</w:t>
      </w:r>
      <w:proofErr w:type="spellEnd"/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3,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4);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Direct initialization, also calls Fraction(int, int)</w:t>
      </w:r>
    </w:p>
    <w:p w14:paraId="7C8A883F" w14:textId="72FE98D5" w:rsidR="00D92073" w:rsidRDefault="00D92073"/>
    <w:p w14:paraId="26D8246B" w14:textId="77777777" w:rsidR="00A9785A" w:rsidRDefault="00A9785A" w:rsidP="0062048E">
      <w:pPr>
        <w:pStyle w:val="Heading2"/>
      </w:pPr>
      <w:bookmarkStart w:id="4" w:name="_Toc141722667"/>
      <w:r>
        <w:t>A reminder about default parameters</w:t>
      </w:r>
      <w:bookmarkEnd w:id="4"/>
    </w:p>
    <w:p w14:paraId="4CF9D2E5" w14:textId="77777777" w:rsidR="00A9785A" w:rsidRDefault="00A9785A" w:rsidP="00A9785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The rules around defining and calling functions that have default parameters (described in lesson </w:t>
      </w:r>
      <w:hyperlink r:id="rId7" w:history="1">
        <w:r>
          <w:rPr>
            <w:rStyle w:val="Hyperlink"/>
            <w:rFonts w:ascii="Open Sans" w:hAnsi="Open Sans" w:cs="Open Sans"/>
            <w:color w:val="365DA0"/>
            <w:sz w:val="21"/>
            <w:szCs w:val="21"/>
            <w:bdr w:val="none" w:sz="0" w:space="0" w:color="auto" w:frame="1"/>
          </w:rPr>
          <w:t>8.13 -- Default arguments</w:t>
        </w:r>
      </w:hyperlink>
      <w:r>
        <w:rPr>
          <w:rFonts w:ascii="Open Sans" w:hAnsi="Open Sans" w:cs="Open Sans"/>
          <w:color w:val="2D3140"/>
          <w:sz w:val="21"/>
          <w:szCs w:val="21"/>
        </w:rPr>
        <w:t xml:space="preserve">) apply to constructors too. To recap, when defining a function with default parameters, all default parameters must follow any non-default parameters, </w:t>
      </w:r>
      <w:proofErr w:type="gramStart"/>
      <w:r>
        <w:rPr>
          <w:rFonts w:ascii="Open Sans" w:hAnsi="Open Sans" w:cs="Open Sans"/>
          <w:color w:val="2D3140"/>
          <w:sz w:val="21"/>
          <w:szCs w:val="21"/>
        </w:rPr>
        <w:t>i.e.</w:t>
      </w:r>
      <w:proofErr w:type="gramEnd"/>
      <w:r>
        <w:rPr>
          <w:rFonts w:ascii="Open Sans" w:hAnsi="Open Sans" w:cs="Open Sans"/>
          <w:color w:val="2D3140"/>
          <w:sz w:val="21"/>
          <w:szCs w:val="21"/>
        </w:rPr>
        <w:t xml:space="preserve"> </w:t>
      </w:r>
      <w:r w:rsidRPr="00A9785A">
        <w:rPr>
          <w:rStyle w:val="Heading2Char"/>
        </w:rPr>
        <w:t>there cannot be non-defaulted parameters after a defaulted parameter.</w:t>
      </w:r>
    </w:p>
    <w:p w14:paraId="5A71E0A9" w14:textId="77777777" w:rsidR="00F22405" w:rsidRDefault="00F22405"/>
    <w:p w14:paraId="434420B3" w14:textId="0C28675B" w:rsidR="00F22405" w:rsidRDefault="00B126E5" w:rsidP="0062048E">
      <w:pPr>
        <w:pStyle w:val="Heading2"/>
      </w:pPr>
      <w:bookmarkStart w:id="5" w:name="_Toc141722668"/>
      <w:r w:rsidRPr="00B126E5">
        <w:t>use = default.</w:t>
      </w:r>
      <w:bookmarkEnd w:id="5"/>
    </w:p>
    <w:p w14:paraId="27A7582F" w14:textId="77777777" w:rsidR="00F22405" w:rsidRDefault="00F22405" w:rsidP="00F22405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If you have constructors in your </w:t>
      </w:r>
      <w:r>
        <w:rPr>
          <w:rStyle w:val="HTMLCode"/>
          <w:rFonts w:ascii="Consolas" w:hAnsi="Consolas"/>
          <w:color w:val="2D3140"/>
          <w:bdr w:val="none" w:sz="0" w:space="0" w:color="auto" w:frame="1"/>
          <w:shd w:val="clear" w:color="auto" w:fill="E6E6E6"/>
        </w:rPr>
        <w:t>class</w:t>
      </w:r>
      <w:r>
        <w:rPr>
          <w:rFonts w:ascii="Open Sans" w:hAnsi="Open Sans" w:cs="Open Sans"/>
          <w:color w:val="2D3140"/>
          <w:sz w:val="21"/>
          <w:szCs w:val="21"/>
        </w:rPr>
        <w:t> and need a default constructor that does nothing (</w:t>
      </w:r>
      <w:proofErr w:type="gramStart"/>
      <w:r>
        <w:rPr>
          <w:rFonts w:ascii="Open Sans" w:hAnsi="Open Sans" w:cs="Open Sans"/>
          <w:color w:val="2D3140"/>
          <w:sz w:val="21"/>
          <w:szCs w:val="21"/>
        </w:rPr>
        <w:t>e.g.</w:t>
      </w:r>
      <w:proofErr w:type="gramEnd"/>
      <w:r>
        <w:rPr>
          <w:rFonts w:ascii="Open Sans" w:hAnsi="Open Sans" w:cs="Open Sans"/>
          <w:color w:val="2D3140"/>
          <w:sz w:val="21"/>
          <w:szCs w:val="21"/>
        </w:rPr>
        <w:t xml:space="preserve"> because all your members are initialized using non-static member initialization), use </w:t>
      </w:r>
      <w:r>
        <w:rPr>
          <w:rStyle w:val="HTMLCode"/>
          <w:rFonts w:ascii="Consolas" w:hAnsi="Consolas"/>
          <w:color w:val="2D3140"/>
          <w:bdr w:val="none" w:sz="0" w:space="0" w:color="auto" w:frame="1"/>
          <w:shd w:val="clear" w:color="auto" w:fill="E6E6E6"/>
        </w:rPr>
        <w:t>= default</w:t>
      </w:r>
      <w:r>
        <w:rPr>
          <w:rFonts w:ascii="Open Sans" w:hAnsi="Open Sans" w:cs="Open Sans"/>
          <w:color w:val="2D3140"/>
          <w:sz w:val="21"/>
          <w:szCs w:val="21"/>
        </w:rPr>
        <w:t>.</w:t>
      </w:r>
    </w:p>
    <w:p w14:paraId="0F0F3E19" w14:textId="4F0B519C" w:rsidR="00F22405" w:rsidRDefault="00F22405"/>
    <w:p w14:paraId="00469ADA" w14:textId="0A3A9D7D" w:rsidR="00BB553D" w:rsidRDefault="00BB553D" w:rsidP="0062048E">
      <w:pPr>
        <w:pStyle w:val="Heading2"/>
      </w:pPr>
      <w:bookmarkStart w:id="6" w:name="_Toc141722669"/>
      <w:r>
        <w:t>Member initializer lists</w:t>
      </w:r>
      <w:bookmarkEnd w:id="6"/>
    </w:p>
    <w:p w14:paraId="2C53C6C1" w14:textId="77777777" w:rsidR="0061356F" w:rsidRDefault="0061356F" w:rsidP="0061356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value1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1;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copy initialization</w:t>
      </w:r>
    </w:p>
    <w:p w14:paraId="24FCABB6" w14:textId="77777777" w:rsidR="0061356F" w:rsidRDefault="0061356F" w:rsidP="0061356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double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value2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(2.2);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direct initialization</w:t>
      </w:r>
    </w:p>
    <w:p w14:paraId="0C54378B" w14:textId="77777777" w:rsidR="0061356F" w:rsidRDefault="0061356F" w:rsidP="0061356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char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value3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'c'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uniform initialization</w:t>
      </w:r>
    </w:p>
    <w:p w14:paraId="72EA4B74" w14:textId="77777777" w:rsidR="00431F64" w:rsidRDefault="00431F64" w:rsidP="00431F64">
      <w:pPr>
        <w:pStyle w:val="NormalWeb"/>
        <w:shd w:val="clear" w:color="auto" w:fill="DFFFD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Use member initializer lists to initialize your class member variables instead of assignment.</w:t>
      </w:r>
    </w:p>
    <w:p w14:paraId="5DAA3036" w14:textId="6D64476C" w:rsidR="0061356F" w:rsidRDefault="0061356F"/>
    <w:p w14:paraId="0765759C" w14:textId="77777777" w:rsidR="00B3250B" w:rsidRDefault="00B3250B" w:rsidP="00B3250B">
      <w:pPr>
        <w:pStyle w:val="NormalWeb"/>
        <w:shd w:val="clear" w:color="auto" w:fill="DFFFD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If you have multiple constructors that have the same functionality, use delegating constructors to avoid duplicate code.</w:t>
      </w:r>
    </w:p>
    <w:p w14:paraId="3B14E7A1" w14:textId="779018D4" w:rsidR="00B3250B" w:rsidRDefault="00B3250B"/>
    <w:p w14:paraId="6E1567F0" w14:textId="231B2834" w:rsidR="0062048E" w:rsidRDefault="0062048E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bookmarkStart w:id="7" w:name="_Toc141722670"/>
      <w:r w:rsidRPr="0062048E">
        <w:rPr>
          <w:rStyle w:val="Heading2Char"/>
        </w:rPr>
        <w:t>RAII (Resource Acquisition Is Initialization)</w:t>
      </w:r>
      <w:bookmarkEnd w:id="7"/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 xml:space="preserve"> is a programming technique whereby resource use is tied to the lifetime of objects with automatic duration (</w:t>
      </w:r>
      <w:proofErr w:type="gramStart"/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e.g.</w:t>
      </w:r>
      <w:proofErr w:type="gramEnd"/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 xml:space="preserve"> non-dynamically allocated objects). In C++, RAII is implemented via classes with constructors and destructors. </w:t>
      </w:r>
    </w:p>
    <w:p w14:paraId="63E21247" w14:textId="4210ACA9" w:rsidR="0018121A" w:rsidRDefault="0018121A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</w:p>
    <w:p w14:paraId="14BCAAA9" w14:textId="01671A30" w:rsidR="009738E9" w:rsidRDefault="009738E9" w:rsidP="009738E9">
      <w:pPr>
        <w:pStyle w:val="Heading2"/>
        <w:rPr>
          <w:shd w:val="clear" w:color="auto" w:fill="FFFFFF"/>
        </w:rPr>
      </w:pPr>
      <w:bookmarkStart w:id="8" w:name="_Toc141722671"/>
      <w:r w:rsidRPr="009738E9">
        <w:rPr>
          <w:shd w:val="clear" w:color="auto" w:fill="FFFFFF"/>
        </w:rPr>
        <w:t>this pointer</w:t>
      </w:r>
      <w:bookmarkEnd w:id="8"/>
    </w:p>
    <w:p w14:paraId="51D8FD96" w14:textId="0AEBCF1D" w:rsidR="0018121A" w:rsidRPr="0018121A" w:rsidRDefault="0018121A" w:rsidP="009738E9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void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8121A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</w:rPr>
        <w:t>setID</w:t>
      </w:r>
      <w:proofErr w:type="spellEnd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int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id) { </w:t>
      </w:r>
      <w:proofErr w:type="spellStart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m_id</w:t>
      </w:r>
      <w:proofErr w:type="spellEnd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= id; }</w:t>
      </w:r>
    </w:p>
    <w:p w14:paraId="0C85546A" w14:textId="77777777" w:rsidR="0018121A" w:rsidRPr="0018121A" w:rsidRDefault="0018121A" w:rsidP="0018121A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r w:rsidRPr="0018121A">
        <w:rPr>
          <w:rFonts w:ascii="Open Sans" w:eastAsia="Times New Roman" w:hAnsi="Open Sans" w:cs="Open Sans"/>
          <w:color w:val="2D3140"/>
          <w:sz w:val="21"/>
          <w:szCs w:val="21"/>
        </w:rPr>
        <w:t>is converted by the compiler into:</w:t>
      </w:r>
    </w:p>
    <w:p w14:paraId="72040FB7" w14:textId="77777777" w:rsidR="0018121A" w:rsidRPr="0018121A" w:rsidRDefault="0018121A" w:rsidP="001812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void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8121A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</w:rPr>
        <w:t>setID</w:t>
      </w:r>
      <w:proofErr w:type="spellEnd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Simple* </w:t>
      </w: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const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this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int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id) { </w:t>
      </w:r>
      <w:r w:rsidRPr="0018121A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</w:rPr>
        <w:t>this</w:t>
      </w:r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m_id</w:t>
      </w:r>
      <w:proofErr w:type="spellEnd"/>
      <w:r w:rsidRPr="0018121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= id; }</w:t>
      </w:r>
    </w:p>
    <w:p w14:paraId="20DBDBF0" w14:textId="7FA2876E" w:rsidR="0018121A" w:rsidRPr="0018121A" w:rsidRDefault="0018121A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2D9154CA" w14:textId="658DDC97" w:rsidR="0018121A" w:rsidRDefault="0018121A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r w:rsidRPr="0018121A">
        <w:rPr>
          <w:rFonts w:ascii="Open Sans" w:eastAsia="Times New Roman" w:hAnsi="Open Sans" w:cs="Open Sans"/>
          <w:color w:val="2D3140"/>
          <w:sz w:val="21"/>
          <w:szCs w:val="21"/>
        </w:rPr>
        <w:t xml:space="preserve">When the compiler compiles a non-static member function, it implicitly adds a new parameter to the function named “this”. </w:t>
      </w:r>
      <w:proofErr w:type="gramStart"/>
      <w:r w:rsidRPr="0018121A">
        <w:rPr>
          <w:rFonts w:ascii="Open Sans" w:eastAsia="Times New Roman" w:hAnsi="Open Sans" w:cs="Open Sans"/>
          <w:color w:val="2D3140"/>
          <w:sz w:val="21"/>
          <w:szCs w:val="21"/>
        </w:rPr>
        <w:t>The </w:t>
      </w:r>
      <w:r w:rsidRPr="0018121A">
        <w:rPr>
          <w:rFonts w:ascii="inherit" w:eastAsia="Times New Roman" w:hAnsi="inherit" w:cs="Open Sans"/>
          <w:b/>
          <w:bCs/>
          <w:color w:val="2D3140"/>
          <w:sz w:val="21"/>
          <w:szCs w:val="21"/>
          <w:bdr w:val="none" w:sz="0" w:space="0" w:color="auto" w:frame="1"/>
        </w:rPr>
        <w:t>this</w:t>
      </w:r>
      <w:proofErr w:type="gramEnd"/>
      <w:r w:rsidRPr="0018121A">
        <w:rPr>
          <w:rFonts w:ascii="inherit" w:eastAsia="Times New Roman" w:hAnsi="inherit" w:cs="Open Sans"/>
          <w:b/>
          <w:bCs/>
          <w:color w:val="2D3140"/>
          <w:sz w:val="21"/>
          <w:szCs w:val="21"/>
          <w:bdr w:val="none" w:sz="0" w:space="0" w:color="auto" w:frame="1"/>
        </w:rPr>
        <w:t xml:space="preserve"> pointer</w:t>
      </w:r>
      <w:r w:rsidRPr="0018121A">
        <w:rPr>
          <w:rFonts w:ascii="Open Sans" w:eastAsia="Times New Roman" w:hAnsi="Open Sans" w:cs="Open Sans"/>
          <w:color w:val="2D3140"/>
          <w:sz w:val="21"/>
          <w:szCs w:val="21"/>
        </w:rPr>
        <w:t> is a hidden const pointer that holds the address of the object the member function was called on.</w:t>
      </w:r>
    </w:p>
    <w:p w14:paraId="0E54821F" w14:textId="5B109D00" w:rsidR="00FC0CC4" w:rsidRDefault="00FC0CC4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2763FC9E" w14:textId="41DEF74A" w:rsidR="00FC0CC4" w:rsidRDefault="00FC0CC4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21C1AD13" w14:textId="1E19678E" w:rsidR="00FC0CC4" w:rsidRDefault="00FC0CC4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0AA524B2" w14:textId="77777777" w:rsidR="00995FC3" w:rsidRDefault="00995FC3" w:rsidP="00995FC3">
      <w:pPr>
        <w:pStyle w:val="Heading2"/>
      </w:pPr>
      <w:bookmarkStart w:id="9" w:name="_Toc141722672"/>
      <w:r>
        <w:t>Key insight</w:t>
      </w:r>
      <w:bookmarkEnd w:id="9"/>
    </w:p>
    <w:p w14:paraId="7C7D8751" w14:textId="676A5DE5" w:rsidR="00995FC3" w:rsidRDefault="00995FC3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The </w:t>
      </w:r>
      <w:r>
        <w:rPr>
          <w:rStyle w:val="cpp-definition"/>
          <w:rFonts w:ascii="inherit" w:hAnsi="inherit" w:cs="Open Sans"/>
          <w:b/>
          <w:bCs/>
          <w:color w:val="2D3140"/>
          <w:sz w:val="21"/>
          <w:szCs w:val="21"/>
          <w:bdr w:val="none" w:sz="0" w:space="0" w:color="auto" w:frame="1"/>
        </w:rPr>
        <w:t>rule of five</w:t>
      </w:r>
      <w:r>
        <w:rPr>
          <w:rFonts w:ascii="Open Sans" w:hAnsi="Open Sans" w:cs="Open Sans"/>
          <w:color w:val="2D3140"/>
          <w:sz w:val="21"/>
          <w:szCs w:val="21"/>
        </w:rPr>
        <w:t> says that if the copy constructor, copy assignment, move constructor, move assignment, or destructor are defined or deleted, then each of those functions should be defined or deleted.</w:t>
      </w:r>
    </w:p>
    <w:p w14:paraId="76A10230" w14:textId="19DDF023" w:rsidR="004904DC" w:rsidRDefault="004904DC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</w:p>
    <w:p w14:paraId="0F484840" w14:textId="77777777" w:rsidR="001540A2" w:rsidRDefault="004904DC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bookmarkStart w:id="10" w:name="_Toc141722673"/>
      <w:r w:rsidRPr="001540A2">
        <w:rPr>
          <w:rStyle w:val="Heading1Char"/>
        </w:rPr>
        <w:t>Static Function</w:t>
      </w:r>
      <w:bookmarkEnd w:id="10"/>
      <w:r>
        <w:rPr>
          <w:rFonts w:ascii="Open Sans" w:hAnsi="Open Sans" w:cs="Open Sans"/>
          <w:color w:val="2D3140"/>
          <w:sz w:val="21"/>
          <w:szCs w:val="21"/>
        </w:rPr>
        <w:t xml:space="preserve"> </w:t>
      </w:r>
    </w:p>
    <w:p w14:paraId="72523C90" w14:textId="4134525B" w:rsidR="004904DC" w:rsidRDefault="004904DC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 xml:space="preserve">could be called </w:t>
      </w:r>
      <w:r w:rsidR="009B4AE3">
        <w:rPr>
          <w:rFonts w:ascii="Open Sans" w:hAnsi="Open Sans" w:cs="Open Sans"/>
          <w:color w:val="2D3140"/>
          <w:sz w:val="21"/>
          <w:szCs w:val="21"/>
        </w:rPr>
        <w:t xml:space="preserve">on object </w:t>
      </w:r>
      <w:r>
        <w:rPr>
          <w:rFonts w:ascii="Open Sans" w:hAnsi="Open Sans" w:cs="Open Sans"/>
          <w:color w:val="2D3140"/>
          <w:sz w:val="21"/>
          <w:szCs w:val="21"/>
        </w:rPr>
        <w:t>as well as there is no harm in it.</w:t>
      </w:r>
    </w:p>
    <w:p w14:paraId="1A21EF27" w14:textId="59D062E8" w:rsidR="003035E3" w:rsidRDefault="003035E3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Non-static function can be called within static function but there must be an object specification.</w:t>
      </w:r>
    </w:p>
    <w:p w14:paraId="2A6F3B1E" w14:textId="77777777" w:rsidR="00627A61" w:rsidRDefault="00627A61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</w:p>
    <w:p w14:paraId="3FA21B69" w14:textId="61A68AEC" w:rsidR="002A20A2" w:rsidRDefault="002A20A2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 xml:space="preserve">Static void </w:t>
      </w:r>
      <w:proofErr w:type="spellStart"/>
      <w:proofErr w:type="gramStart"/>
      <w:r>
        <w:rPr>
          <w:rFonts w:ascii="Open Sans" w:hAnsi="Open Sans" w:cs="Open Sans"/>
          <w:color w:val="2D3140"/>
          <w:sz w:val="21"/>
          <w:szCs w:val="21"/>
        </w:rPr>
        <w:t>Mystatic</w:t>
      </w:r>
      <w:proofErr w:type="spellEnd"/>
      <w:r>
        <w:rPr>
          <w:rFonts w:ascii="Open Sans" w:hAnsi="Open Sans" w:cs="Open Sans"/>
          <w:color w:val="2D3140"/>
          <w:sz w:val="21"/>
          <w:szCs w:val="21"/>
        </w:rPr>
        <w:t>(</w:t>
      </w:r>
      <w:proofErr w:type="gramEnd"/>
      <w:r>
        <w:rPr>
          <w:rFonts w:ascii="Open Sans" w:hAnsi="Open Sans" w:cs="Open Sans"/>
          <w:color w:val="2D3140"/>
          <w:sz w:val="21"/>
          <w:szCs w:val="21"/>
        </w:rPr>
        <w:t>)</w:t>
      </w:r>
    </w:p>
    <w:p w14:paraId="18425873" w14:textId="48222E8F" w:rsidR="002A20A2" w:rsidRDefault="002A20A2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{</w:t>
      </w:r>
    </w:p>
    <w:p w14:paraId="6261019C" w14:textId="719F4EB1" w:rsidR="002A20A2" w:rsidRDefault="002A20A2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ab/>
        <w:t xml:space="preserve">Base </w:t>
      </w:r>
      <w:proofErr w:type="spellStart"/>
      <w:proofErr w:type="gramStart"/>
      <w:r>
        <w:rPr>
          <w:rFonts w:ascii="Open Sans" w:hAnsi="Open Sans" w:cs="Open Sans"/>
          <w:color w:val="2D3140"/>
          <w:sz w:val="21"/>
          <w:szCs w:val="21"/>
        </w:rPr>
        <w:t>baseObj</w:t>
      </w:r>
      <w:proofErr w:type="spellEnd"/>
      <w:r>
        <w:rPr>
          <w:rFonts w:ascii="Open Sans" w:hAnsi="Open Sans" w:cs="Open Sans"/>
          <w:color w:val="2D3140"/>
          <w:sz w:val="21"/>
          <w:szCs w:val="21"/>
        </w:rPr>
        <w:t>;</w:t>
      </w:r>
      <w:proofErr w:type="gramEnd"/>
    </w:p>
    <w:p w14:paraId="079AE37A" w14:textId="62B9AA76" w:rsidR="002A20A2" w:rsidRDefault="002A20A2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ab/>
      </w:r>
      <w:proofErr w:type="spellStart"/>
      <w:r w:rsidR="00FA426B">
        <w:rPr>
          <w:rFonts w:ascii="Open Sans" w:hAnsi="Open Sans" w:cs="Open Sans"/>
          <w:color w:val="2D3140"/>
          <w:sz w:val="21"/>
          <w:szCs w:val="21"/>
        </w:rPr>
        <w:t>baseObj.simpleFunct</w:t>
      </w:r>
      <w:proofErr w:type="spellEnd"/>
      <w:r w:rsidR="00FA426B">
        <w:rPr>
          <w:rFonts w:ascii="Open Sans" w:hAnsi="Open Sans" w:cs="Open Sans"/>
          <w:color w:val="2D3140"/>
          <w:sz w:val="21"/>
          <w:szCs w:val="21"/>
        </w:rPr>
        <w:t>(</w:t>
      </w:r>
      <w:proofErr w:type="gramStart"/>
      <w:r w:rsidR="00FA426B">
        <w:rPr>
          <w:rFonts w:ascii="Open Sans" w:hAnsi="Open Sans" w:cs="Open Sans"/>
          <w:color w:val="2D3140"/>
          <w:sz w:val="21"/>
          <w:szCs w:val="21"/>
        </w:rPr>
        <w:t>);</w:t>
      </w:r>
      <w:r>
        <w:rPr>
          <w:rFonts w:ascii="Open Sans" w:hAnsi="Open Sans" w:cs="Open Sans"/>
          <w:color w:val="2D3140"/>
          <w:sz w:val="21"/>
          <w:szCs w:val="21"/>
        </w:rPr>
        <w:t xml:space="preserve"> </w:t>
      </w:r>
      <w:r w:rsidR="00FA426B">
        <w:rPr>
          <w:rFonts w:ascii="Open Sans" w:hAnsi="Open Sans" w:cs="Open Sans"/>
          <w:color w:val="2D3140"/>
          <w:sz w:val="21"/>
          <w:szCs w:val="21"/>
        </w:rPr>
        <w:t xml:space="preserve"> /</w:t>
      </w:r>
      <w:proofErr w:type="gramEnd"/>
      <w:r w:rsidR="00FA426B">
        <w:rPr>
          <w:rFonts w:ascii="Open Sans" w:hAnsi="Open Sans" w:cs="Open Sans"/>
          <w:color w:val="2D3140"/>
          <w:sz w:val="21"/>
          <w:szCs w:val="21"/>
        </w:rPr>
        <w:t xml:space="preserve">/ </w:t>
      </w:r>
      <w:r w:rsidR="00627A61">
        <w:rPr>
          <w:rFonts w:ascii="Open Sans" w:hAnsi="Open Sans" w:cs="Open Sans"/>
          <w:color w:val="2D3140"/>
          <w:sz w:val="21"/>
          <w:szCs w:val="21"/>
        </w:rPr>
        <w:t>OK no error</w:t>
      </w:r>
    </w:p>
    <w:p w14:paraId="07CD5161" w14:textId="4CBF1689" w:rsidR="00627A61" w:rsidRDefault="00627A61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ab/>
      </w:r>
      <w:proofErr w:type="spellStart"/>
      <w:proofErr w:type="gramStart"/>
      <w:r>
        <w:rPr>
          <w:rFonts w:ascii="Open Sans" w:hAnsi="Open Sans" w:cs="Open Sans"/>
          <w:color w:val="2D3140"/>
          <w:sz w:val="21"/>
          <w:szCs w:val="21"/>
        </w:rPr>
        <w:t>simpleFunct</w:t>
      </w:r>
      <w:proofErr w:type="spellEnd"/>
      <w:r>
        <w:rPr>
          <w:rFonts w:ascii="Open Sans" w:hAnsi="Open Sans" w:cs="Open Sans"/>
          <w:color w:val="2D3140"/>
          <w:sz w:val="21"/>
          <w:szCs w:val="21"/>
        </w:rPr>
        <w:t>(</w:t>
      </w:r>
      <w:proofErr w:type="gramEnd"/>
      <w:r>
        <w:rPr>
          <w:rFonts w:ascii="Open Sans" w:hAnsi="Open Sans" w:cs="Open Sans"/>
          <w:color w:val="2D3140"/>
          <w:sz w:val="21"/>
          <w:szCs w:val="21"/>
        </w:rPr>
        <w:t>) // there is an error here.</w:t>
      </w:r>
    </w:p>
    <w:p w14:paraId="26F5C77A" w14:textId="051BD837" w:rsidR="002A20A2" w:rsidRDefault="002A20A2" w:rsidP="00995FC3">
      <w:pPr>
        <w:pStyle w:val="NormalWeb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}</w:t>
      </w:r>
    </w:p>
    <w:p w14:paraId="4FA66829" w14:textId="58F8A516" w:rsidR="00FC0CC4" w:rsidRDefault="00FC0CC4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</w:p>
    <w:p w14:paraId="12681FC8" w14:textId="5A98641E" w:rsidR="00FA426B" w:rsidRDefault="00FA426B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r>
        <w:rPr>
          <w:rFonts w:ascii="Open Sans" w:eastAsia="Times New Roman" w:hAnsi="Open Sans" w:cs="Open Sans"/>
          <w:color w:val="2D3140"/>
          <w:sz w:val="21"/>
          <w:szCs w:val="21"/>
        </w:rPr>
        <w:t xml:space="preserve">Base </w:t>
      </w:r>
      <w:proofErr w:type="spellStart"/>
      <w:proofErr w:type="gramStart"/>
      <w:r>
        <w:rPr>
          <w:rFonts w:ascii="Open Sans" w:eastAsia="Times New Roman" w:hAnsi="Open Sans" w:cs="Open Sans"/>
          <w:color w:val="2D3140"/>
          <w:sz w:val="21"/>
          <w:szCs w:val="21"/>
        </w:rPr>
        <w:t>base</w:t>
      </w:r>
      <w:proofErr w:type="spellEnd"/>
      <w:r>
        <w:rPr>
          <w:rFonts w:ascii="Open Sans" w:eastAsia="Times New Roman" w:hAnsi="Open Sans" w:cs="Open Sans"/>
          <w:color w:val="2D3140"/>
          <w:sz w:val="21"/>
          <w:szCs w:val="21"/>
        </w:rPr>
        <w:t>;</w:t>
      </w:r>
      <w:proofErr w:type="gramEnd"/>
    </w:p>
    <w:p w14:paraId="2345B2A9" w14:textId="343FFB6C" w:rsidR="00FA426B" w:rsidRPr="0018121A" w:rsidRDefault="00FA426B" w:rsidP="0018121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r>
        <w:rPr>
          <w:rFonts w:ascii="Open Sans" w:eastAsia="Times New Roman" w:hAnsi="Open Sans" w:cs="Open Sans"/>
          <w:color w:val="2D3140"/>
          <w:sz w:val="21"/>
          <w:szCs w:val="21"/>
        </w:rPr>
        <w:t>Base.</w:t>
      </w:r>
      <w:r w:rsidRPr="00FA426B">
        <w:rPr>
          <w:rFonts w:ascii="Open Sans" w:hAnsi="Open Sans" w:cs="Open Sans"/>
          <w:color w:val="2D314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2D3140"/>
          <w:sz w:val="21"/>
          <w:szCs w:val="21"/>
        </w:rPr>
        <w:t>Mystatic</w:t>
      </w:r>
      <w:proofErr w:type="spellEnd"/>
      <w:r>
        <w:rPr>
          <w:rFonts w:ascii="Open Sans" w:hAnsi="Open Sans" w:cs="Open Sans"/>
          <w:color w:val="2D3140"/>
          <w:sz w:val="21"/>
          <w:szCs w:val="21"/>
        </w:rPr>
        <w:t>(</w:t>
      </w:r>
      <w:proofErr w:type="gramEnd"/>
      <w:r>
        <w:rPr>
          <w:rFonts w:ascii="Open Sans" w:hAnsi="Open Sans" w:cs="Open Sans"/>
          <w:color w:val="2D3140"/>
          <w:sz w:val="21"/>
          <w:szCs w:val="21"/>
        </w:rPr>
        <w:t>) // OK no error</w:t>
      </w:r>
    </w:p>
    <w:p w14:paraId="2569C23D" w14:textId="654D5EF9" w:rsidR="0020538D" w:rsidRDefault="0020538D"/>
    <w:p w14:paraId="27806CE3" w14:textId="77777777" w:rsidR="00513DD5" w:rsidRDefault="006955D1" w:rsidP="006955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bookmarkStart w:id="11" w:name="_Toc141722674"/>
      <w:r w:rsidRPr="001540A2">
        <w:rPr>
          <w:rStyle w:val="Heading1Char"/>
        </w:rPr>
        <w:t>Conversion constructor and conversion operator</w:t>
      </w:r>
      <w:bookmarkEnd w:id="11"/>
      <w:r>
        <w:rPr>
          <w:rFonts w:ascii="Open Sans" w:eastAsia="Times New Roman" w:hAnsi="Open Sans" w:cs="Open Sans"/>
          <w:color w:val="2D3140"/>
          <w:sz w:val="21"/>
          <w:szCs w:val="21"/>
        </w:rPr>
        <w:t xml:space="preserve"> </w:t>
      </w:r>
    </w:p>
    <w:p w14:paraId="718CCD25" w14:textId="4CDBCE26" w:rsidR="006955D1" w:rsidRDefault="006955D1" w:rsidP="006955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</w:rPr>
      </w:pPr>
      <w:r>
        <w:rPr>
          <w:rFonts w:ascii="Open Sans" w:eastAsia="Times New Roman" w:hAnsi="Open Sans" w:cs="Open Sans"/>
          <w:color w:val="2D3140"/>
          <w:sz w:val="21"/>
          <w:szCs w:val="21"/>
        </w:rPr>
        <w:t xml:space="preserve">use </w:t>
      </w:r>
      <w:r w:rsidR="00573BD4">
        <w:rPr>
          <w:rFonts w:ascii="Open Sans" w:eastAsia="Times New Roman" w:hAnsi="Open Sans" w:cs="Open Sans"/>
          <w:color w:val="2D3140"/>
          <w:sz w:val="21"/>
          <w:szCs w:val="21"/>
        </w:rPr>
        <w:t>precisely.</w:t>
      </w:r>
    </w:p>
    <w:p w14:paraId="644154DD" w14:textId="1DDD4CA8" w:rsidR="0020538D" w:rsidRDefault="008C281F" w:rsidP="006955D1">
      <w:r w:rsidRPr="008C281F">
        <w:rPr>
          <w:noProof/>
        </w:rPr>
        <w:drawing>
          <wp:inline distT="0" distB="0" distL="0" distR="0" wp14:anchorId="434B612D" wp14:editId="3DDBDBB5">
            <wp:extent cx="3664138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850C" w14:textId="20470A28" w:rsidR="00BE1EF4" w:rsidRDefault="00BE1EF4" w:rsidP="006955D1"/>
    <w:p w14:paraId="605D707A" w14:textId="4F52E657" w:rsidR="00BE1EF4" w:rsidRDefault="00BE1EF4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R value cannot be bound to reference.</w:t>
      </w:r>
    </w:p>
    <w:p w14:paraId="3A5B86F3" w14:textId="7CC0D58A" w:rsidR="00BE1EF4" w:rsidRDefault="007D3818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Void </w:t>
      </w:r>
      <w:proofErr w:type="spellStart"/>
      <w:proofErr w:type="gramStart"/>
      <w:r>
        <w:rPr>
          <w:rFonts w:ascii="Open Sans" w:hAnsi="Open Sans" w:cs="Open Sans"/>
        </w:rPr>
        <w:t>myFunct</w:t>
      </w:r>
      <w:proofErr w:type="spellEnd"/>
      <w:r>
        <w:rPr>
          <w:rFonts w:ascii="Open Sans" w:hAnsi="Open Sans" w:cs="Open Sans"/>
        </w:rPr>
        <w:t>(</w:t>
      </w:r>
      <w:proofErr w:type="gramEnd"/>
      <w:r>
        <w:rPr>
          <w:rFonts w:ascii="Open Sans" w:hAnsi="Open Sans" w:cs="Open Sans"/>
        </w:rPr>
        <w:t>int&amp; a)</w:t>
      </w:r>
    </w:p>
    <w:p w14:paraId="5FD794BD" w14:textId="77777777" w:rsidR="007D3818" w:rsidRDefault="007D3818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{</w:t>
      </w:r>
    </w:p>
    <w:p w14:paraId="0CCD0141" w14:textId="6C720494" w:rsidR="007D3818" w:rsidRDefault="007D3818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}</w:t>
      </w:r>
    </w:p>
    <w:p w14:paraId="6D268D83" w14:textId="0491A91D" w:rsidR="007D3818" w:rsidRDefault="000F36BA" w:rsidP="006955D1">
      <w:pPr>
        <w:rPr>
          <w:rFonts w:ascii="Open Sans" w:hAnsi="Open Sans" w:cs="Open Sans"/>
        </w:rPr>
      </w:pPr>
      <w:proofErr w:type="spellStart"/>
      <w:proofErr w:type="gramStart"/>
      <w:r>
        <w:rPr>
          <w:rFonts w:ascii="Open Sans" w:hAnsi="Open Sans" w:cs="Open Sans"/>
        </w:rPr>
        <w:lastRenderedPageBreak/>
        <w:t>myFunct</w:t>
      </w:r>
      <w:proofErr w:type="spellEnd"/>
      <w:r>
        <w:rPr>
          <w:rFonts w:ascii="Open Sans" w:hAnsi="Open Sans" w:cs="Open Sans"/>
        </w:rPr>
        <w:t>(</w:t>
      </w:r>
      <w:proofErr w:type="gramEnd"/>
      <w:r>
        <w:rPr>
          <w:rFonts w:ascii="Open Sans" w:hAnsi="Open Sans" w:cs="Open Sans"/>
        </w:rPr>
        <w:t xml:space="preserve">10); // Error </w:t>
      </w:r>
    </w:p>
    <w:p w14:paraId="63116279" w14:textId="7B4ECC9A" w:rsidR="00027446" w:rsidRDefault="00027446" w:rsidP="006955D1">
      <w:pPr>
        <w:rPr>
          <w:rFonts w:ascii="Open Sans" w:hAnsi="Open Sans" w:cs="Open Sans"/>
        </w:rPr>
      </w:pPr>
    </w:p>
    <w:p w14:paraId="26CE9B1A" w14:textId="72EBDED4" w:rsidR="00FA32CC" w:rsidRDefault="00FA32CC" w:rsidP="00FA32CC">
      <w:pPr>
        <w:pStyle w:val="Heading1"/>
      </w:pPr>
      <w:bookmarkStart w:id="12" w:name="_Toc141722675"/>
      <w:r>
        <w:t>Friend Function:</w:t>
      </w:r>
      <w:bookmarkEnd w:id="12"/>
    </w:p>
    <w:p w14:paraId="4DD64071" w14:textId="66FA1A83" w:rsidR="00027446" w:rsidRDefault="00027446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if you don’t have a getter and setter to class </w:t>
      </w:r>
    </w:p>
    <w:p w14:paraId="23D7EE54" w14:textId="7D075982" w:rsidR="00027446" w:rsidRDefault="00027446" w:rsidP="006955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then you can </w:t>
      </w:r>
      <w:r w:rsidR="00FA32CC">
        <w:rPr>
          <w:rFonts w:ascii="Open Sans" w:hAnsi="Open Sans" w:cs="Open Sans"/>
        </w:rPr>
        <w:t>introduce</w:t>
      </w:r>
      <w:r>
        <w:rPr>
          <w:rFonts w:ascii="Open Sans" w:hAnsi="Open Sans" w:cs="Open Sans"/>
        </w:rPr>
        <w:t xml:space="preserve"> the friend function for a class without messing the class </w:t>
      </w:r>
    </w:p>
    <w:p w14:paraId="1E01BF59" w14:textId="44167B32" w:rsidR="00D226A0" w:rsidRDefault="00D226A0" w:rsidP="006955D1">
      <w:pPr>
        <w:rPr>
          <w:rFonts w:ascii="Open Sans" w:hAnsi="Open Sans" w:cs="Open Sans"/>
        </w:rPr>
      </w:pPr>
    </w:p>
    <w:p w14:paraId="2D80FA0B" w14:textId="6E6DC635" w:rsidR="00D226A0" w:rsidRDefault="00D226A0" w:rsidP="006955D1">
      <w:pPr>
        <w:rPr>
          <w:rStyle w:val="Heading1Char"/>
        </w:rPr>
      </w:pPr>
      <w:r w:rsidRPr="00D226A0">
        <w:rPr>
          <w:rFonts w:ascii="Open Sans" w:hAnsi="Open Sans" w:cs="Open Sans"/>
        </w:rPr>
        <w:t xml:space="preserve">We Must </w:t>
      </w:r>
      <w:r w:rsidRPr="00D226A0">
        <w:rPr>
          <w:rStyle w:val="Heading1Char"/>
        </w:rPr>
        <w:t xml:space="preserve">Return Reference </w:t>
      </w:r>
      <w:proofErr w:type="gramStart"/>
      <w:r w:rsidRPr="00D226A0">
        <w:rPr>
          <w:rStyle w:val="Heading1Char"/>
        </w:rPr>
        <w:t>In</w:t>
      </w:r>
      <w:proofErr w:type="gramEnd"/>
      <w:r w:rsidRPr="00D226A0">
        <w:rPr>
          <w:rStyle w:val="Heading1Char"/>
        </w:rPr>
        <w:t xml:space="preserve"> Copy Assignment Operator</w:t>
      </w:r>
    </w:p>
    <w:p w14:paraId="0459E036" w14:textId="06FB1BF6" w:rsidR="00631999" w:rsidRDefault="00631999" w:rsidP="006955D1">
      <w:pPr>
        <w:rPr>
          <w:rStyle w:val="Heading1Char"/>
        </w:rPr>
      </w:pPr>
    </w:p>
    <w:p w14:paraId="70F1475C" w14:textId="77777777" w:rsidR="00631999" w:rsidRPr="00631999" w:rsidRDefault="00631999" w:rsidP="00631999">
      <w:pPr>
        <w:spacing w:after="120" w:line="240" w:lineRule="auto"/>
        <w:rPr>
          <w:rFonts w:ascii="Open Sans" w:eastAsia="Times New Roman" w:hAnsi="Open Sans" w:cs="Open Sans"/>
          <w:b/>
          <w:bCs/>
          <w:color w:val="2D3140"/>
          <w:sz w:val="30"/>
          <w:szCs w:val="30"/>
        </w:rPr>
      </w:pPr>
      <w:r w:rsidRPr="00631999">
        <w:rPr>
          <w:rFonts w:ascii="Open Sans" w:eastAsia="Times New Roman" w:hAnsi="Open Sans" w:cs="Open Sans"/>
          <w:b/>
          <w:bCs/>
          <w:color w:val="2D3140"/>
          <w:sz w:val="30"/>
          <w:szCs w:val="30"/>
        </w:rPr>
        <w:t>Best practice</w:t>
      </w:r>
    </w:p>
    <w:p w14:paraId="734B8470" w14:textId="77777777" w:rsidR="00631999" w:rsidRPr="00631999" w:rsidRDefault="00631999" w:rsidP="00631999">
      <w:pPr>
        <w:pStyle w:val="Heading1"/>
      </w:pPr>
      <w:r w:rsidRPr="00631999">
        <w:t>Use </w:t>
      </w:r>
      <w:r w:rsidRPr="00631999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6E6E6"/>
        </w:rPr>
        <w:t>N</w:t>
      </w:r>
      <w:r w:rsidRPr="00631999">
        <w:t> as the name of an int non-type template parameter.</w:t>
      </w:r>
    </w:p>
    <w:p w14:paraId="6A6C6383" w14:textId="77777777" w:rsidR="00631999" w:rsidRPr="00BE1EF4" w:rsidRDefault="00631999" w:rsidP="006955D1">
      <w:pPr>
        <w:rPr>
          <w:rFonts w:ascii="Open Sans" w:hAnsi="Open Sans" w:cs="Open Sans"/>
        </w:rPr>
      </w:pPr>
    </w:p>
    <w:sectPr w:rsidR="00631999" w:rsidRPr="00BE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A7AD" w14:textId="77777777" w:rsidR="000664F9" w:rsidRDefault="000664F9" w:rsidP="006B34E5">
      <w:pPr>
        <w:spacing w:after="0" w:line="240" w:lineRule="auto"/>
      </w:pPr>
      <w:r>
        <w:separator/>
      </w:r>
    </w:p>
  </w:endnote>
  <w:endnote w:type="continuationSeparator" w:id="0">
    <w:p w14:paraId="10E53C7D" w14:textId="77777777" w:rsidR="000664F9" w:rsidRDefault="000664F9" w:rsidP="006B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E49F" w14:textId="77777777" w:rsidR="000664F9" w:rsidRDefault="000664F9" w:rsidP="006B34E5">
      <w:pPr>
        <w:spacing w:after="0" w:line="240" w:lineRule="auto"/>
      </w:pPr>
      <w:r>
        <w:separator/>
      </w:r>
    </w:p>
  </w:footnote>
  <w:footnote w:type="continuationSeparator" w:id="0">
    <w:p w14:paraId="137FA7CC" w14:textId="77777777" w:rsidR="000664F9" w:rsidRDefault="000664F9" w:rsidP="006B3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4A"/>
    <w:rsid w:val="00027446"/>
    <w:rsid w:val="000664F9"/>
    <w:rsid w:val="000B6E4A"/>
    <w:rsid w:val="000F36BA"/>
    <w:rsid w:val="001540A2"/>
    <w:rsid w:val="0018121A"/>
    <w:rsid w:val="0020538D"/>
    <w:rsid w:val="002A20A2"/>
    <w:rsid w:val="003035E3"/>
    <w:rsid w:val="00343DF2"/>
    <w:rsid w:val="003D0EBD"/>
    <w:rsid w:val="00431F64"/>
    <w:rsid w:val="004904DC"/>
    <w:rsid w:val="004F5C6E"/>
    <w:rsid w:val="00513DD5"/>
    <w:rsid w:val="00573BD4"/>
    <w:rsid w:val="0061356F"/>
    <w:rsid w:val="0062048E"/>
    <w:rsid w:val="00627A61"/>
    <w:rsid w:val="00631999"/>
    <w:rsid w:val="006955D1"/>
    <w:rsid w:val="006B34E5"/>
    <w:rsid w:val="00761742"/>
    <w:rsid w:val="007D3818"/>
    <w:rsid w:val="007F78E0"/>
    <w:rsid w:val="008C281F"/>
    <w:rsid w:val="009733A3"/>
    <w:rsid w:val="009738E9"/>
    <w:rsid w:val="00995FC3"/>
    <w:rsid w:val="009B4AE3"/>
    <w:rsid w:val="00A9785A"/>
    <w:rsid w:val="00B126E5"/>
    <w:rsid w:val="00B3250B"/>
    <w:rsid w:val="00BB553D"/>
    <w:rsid w:val="00BE1EF4"/>
    <w:rsid w:val="00C913DA"/>
    <w:rsid w:val="00CA6150"/>
    <w:rsid w:val="00CC061A"/>
    <w:rsid w:val="00D226A0"/>
    <w:rsid w:val="00D27FC2"/>
    <w:rsid w:val="00D901D5"/>
    <w:rsid w:val="00D92073"/>
    <w:rsid w:val="00D9396F"/>
    <w:rsid w:val="00DB427C"/>
    <w:rsid w:val="00EB5FAB"/>
    <w:rsid w:val="00F22405"/>
    <w:rsid w:val="00FA32CC"/>
    <w:rsid w:val="00FA426B"/>
    <w:rsid w:val="00F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4F0CE"/>
  <w15:chartTrackingRefBased/>
  <w15:docId w15:val="{870BDDC3-2A1F-49EE-96AA-EB8D902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E5"/>
  </w:style>
  <w:style w:type="paragraph" w:styleId="Heading1">
    <w:name w:val="heading 1"/>
    <w:basedOn w:val="Normal"/>
    <w:next w:val="Normal"/>
    <w:link w:val="Heading1Char"/>
    <w:uiPriority w:val="9"/>
    <w:qFormat/>
    <w:rsid w:val="00D9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E5"/>
  </w:style>
  <w:style w:type="paragraph" w:styleId="Footer">
    <w:name w:val="footer"/>
    <w:basedOn w:val="Normal"/>
    <w:link w:val="FooterChar"/>
    <w:uiPriority w:val="99"/>
    <w:unhideWhenUsed/>
    <w:rsid w:val="006B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E5"/>
  </w:style>
  <w:style w:type="paragraph" w:customStyle="1" w:styleId="cpp-note-title">
    <w:name w:val="cpp-note-title"/>
    <w:basedOn w:val="Normal"/>
    <w:rsid w:val="00CC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F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F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5FAB"/>
  </w:style>
  <w:style w:type="character" w:customStyle="1" w:styleId="Heading1Char">
    <w:name w:val="Heading 1 Char"/>
    <w:basedOn w:val="DefaultParagraphFont"/>
    <w:link w:val="Heading1"/>
    <w:uiPriority w:val="9"/>
    <w:rsid w:val="00D9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8E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78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78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8E0"/>
    <w:pPr>
      <w:spacing w:after="100"/>
      <w:ind w:left="220"/>
    </w:pPr>
  </w:style>
  <w:style w:type="paragraph" w:customStyle="1" w:styleId="cpp-section">
    <w:name w:val="cpp-section"/>
    <w:basedOn w:val="Normal"/>
    <w:rsid w:val="00A9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21A"/>
    <w:rPr>
      <w:b/>
      <w:bCs/>
    </w:rPr>
  </w:style>
  <w:style w:type="character" w:customStyle="1" w:styleId="cpp-definition">
    <w:name w:val="cpp-definition"/>
    <w:basedOn w:val="DefaultParagraphFont"/>
    <w:rsid w:val="0099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459">
          <w:marLeft w:val="0"/>
          <w:marRight w:val="0"/>
          <w:marTop w:val="240"/>
          <w:marBottom w:val="240"/>
          <w:divBdr>
            <w:top w:val="single" w:sz="12" w:space="0" w:color="9CD49C"/>
            <w:left w:val="single" w:sz="12" w:space="11" w:color="9CD49C"/>
            <w:bottom w:val="single" w:sz="12" w:space="0" w:color="9CD49C"/>
            <w:right w:val="single" w:sz="12" w:space="11" w:color="9CD49C"/>
          </w:divBdr>
        </w:div>
      </w:divsChild>
    </w:div>
    <w:div w:id="596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41">
          <w:marLeft w:val="0"/>
          <w:marRight w:val="0"/>
          <w:marTop w:val="240"/>
          <w:marBottom w:val="240"/>
          <w:divBdr>
            <w:top w:val="single" w:sz="12" w:space="0" w:color="9CD49C"/>
            <w:left w:val="single" w:sz="12" w:space="11" w:color="9CD49C"/>
            <w:bottom w:val="single" w:sz="12" w:space="0" w:color="9CD49C"/>
            <w:right w:val="single" w:sz="12" w:space="11" w:color="9CD49C"/>
          </w:divBdr>
        </w:div>
      </w:divsChild>
    </w:div>
    <w:div w:id="617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063">
          <w:marLeft w:val="0"/>
          <w:marRight w:val="0"/>
          <w:marTop w:val="240"/>
          <w:marBottom w:val="240"/>
          <w:divBdr>
            <w:top w:val="single" w:sz="12" w:space="0" w:color="9CD49C"/>
            <w:left w:val="single" w:sz="12" w:space="11" w:color="9CD49C"/>
            <w:bottom w:val="single" w:sz="12" w:space="0" w:color="9CD49C"/>
            <w:right w:val="single" w:sz="12" w:space="11" w:color="9CD49C"/>
          </w:divBdr>
        </w:div>
      </w:divsChild>
    </w:div>
    <w:div w:id="141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531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123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194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1255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640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628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166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CEBEB"/>
            <w:right w:val="none" w:sz="0" w:space="0" w:color="auto"/>
          </w:divBdr>
          <w:divsChild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earncpp.com/cpp-tutorial/default-argumen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02C69-3FD7-4CD9-84FA-96B70E25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45</cp:revision>
  <dcterms:created xsi:type="dcterms:W3CDTF">2023-07-20T10:15:00Z</dcterms:created>
  <dcterms:modified xsi:type="dcterms:W3CDTF">2023-08-21T14:25:00Z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d2f1603a351f85451bbb2eb01cabd8401c002d5931256e9056a8656e9c4d5083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2023-07-20T10:15:56Z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fa6223db-b425-425a-9da2-ee71c2d1716d</vt:lpwstr>
  </property>
  <property fmtid="{D5CDD505-2E9C-101B-9397-08002B2CF9AE}" pid="9" name="MSIP_Label_dad3be33-4108-4738-9e07-d8656a181486_ContentBits">
    <vt:lpwstr>0</vt:lpwstr>
  </property>
</Properties>
</file>