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0BD3" w14:textId="2DB81692" w:rsidR="00B17AAA" w:rsidRDefault="00B17AAA"/>
    <w:sdt>
      <w:sdtPr>
        <w:id w:val="-1871061709"/>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1A51855D" w14:textId="1831C41C" w:rsidR="00AF5F9B" w:rsidRDefault="00AF5F9B">
          <w:pPr>
            <w:pStyle w:val="TOCHeading"/>
          </w:pPr>
          <w:r>
            <w:t>Contents</w:t>
          </w:r>
        </w:p>
        <w:p w14:paraId="7418F919" w14:textId="134A6CE9" w:rsidR="007E0672" w:rsidRDefault="00AF5F9B">
          <w:pPr>
            <w:pStyle w:val="TOC1"/>
            <w:tabs>
              <w:tab w:val="right" w:leader="dot" w:pos="9350"/>
            </w:tabs>
            <w:rPr>
              <w:noProof/>
            </w:rPr>
          </w:pPr>
          <w:r>
            <w:fldChar w:fldCharType="begin"/>
          </w:r>
          <w:r>
            <w:instrText xml:space="preserve"> TOC \o "1-3" \h \z \u </w:instrText>
          </w:r>
          <w:r>
            <w:fldChar w:fldCharType="separate"/>
          </w:r>
          <w:hyperlink w:anchor="_Toc136188657" w:history="1">
            <w:r w:rsidR="007E0672" w:rsidRPr="00E46797">
              <w:rPr>
                <w:rStyle w:val="Hyperlink"/>
                <w:noProof/>
              </w:rPr>
              <w:t>Liskov Substitution Principle (LSP):</w:t>
            </w:r>
            <w:r w:rsidR="007E0672">
              <w:rPr>
                <w:noProof/>
                <w:webHidden/>
              </w:rPr>
              <w:tab/>
            </w:r>
            <w:r w:rsidR="007E0672">
              <w:rPr>
                <w:noProof/>
                <w:webHidden/>
              </w:rPr>
              <w:fldChar w:fldCharType="begin"/>
            </w:r>
            <w:r w:rsidR="007E0672">
              <w:rPr>
                <w:noProof/>
                <w:webHidden/>
              </w:rPr>
              <w:instrText xml:space="preserve"> PAGEREF _Toc136188657 \h </w:instrText>
            </w:r>
            <w:r w:rsidR="007E0672">
              <w:rPr>
                <w:noProof/>
                <w:webHidden/>
              </w:rPr>
            </w:r>
            <w:r w:rsidR="007E0672">
              <w:rPr>
                <w:noProof/>
                <w:webHidden/>
              </w:rPr>
              <w:fldChar w:fldCharType="separate"/>
            </w:r>
            <w:r w:rsidR="007E0672">
              <w:rPr>
                <w:noProof/>
                <w:webHidden/>
              </w:rPr>
              <w:t>1</w:t>
            </w:r>
            <w:r w:rsidR="007E0672">
              <w:rPr>
                <w:noProof/>
                <w:webHidden/>
              </w:rPr>
              <w:fldChar w:fldCharType="end"/>
            </w:r>
          </w:hyperlink>
        </w:p>
        <w:p w14:paraId="7D1928F7" w14:textId="356F5622" w:rsidR="007E0672" w:rsidRDefault="007E0672">
          <w:pPr>
            <w:pStyle w:val="TOC1"/>
            <w:tabs>
              <w:tab w:val="right" w:leader="dot" w:pos="9350"/>
            </w:tabs>
            <w:rPr>
              <w:noProof/>
            </w:rPr>
          </w:pPr>
          <w:hyperlink w:anchor="_Toc136188658" w:history="1">
            <w:r w:rsidRPr="00E46797">
              <w:rPr>
                <w:rStyle w:val="Hyperlink"/>
                <w:noProof/>
              </w:rPr>
              <w:t>Interface Segregation Principle (ISP):</w:t>
            </w:r>
            <w:r>
              <w:rPr>
                <w:noProof/>
                <w:webHidden/>
              </w:rPr>
              <w:tab/>
            </w:r>
            <w:r>
              <w:rPr>
                <w:noProof/>
                <w:webHidden/>
              </w:rPr>
              <w:fldChar w:fldCharType="begin"/>
            </w:r>
            <w:r>
              <w:rPr>
                <w:noProof/>
                <w:webHidden/>
              </w:rPr>
              <w:instrText xml:space="preserve"> PAGEREF _Toc136188658 \h </w:instrText>
            </w:r>
            <w:r>
              <w:rPr>
                <w:noProof/>
                <w:webHidden/>
              </w:rPr>
            </w:r>
            <w:r>
              <w:rPr>
                <w:noProof/>
                <w:webHidden/>
              </w:rPr>
              <w:fldChar w:fldCharType="separate"/>
            </w:r>
            <w:r>
              <w:rPr>
                <w:noProof/>
                <w:webHidden/>
              </w:rPr>
              <w:t>1</w:t>
            </w:r>
            <w:r>
              <w:rPr>
                <w:noProof/>
                <w:webHidden/>
              </w:rPr>
              <w:fldChar w:fldCharType="end"/>
            </w:r>
          </w:hyperlink>
        </w:p>
        <w:p w14:paraId="494599B8" w14:textId="65C17223" w:rsidR="007E0672" w:rsidRDefault="007E0672">
          <w:pPr>
            <w:pStyle w:val="TOC1"/>
            <w:tabs>
              <w:tab w:val="right" w:leader="dot" w:pos="9350"/>
            </w:tabs>
            <w:rPr>
              <w:noProof/>
            </w:rPr>
          </w:pPr>
          <w:hyperlink w:anchor="_Toc136188659" w:history="1">
            <w:r w:rsidRPr="00E46797">
              <w:rPr>
                <w:rStyle w:val="Hyperlink"/>
                <w:noProof/>
              </w:rPr>
              <w:t>Dependency Inversion Principle (DIP):</w:t>
            </w:r>
            <w:r>
              <w:rPr>
                <w:noProof/>
                <w:webHidden/>
              </w:rPr>
              <w:tab/>
            </w:r>
            <w:r>
              <w:rPr>
                <w:noProof/>
                <w:webHidden/>
              </w:rPr>
              <w:fldChar w:fldCharType="begin"/>
            </w:r>
            <w:r>
              <w:rPr>
                <w:noProof/>
                <w:webHidden/>
              </w:rPr>
              <w:instrText xml:space="preserve"> PAGEREF _Toc136188659 \h </w:instrText>
            </w:r>
            <w:r>
              <w:rPr>
                <w:noProof/>
                <w:webHidden/>
              </w:rPr>
            </w:r>
            <w:r>
              <w:rPr>
                <w:noProof/>
                <w:webHidden/>
              </w:rPr>
              <w:fldChar w:fldCharType="separate"/>
            </w:r>
            <w:r>
              <w:rPr>
                <w:noProof/>
                <w:webHidden/>
              </w:rPr>
              <w:t>1</w:t>
            </w:r>
            <w:r>
              <w:rPr>
                <w:noProof/>
                <w:webHidden/>
              </w:rPr>
              <w:fldChar w:fldCharType="end"/>
            </w:r>
          </w:hyperlink>
        </w:p>
        <w:p w14:paraId="0E2709C7" w14:textId="0473B758" w:rsidR="007E0672" w:rsidRDefault="007E0672">
          <w:pPr>
            <w:pStyle w:val="TOC2"/>
            <w:tabs>
              <w:tab w:val="right" w:leader="dot" w:pos="9350"/>
            </w:tabs>
            <w:rPr>
              <w:noProof/>
            </w:rPr>
          </w:pPr>
          <w:hyperlink w:anchor="_Toc136188660" w:history="1">
            <w:r w:rsidRPr="00E46797">
              <w:rPr>
                <w:rStyle w:val="Hyperlink"/>
                <w:noProof/>
              </w:rPr>
              <w:t>3 ways:</w:t>
            </w:r>
            <w:r>
              <w:rPr>
                <w:noProof/>
                <w:webHidden/>
              </w:rPr>
              <w:tab/>
            </w:r>
            <w:r>
              <w:rPr>
                <w:noProof/>
                <w:webHidden/>
              </w:rPr>
              <w:fldChar w:fldCharType="begin"/>
            </w:r>
            <w:r>
              <w:rPr>
                <w:noProof/>
                <w:webHidden/>
              </w:rPr>
              <w:instrText xml:space="preserve"> PAGEREF _Toc136188660 \h </w:instrText>
            </w:r>
            <w:r>
              <w:rPr>
                <w:noProof/>
                <w:webHidden/>
              </w:rPr>
            </w:r>
            <w:r>
              <w:rPr>
                <w:noProof/>
                <w:webHidden/>
              </w:rPr>
              <w:fldChar w:fldCharType="separate"/>
            </w:r>
            <w:r>
              <w:rPr>
                <w:noProof/>
                <w:webHidden/>
              </w:rPr>
              <w:t>1</w:t>
            </w:r>
            <w:r>
              <w:rPr>
                <w:noProof/>
                <w:webHidden/>
              </w:rPr>
              <w:fldChar w:fldCharType="end"/>
            </w:r>
          </w:hyperlink>
        </w:p>
        <w:p w14:paraId="0AAEDA48" w14:textId="27228C92" w:rsidR="007E0672" w:rsidRDefault="007E0672">
          <w:pPr>
            <w:pStyle w:val="TOC3"/>
            <w:tabs>
              <w:tab w:val="right" w:leader="dot" w:pos="9350"/>
            </w:tabs>
            <w:rPr>
              <w:noProof/>
            </w:rPr>
          </w:pPr>
          <w:hyperlink w:anchor="_Toc136188661" w:history="1">
            <w:r w:rsidRPr="00E46797">
              <w:rPr>
                <w:rStyle w:val="Hyperlink"/>
                <w:noProof/>
              </w:rPr>
              <w:t>Dependency Injection (DI):</w:t>
            </w:r>
            <w:r>
              <w:rPr>
                <w:noProof/>
                <w:webHidden/>
              </w:rPr>
              <w:tab/>
            </w:r>
            <w:r>
              <w:rPr>
                <w:noProof/>
                <w:webHidden/>
              </w:rPr>
              <w:fldChar w:fldCharType="begin"/>
            </w:r>
            <w:r>
              <w:rPr>
                <w:noProof/>
                <w:webHidden/>
              </w:rPr>
              <w:instrText xml:space="preserve"> PAGEREF _Toc136188661 \h </w:instrText>
            </w:r>
            <w:r>
              <w:rPr>
                <w:noProof/>
                <w:webHidden/>
              </w:rPr>
            </w:r>
            <w:r>
              <w:rPr>
                <w:noProof/>
                <w:webHidden/>
              </w:rPr>
              <w:fldChar w:fldCharType="separate"/>
            </w:r>
            <w:r>
              <w:rPr>
                <w:noProof/>
                <w:webHidden/>
              </w:rPr>
              <w:t>1</w:t>
            </w:r>
            <w:r>
              <w:rPr>
                <w:noProof/>
                <w:webHidden/>
              </w:rPr>
              <w:fldChar w:fldCharType="end"/>
            </w:r>
          </w:hyperlink>
        </w:p>
        <w:p w14:paraId="70F8BE77" w14:textId="42F6405E" w:rsidR="007E0672" w:rsidRDefault="007E0672">
          <w:pPr>
            <w:pStyle w:val="TOC3"/>
            <w:tabs>
              <w:tab w:val="right" w:leader="dot" w:pos="9350"/>
            </w:tabs>
            <w:rPr>
              <w:noProof/>
            </w:rPr>
          </w:pPr>
          <w:hyperlink w:anchor="_Toc136188662" w:history="1">
            <w:r w:rsidRPr="00E46797">
              <w:rPr>
                <w:rStyle w:val="Hyperlink"/>
                <w:noProof/>
              </w:rPr>
              <w:t>Abstract Factory Pattern:</w:t>
            </w:r>
            <w:r>
              <w:rPr>
                <w:noProof/>
                <w:webHidden/>
              </w:rPr>
              <w:tab/>
            </w:r>
            <w:r>
              <w:rPr>
                <w:noProof/>
                <w:webHidden/>
              </w:rPr>
              <w:fldChar w:fldCharType="begin"/>
            </w:r>
            <w:r>
              <w:rPr>
                <w:noProof/>
                <w:webHidden/>
              </w:rPr>
              <w:instrText xml:space="preserve"> PAGEREF _Toc136188662 \h </w:instrText>
            </w:r>
            <w:r>
              <w:rPr>
                <w:noProof/>
                <w:webHidden/>
              </w:rPr>
            </w:r>
            <w:r>
              <w:rPr>
                <w:noProof/>
                <w:webHidden/>
              </w:rPr>
              <w:fldChar w:fldCharType="separate"/>
            </w:r>
            <w:r>
              <w:rPr>
                <w:noProof/>
                <w:webHidden/>
              </w:rPr>
              <w:t>1</w:t>
            </w:r>
            <w:r>
              <w:rPr>
                <w:noProof/>
                <w:webHidden/>
              </w:rPr>
              <w:fldChar w:fldCharType="end"/>
            </w:r>
          </w:hyperlink>
        </w:p>
        <w:p w14:paraId="11AFD1EC" w14:textId="2BAB229C" w:rsidR="007E0672" w:rsidRDefault="007E0672">
          <w:pPr>
            <w:pStyle w:val="TOC3"/>
            <w:tabs>
              <w:tab w:val="right" w:leader="dot" w:pos="9350"/>
            </w:tabs>
            <w:rPr>
              <w:noProof/>
            </w:rPr>
          </w:pPr>
          <w:hyperlink w:anchor="_Toc136188663" w:history="1">
            <w:r w:rsidRPr="00E46797">
              <w:rPr>
                <w:rStyle w:val="Hyperlink"/>
                <w:noProof/>
              </w:rPr>
              <w:t>Inversion of Control (IoC) Containers:</w:t>
            </w:r>
            <w:r>
              <w:rPr>
                <w:noProof/>
                <w:webHidden/>
              </w:rPr>
              <w:tab/>
            </w:r>
            <w:r>
              <w:rPr>
                <w:noProof/>
                <w:webHidden/>
              </w:rPr>
              <w:fldChar w:fldCharType="begin"/>
            </w:r>
            <w:r>
              <w:rPr>
                <w:noProof/>
                <w:webHidden/>
              </w:rPr>
              <w:instrText xml:space="preserve"> PAGEREF _Toc136188663 \h </w:instrText>
            </w:r>
            <w:r>
              <w:rPr>
                <w:noProof/>
                <w:webHidden/>
              </w:rPr>
            </w:r>
            <w:r>
              <w:rPr>
                <w:noProof/>
                <w:webHidden/>
              </w:rPr>
              <w:fldChar w:fldCharType="separate"/>
            </w:r>
            <w:r>
              <w:rPr>
                <w:noProof/>
                <w:webHidden/>
              </w:rPr>
              <w:t>2</w:t>
            </w:r>
            <w:r>
              <w:rPr>
                <w:noProof/>
                <w:webHidden/>
              </w:rPr>
              <w:fldChar w:fldCharType="end"/>
            </w:r>
          </w:hyperlink>
        </w:p>
        <w:p w14:paraId="4475FDB4" w14:textId="2114F36C" w:rsidR="00AF5F9B" w:rsidRDefault="00AF5F9B">
          <w:r>
            <w:rPr>
              <w:b/>
              <w:bCs/>
              <w:noProof/>
            </w:rPr>
            <w:fldChar w:fldCharType="end"/>
          </w:r>
        </w:p>
      </w:sdtContent>
    </w:sdt>
    <w:p w14:paraId="362E5F55" w14:textId="5344F4DB" w:rsidR="003754E8" w:rsidRDefault="003754E8" w:rsidP="00AF5F9B">
      <w:pPr>
        <w:pStyle w:val="Heading1"/>
      </w:pPr>
      <w:bookmarkStart w:id="0" w:name="_Toc136188657"/>
      <w:proofErr w:type="spellStart"/>
      <w:r w:rsidRPr="003754E8">
        <w:t>Liskov</w:t>
      </w:r>
      <w:proofErr w:type="spellEnd"/>
      <w:r w:rsidRPr="003754E8">
        <w:t xml:space="preserve"> Substitution Principle (LSP):</w:t>
      </w:r>
      <w:bookmarkEnd w:id="0"/>
    </w:p>
    <w:p w14:paraId="1772450F" w14:textId="28C0B4AC" w:rsidR="003754E8" w:rsidRDefault="00A16AED" w:rsidP="003754E8">
      <w:r w:rsidRPr="00A16AED">
        <w:t>derived classes should be able to be used in place of their base classes without causing unexpected behavior.</w:t>
      </w:r>
    </w:p>
    <w:p w14:paraId="03E0060D" w14:textId="761D2335" w:rsidR="00A16AED" w:rsidRDefault="00A16AED" w:rsidP="003754E8">
      <w:r>
        <w:t>For example</w:t>
      </w:r>
      <w:r w:rsidR="00127A0C">
        <w:t>,</w:t>
      </w:r>
      <w:r>
        <w:t xml:space="preserve"> </w:t>
      </w:r>
      <w:r w:rsidR="00B05D9A">
        <w:t xml:space="preserve">class Bird has fly </w:t>
      </w:r>
      <w:r w:rsidR="00236EB8">
        <w:t>method,</w:t>
      </w:r>
      <w:r w:rsidR="00B05D9A">
        <w:t xml:space="preserve"> but ostrich </w:t>
      </w:r>
      <w:r w:rsidR="00236EB8">
        <w:t>birds</w:t>
      </w:r>
      <w:r w:rsidR="00B05D9A">
        <w:t xml:space="preserve"> cannot fly causing this to create a new interface </w:t>
      </w:r>
      <w:proofErr w:type="spellStart"/>
      <w:r w:rsidR="00127A0C">
        <w:t>FlyClass</w:t>
      </w:r>
      <w:proofErr w:type="spellEnd"/>
      <w:r w:rsidR="00127A0C">
        <w:t>.</w:t>
      </w:r>
    </w:p>
    <w:p w14:paraId="64AF0174" w14:textId="77777777" w:rsidR="00127A0C" w:rsidRPr="003754E8" w:rsidRDefault="00127A0C" w:rsidP="003754E8"/>
    <w:p w14:paraId="6AC8EA8A" w14:textId="24362811" w:rsidR="00AF5F9B" w:rsidRDefault="00AF5F9B" w:rsidP="00AF5F9B">
      <w:pPr>
        <w:pStyle w:val="Heading1"/>
      </w:pPr>
      <w:bookmarkStart w:id="1" w:name="_Toc136188658"/>
      <w:r w:rsidRPr="00AF5F9B">
        <w:t>Interface Segregation Principle (ISP):</w:t>
      </w:r>
      <w:bookmarkEnd w:id="1"/>
    </w:p>
    <w:p w14:paraId="7BE601BE" w14:textId="074DC738" w:rsidR="00AF5F9B" w:rsidRDefault="00023BF9" w:rsidP="00AF5F9B">
      <w:r>
        <w:t xml:space="preserve">Just to create as many </w:t>
      </w:r>
      <w:r w:rsidR="00287759">
        <w:t>interfaces as possible</w:t>
      </w:r>
      <w:r>
        <w:t>.</w:t>
      </w:r>
    </w:p>
    <w:p w14:paraId="502412BD" w14:textId="77777777" w:rsidR="00287759" w:rsidRPr="00287759" w:rsidRDefault="00287759" w:rsidP="00287759">
      <w:r w:rsidRPr="00287759">
        <w:t>Clients should not be forced to depend on interfaces they do not use. This principle suggests that interfaces should be fine-grained and focused on specific client requirements. Clients should not be required to depend on interfaces that contain methods they don't need, as this can lead to unnecessary coupling and dependencies.</w:t>
      </w:r>
    </w:p>
    <w:p w14:paraId="32969871" w14:textId="532446EF" w:rsidR="00023BF9" w:rsidRDefault="00023BF9" w:rsidP="00AF5F9B"/>
    <w:p w14:paraId="31C21990" w14:textId="478D5CD7" w:rsidR="00AB3083" w:rsidRDefault="00AB3083" w:rsidP="00AF5F9B">
      <w:r w:rsidRPr="00AB3083">
        <w:t xml:space="preserve">the interfaces </w:t>
      </w:r>
      <w:r w:rsidRPr="00AB3083">
        <w:rPr>
          <w:b/>
          <w:bCs/>
        </w:rPr>
        <w:t>(</w:t>
      </w:r>
      <w:proofErr w:type="spellStart"/>
      <w:r w:rsidRPr="00AB3083">
        <w:rPr>
          <w:b/>
          <w:bCs/>
        </w:rPr>
        <w:t>I</w:t>
      </w:r>
      <w:r w:rsidRPr="00AB3083">
        <w:rPr>
          <w:b/>
          <w:bCs/>
        </w:rPr>
        <w:t>Account</w:t>
      </w:r>
      <w:proofErr w:type="spellEnd"/>
      <w:r w:rsidRPr="00AB3083">
        <w:rPr>
          <w:b/>
          <w:bCs/>
        </w:rPr>
        <w:t xml:space="preserve">, </w:t>
      </w:r>
      <w:proofErr w:type="spellStart"/>
      <w:r w:rsidRPr="00AB3083">
        <w:rPr>
          <w:b/>
          <w:bCs/>
        </w:rPr>
        <w:t>I</w:t>
      </w:r>
      <w:r w:rsidRPr="00AB3083">
        <w:rPr>
          <w:b/>
          <w:bCs/>
        </w:rPr>
        <w:t>DepositAccount</w:t>
      </w:r>
      <w:proofErr w:type="spellEnd"/>
      <w:r w:rsidRPr="00AB3083">
        <w:rPr>
          <w:b/>
          <w:bCs/>
        </w:rPr>
        <w:t xml:space="preserve">, </w:t>
      </w:r>
      <w:proofErr w:type="spellStart"/>
      <w:r w:rsidRPr="00AB3083">
        <w:rPr>
          <w:b/>
          <w:bCs/>
        </w:rPr>
        <w:t>I</w:t>
      </w:r>
      <w:r w:rsidRPr="00AB3083">
        <w:rPr>
          <w:b/>
          <w:bCs/>
        </w:rPr>
        <w:t>WithdrawalAccount</w:t>
      </w:r>
      <w:proofErr w:type="spellEnd"/>
      <w:r w:rsidRPr="00AB3083">
        <w:rPr>
          <w:b/>
          <w:bCs/>
        </w:rPr>
        <w:t>)</w:t>
      </w:r>
      <w:r w:rsidRPr="00AB3083">
        <w:t xml:space="preserve"> are segregated based on their specific client requirements. The </w:t>
      </w:r>
      <w:proofErr w:type="spellStart"/>
      <w:r w:rsidRPr="00AB3083">
        <w:t>SavingsAccount</w:t>
      </w:r>
      <w:proofErr w:type="spellEnd"/>
      <w:r w:rsidRPr="00AB3083">
        <w:t xml:space="preserve"> class implements all three interfaces, but other account types can choose to implement only the relevant interfaces.</w:t>
      </w:r>
    </w:p>
    <w:p w14:paraId="01DD6AEA" w14:textId="77777777" w:rsidR="00316CDE" w:rsidRDefault="00316CDE" w:rsidP="00316CDE">
      <w:pPr>
        <w:pStyle w:val="Heading1"/>
      </w:pPr>
      <w:bookmarkStart w:id="2" w:name="_Toc136188659"/>
      <w:r w:rsidRPr="00316CDE">
        <w:t>Dependency Inversion Principle (DIP):</w:t>
      </w:r>
      <w:bookmarkEnd w:id="2"/>
      <w:r w:rsidRPr="00316CDE">
        <w:t xml:space="preserve"> </w:t>
      </w:r>
    </w:p>
    <w:p w14:paraId="382D2AAE" w14:textId="4B4CCADA" w:rsidR="00AF5F9B" w:rsidRDefault="00316CDE" w:rsidP="00AF5F9B">
      <w:r w:rsidRPr="00316CDE">
        <w:t>High-level modules should not depend on low-level modules. Both should depend on abstractions.</w:t>
      </w:r>
    </w:p>
    <w:p w14:paraId="10094DB6" w14:textId="73F73405" w:rsidR="00E7139E" w:rsidRDefault="00E7139E" w:rsidP="00AF5F9B">
      <w:r>
        <w:t>Both should be loosely coupled.</w:t>
      </w:r>
    </w:p>
    <w:p w14:paraId="6D939FBF" w14:textId="34FE2F71" w:rsidR="00E7139E" w:rsidRDefault="00631AD5" w:rsidP="00AF5F9B">
      <w:r>
        <w:t>Base class should not depend on concrete subtypes.</w:t>
      </w:r>
    </w:p>
    <w:p w14:paraId="166ED4C6" w14:textId="34E577C9" w:rsidR="009A4181" w:rsidRDefault="009A4181" w:rsidP="00AF5F9B"/>
    <w:p w14:paraId="62313B46" w14:textId="70C9A57C" w:rsidR="009A4181" w:rsidRDefault="009A4181" w:rsidP="009A4181">
      <w:pPr>
        <w:pStyle w:val="Heading2"/>
      </w:pPr>
      <w:bookmarkStart w:id="3" w:name="_Toc136188660"/>
      <w:r>
        <w:lastRenderedPageBreak/>
        <w:t>3 ways:</w:t>
      </w:r>
      <w:bookmarkEnd w:id="3"/>
    </w:p>
    <w:p w14:paraId="4F74CA1D" w14:textId="7A8F37AC" w:rsidR="00BC42C9" w:rsidRPr="00BC42C9" w:rsidRDefault="00BC42C9" w:rsidP="00E61E59">
      <w:pPr>
        <w:pStyle w:val="Heading3"/>
      </w:pPr>
      <w:bookmarkStart w:id="4" w:name="_Toc136188661"/>
      <w:r w:rsidRPr="00BC42C9">
        <w:t>Dependency Injection (DI):</w:t>
      </w:r>
      <w:bookmarkEnd w:id="4"/>
    </w:p>
    <w:p w14:paraId="4E7A9CFE" w14:textId="77777777" w:rsidR="00BC42C9" w:rsidRPr="00BC42C9" w:rsidRDefault="00BC42C9" w:rsidP="00BC42C9">
      <w:r w:rsidRPr="007E0672">
        <w:rPr>
          <w:rStyle w:val="Heading4Char"/>
        </w:rPr>
        <w:t>Constructor Injection:</w:t>
      </w:r>
      <w:r w:rsidRPr="00BC42C9">
        <w:t xml:space="preserve"> Dependencies are passed to a class through its constructor.</w:t>
      </w:r>
    </w:p>
    <w:p w14:paraId="50E589AC" w14:textId="77777777" w:rsidR="00BC42C9" w:rsidRPr="00BC42C9" w:rsidRDefault="00BC42C9" w:rsidP="00BC42C9">
      <w:r w:rsidRPr="00BC42C9">
        <w:t>Setter Injection: Dependencies are set using setter methods of a class.</w:t>
      </w:r>
    </w:p>
    <w:p w14:paraId="10DF7DAE" w14:textId="040F4993" w:rsidR="00BC42C9" w:rsidRDefault="00BC42C9" w:rsidP="00BC42C9">
      <w:r w:rsidRPr="00BC42C9">
        <w:t>Interface Injection: Dependencies are injected through specialized methods defined by an interface.</w:t>
      </w:r>
    </w:p>
    <w:p w14:paraId="59864785" w14:textId="17FA98FB" w:rsidR="00BC42C9" w:rsidRDefault="00BC42C9" w:rsidP="00BC42C9"/>
    <w:p w14:paraId="03CB9301" w14:textId="77777777" w:rsidR="007E0672" w:rsidRPr="00BC42C9" w:rsidRDefault="007E0672" w:rsidP="00BC42C9"/>
    <w:p w14:paraId="68E528CB" w14:textId="77777777" w:rsidR="00BC42C9" w:rsidRPr="00BC42C9" w:rsidRDefault="00BC42C9" w:rsidP="00E61E59">
      <w:pPr>
        <w:pStyle w:val="Heading3"/>
      </w:pPr>
      <w:bookmarkStart w:id="5" w:name="_Toc136188662"/>
      <w:r w:rsidRPr="00BC42C9">
        <w:t>Abstract Factory Pattern:</w:t>
      </w:r>
      <w:bookmarkEnd w:id="5"/>
    </w:p>
    <w:p w14:paraId="3A5AD082" w14:textId="77777777" w:rsidR="00BC42C9" w:rsidRPr="00BC42C9" w:rsidRDefault="00BC42C9" w:rsidP="00BC42C9">
      <w:pPr>
        <w:rPr>
          <w:rFonts w:asciiTheme="majorHAnsi" w:eastAsiaTheme="majorEastAsia" w:hAnsiTheme="majorHAnsi" w:cstheme="majorBidi"/>
          <w:color w:val="1F3763" w:themeColor="accent1" w:themeShade="7F"/>
          <w:sz w:val="24"/>
          <w:szCs w:val="24"/>
        </w:rPr>
      </w:pPr>
    </w:p>
    <w:p w14:paraId="48FDE01F" w14:textId="77777777" w:rsidR="00BC42C9" w:rsidRPr="00BC42C9" w:rsidRDefault="00BC42C9" w:rsidP="00BC42C9">
      <w:r w:rsidRPr="00BC42C9">
        <w:t>An abstract factory interface or class is used to create instances of concrete classes that implement a common interface or inherit from a common base class. This allows the client code to depend on the abstract factory rather than concrete classes directly.</w:t>
      </w:r>
    </w:p>
    <w:p w14:paraId="65D2A770" w14:textId="69B5F1EF" w:rsidR="00BC42C9" w:rsidRPr="00BC42C9" w:rsidRDefault="00BC42C9" w:rsidP="00E61E59">
      <w:pPr>
        <w:pStyle w:val="Heading3"/>
      </w:pPr>
      <w:bookmarkStart w:id="6" w:name="_Toc136188663"/>
      <w:r w:rsidRPr="00BC42C9">
        <w:t>Inversion of Control (IoC) Containers:</w:t>
      </w:r>
      <w:bookmarkEnd w:id="6"/>
    </w:p>
    <w:p w14:paraId="0C9B957F" w14:textId="5D6E4F8C" w:rsidR="009A4181" w:rsidRPr="009A4181" w:rsidRDefault="00BC42C9" w:rsidP="00BC42C9">
      <w:r w:rsidRPr="00BC42C9">
        <w:t>IoC containers manage the creation and resolution of dependencies automatically. They provide mechanisms to register dependencies and their configurations, and the container handles the creation and injection of instances when needed.</w:t>
      </w:r>
    </w:p>
    <w:sectPr w:rsidR="009A4181" w:rsidRPr="009A4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B5626" w14:textId="77777777" w:rsidR="00150720" w:rsidRDefault="00150720" w:rsidP="00935080">
      <w:pPr>
        <w:spacing w:after="0" w:line="240" w:lineRule="auto"/>
      </w:pPr>
      <w:r>
        <w:separator/>
      </w:r>
    </w:p>
  </w:endnote>
  <w:endnote w:type="continuationSeparator" w:id="0">
    <w:p w14:paraId="6B185F06" w14:textId="77777777" w:rsidR="00150720" w:rsidRDefault="00150720" w:rsidP="00935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97248" w14:textId="77777777" w:rsidR="00150720" w:rsidRDefault="00150720" w:rsidP="00935080">
      <w:pPr>
        <w:spacing w:after="0" w:line="240" w:lineRule="auto"/>
      </w:pPr>
      <w:r>
        <w:separator/>
      </w:r>
    </w:p>
  </w:footnote>
  <w:footnote w:type="continuationSeparator" w:id="0">
    <w:p w14:paraId="68088207" w14:textId="77777777" w:rsidR="00150720" w:rsidRDefault="00150720" w:rsidP="00935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296"/>
    <w:multiLevelType w:val="multilevel"/>
    <w:tmpl w:val="D4D695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43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97"/>
    <w:rsid w:val="00023BF9"/>
    <w:rsid w:val="00127A0C"/>
    <w:rsid w:val="00150720"/>
    <w:rsid w:val="00236EB8"/>
    <w:rsid w:val="00287759"/>
    <w:rsid w:val="00316CDE"/>
    <w:rsid w:val="003754E8"/>
    <w:rsid w:val="00631AD5"/>
    <w:rsid w:val="007E0672"/>
    <w:rsid w:val="008F1897"/>
    <w:rsid w:val="00935080"/>
    <w:rsid w:val="009A4181"/>
    <w:rsid w:val="00A16AED"/>
    <w:rsid w:val="00A63C00"/>
    <w:rsid w:val="00AB3083"/>
    <w:rsid w:val="00AF5F9B"/>
    <w:rsid w:val="00B05D9A"/>
    <w:rsid w:val="00B17AAA"/>
    <w:rsid w:val="00BC42C9"/>
    <w:rsid w:val="00E61E59"/>
    <w:rsid w:val="00E71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18AE4"/>
  <w15:chartTrackingRefBased/>
  <w15:docId w15:val="{55A6307E-3E28-4F20-8EE0-BB586910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1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42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80"/>
  </w:style>
  <w:style w:type="paragraph" w:styleId="Footer">
    <w:name w:val="footer"/>
    <w:basedOn w:val="Normal"/>
    <w:link w:val="FooterChar"/>
    <w:uiPriority w:val="99"/>
    <w:unhideWhenUsed/>
    <w:rsid w:val="00935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080"/>
  </w:style>
  <w:style w:type="character" w:customStyle="1" w:styleId="Heading1Char">
    <w:name w:val="Heading 1 Char"/>
    <w:basedOn w:val="DefaultParagraphFont"/>
    <w:link w:val="Heading1"/>
    <w:uiPriority w:val="9"/>
    <w:rsid w:val="00AF5F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5F9B"/>
    <w:pPr>
      <w:outlineLvl w:val="9"/>
    </w:pPr>
    <w:rPr>
      <w:lang w:eastAsia="en-US"/>
    </w:rPr>
  </w:style>
  <w:style w:type="paragraph" w:styleId="TOC1">
    <w:name w:val="toc 1"/>
    <w:basedOn w:val="Normal"/>
    <w:next w:val="Normal"/>
    <w:autoRedefine/>
    <w:uiPriority w:val="39"/>
    <w:unhideWhenUsed/>
    <w:rsid w:val="00AF5F9B"/>
    <w:pPr>
      <w:spacing w:after="100"/>
    </w:pPr>
  </w:style>
  <w:style w:type="character" w:styleId="Hyperlink">
    <w:name w:val="Hyperlink"/>
    <w:basedOn w:val="DefaultParagraphFont"/>
    <w:uiPriority w:val="99"/>
    <w:unhideWhenUsed/>
    <w:rsid w:val="00AF5F9B"/>
    <w:rPr>
      <w:color w:val="0563C1" w:themeColor="hyperlink"/>
      <w:u w:val="single"/>
    </w:rPr>
  </w:style>
  <w:style w:type="character" w:customStyle="1" w:styleId="Heading2Char">
    <w:name w:val="Heading 2 Char"/>
    <w:basedOn w:val="DefaultParagraphFont"/>
    <w:link w:val="Heading2"/>
    <w:uiPriority w:val="9"/>
    <w:rsid w:val="009A41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418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63C00"/>
    <w:pPr>
      <w:spacing w:after="100"/>
      <w:ind w:left="220"/>
    </w:pPr>
  </w:style>
  <w:style w:type="paragraph" w:styleId="TOC3">
    <w:name w:val="toc 3"/>
    <w:basedOn w:val="Normal"/>
    <w:next w:val="Normal"/>
    <w:autoRedefine/>
    <w:uiPriority w:val="39"/>
    <w:unhideWhenUsed/>
    <w:rsid w:val="00A63C00"/>
    <w:pPr>
      <w:spacing w:after="100"/>
      <w:ind w:left="440"/>
    </w:pPr>
  </w:style>
  <w:style w:type="character" w:customStyle="1" w:styleId="Heading4Char">
    <w:name w:val="Heading 4 Char"/>
    <w:basedOn w:val="DefaultParagraphFont"/>
    <w:link w:val="Heading4"/>
    <w:uiPriority w:val="9"/>
    <w:rsid w:val="00BC42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7936">
      <w:bodyDiv w:val="1"/>
      <w:marLeft w:val="0"/>
      <w:marRight w:val="0"/>
      <w:marTop w:val="0"/>
      <w:marBottom w:val="0"/>
      <w:divBdr>
        <w:top w:val="none" w:sz="0" w:space="0" w:color="auto"/>
        <w:left w:val="none" w:sz="0" w:space="0" w:color="auto"/>
        <w:bottom w:val="none" w:sz="0" w:space="0" w:color="auto"/>
        <w:right w:val="none" w:sz="0" w:space="0" w:color="auto"/>
      </w:divBdr>
    </w:div>
    <w:div w:id="1365864558">
      <w:bodyDiv w:val="1"/>
      <w:marLeft w:val="0"/>
      <w:marRight w:val="0"/>
      <w:marTop w:val="0"/>
      <w:marBottom w:val="0"/>
      <w:divBdr>
        <w:top w:val="none" w:sz="0" w:space="0" w:color="auto"/>
        <w:left w:val="none" w:sz="0" w:space="0" w:color="auto"/>
        <w:bottom w:val="none" w:sz="0" w:space="0" w:color="auto"/>
        <w:right w:val="none" w:sz="0" w:space="0" w:color="auto"/>
      </w:divBdr>
    </w:div>
    <w:div w:id="1688369124">
      <w:bodyDiv w:val="1"/>
      <w:marLeft w:val="0"/>
      <w:marRight w:val="0"/>
      <w:marTop w:val="0"/>
      <w:marBottom w:val="0"/>
      <w:divBdr>
        <w:top w:val="none" w:sz="0" w:space="0" w:color="auto"/>
        <w:left w:val="none" w:sz="0" w:space="0" w:color="auto"/>
        <w:bottom w:val="none" w:sz="0" w:space="0" w:color="auto"/>
        <w:right w:val="none" w:sz="0" w:space="0" w:color="auto"/>
      </w:divBdr>
    </w:div>
    <w:div w:id="199683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63EC8-D333-40ED-82C4-823175E2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Ajay - Dell Team</dc:creator>
  <cp:keywords/>
  <dc:description/>
  <cp:lastModifiedBy>Jadhav, Ajay - Dell Team</cp:lastModifiedBy>
  <cp:revision>19</cp:revision>
  <dcterms:created xsi:type="dcterms:W3CDTF">2023-05-28T11:28:00Z</dcterms:created>
  <dcterms:modified xsi:type="dcterms:W3CDTF">2023-05-28T12:38:00Z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0077ef0adc121b54ba6eea96e0c321c08a6174ae87d1304b59224ea6cae85ab9</vt:lpwstr>
  </property>
  <property fmtid="{D5CDD505-2E9C-101B-9397-08002B2CF9AE}" pid="3" name="MSIP_Label_dad3be33-4108-4738-9e07-d8656a181486_Enabled">
    <vt:lpwstr>true</vt:lpwstr>
  </property>
  <property fmtid="{D5CDD505-2E9C-101B-9397-08002B2CF9AE}" pid="4" name="MSIP_Label_dad3be33-4108-4738-9e07-d8656a181486_SetDate">
    <vt:lpwstr>2023-05-28T12:06:29Z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122f4467-bb46-4f62-88c7-231300cb0079</vt:lpwstr>
  </property>
  <property fmtid="{D5CDD505-2E9C-101B-9397-08002B2CF9AE}" pid="9" name="MSIP_Label_dad3be33-4108-4738-9e07-d8656a181486_ContentBits">
    <vt:lpwstr>0</vt:lpwstr>
  </property>
</Properties>
</file>