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10BD3" w14:textId="2DB81692" w:rsidR="00B17AAA" w:rsidRDefault="00B17AAA"/>
    <w:sdt>
      <w:sdtPr>
        <w:rPr>
          <w:rFonts w:asciiTheme="minorHAnsi" w:eastAsiaTheme="minorEastAsia" w:hAnsiTheme="minorHAnsi" w:cstheme="minorBidi"/>
          <w:color w:val="auto"/>
          <w:sz w:val="22"/>
          <w:szCs w:val="22"/>
          <w:lang w:eastAsia="zh-CN"/>
        </w:rPr>
        <w:id w:val="-1871061709"/>
        <w:docPartObj>
          <w:docPartGallery w:val="Table of Contents"/>
          <w:docPartUnique/>
        </w:docPartObj>
      </w:sdtPr>
      <w:sdtEndPr>
        <w:rPr>
          <w:b/>
          <w:bCs/>
          <w:noProof/>
        </w:rPr>
      </w:sdtEndPr>
      <w:sdtContent>
        <w:p w14:paraId="1A51855D" w14:textId="1831C41C" w:rsidR="00AF5F9B" w:rsidRDefault="00AF5F9B">
          <w:pPr>
            <w:pStyle w:val="TOCHeading"/>
          </w:pPr>
          <w:r>
            <w:t>Contents</w:t>
          </w:r>
        </w:p>
        <w:p w14:paraId="3C205510" w14:textId="6E6E4D0D" w:rsidR="00C72284" w:rsidRDefault="00AF5F9B">
          <w:pPr>
            <w:pStyle w:val="TOC1"/>
            <w:tabs>
              <w:tab w:val="right" w:leader="dot" w:pos="9350"/>
            </w:tabs>
            <w:rPr>
              <w:noProof/>
            </w:rPr>
          </w:pPr>
          <w:r>
            <w:fldChar w:fldCharType="begin"/>
          </w:r>
          <w:r>
            <w:instrText xml:space="preserve"> TOC \o "1-3" \h \z \u </w:instrText>
          </w:r>
          <w:r>
            <w:fldChar w:fldCharType="separate"/>
          </w:r>
          <w:hyperlink w:anchor="_Toc136190619" w:history="1">
            <w:r w:rsidR="00C72284" w:rsidRPr="003244FF">
              <w:rPr>
                <w:rStyle w:val="Hyperlink"/>
                <w:noProof/>
              </w:rPr>
              <w:t>Open/Closed Principle (OCP):</w:t>
            </w:r>
            <w:r w:rsidR="00C72284">
              <w:rPr>
                <w:noProof/>
                <w:webHidden/>
              </w:rPr>
              <w:tab/>
            </w:r>
            <w:r w:rsidR="00C72284">
              <w:rPr>
                <w:noProof/>
                <w:webHidden/>
              </w:rPr>
              <w:fldChar w:fldCharType="begin"/>
            </w:r>
            <w:r w:rsidR="00C72284">
              <w:rPr>
                <w:noProof/>
                <w:webHidden/>
              </w:rPr>
              <w:instrText xml:space="preserve"> PAGEREF _Toc136190619 \h </w:instrText>
            </w:r>
            <w:r w:rsidR="00C72284">
              <w:rPr>
                <w:noProof/>
                <w:webHidden/>
              </w:rPr>
            </w:r>
            <w:r w:rsidR="00C72284">
              <w:rPr>
                <w:noProof/>
                <w:webHidden/>
              </w:rPr>
              <w:fldChar w:fldCharType="separate"/>
            </w:r>
            <w:r w:rsidR="00C72284">
              <w:rPr>
                <w:noProof/>
                <w:webHidden/>
              </w:rPr>
              <w:t>1</w:t>
            </w:r>
            <w:r w:rsidR="00C72284">
              <w:rPr>
                <w:noProof/>
                <w:webHidden/>
              </w:rPr>
              <w:fldChar w:fldCharType="end"/>
            </w:r>
          </w:hyperlink>
        </w:p>
        <w:p w14:paraId="3F6C0C32" w14:textId="10446E54" w:rsidR="00C72284" w:rsidRDefault="00C72284">
          <w:pPr>
            <w:pStyle w:val="TOC1"/>
            <w:tabs>
              <w:tab w:val="right" w:leader="dot" w:pos="9350"/>
            </w:tabs>
            <w:rPr>
              <w:noProof/>
            </w:rPr>
          </w:pPr>
          <w:hyperlink w:anchor="_Toc136190620" w:history="1">
            <w:r w:rsidRPr="003244FF">
              <w:rPr>
                <w:rStyle w:val="Hyperlink"/>
                <w:noProof/>
              </w:rPr>
              <w:t>Liskov Substitution Principle (LSP):</w:t>
            </w:r>
            <w:r>
              <w:rPr>
                <w:noProof/>
                <w:webHidden/>
              </w:rPr>
              <w:tab/>
            </w:r>
            <w:r>
              <w:rPr>
                <w:noProof/>
                <w:webHidden/>
              </w:rPr>
              <w:fldChar w:fldCharType="begin"/>
            </w:r>
            <w:r>
              <w:rPr>
                <w:noProof/>
                <w:webHidden/>
              </w:rPr>
              <w:instrText xml:space="preserve"> PAGEREF _Toc136190620 \h </w:instrText>
            </w:r>
            <w:r>
              <w:rPr>
                <w:noProof/>
                <w:webHidden/>
              </w:rPr>
            </w:r>
            <w:r>
              <w:rPr>
                <w:noProof/>
                <w:webHidden/>
              </w:rPr>
              <w:fldChar w:fldCharType="separate"/>
            </w:r>
            <w:r>
              <w:rPr>
                <w:noProof/>
                <w:webHidden/>
              </w:rPr>
              <w:t>2</w:t>
            </w:r>
            <w:r>
              <w:rPr>
                <w:noProof/>
                <w:webHidden/>
              </w:rPr>
              <w:fldChar w:fldCharType="end"/>
            </w:r>
          </w:hyperlink>
        </w:p>
        <w:p w14:paraId="2F1CBBA6" w14:textId="17E0CF06" w:rsidR="00C72284" w:rsidRDefault="00C72284">
          <w:pPr>
            <w:pStyle w:val="TOC1"/>
            <w:tabs>
              <w:tab w:val="right" w:leader="dot" w:pos="9350"/>
            </w:tabs>
            <w:rPr>
              <w:noProof/>
            </w:rPr>
          </w:pPr>
          <w:hyperlink w:anchor="_Toc136190621" w:history="1">
            <w:r w:rsidRPr="003244FF">
              <w:rPr>
                <w:rStyle w:val="Hyperlink"/>
                <w:noProof/>
              </w:rPr>
              <w:t>Interface Segregation Principle (ISP):</w:t>
            </w:r>
            <w:r>
              <w:rPr>
                <w:noProof/>
                <w:webHidden/>
              </w:rPr>
              <w:tab/>
            </w:r>
            <w:r>
              <w:rPr>
                <w:noProof/>
                <w:webHidden/>
              </w:rPr>
              <w:fldChar w:fldCharType="begin"/>
            </w:r>
            <w:r>
              <w:rPr>
                <w:noProof/>
                <w:webHidden/>
              </w:rPr>
              <w:instrText xml:space="preserve"> PAGEREF _Toc136190621 \h </w:instrText>
            </w:r>
            <w:r>
              <w:rPr>
                <w:noProof/>
                <w:webHidden/>
              </w:rPr>
            </w:r>
            <w:r>
              <w:rPr>
                <w:noProof/>
                <w:webHidden/>
              </w:rPr>
              <w:fldChar w:fldCharType="separate"/>
            </w:r>
            <w:r>
              <w:rPr>
                <w:noProof/>
                <w:webHidden/>
              </w:rPr>
              <w:t>3</w:t>
            </w:r>
            <w:r>
              <w:rPr>
                <w:noProof/>
                <w:webHidden/>
              </w:rPr>
              <w:fldChar w:fldCharType="end"/>
            </w:r>
          </w:hyperlink>
        </w:p>
        <w:p w14:paraId="7C578ED7" w14:textId="730AAFA4" w:rsidR="00C72284" w:rsidRDefault="00C72284">
          <w:pPr>
            <w:pStyle w:val="TOC1"/>
            <w:tabs>
              <w:tab w:val="right" w:leader="dot" w:pos="9350"/>
            </w:tabs>
            <w:rPr>
              <w:noProof/>
            </w:rPr>
          </w:pPr>
          <w:hyperlink w:anchor="_Toc136190622" w:history="1">
            <w:r w:rsidRPr="003244FF">
              <w:rPr>
                <w:rStyle w:val="Hyperlink"/>
                <w:noProof/>
              </w:rPr>
              <w:t>Dependency Inversion Principle (DIP):</w:t>
            </w:r>
            <w:r>
              <w:rPr>
                <w:noProof/>
                <w:webHidden/>
              </w:rPr>
              <w:tab/>
            </w:r>
            <w:r>
              <w:rPr>
                <w:noProof/>
                <w:webHidden/>
              </w:rPr>
              <w:fldChar w:fldCharType="begin"/>
            </w:r>
            <w:r>
              <w:rPr>
                <w:noProof/>
                <w:webHidden/>
              </w:rPr>
              <w:instrText xml:space="preserve"> PAGEREF _Toc136190622 \h </w:instrText>
            </w:r>
            <w:r>
              <w:rPr>
                <w:noProof/>
                <w:webHidden/>
              </w:rPr>
            </w:r>
            <w:r>
              <w:rPr>
                <w:noProof/>
                <w:webHidden/>
              </w:rPr>
              <w:fldChar w:fldCharType="separate"/>
            </w:r>
            <w:r>
              <w:rPr>
                <w:noProof/>
                <w:webHidden/>
              </w:rPr>
              <w:t>3</w:t>
            </w:r>
            <w:r>
              <w:rPr>
                <w:noProof/>
                <w:webHidden/>
              </w:rPr>
              <w:fldChar w:fldCharType="end"/>
            </w:r>
          </w:hyperlink>
        </w:p>
        <w:p w14:paraId="460FCF82" w14:textId="76F203A1" w:rsidR="00C72284" w:rsidRDefault="00C72284">
          <w:pPr>
            <w:pStyle w:val="TOC2"/>
            <w:tabs>
              <w:tab w:val="right" w:leader="dot" w:pos="9350"/>
            </w:tabs>
            <w:rPr>
              <w:noProof/>
            </w:rPr>
          </w:pPr>
          <w:hyperlink w:anchor="_Toc136190623" w:history="1">
            <w:r w:rsidRPr="003244FF">
              <w:rPr>
                <w:rStyle w:val="Hyperlink"/>
                <w:noProof/>
              </w:rPr>
              <w:t>3 ways:</w:t>
            </w:r>
            <w:r>
              <w:rPr>
                <w:noProof/>
                <w:webHidden/>
              </w:rPr>
              <w:tab/>
            </w:r>
            <w:r>
              <w:rPr>
                <w:noProof/>
                <w:webHidden/>
              </w:rPr>
              <w:fldChar w:fldCharType="begin"/>
            </w:r>
            <w:r>
              <w:rPr>
                <w:noProof/>
                <w:webHidden/>
              </w:rPr>
              <w:instrText xml:space="preserve"> PAGEREF _Toc136190623 \h </w:instrText>
            </w:r>
            <w:r>
              <w:rPr>
                <w:noProof/>
                <w:webHidden/>
              </w:rPr>
            </w:r>
            <w:r>
              <w:rPr>
                <w:noProof/>
                <w:webHidden/>
              </w:rPr>
              <w:fldChar w:fldCharType="separate"/>
            </w:r>
            <w:r>
              <w:rPr>
                <w:noProof/>
                <w:webHidden/>
              </w:rPr>
              <w:t>3</w:t>
            </w:r>
            <w:r>
              <w:rPr>
                <w:noProof/>
                <w:webHidden/>
              </w:rPr>
              <w:fldChar w:fldCharType="end"/>
            </w:r>
          </w:hyperlink>
        </w:p>
        <w:p w14:paraId="67987C60" w14:textId="7713BF77" w:rsidR="00C72284" w:rsidRDefault="00C72284">
          <w:pPr>
            <w:pStyle w:val="TOC3"/>
            <w:tabs>
              <w:tab w:val="right" w:leader="dot" w:pos="9350"/>
            </w:tabs>
            <w:rPr>
              <w:noProof/>
            </w:rPr>
          </w:pPr>
          <w:hyperlink w:anchor="_Toc136190624" w:history="1">
            <w:r w:rsidRPr="003244FF">
              <w:rPr>
                <w:rStyle w:val="Hyperlink"/>
                <w:noProof/>
              </w:rPr>
              <w:t>Dependency Injection (DI):</w:t>
            </w:r>
            <w:r>
              <w:rPr>
                <w:noProof/>
                <w:webHidden/>
              </w:rPr>
              <w:tab/>
            </w:r>
            <w:r>
              <w:rPr>
                <w:noProof/>
                <w:webHidden/>
              </w:rPr>
              <w:fldChar w:fldCharType="begin"/>
            </w:r>
            <w:r>
              <w:rPr>
                <w:noProof/>
                <w:webHidden/>
              </w:rPr>
              <w:instrText xml:space="preserve"> PAGEREF _Toc136190624 \h </w:instrText>
            </w:r>
            <w:r>
              <w:rPr>
                <w:noProof/>
                <w:webHidden/>
              </w:rPr>
            </w:r>
            <w:r>
              <w:rPr>
                <w:noProof/>
                <w:webHidden/>
              </w:rPr>
              <w:fldChar w:fldCharType="separate"/>
            </w:r>
            <w:r>
              <w:rPr>
                <w:noProof/>
                <w:webHidden/>
              </w:rPr>
              <w:t>3</w:t>
            </w:r>
            <w:r>
              <w:rPr>
                <w:noProof/>
                <w:webHidden/>
              </w:rPr>
              <w:fldChar w:fldCharType="end"/>
            </w:r>
          </w:hyperlink>
        </w:p>
        <w:p w14:paraId="5FE85A05" w14:textId="357DF4E5" w:rsidR="00C72284" w:rsidRDefault="00C72284">
          <w:pPr>
            <w:pStyle w:val="TOC3"/>
            <w:tabs>
              <w:tab w:val="right" w:leader="dot" w:pos="9350"/>
            </w:tabs>
            <w:rPr>
              <w:noProof/>
            </w:rPr>
          </w:pPr>
          <w:hyperlink w:anchor="_Toc136190625" w:history="1">
            <w:r w:rsidRPr="003244FF">
              <w:rPr>
                <w:rStyle w:val="Hyperlink"/>
                <w:noProof/>
              </w:rPr>
              <w:t>Abstract Factory Pattern:</w:t>
            </w:r>
            <w:r>
              <w:rPr>
                <w:noProof/>
                <w:webHidden/>
              </w:rPr>
              <w:tab/>
            </w:r>
            <w:r>
              <w:rPr>
                <w:noProof/>
                <w:webHidden/>
              </w:rPr>
              <w:fldChar w:fldCharType="begin"/>
            </w:r>
            <w:r>
              <w:rPr>
                <w:noProof/>
                <w:webHidden/>
              </w:rPr>
              <w:instrText xml:space="preserve"> PAGEREF _Toc136190625 \h </w:instrText>
            </w:r>
            <w:r>
              <w:rPr>
                <w:noProof/>
                <w:webHidden/>
              </w:rPr>
            </w:r>
            <w:r>
              <w:rPr>
                <w:noProof/>
                <w:webHidden/>
              </w:rPr>
              <w:fldChar w:fldCharType="separate"/>
            </w:r>
            <w:r>
              <w:rPr>
                <w:noProof/>
                <w:webHidden/>
              </w:rPr>
              <w:t>3</w:t>
            </w:r>
            <w:r>
              <w:rPr>
                <w:noProof/>
                <w:webHidden/>
              </w:rPr>
              <w:fldChar w:fldCharType="end"/>
            </w:r>
          </w:hyperlink>
        </w:p>
        <w:p w14:paraId="6FD26847" w14:textId="0A56D757" w:rsidR="00C72284" w:rsidRDefault="00C72284">
          <w:pPr>
            <w:pStyle w:val="TOC3"/>
            <w:tabs>
              <w:tab w:val="right" w:leader="dot" w:pos="9350"/>
            </w:tabs>
            <w:rPr>
              <w:noProof/>
            </w:rPr>
          </w:pPr>
          <w:hyperlink w:anchor="_Toc136190626" w:history="1">
            <w:r w:rsidRPr="003244FF">
              <w:rPr>
                <w:rStyle w:val="Hyperlink"/>
                <w:noProof/>
              </w:rPr>
              <w:t>Inversion of Control (IoC) Containers:</w:t>
            </w:r>
            <w:r>
              <w:rPr>
                <w:noProof/>
                <w:webHidden/>
              </w:rPr>
              <w:tab/>
            </w:r>
            <w:r>
              <w:rPr>
                <w:noProof/>
                <w:webHidden/>
              </w:rPr>
              <w:fldChar w:fldCharType="begin"/>
            </w:r>
            <w:r>
              <w:rPr>
                <w:noProof/>
                <w:webHidden/>
              </w:rPr>
              <w:instrText xml:space="preserve"> PAGEREF _Toc136190626 \h </w:instrText>
            </w:r>
            <w:r>
              <w:rPr>
                <w:noProof/>
                <w:webHidden/>
              </w:rPr>
            </w:r>
            <w:r>
              <w:rPr>
                <w:noProof/>
                <w:webHidden/>
              </w:rPr>
              <w:fldChar w:fldCharType="separate"/>
            </w:r>
            <w:r>
              <w:rPr>
                <w:noProof/>
                <w:webHidden/>
              </w:rPr>
              <w:t>3</w:t>
            </w:r>
            <w:r>
              <w:rPr>
                <w:noProof/>
                <w:webHidden/>
              </w:rPr>
              <w:fldChar w:fldCharType="end"/>
            </w:r>
          </w:hyperlink>
        </w:p>
        <w:p w14:paraId="4475FDB4" w14:textId="75F74C4C" w:rsidR="00AF5F9B" w:rsidRDefault="00AF5F9B">
          <w:r>
            <w:rPr>
              <w:b/>
              <w:bCs/>
              <w:noProof/>
            </w:rPr>
            <w:fldChar w:fldCharType="end"/>
          </w:r>
        </w:p>
      </w:sdtContent>
    </w:sdt>
    <w:p w14:paraId="516AFC9C" w14:textId="0249BB69" w:rsidR="00273246" w:rsidRDefault="00273246" w:rsidP="00AF5F9B">
      <w:pPr>
        <w:pStyle w:val="Heading1"/>
      </w:pPr>
      <w:bookmarkStart w:id="0" w:name="_Toc136190619"/>
      <w:r w:rsidRPr="00273246">
        <w:t>Open/Closed Principle (OCP):</w:t>
      </w:r>
      <w:bookmarkEnd w:id="0"/>
    </w:p>
    <w:p w14:paraId="74F15AE4" w14:textId="77777777" w:rsidR="00273246" w:rsidRDefault="00273246" w:rsidP="00273246">
      <w:r w:rsidRPr="00273246">
        <w:t xml:space="preserve">the </w:t>
      </w:r>
      <w:r w:rsidRPr="00273246">
        <w:rPr>
          <w:b/>
          <w:bCs/>
        </w:rPr>
        <w:t>Account</w:t>
      </w:r>
      <w:r w:rsidRPr="00273246">
        <w:t xml:space="preserve"> class is open for extension but closed for modification. </w:t>
      </w:r>
    </w:p>
    <w:p w14:paraId="1E9675BF" w14:textId="3C0DC63F" w:rsidR="00273246" w:rsidRDefault="00273246" w:rsidP="00140653">
      <w:r w:rsidRPr="00273246">
        <w:t xml:space="preserve">The </w:t>
      </w:r>
      <w:proofErr w:type="spellStart"/>
      <w:r w:rsidRPr="00273246">
        <w:rPr>
          <w:b/>
          <w:bCs/>
        </w:rPr>
        <w:t>InterestCalculato</w:t>
      </w:r>
      <w:r w:rsidRPr="00273246">
        <w:t>r</w:t>
      </w:r>
      <w:proofErr w:type="spellEnd"/>
      <w:r w:rsidRPr="00273246">
        <w:t xml:space="preserve"> interface allows for different interest calculation strategies. The Account class depends on the abstraction (</w:t>
      </w:r>
      <w:proofErr w:type="spellStart"/>
      <w:r w:rsidRPr="00273246">
        <w:t>InterestCalculator</w:t>
      </w:r>
      <w:proofErr w:type="spellEnd"/>
      <w:r w:rsidRPr="00273246">
        <w:t>) rather than concrete implementations. It can be easily extended to accommodate new interest calculation strategies without modifying the existing Account class.</w:t>
      </w:r>
    </w:p>
    <w:p w14:paraId="777B3799" w14:textId="4D10EB2E" w:rsidR="00140653" w:rsidRDefault="00140653" w:rsidP="00140653"/>
    <w:p w14:paraId="1D1B34A1" w14:textId="37BED410" w:rsidR="00140653" w:rsidRDefault="00140653" w:rsidP="00140653"/>
    <w:p w14:paraId="2F9925B0" w14:textId="77777777" w:rsidR="00140653" w:rsidRDefault="00140653" w:rsidP="00140653">
      <w:r>
        <w:t xml:space="preserve">class </w:t>
      </w:r>
      <w:proofErr w:type="spellStart"/>
      <w:r w:rsidRPr="004D31A2">
        <w:rPr>
          <w:b/>
          <w:bCs/>
        </w:rPr>
        <w:t>InterestCalculator</w:t>
      </w:r>
      <w:proofErr w:type="spellEnd"/>
      <w:r>
        <w:t xml:space="preserve"> {</w:t>
      </w:r>
    </w:p>
    <w:p w14:paraId="21479294" w14:textId="77777777" w:rsidR="00140653" w:rsidRDefault="00140653" w:rsidP="00140653">
      <w:r>
        <w:t>public:</w:t>
      </w:r>
    </w:p>
    <w:p w14:paraId="51CEEFBC" w14:textId="77777777" w:rsidR="00140653" w:rsidRDefault="00140653" w:rsidP="00140653">
      <w:r>
        <w:t xml:space="preserve">    virtual double </w:t>
      </w:r>
      <w:proofErr w:type="spellStart"/>
      <w:proofErr w:type="gramStart"/>
      <w:r>
        <w:t>calculateInterest</w:t>
      </w:r>
      <w:proofErr w:type="spellEnd"/>
      <w:r>
        <w:t>(</w:t>
      </w:r>
      <w:proofErr w:type="gramEnd"/>
      <w:r>
        <w:t>double balance) const = 0;</w:t>
      </w:r>
    </w:p>
    <w:p w14:paraId="0ACFF370" w14:textId="77777777" w:rsidR="00140653" w:rsidRDefault="00140653" w:rsidP="00140653">
      <w:r>
        <w:t>};</w:t>
      </w:r>
    </w:p>
    <w:p w14:paraId="66BAD7FE" w14:textId="77777777" w:rsidR="00140653" w:rsidRDefault="00140653" w:rsidP="00140653"/>
    <w:p w14:paraId="28FD0FFB" w14:textId="77777777" w:rsidR="00140653" w:rsidRDefault="00140653" w:rsidP="00140653">
      <w:r>
        <w:t xml:space="preserve">class </w:t>
      </w:r>
      <w:proofErr w:type="spellStart"/>
      <w:proofErr w:type="gramStart"/>
      <w:r w:rsidRPr="004D31A2">
        <w:rPr>
          <w:b/>
          <w:bCs/>
        </w:rPr>
        <w:t>FixedDepositInterestCalculator</w:t>
      </w:r>
      <w:proofErr w:type="spellEnd"/>
      <w:r>
        <w:t xml:space="preserve"> :</w:t>
      </w:r>
      <w:proofErr w:type="gramEnd"/>
      <w:r>
        <w:t xml:space="preserve"> public </w:t>
      </w:r>
      <w:proofErr w:type="spellStart"/>
      <w:r w:rsidRPr="004D31A2">
        <w:rPr>
          <w:b/>
          <w:bCs/>
        </w:rPr>
        <w:t>InterestCalculator</w:t>
      </w:r>
      <w:proofErr w:type="spellEnd"/>
      <w:r>
        <w:t xml:space="preserve"> {</w:t>
      </w:r>
    </w:p>
    <w:p w14:paraId="0F5AC875" w14:textId="77777777" w:rsidR="00140653" w:rsidRDefault="00140653" w:rsidP="00140653">
      <w:r>
        <w:t>public:</w:t>
      </w:r>
    </w:p>
    <w:p w14:paraId="28C8F3CB" w14:textId="77777777" w:rsidR="00140653" w:rsidRDefault="00140653" w:rsidP="00140653">
      <w:r>
        <w:t xml:space="preserve">    double </w:t>
      </w:r>
      <w:proofErr w:type="spellStart"/>
      <w:proofErr w:type="gramStart"/>
      <w:r>
        <w:t>calculateInterest</w:t>
      </w:r>
      <w:proofErr w:type="spellEnd"/>
      <w:r>
        <w:t>(</w:t>
      </w:r>
      <w:proofErr w:type="gramEnd"/>
      <w:r>
        <w:t>double balance) const override {</w:t>
      </w:r>
    </w:p>
    <w:p w14:paraId="403D6A91" w14:textId="77777777" w:rsidR="00140653" w:rsidRDefault="00140653" w:rsidP="00140653">
      <w:r>
        <w:t xml:space="preserve">        // logic to calculate interest for fixed deposit account</w:t>
      </w:r>
    </w:p>
    <w:p w14:paraId="0F2E22E2" w14:textId="77777777" w:rsidR="00140653" w:rsidRDefault="00140653" w:rsidP="00140653">
      <w:r>
        <w:t xml:space="preserve">    }</w:t>
      </w:r>
    </w:p>
    <w:p w14:paraId="77FCE248" w14:textId="77777777" w:rsidR="00140653" w:rsidRDefault="00140653" w:rsidP="00140653">
      <w:r>
        <w:t>};</w:t>
      </w:r>
    </w:p>
    <w:p w14:paraId="3B81EE79" w14:textId="77777777" w:rsidR="00140653" w:rsidRDefault="00140653" w:rsidP="00140653"/>
    <w:p w14:paraId="02A67DCA" w14:textId="77777777" w:rsidR="00140653" w:rsidRDefault="00140653" w:rsidP="00140653">
      <w:r>
        <w:lastRenderedPageBreak/>
        <w:t xml:space="preserve">class </w:t>
      </w:r>
      <w:proofErr w:type="spellStart"/>
      <w:proofErr w:type="gramStart"/>
      <w:r w:rsidRPr="004D31A2">
        <w:rPr>
          <w:b/>
          <w:bCs/>
        </w:rPr>
        <w:t>SavingsAccountInterestCalculator</w:t>
      </w:r>
      <w:proofErr w:type="spellEnd"/>
      <w:r>
        <w:t xml:space="preserve"> :</w:t>
      </w:r>
      <w:proofErr w:type="gramEnd"/>
      <w:r>
        <w:t xml:space="preserve"> public </w:t>
      </w:r>
      <w:proofErr w:type="spellStart"/>
      <w:r>
        <w:t>InterestCalculator</w:t>
      </w:r>
      <w:proofErr w:type="spellEnd"/>
      <w:r>
        <w:t xml:space="preserve"> {</w:t>
      </w:r>
    </w:p>
    <w:p w14:paraId="48345C17" w14:textId="77777777" w:rsidR="00140653" w:rsidRDefault="00140653" w:rsidP="00140653">
      <w:r>
        <w:t>public:</w:t>
      </w:r>
    </w:p>
    <w:p w14:paraId="1BBDB08F" w14:textId="77777777" w:rsidR="00140653" w:rsidRDefault="00140653" w:rsidP="00140653">
      <w:r>
        <w:t xml:space="preserve">    double </w:t>
      </w:r>
      <w:proofErr w:type="spellStart"/>
      <w:proofErr w:type="gramStart"/>
      <w:r>
        <w:t>calculateInterest</w:t>
      </w:r>
      <w:proofErr w:type="spellEnd"/>
      <w:r>
        <w:t>(</w:t>
      </w:r>
      <w:proofErr w:type="gramEnd"/>
      <w:r>
        <w:t>double balance) const override {</w:t>
      </w:r>
    </w:p>
    <w:p w14:paraId="572B0C07" w14:textId="77777777" w:rsidR="00140653" w:rsidRDefault="00140653" w:rsidP="00140653">
      <w:r>
        <w:t xml:space="preserve">        // logic to calculate interest for savings account</w:t>
      </w:r>
    </w:p>
    <w:p w14:paraId="29795D95" w14:textId="77777777" w:rsidR="00140653" w:rsidRDefault="00140653" w:rsidP="00140653">
      <w:r>
        <w:t xml:space="preserve">    }</w:t>
      </w:r>
    </w:p>
    <w:p w14:paraId="3007EC54" w14:textId="77777777" w:rsidR="00140653" w:rsidRDefault="00140653" w:rsidP="00140653">
      <w:r>
        <w:t>};</w:t>
      </w:r>
    </w:p>
    <w:p w14:paraId="3B022C21" w14:textId="77777777" w:rsidR="00140653" w:rsidRDefault="00140653" w:rsidP="00140653"/>
    <w:p w14:paraId="5D63D11E" w14:textId="77777777" w:rsidR="00140653" w:rsidRDefault="00140653" w:rsidP="00140653">
      <w:r>
        <w:t xml:space="preserve">class </w:t>
      </w:r>
      <w:r w:rsidRPr="004D31A2">
        <w:rPr>
          <w:b/>
          <w:bCs/>
        </w:rPr>
        <w:t>Account</w:t>
      </w:r>
      <w:r>
        <w:t xml:space="preserve"> {</w:t>
      </w:r>
    </w:p>
    <w:p w14:paraId="595A51A6" w14:textId="77777777" w:rsidR="00140653" w:rsidRDefault="00140653" w:rsidP="00140653">
      <w:r>
        <w:t>private:</w:t>
      </w:r>
    </w:p>
    <w:p w14:paraId="78FB40C4" w14:textId="77777777" w:rsidR="00140653" w:rsidRDefault="00140653" w:rsidP="00140653">
      <w:r>
        <w:t xml:space="preserve">    string </w:t>
      </w:r>
      <w:proofErr w:type="spellStart"/>
      <w:proofErr w:type="gramStart"/>
      <w:r>
        <w:t>accountNumber</w:t>
      </w:r>
      <w:proofErr w:type="spellEnd"/>
      <w:r>
        <w:t>;</w:t>
      </w:r>
      <w:proofErr w:type="gramEnd"/>
    </w:p>
    <w:p w14:paraId="59F09BE2" w14:textId="77777777" w:rsidR="00140653" w:rsidRDefault="00140653" w:rsidP="00140653">
      <w:r>
        <w:t xml:space="preserve">    double </w:t>
      </w:r>
      <w:proofErr w:type="gramStart"/>
      <w:r>
        <w:t>balance;</w:t>
      </w:r>
      <w:proofErr w:type="gramEnd"/>
    </w:p>
    <w:p w14:paraId="7E991087" w14:textId="77777777" w:rsidR="00140653" w:rsidRPr="00C3694E" w:rsidRDefault="00140653" w:rsidP="00140653">
      <w:pPr>
        <w:rPr>
          <w:b/>
          <w:bCs/>
        </w:rPr>
      </w:pPr>
      <w:r>
        <w:t xml:space="preserve">    </w:t>
      </w:r>
      <w:proofErr w:type="spellStart"/>
      <w:r w:rsidRPr="00C3694E">
        <w:rPr>
          <w:b/>
          <w:bCs/>
          <w:highlight w:val="yellow"/>
        </w:rPr>
        <w:t>InterestCalculator</w:t>
      </w:r>
      <w:proofErr w:type="spellEnd"/>
      <w:r w:rsidRPr="00C3694E">
        <w:rPr>
          <w:b/>
          <w:bCs/>
          <w:highlight w:val="yellow"/>
        </w:rPr>
        <w:t xml:space="preserve">* </w:t>
      </w:r>
      <w:proofErr w:type="spellStart"/>
      <w:proofErr w:type="gramStart"/>
      <w:r w:rsidRPr="00C3694E">
        <w:rPr>
          <w:b/>
          <w:bCs/>
          <w:highlight w:val="yellow"/>
        </w:rPr>
        <w:t>interestCalculator</w:t>
      </w:r>
      <w:proofErr w:type="spellEnd"/>
      <w:r w:rsidRPr="00C3694E">
        <w:rPr>
          <w:b/>
          <w:bCs/>
          <w:highlight w:val="yellow"/>
        </w:rPr>
        <w:t>;</w:t>
      </w:r>
      <w:proofErr w:type="gramEnd"/>
    </w:p>
    <w:p w14:paraId="511C0CAB" w14:textId="77777777" w:rsidR="00140653" w:rsidRDefault="00140653" w:rsidP="00140653">
      <w:r>
        <w:t xml:space="preserve">    // ...</w:t>
      </w:r>
    </w:p>
    <w:p w14:paraId="3C1EDF40" w14:textId="77777777" w:rsidR="00140653" w:rsidRDefault="00140653" w:rsidP="00140653"/>
    <w:p w14:paraId="07678002" w14:textId="77777777" w:rsidR="00140653" w:rsidRDefault="00140653" w:rsidP="00140653">
      <w:r>
        <w:t>public:</w:t>
      </w:r>
    </w:p>
    <w:p w14:paraId="28A67377" w14:textId="77777777" w:rsidR="00140653" w:rsidRDefault="00140653" w:rsidP="00140653">
      <w:r>
        <w:t xml:space="preserve">    double </w:t>
      </w:r>
      <w:proofErr w:type="spellStart"/>
      <w:proofErr w:type="gramStart"/>
      <w:r>
        <w:t>calculateInterest</w:t>
      </w:r>
      <w:proofErr w:type="spellEnd"/>
      <w:r>
        <w:t>(</w:t>
      </w:r>
      <w:proofErr w:type="gramEnd"/>
      <w:r>
        <w:t>) const {</w:t>
      </w:r>
    </w:p>
    <w:p w14:paraId="14A8728D" w14:textId="77777777" w:rsidR="00140653" w:rsidRPr="00C3694E" w:rsidRDefault="00140653" w:rsidP="00140653">
      <w:pPr>
        <w:rPr>
          <w:b/>
          <w:bCs/>
        </w:rPr>
      </w:pPr>
      <w:r w:rsidRPr="00C3694E">
        <w:rPr>
          <w:b/>
          <w:bCs/>
        </w:rPr>
        <w:t xml:space="preserve">        </w:t>
      </w:r>
      <w:r w:rsidRPr="00C3694E">
        <w:rPr>
          <w:b/>
          <w:bCs/>
          <w:highlight w:val="yellow"/>
        </w:rPr>
        <w:t xml:space="preserve">return </w:t>
      </w:r>
      <w:proofErr w:type="spellStart"/>
      <w:r w:rsidRPr="00C3694E">
        <w:rPr>
          <w:b/>
          <w:bCs/>
          <w:highlight w:val="yellow"/>
        </w:rPr>
        <w:t>interestCalculator</w:t>
      </w:r>
      <w:proofErr w:type="spellEnd"/>
      <w:r w:rsidRPr="00C3694E">
        <w:rPr>
          <w:b/>
          <w:bCs/>
          <w:highlight w:val="yellow"/>
        </w:rPr>
        <w:t>-&gt;</w:t>
      </w:r>
      <w:proofErr w:type="spellStart"/>
      <w:r w:rsidRPr="00C3694E">
        <w:rPr>
          <w:b/>
          <w:bCs/>
          <w:highlight w:val="yellow"/>
        </w:rPr>
        <w:t>calculateInterest</w:t>
      </w:r>
      <w:proofErr w:type="spellEnd"/>
      <w:r w:rsidRPr="00C3694E">
        <w:rPr>
          <w:b/>
          <w:bCs/>
          <w:highlight w:val="yellow"/>
        </w:rPr>
        <w:t>(balance</w:t>
      </w:r>
      <w:proofErr w:type="gramStart"/>
      <w:r w:rsidRPr="00C3694E">
        <w:rPr>
          <w:b/>
          <w:bCs/>
          <w:highlight w:val="yellow"/>
        </w:rPr>
        <w:t>);</w:t>
      </w:r>
      <w:proofErr w:type="gramEnd"/>
    </w:p>
    <w:p w14:paraId="1D3F484B" w14:textId="77777777" w:rsidR="00140653" w:rsidRDefault="00140653" w:rsidP="00140653">
      <w:r>
        <w:t xml:space="preserve">    }</w:t>
      </w:r>
    </w:p>
    <w:p w14:paraId="1FC51A26" w14:textId="77777777" w:rsidR="00140653" w:rsidRDefault="00140653" w:rsidP="00140653"/>
    <w:p w14:paraId="6788E06B" w14:textId="77777777" w:rsidR="00140653" w:rsidRDefault="00140653" w:rsidP="00140653">
      <w:r>
        <w:t xml:space="preserve">    // ...</w:t>
      </w:r>
    </w:p>
    <w:p w14:paraId="2EDA3FE8" w14:textId="0916670E" w:rsidR="00140653" w:rsidRDefault="00140653" w:rsidP="00140653">
      <w:r>
        <w:t>};</w:t>
      </w:r>
    </w:p>
    <w:p w14:paraId="75FE4775" w14:textId="37085BB9" w:rsidR="00140653" w:rsidRDefault="00140653" w:rsidP="00140653"/>
    <w:p w14:paraId="56B3AABD" w14:textId="45A9E908" w:rsidR="00140653" w:rsidRDefault="00140653" w:rsidP="00140653"/>
    <w:p w14:paraId="225D9F9D" w14:textId="77777777" w:rsidR="00140653" w:rsidRDefault="00140653" w:rsidP="00140653"/>
    <w:p w14:paraId="362E5F55" w14:textId="5DEB1521" w:rsidR="003754E8" w:rsidRDefault="003754E8" w:rsidP="00AF5F9B">
      <w:pPr>
        <w:pStyle w:val="Heading1"/>
      </w:pPr>
      <w:bookmarkStart w:id="1" w:name="_Toc136190620"/>
      <w:proofErr w:type="spellStart"/>
      <w:r w:rsidRPr="003754E8">
        <w:t>Liskov</w:t>
      </w:r>
      <w:proofErr w:type="spellEnd"/>
      <w:r w:rsidRPr="003754E8">
        <w:t xml:space="preserve"> Substitution Principle (LSP):</w:t>
      </w:r>
      <w:bookmarkEnd w:id="1"/>
    </w:p>
    <w:p w14:paraId="1772450F" w14:textId="28C0B4AC" w:rsidR="003754E8" w:rsidRDefault="00A16AED" w:rsidP="003754E8">
      <w:r w:rsidRPr="00A16AED">
        <w:t>derived classes should be able to be used in place of their base classes without causing unexpected behavior.</w:t>
      </w:r>
    </w:p>
    <w:p w14:paraId="03E0060D" w14:textId="761D2335" w:rsidR="00A16AED" w:rsidRDefault="00A16AED" w:rsidP="003754E8">
      <w:r>
        <w:t>For example</w:t>
      </w:r>
      <w:r w:rsidR="00127A0C">
        <w:t>,</w:t>
      </w:r>
      <w:r>
        <w:t xml:space="preserve"> </w:t>
      </w:r>
      <w:r w:rsidR="00B05D9A">
        <w:t xml:space="preserve">class Bird has fly </w:t>
      </w:r>
      <w:r w:rsidR="00236EB8">
        <w:t>method,</w:t>
      </w:r>
      <w:r w:rsidR="00B05D9A">
        <w:t xml:space="preserve"> but ostrich </w:t>
      </w:r>
      <w:r w:rsidR="00236EB8">
        <w:t>birds</w:t>
      </w:r>
      <w:r w:rsidR="00B05D9A">
        <w:t xml:space="preserve"> cannot fly causing this to create a new interface </w:t>
      </w:r>
      <w:proofErr w:type="spellStart"/>
      <w:r w:rsidR="00127A0C">
        <w:t>FlyClass</w:t>
      </w:r>
      <w:proofErr w:type="spellEnd"/>
      <w:r w:rsidR="00127A0C">
        <w:t>.</w:t>
      </w:r>
    </w:p>
    <w:p w14:paraId="64AF0174" w14:textId="77777777" w:rsidR="00127A0C" w:rsidRPr="003754E8" w:rsidRDefault="00127A0C" w:rsidP="003754E8"/>
    <w:p w14:paraId="6AC8EA8A" w14:textId="24362811" w:rsidR="00AF5F9B" w:rsidRDefault="00AF5F9B" w:rsidP="00AF5F9B">
      <w:pPr>
        <w:pStyle w:val="Heading1"/>
      </w:pPr>
      <w:bookmarkStart w:id="2" w:name="_Toc136190621"/>
      <w:r w:rsidRPr="00AF5F9B">
        <w:t>Interface Segregation Principle (ISP):</w:t>
      </w:r>
      <w:bookmarkEnd w:id="2"/>
    </w:p>
    <w:p w14:paraId="7BE601BE" w14:textId="074DC738" w:rsidR="00AF5F9B" w:rsidRDefault="00023BF9" w:rsidP="00AF5F9B">
      <w:r>
        <w:t xml:space="preserve">Just to create as many </w:t>
      </w:r>
      <w:r w:rsidR="00287759">
        <w:t>interfaces as possible</w:t>
      </w:r>
      <w:r>
        <w:t>.</w:t>
      </w:r>
    </w:p>
    <w:p w14:paraId="502412BD" w14:textId="77777777" w:rsidR="00287759" w:rsidRPr="00287759" w:rsidRDefault="00287759" w:rsidP="00287759">
      <w:r w:rsidRPr="00287759">
        <w:t>Clients should not be forced to depend on interfaces they do not use. This principle suggests that interfaces should be fine-grained and focused on specific client requirements. Clients should not be required to depend on interfaces that contain methods they don't need, as this can lead to unnecessary coupling and dependencies.</w:t>
      </w:r>
    </w:p>
    <w:p w14:paraId="32969871" w14:textId="532446EF" w:rsidR="00023BF9" w:rsidRDefault="00023BF9" w:rsidP="00AF5F9B"/>
    <w:p w14:paraId="31C21990" w14:textId="478D5CD7" w:rsidR="00AB3083" w:rsidRDefault="00AB3083" w:rsidP="00AF5F9B">
      <w:r w:rsidRPr="00AB3083">
        <w:t xml:space="preserve">the interfaces </w:t>
      </w:r>
      <w:r w:rsidRPr="00AB3083">
        <w:rPr>
          <w:b/>
          <w:bCs/>
        </w:rPr>
        <w:t>(</w:t>
      </w:r>
      <w:proofErr w:type="spellStart"/>
      <w:r w:rsidRPr="00AB3083">
        <w:rPr>
          <w:b/>
          <w:bCs/>
        </w:rPr>
        <w:t>IAccount</w:t>
      </w:r>
      <w:proofErr w:type="spellEnd"/>
      <w:r w:rsidRPr="00AB3083">
        <w:rPr>
          <w:b/>
          <w:bCs/>
        </w:rPr>
        <w:t xml:space="preserve">, </w:t>
      </w:r>
      <w:proofErr w:type="spellStart"/>
      <w:r w:rsidRPr="00AB3083">
        <w:rPr>
          <w:b/>
          <w:bCs/>
        </w:rPr>
        <w:t>IDepositAccount</w:t>
      </w:r>
      <w:proofErr w:type="spellEnd"/>
      <w:r w:rsidRPr="00AB3083">
        <w:rPr>
          <w:b/>
          <w:bCs/>
        </w:rPr>
        <w:t xml:space="preserve">, </w:t>
      </w:r>
      <w:proofErr w:type="spellStart"/>
      <w:r w:rsidRPr="00AB3083">
        <w:rPr>
          <w:b/>
          <w:bCs/>
        </w:rPr>
        <w:t>IWithdrawalAccount</w:t>
      </w:r>
      <w:proofErr w:type="spellEnd"/>
      <w:r w:rsidRPr="00AB3083">
        <w:rPr>
          <w:b/>
          <w:bCs/>
        </w:rPr>
        <w:t>)</w:t>
      </w:r>
      <w:r w:rsidRPr="00AB3083">
        <w:t xml:space="preserve"> are segregated based on their specific client requirements. The </w:t>
      </w:r>
      <w:proofErr w:type="spellStart"/>
      <w:r w:rsidRPr="00AB3083">
        <w:t>SavingsAccount</w:t>
      </w:r>
      <w:proofErr w:type="spellEnd"/>
      <w:r w:rsidRPr="00AB3083">
        <w:t xml:space="preserve"> class implements all three interfaces, but other account types can choose to implement only the relevant interfaces.</w:t>
      </w:r>
    </w:p>
    <w:p w14:paraId="01DD6AEA" w14:textId="77777777" w:rsidR="00316CDE" w:rsidRDefault="00316CDE" w:rsidP="00316CDE">
      <w:pPr>
        <w:pStyle w:val="Heading1"/>
      </w:pPr>
      <w:bookmarkStart w:id="3" w:name="_Toc136190622"/>
      <w:r w:rsidRPr="00316CDE">
        <w:t>Dependency Inversion Principle (DIP):</w:t>
      </w:r>
      <w:bookmarkEnd w:id="3"/>
      <w:r w:rsidRPr="00316CDE">
        <w:t xml:space="preserve"> </w:t>
      </w:r>
    </w:p>
    <w:p w14:paraId="382D2AAE" w14:textId="4B4CCADA" w:rsidR="00AF5F9B" w:rsidRDefault="00316CDE" w:rsidP="00AF5F9B">
      <w:r w:rsidRPr="00316CDE">
        <w:t>High-level modules should not depend on low-level modules. Both should depend on abstractions.</w:t>
      </w:r>
    </w:p>
    <w:p w14:paraId="10094DB6" w14:textId="73F73405" w:rsidR="00E7139E" w:rsidRDefault="00E7139E" w:rsidP="00AF5F9B">
      <w:r>
        <w:t>Both should be loosely coupled.</w:t>
      </w:r>
    </w:p>
    <w:p w14:paraId="6D939FBF" w14:textId="34FE2F71" w:rsidR="00E7139E" w:rsidRDefault="00631AD5" w:rsidP="00AF5F9B">
      <w:r>
        <w:t>Base class should not depend on concrete subtypes.</w:t>
      </w:r>
    </w:p>
    <w:p w14:paraId="166ED4C6" w14:textId="34E577C9" w:rsidR="009A4181" w:rsidRDefault="009A4181" w:rsidP="00AF5F9B"/>
    <w:p w14:paraId="62313B46" w14:textId="70C9A57C" w:rsidR="009A4181" w:rsidRDefault="009A4181" w:rsidP="009A4181">
      <w:pPr>
        <w:pStyle w:val="Heading2"/>
      </w:pPr>
      <w:bookmarkStart w:id="4" w:name="_Toc136190623"/>
      <w:r>
        <w:t>3 ways:</w:t>
      </w:r>
      <w:bookmarkEnd w:id="4"/>
    </w:p>
    <w:p w14:paraId="4F74CA1D" w14:textId="7A8F37AC" w:rsidR="00BC42C9" w:rsidRPr="00BC42C9" w:rsidRDefault="00BC42C9" w:rsidP="00E61E59">
      <w:pPr>
        <w:pStyle w:val="Heading3"/>
      </w:pPr>
      <w:bookmarkStart w:id="5" w:name="_Toc136190624"/>
      <w:r w:rsidRPr="00BC42C9">
        <w:t>Dependency Injection (DI):</w:t>
      </w:r>
      <w:bookmarkEnd w:id="5"/>
    </w:p>
    <w:p w14:paraId="4E7A9CFE" w14:textId="77777777" w:rsidR="00BC42C9" w:rsidRPr="00BC42C9" w:rsidRDefault="00BC42C9" w:rsidP="00BC42C9">
      <w:r w:rsidRPr="007E0672">
        <w:rPr>
          <w:rStyle w:val="Heading4Char"/>
        </w:rPr>
        <w:t>Constructor Injection:</w:t>
      </w:r>
      <w:r w:rsidRPr="00BC42C9">
        <w:t xml:space="preserve"> Dependencies are passed to a class through its constructor.</w:t>
      </w:r>
    </w:p>
    <w:p w14:paraId="50E589AC" w14:textId="77777777" w:rsidR="00BC42C9" w:rsidRPr="00BC42C9" w:rsidRDefault="00BC42C9" w:rsidP="00BC42C9">
      <w:r w:rsidRPr="00BC42C9">
        <w:t>Setter Injection: Dependencies are set using setter methods of a class.</w:t>
      </w:r>
    </w:p>
    <w:p w14:paraId="10DF7DAE" w14:textId="040F4993" w:rsidR="00BC42C9" w:rsidRDefault="00BC42C9" w:rsidP="00BC42C9">
      <w:r w:rsidRPr="00BC42C9">
        <w:t>Interface Injection: Dependencies are injected through specialized methods defined by an interface.</w:t>
      </w:r>
    </w:p>
    <w:p w14:paraId="59864785" w14:textId="17FA98FB" w:rsidR="00BC42C9" w:rsidRDefault="00BC42C9" w:rsidP="00BC42C9"/>
    <w:p w14:paraId="03CB9301" w14:textId="77777777" w:rsidR="007E0672" w:rsidRPr="00BC42C9" w:rsidRDefault="007E0672" w:rsidP="00BC42C9"/>
    <w:p w14:paraId="68E528CB" w14:textId="77777777" w:rsidR="00BC42C9" w:rsidRPr="00BC42C9" w:rsidRDefault="00BC42C9" w:rsidP="00E61E59">
      <w:pPr>
        <w:pStyle w:val="Heading3"/>
      </w:pPr>
      <w:bookmarkStart w:id="6" w:name="_Toc136190625"/>
      <w:r w:rsidRPr="00BC42C9">
        <w:t>Abstract Factory Pattern:</w:t>
      </w:r>
      <w:bookmarkEnd w:id="6"/>
    </w:p>
    <w:p w14:paraId="3A5AD082" w14:textId="77777777" w:rsidR="00BC42C9" w:rsidRPr="00BC42C9" w:rsidRDefault="00BC42C9" w:rsidP="00BC42C9">
      <w:pPr>
        <w:rPr>
          <w:rFonts w:asciiTheme="majorHAnsi" w:eastAsiaTheme="majorEastAsia" w:hAnsiTheme="majorHAnsi" w:cstheme="majorBidi"/>
          <w:color w:val="1F3763" w:themeColor="accent1" w:themeShade="7F"/>
          <w:sz w:val="24"/>
          <w:szCs w:val="24"/>
        </w:rPr>
      </w:pPr>
    </w:p>
    <w:p w14:paraId="48FDE01F" w14:textId="77777777" w:rsidR="00BC42C9" w:rsidRPr="00BC42C9" w:rsidRDefault="00BC42C9" w:rsidP="00BC42C9">
      <w:r w:rsidRPr="00BC42C9">
        <w:t>An abstract factory interface or class is used to create instances of concrete classes that implement a common interface or inherit from a common base class. This allows the client code to depend on the abstract factory rather than concrete classes directly.</w:t>
      </w:r>
    </w:p>
    <w:p w14:paraId="65D2A770" w14:textId="69B5F1EF" w:rsidR="00BC42C9" w:rsidRPr="00BC42C9" w:rsidRDefault="00BC42C9" w:rsidP="00E61E59">
      <w:pPr>
        <w:pStyle w:val="Heading3"/>
      </w:pPr>
      <w:bookmarkStart w:id="7" w:name="_Toc136190626"/>
      <w:r w:rsidRPr="00BC42C9">
        <w:t>Inversion of Control (IoC) Containers:</w:t>
      </w:r>
      <w:bookmarkEnd w:id="7"/>
    </w:p>
    <w:p w14:paraId="0C9B957F" w14:textId="3B7C3311" w:rsidR="009A4181" w:rsidRDefault="00BC42C9" w:rsidP="00BC42C9">
      <w:r w:rsidRPr="00BC42C9">
        <w:t>IoC containers manage the creation and resolution of dependencies automatically. They provide mechanisms to register dependencies and their configurations, and the container handles the creation and injection of instances when needed.</w:t>
      </w:r>
    </w:p>
    <w:p w14:paraId="26BFE8BF" w14:textId="2B50AB80" w:rsidR="00140653" w:rsidRDefault="00140653" w:rsidP="00BC42C9"/>
    <w:p w14:paraId="50D0053F" w14:textId="5766211F" w:rsidR="00140653" w:rsidRDefault="00140653" w:rsidP="00BC42C9"/>
    <w:p w14:paraId="041176EF" w14:textId="77777777" w:rsidR="00140653" w:rsidRPr="009A4181" w:rsidRDefault="00140653" w:rsidP="00BC42C9"/>
    <w:sectPr w:rsidR="00140653" w:rsidRPr="009A41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B5626" w14:textId="77777777" w:rsidR="00150720" w:rsidRDefault="00150720" w:rsidP="00935080">
      <w:pPr>
        <w:spacing w:after="0" w:line="240" w:lineRule="auto"/>
      </w:pPr>
      <w:r>
        <w:separator/>
      </w:r>
    </w:p>
  </w:endnote>
  <w:endnote w:type="continuationSeparator" w:id="0">
    <w:p w14:paraId="6B185F06" w14:textId="77777777" w:rsidR="00150720" w:rsidRDefault="00150720" w:rsidP="00935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97248" w14:textId="77777777" w:rsidR="00150720" w:rsidRDefault="00150720" w:rsidP="00935080">
      <w:pPr>
        <w:spacing w:after="0" w:line="240" w:lineRule="auto"/>
      </w:pPr>
      <w:r>
        <w:separator/>
      </w:r>
    </w:p>
  </w:footnote>
  <w:footnote w:type="continuationSeparator" w:id="0">
    <w:p w14:paraId="68088207" w14:textId="77777777" w:rsidR="00150720" w:rsidRDefault="00150720" w:rsidP="009350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30296"/>
    <w:multiLevelType w:val="multilevel"/>
    <w:tmpl w:val="D4D695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3435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897"/>
    <w:rsid w:val="00023BF9"/>
    <w:rsid w:val="00127A0C"/>
    <w:rsid w:val="00140653"/>
    <w:rsid w:val="00150720"/>
    <w:rsid w:val="00236EB8"/>
    <w:rsid w:val="00273246"/>
    <w:rsid w:val="00287759"/>
    <w:rsid w:val="00316CDE"/>
    <w:rsid w:val="003754E8"/>
    <w:rsid w:val="004D31A2"/>
    <w:rsid w:val="00631AD5"/>
    <w:rsid w:val="007E0672"/>
    <w:rsid w:val="008F1897"/>
    <w:rsid w:val="00935080"/>
    <w:rsid w:val="009A4181"/>
    <w:rsid w:val="00A16AED"/>
    <w:rsid w:val="00A63C00"/>
    <w:rsid w:val="00AB3083"/>
    <w:rsid w:val="00AF5F9B"/>
    <w:rsid w:val="00B05D9A"/>
    <w:rsid w:val="00B17AAA"/>
    <w:rsid w:val="00BC42C9"/>
    <w:rsid w:val="00C3694E"/>
    <w:rsid w:val="00C72284"/>
    <w:rsid w:val="00E61E59"/>
    <w:rsid w:val="00E71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18AE4"/>
  <w15:chartTrackingRefBased/>
  <w15:docId w15:val="{55A6307E-3E28-4F20-8EE0-BB5869108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F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1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41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C42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5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080"/>
  </w:style>
  <w:style w:type="paragraph" w:styleId="Footer">
    <w:name w:val="footer"/>
    <w:basedOn w:val="Normal"/>
    <w:link w:val="FooterChar"/>
    <w:uiPriority w:val="99"/>
    <w:unhideWhenUsed/>
    <w:rsid w:val="00935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080"/>
  </w:style>
  <w:style w:type="character" w:customStyle="1" w:styleId="Heading1Char">
    <w:name w:val="Heading 1 Char"/>
    <w:basedOn w:val="DefaultParagraphFont"/>
    <w:link w:val="Heading1"/>
    <w:uiPriority w:val="9"/>
    <w:rsid w:val="00AF5F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F5F9B"/>
    <w:pPr>
      <w:outlineLvl w:val="9"/>
    </w:pPr>
    <w:rPr>
      <w:lang w:eastAsia="en-US"/>
    </w:rPr>
  </w:style>
  <w:style w:type="paragraph" w:styleId="TOC1">
    <w:name w:val="toc 1"/>
    <w:basedOn w:val="Normal"/>
    <w:next w:val="Normal"/>
    <w:autoRedefine/>
    <w:uiPriority w:val="39"/>
    <w:unhideWhenUsed/>
    <w:rsid w:val="00AF5F9B"/>
    <w:pPr>
      <w:spacing w:after="100"/>
    </w:pPr>
  </w:style>
  <w:style w:type="character" w:styleId="Hyperlink">
    <w:name w:val="Hyperlink"/>
    <w:basedOn w:val="DefaultParagraphFont"/>
    <w:uiPriority w:val="99"/>
    <w:unhideWhenUsed/>
    <w:rsid w:val="00AF5F9B"/>
    <w:rPr>
      <w:color w:val="0563C1" w:themeColor="hyperlink"/>
      <w:u w:val="single"/>
    </w:rPr>
  </w:style>
  <w:style w:type="character" w:customStyle="1" w:styleId="Heading2Char">
    <w:name w:val="Heading 2 Char"/>
    <w:basedOn w:val="DefaultParagraphFont"/>
    <w:link w:val="Heading2"/>
    <w:uiPriority w:val="9"/>
    <w:rsid w:val="009A41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A4181"/>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A63C00"/>
    <w:pPr>
      <w:spacing w:after="100"/>
      <w:ind w:left="220"/>
    </w:pPr>
  </w:style>
  <w:style w:type="paragraph" w:styleId="TOC3">
    <w:name w:val="toc 3"/>
    <w:basedOn w:val="Normal"/>
    <w:next w:val="Normal"/>
    <w:autoRedefine/>
    <w:uiPriority w:val="39"/>
    <w:unhideWhenUsed/>
    <w:rsid w:val="00A63C00"/>
    <w:pPr>
      <w:spacing w:after="100"/>
      <w:ind w:left="440"/>
    </w:pPr>
  </w:style>
  <w:style w:type="character" w:customStyle="1" w:styleId="Heading4Char">
    <w:name w:val="Heading 4 Char"/>
    <w:basedOn w:val="DefaultParagraphFont"/>
    <w:link w:val="Heading4"/>
    <w:uiPriority w:val="9"/>
    <w:rsid w:val="00BC42C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4022">
      <w:bodyDiv w:val="1"/>
      <w:marLeft w:val="0"/>
      <w:marRight w:val="0"/>
      <w:marTop w:val="0"/>
      <w:marBottom w:val="0"/>
      <w:divBdr>
        <w:top w:val="none" w:sz="0" w:space="0" w:color="auto"/>
        <w:left w:val="none" w:sz="0" w:space="0" w:color="auto"/>
        <w:bottom w:val="none" w:sz="0" w:space="0" w:color="auto"/>
        <w:right w:val="none" w:sz="0" w:space="0" w:color="auto"/>
      </w:divBdr>
    </w:div>
    <w:div w:id="161747936">
      <w:bodyDiv w:val="1"/>
      <w:marLeft w:val="0"/>
      <w:marRight w:val="0"/>
      <w:marTop w:val="0"/>
      <w:marBottom w:val="0"/>
      <w:divBdr>
        <w:top w:val="none" w:sz="0" w:space="0" w:color="auto"/>
        <w:left w:val="none" w:sz="0" w:space="0" w:color="auto"/>
        <w:bottom w:val="none" w:sz="0" w:space="0" w:color="auto"/>
        <w:right w:val="none" w:sz="0" w:space="0" w:color="auto"/>
      </w:divBdr>
    </w:div>
    <w:div w:id="1058357574">
      <w:bodyDiv w:val="1"/>
      <w:marLeft w:val="0"/>
      <w:marRight w:val="0"/>
      <w:marTop w:val="0"/>
      <w:marBottom w:val="0"/>
      <w:divBdr>
        <w:top w:val="none" w:sz="0" w:space="0" w:color="auto"/>
        <w:left w:val="none" w:sz="0" w:space="0" w:color="auto"/>
        <w:bottom w:val="none" w:sz="0" w:space="0" w:color="auto"/>
        <w:right w:val="none" w:sz="0" w:space="0" w:color="auto"/>
      </w:divBdr>
    </w:div>
    <w:div w:id="1365864558">
      <w:bodyDiv w:val="1"/>
      <w:marLeft w:val="0"/>
      <w:marRight w:val="0"/>
      <w:marTop w:val="0"/>
      <w:marBottom w:val="0"/>
      <w:divBdr>
        <w:top w:val="none" w:sz="0" w:space="0" w:color="auto"/>
        <w:left w:val="none" w:sz="0" w:space="0" w:color="auto"/>
        <w:bottom w:val="none" w:sz="0" w:space="0" w:color="auto"/>
        <w:right w:val="none" w:sz="0" w:space="0" w:color="auto"/>
      </w:divBdr>
    </w:div>
    <w:div w:id="1688369124">
      <w:bodyDiv w:val="1"/>
      <w:marLeft w:val="0"/>
      <w:marRight w:val="0"/>
      <w:marTop w:val="0"/>
      <w:marBottom w:val="0"/>
      <w:divBdr>
        <w:top w:val="none" w:sz="0" w:space="0" w:color="auto"/>
        <w:left w:val="none" w:sz="0" w:space="0" w:color="auto"/>
        <w:bottom w:val="none" w:sz="0" w:space="0" w:color="auto"/>
        <w:right w:val="none" w:sz="0" w:space="0" w:color="auto"/>
      </w:divBdr>
    </w:div>
    <w:div w:id="199683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63EC8-D333-40ED-82C4-823175E26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600</Words>
  <Characters>3424</Characters>
  <Application>Microsoft Office Word</Application>
  <DocSecurity>0</DocSecurity>
  <Lines>28</Lines>
  <Paragraphs>8</Paragraphs>
  <ScaleCrop>false</ScaleCrop>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Jadhav, Ajay - Dell Team</dc:creator>
  <cp:keywords/>
  <dc:description/>
  <cp:lastModifiedBy>Jadhav, Ajay - Dell Team</cp:lastModifiedBy>
  <cp:revision>24</cp:revision>
  <dcterms:created xsi:type="dcterms:W3CDTF">2023-05-28T11:28:00Z</dcterms:created>
  <dcterms:modified xsi:type="dcterms:W3CDTF">2023-05-28T12:53:00Z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0077ef0adc121b54ba6eea96e0c321c08a6174ae87d1304b59224ea6cae85ab9</vt:lpwstr>
  </property>
  <property fmtid="{D5CDD505-2E9C-101B-9397-08002B2CF9AE}" pid="3" name="MSIP_Label_dad3be33-4108-4738-9e07-d8656a181486_Enabled">
    <vt:lpwstr>true</vt:lpwstr>
  </property>
  <property fmtid="{D5CDD505-2E9C-101B-9397-08002B2CF9AE}" pid="4" name="MSIP_Label_dad3be33-4108-4738-9e07-d8656a181486_SetDate">
    <vt:lpwstr>2023-05-28T12:06:29Z</vt:lpwstr>
  </property>
  <property fmtid="{D5CDD505-2E9C-101B-9397-08002B2CF9AE}" pid="5" name="MSIP_Label_dad3be33-4108-4738-9e07-d8656a181486_Method">
    <vt:lpwstr>Privileged</vt:lpwstr>
  </property>
  <property fmtid="{D5CDD505-2E9C-101B-9397-08002B2CF9AE}" pid="6" name="MSIP_Label_dad3be33-4108-4738-9e07-d8656a181486_Name">
    <vt:lpwstr>Public No Visual Label</vt:lpwstr>
  </property>
  <property fmtid="{D5CDD505-2E9C-101B-9397-08002B2CF9AE}" pid="7" name="MSIP_Label_dad3be33-4108-4738-9e07-d8656a181486_SiteId">
    <vt:lpwstr>945c199a-83a2-4e80-9f8c-5a91be5752dd</vt:lpwstr>
  </property>
  <property fmtid="{D5CDD505-2E9C-101B-9397-08002B2CF9AE}" pid="8" name="MSIP_Label_dad3be33-4108-4738-9e07-d8656a181486_ActionId">
    <vt:lpwstr>122f4467-bb46-4f62-88c7-231300cb0079</vt:lpwstr>
  </property>
  <property fmtid="{D5CDD505-2E9C-101B-9397-08002B2CF9AE}" pid="9" name="MSIP_Label_dad3be33-4108-4738-9e07-d8656a181486_ContentBits">
    <vt:lpwstr>0</vt:lpwstr>
  </property>
</Properties>
</file>