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4"/>
          <w:szCs w:val="24"/>
        </w:rPr>
        <w:t xml:space="preserve">IN THE UNITED STATES PATENT AND TRADEMARK OFFICE</w:t>
      </w:r>
    </w:p>
    <w:p>
      <w:pPr>
        <w:spacing w:after="0" w:before="0"/>
      </w:pPr>
      <w:r>
        <w:t xml:space="preserve"/>
      </w:r>
    </w:p>
    <w:p>
      <w:pPr>
        <w:spacing w:after="240" w:before="0"/>
        <w:jc w:val="center"/>
      </w:pPr>
      <w:r>
        <w:rPr>
          <w:rFonts w:ascii="Times New Roman" w:cs="Times New Roman" w:eastAsia="Times New Roman" w:hAnsi="Times New Roman"/>
          <w:b/>
          <w:bCs/>
          <w:sz w:val="24"/>
          <w:szCs w:val="24"/>
        </w:rPr>
        <w:t xml:space="preserve">PATENT APPLICATION</w:t>
      </w:r>
    </w:p>
    <w:p>
      <w:pPr>
        <w:spacing w:after="0" w:before="0"/>
      </w:pPr>
      <w:r>
        <w:t xml:space="preserve"/>
      </w:r>
    </w:p>
    <w:p>
      <w:pPr>
        <w:spacing w:after="160" w:before="0" w:line="360"/>
        <w:jc w:val="left"/>
      </w:pPr>
      <w:r>
        <w:rPr>
          <w:rFonts w:ascii="Times New Roman" w:cs="Times New Roman" w:eastAsia="Times New Roman" w:hAnsi="Times New Roman"/>
          <w:b/>
          <w:bCs/>
          <w:i w:val="false"/>
          <w:iCs w:val="false"/>
          <w:sz w:val="24"/>
          <w:szCs w:val="24"/>
        </w:rPr>
        <w:t xml:space="preserve">Title of Invention:</w:t>
      </w:r>
    </w:p>
    <w:p>
      <w:pPr>
        <w:spacing w:after="320" w:before="80"/>
        <w:jc w:val="center"/>
      </w:pPr>
      <w:r>
        <w:rPr>
          <w:rFonts w:ascii="Times New Roman" w:cs="Times New Roman" w:eastAsia="Times New Roman" w:hAnsi="Times New Roman"/>
          <w:b/>
          <w:bCs/>
          <w:sz w:val="24"/>
          <w:szCs w:val="24"/>
        </w:rPr>
        <w:t xml:space="preserve">AUTONOMOUS, AI-POWERED CHILD SAFETY MONITORING SYSTEM AND METHOD FOR DETECTING UNACCOMPANIED CHILDREN IN VEHICLES UNDER HAZARDOUS TEMPERATURE CONDITIONS</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Applicant:          Ajay Jagadish</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Citizenship:        United States of America</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Correspondence:     [Address to be provided]</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Filing Type:        Non-Provisional Utility Patent Application</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Filed Under:        35 U.S.C. § 111(a)</w:t>
      </w:r>
    </w:p>
    <w:p>
      <w:pPr>
        <w:spacing w:after="0" w:before="0"/>
      </w:pPr>
      <w:r>
        <w:t xml:space="preserve"/>
      </w:r>
    </w:p>
    <w:p>
      <w:r>
        <w:br w:type="page"/>
      </w:r>
    </w:p>
    <w:p>
      <w:pPr>
        <w:pStyle w:val="Heading1"/>
        <w:spacing w:after="160" w:before="480"/>
      </w:pPr>
      <w:r>
        <w:rPr>
          <w:rFonts w:ascii="Times New Roman" w:cs="Times New Roman" w:eastAsia="Times New Roman" w:hAnsi="Times New Roman"/>
          <w:b/>
          <w:bCs/>
          <w:caps w:val="false"/>
          <w:sz w:val="24"/>
          <w:szCs w:val="24"/>
        </w:rPr>
        <w:t xml:space="preserve">CROSS-REFERENCE TO RELATED APPLICATIONS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This application claims no priority to any previously filed patent application.</w:t>
      </w:r>
    </w:p>
    <w:p>
      <w:pPr>
        <w:pStyle w:val="Heading1"/>
        <w:spacing w:after="160" w:before="480"/>
      </w:pPr>
      <w:r>
        <w:rPr>
          <w:rFonts w:ascii="Times New Roman" w:cs="Times New Roman" w:eastAsia="Times New Roman" w:hAnsi="Times New Roman"/>
          <w:b/>
          <w:bCs/>
          <w:caps w:val="false"/>
          <w:sz w:val="24"/>
          <w:szCs w:val="24"/>
        </w:rPr>
        <w:t xml:space="preserve">STATEMENT REGARDING FEDERALLY SPONSORED RESEARCH OR DEVELOPMENT</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Not applicable.</w:t>
      </w:r>
    </w:p>
    <w:p>
      <w:pPr>
        <w:pStyle w:val="Heading1"/>
        <w:spacing w:after="160" w:before="480"/>
      </w:pPr>
      <w:r>
        <w:rPr>
          <w:rFonts w:ascii="Times New Roman" w:cs="Times New Roman" w:eastAsia="Times New Roman" w:hAnsi="Times New Roman"/>
          <w:b/>
          <w:bCs/>
          <w:caps w:val="false"/>
          <w:sz w:val="24"/>
          <w:szCs w:val="24"/>
        </w:rPr>
        <w:t xml:space="preserve">BACKGROUND OF THE INVENTION</w:t>
      </w:r>
    </w:p>
    <w:p>
      <w:pPr>
        <w:pStyle w:val="Heading2"/>
        <w:spacing w:after="120" w:before="320"/>
      </w:pPr>
      <w:r>
        <w:rPr>
          <w:rFonts w:ascii="Times New Roman" w:cs="Times New Roman" w:eastAsia="Times New Roman" w:hAnsi="Times New Roman"/>
          <w:b/>
          <w:bCs/>
          <w:sz w:val="24"/>
          <w:szCs w:val="24"/>
        </w:rPr>
        <w:t xml:space="preserve">Field of the Invention</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present invention relates generally to vehicle occupant safety systems, and more particularly to an autonomous embedded device that combines artificial-intelligence-based computer vision with environmental temperature sensing to detect when a child is left unaccompanied in a vehicle under potentially lethal thermal conditions and to generate an immediate audible alert.</w:t>
      </w:r>
    </w:p>
    <w:p>
      <w:pPr>
        <w:pStyle w:val="Heading2"/>
        <w:spacing w:after="120" w:before="320"/>
      </w:pPr>
      <w:r>
        <w:rPr>
          <w:rFonts w:ascii="Times New Roman" w:cs="Times New Roman" w:eastAsia="Times New Roman" w:hAnsi="Times New Roman"/>
          <w:b/>
          <w:bCs/>
          <w:sz w:val="24"/>
          <w:szCs w:val="24"/>
        </w:rPr>
        <w:t xml:space="preserve">Description of the Related Art</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Pediatric vehicular heatstroke is a persistent and preventable cause of child mortality. When a vehicle is parked in ambient sunlight, interior temperatures can rise at a rate exceeding 1°C per minute, reaching lethal levels within 10 to 20 minutes regardless of the outside temperature. A significant proportion of these deaths occur because a caregiver forgets that a child is present in the vehicle, a phenomenon sometimes termed "Forgotten Baby Syndrome."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Existing countermeasures fall into three broad categories, each with substantial limitations:</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(a) Reminder applications: Smartphone applications that generate a reminder when a user arrives at a destination. These depend entirely on the caregiver actively engaging with their device and do not detect actual occupancy.</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(b) Rear-seat reminder systems: Original-equipment-manufacturer (OEM) systems that alert a driver based on whether a rear door was opened before driving. These are heuristic and produce frequent false negatives (e.g., when a child is placed in the vehicle from the front door or is already seated at ignition).</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(c) Connected IoT sensors: Aftermarket pressure or motion sensors that transmit alerts over cellular or Wi-Fi networks. These require continuous network connectivity, ongoing subscription costs, and may fail in locations with poor signal coverage.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No existing low-cost, network-independent system simultaneously (i) verifies child occupancy through direct visual observation using computer vision, (ii) confirms hazardous thermal conditions through sensor measurement, and (iii) generates an immediate on-site audible alert without reliance on any external network or cloud infrastructure. There remains a need for such a system.</w:t>
      </w:r>
    </w:p>
    <w:p>
      <w:pPr>
        <w:pStyle w:val="Heading1"/>
        <w:spacing w:after="160" w:before="480"/>
      </w:pPr>
      <w:r>
        <w:rPr>
          <w:rFonts w:ascii="Times New Roman" w:cs="Times New Roman" w:eastAsia="Times New Roman" w:hAnsi="Times New Roman"/>
          <w:b/>
          <w:bCs/>
          <w:caps w:val="false"/>
          <w:sz w:val="24"/>
          <w:szCs w:val="24"/>
        </w:rPr>
        <w:t xml:space="preserve">SUMMARY OF THE INVENTION</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present invention provides an autonomous vehicle safety monitoring system and corresponding method that continuously and reliably detects when a child is left unaccompanied inside a vehicle under elevated temperature conditions, and immediately produces an audible alert without requiring any network connectivity.</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In a first aspect, the invention provides a vehicle safety monitoring system comprising: (a) an image capture device configured to capture images of a vehicle interior; (b) a temperature sensor configured to measure a temperature within the vehicle interior; (c) a processor operably connected to the image capture device and the temperature sensor, the processor being configured to execute an object detection model to detect and enumerate persons within captured images, apply an occupancy inference algorithm to determine whether the detected person count is consistent with an unaccompanied child, compare the measured temperature to a temperature threshold, and generate a trigger signal when the occupancy inference and temperature condition are both satisfied; and (d) an audio output device configured to produce an audible alert upon receiving the trigger signal.</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In a second aspect, the invention provides a method for detecting an unaccompanied child in a vehicle, comprising: capturing, by an image capture device, an image of a vehicle interior; executing, by a processor, an object detection model on the captured image to produce a person count; measuring, by a temperature sensor, a temperature within the vehicle interior; determining, by the processor, that the person count satisfies a person-count threshold indicative of an unaccompanied child; determining, by the processor, that the measured temperature meets or exceeds a temperature threshold; and generating, by an audio output device, an audible alert upon satisfaction of both the person-count threshold and the temperature threshold.</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In a preferred embodiment, the system operates entirely autonomously without any network connection, runs in real time on a low-power embedded processor, and is powered by an on-board battery for a minimum of eight hours of continuous operation. The system performs a continuous monitoring loop at regular intervals, capturing images, reading sensor data, applying detection logic, and logging results for subsequent review.</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These and other features, aspects, and advantages of the present invention will become apparent from the following detailed description, the accompanying drawings, and the appended claims.</w:t>
      </w:r>
    </w:p>
    <w:p>
      <w:pPr>
        <w:pStyle w:val="Heading1"/>
        <w:spacing w:after="160" w:before="480"/>
      </w:pPr>
      <w:r>
        <w:rPr>
          <w:rFonts w:ascii="Times New Roman" w:cs="Times New Roman" w:eastAsia="Times New Roman" w:hAnsi="Times New Roman"/>
          <w:b/>
          <w:bCs/>
          <w:caps w:val="false"/>
          <w:sz w:val="24"/>
          <w:szCs w:val="24"/>
        </w:rPr>
        <w:t xml:space="preserve">BRIEF DESCRIPTION OF THE DRAWINGS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accompanying drawings, which are incorporated in and constitute a part of this specification, illustrate preferred embodiments of the invention and together with the description serve to explain the principles of the invention.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1 is a block diagram illustrating the hardware architecture of the vehicle safety monitoring system according to a preferred embodiment of the present invention.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2 is a flowchart illustrating the software control loop of the vehicle safety monitoring system according to a preferred embodiment of the present invention.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3 is a schematic diagram showing the electrical connections between the processor, image capture device, temperature sensor, and audio output device.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4 is a diagram illustrating the object detection pipeline, including image acquisition, preprocessing, neural network inference, and person enumeration.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5 is a perspective view showing a preferred physical mounting configuration of the device within a vehicle interior.</w:t>
      </w:r>
    </w:p>
    <w:p>
      <w:pPr>
        <w:pStyle w:val="Heading1"/>
        <w:spacing w:after="160" w:before="480"/>
      </w:pPr>
      <w:r>
        <w:rPr>
          <w:rFonts w:ascii="Times New Roman" w:cs="Times New Roman" w:eastAsia="Times New Roman" w:hAnsi="Times New Roman"/>
          <w:b/>
          <w:bCs/>
          <w:caps w:val="false"/>
          <w:sz w:val="24"/>
          <w:szCs w:val="24"/>
        </w:rPr>
        <w:t xml:space="preserve">DETAILED DESCRIPTION OF THE PREFERRED EMBODIMENTS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Reference will now be made in detail to the presently preferred embodiments of the invention, examples of which are illustrated in the accompanying drawings. Wherever possible, the same reference numerals will be used throughout the drawings to refer to the same or like parts. The following description is intended to be illustrative of the invention and is not to be construed as limiting.</w:t>
      </w:r>
    </w:p>
    <w:p>
      <w:pPr>
        <w:pStyle w:val="Heading2"/>
        <w:spacing w:after="120" w:before="320"/>
      </w:pPr>
      <w:r>
        <w:rPr>
          <w:rFonts w:ascii="Times New Roman" w:cs="Times New Roman" w:eastAsia="Times New Roman" w:hAnsi="Times New Roman"/>
          <w:b/>
          <w:bCs/>
          <w:sz w:val="24"/>
          <w:szCs w:val="24"/>
        </w:rPr>
        <w:t xml:space="preserve">I. System Overview</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Referring to FIG. 1, the vehicle safety monitoring system 100 of the present invention comprises four primary hardware subsystems: an image capture device 110, a temperature sensor 120, a central processing unit 130, and an audio output device 140. In the preferred embodiment, the central processing unit 130 is a Raspberry Pi single-board computer, though any comparable embedded processor having sufficient computational capacity for real-time neural network inference may be substituted.</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system 100 is designed to be self-contained, requiring no external network connection, no cloud service subscription, and no wireless communication infrastructure. This design choice is deliberate: vehicular environments often have limited or absent wireless connectivity, and the safety-critical nature of the application demands that the device function reliably regardless of network availability. The system 100 may be powered by a rechargeable battery pack capable of supplying power for a minimum of eight hours of continuous operation, or alternatively by connection to the vehicle's 12V accessory power supply.</w:t>
      </w:r>
    </w:p>
    <w:p>
      <w:pPr>
        <w:pStyle w:val="Heading2"/>
        <w:spacing w:after="120" w:before="320"/>
      </w:pPr>
      <w:r>
        <w:rPr>
          <w:rFonts w:ascii="Times New Roman" w:cs="Times New Roman" w:eastAsia="Times New Roman" w:hAnsi="Times New Roman"/>
          <w:b/>
          <w:bCs/>
          <w:sz w:val="24"/>
          <w:szCs w:val="24"/>
        </w:rPr>
        <w:t xml:space="preserve">II. Hardware Components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Image Capture Device (110): In the preferred embodiment, the image capture device 110 is a Raspberry Pi Camera Module mounted within the vehicle interior to provide a field of view of at least 135 degrees, sufficient to cover the rear seating area. The camera module is configured to capture video frames at a resolution of 640 x 480 pixels. The image capture device 110 is operably connected to the central processing unit 130 via a Camera Serial Interface (CSI) ribbon cable.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Temperature Sensor (120): The temperature sensor 120 is a DHT22 (AM2302) combined temperature and humidity sensor. The DHT22 communicates with the central processing unit 130 via a single-wire digital protocol using a GPIO pin. The sensor is powered from the 3.3V rail of the processing unit. A polling interval of not less than three seconds is maintained to prevent sensor hang conditions inherent to the DHT22 protocol. The sensor provides temperature measurements with a resolution of 0.1°C and an accuracy of ±0.5°C.</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Central Processing Unit (130): The central processing unit 130 executes all software operations of the system, including image acquisition, object detection inference, temperature comparison, alert logic, and data logging. In the preferred embodiment, this unit is a Raspberry Pi single-board computer running a Linux-based operating system. The unit utilizes the pigpio library for precise GPIO timing required by the DHT22 sensor protocol, and the OpenCV library for image capture and object detection model execution.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Audio Output Device (140): The audio output device 140 is a speaker connected to the central processing unit 130 via a USB audio adapter (ALSA device identifier: hw:2,0). Upon receiving a trigger signal, the central processing unit 130 invokes the ALSA audio playback utility (aplay) to play a pre-recorded audio alert file. The alert is produced at a sound pressure level of not less than 90 decibels at one meter distance, sufficient to be heard from outside the vehicle.</w:t>
      </w:r>
    </w:p>
    <w:p>
      <w:pPr>
        <w:pStyle w:val="Heading2"/>
        <w:spacing w:after="120" w:before="320"/>
      </w:pPr>
      <w:r>
        <w:rPr>
          <w:rFonts w:ascii="Times New Roman" w:cs="Times New Roman" w:eastAsia="Times New Roman" w:hAnsi="Times New Roman"/>
          <w:b/>
          <w:bCs/>
          <w:sz w:val="24"/>
          <w:szCs w:val="24"/>
        </w:rPr>
        <w:t xml:space="preserve">III. Object Detection Subsystem</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Referring to FIG. 4, the object detection subsystem employs a Single Shot MultiBox Detector (SSD) with a MobileNet v3 Large backbone trained on the Microsoft Common Objects in Context (COCO) dataset. The model file used is the frozen inference graph from the SSD MobileNet V3 Large COCO checkpoint (January 2020). This model is pre-trained to recognize 80 distinct object categories; the present invention utilizes the "person" category exclusively.</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object detection pipeline operates as follows. First, a single video frame is captured from the image capture device 110. The frame is resized to 320 x 320 pixels and normalized to the range [-1, 1] with a per-channel mean subtraction of 127.5. The preprocessed frame is passed to the convolutional neural network, which produces a set of bounding box predictions and associated confidence scores. Bounding box predictions with confidence scores below 0.45 are discarded. Non-Maximum Suppression (NMS) with a threshold of 0.2 is applied to eliminate overlapping detections. The remaining bounding boxes corresponding to the "person" class are enumerated to produce a person count.</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use of a lightweight MobileNet backbone is specifically chosen to enable real-time inference on the resource-constrained embedded processor without requiring a dedicated GPU, while maintaining detection accuracy sufficient for the intended application.</w:t>
      </w:r>
    </w:p>
    <w:p>
      <w:pPr>
        <w:pStyle w:val="Heading2"/>
        <w:spacing w:after="120" w:before="320"/>
      </w:pPr>
      <w:r>
        <w:rPr>
          <w:rFonts w:ascii="Times New Roman" w:cs="Times New Roman" w:eastAsia="Times New Roman" w:hAnsi="Times New Roman"/>
          <w:b/>
          <w:bCs/>
          <w:sz w:val="24"/>
          <w:szCs w:val="24"/>
        </w:rPr>
        <w:t xml:space="preserve">IV. Occupancy Inference Algorithm</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occupancy inference algorithm implements a person-count threshold to distinguish between (a) a child left alone in the vehicle and (b) a child accompanied by an adult or adults. The algorithm is based on the following rationale: when only a single person is detected in the vehicle interior, that person is inferred to be a child without adult supervision, since an accompanying adult would be visible to the camera and would be detected as an additional person.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In the preferred embodiment, the person-count threshold is set to exactly one (1). When the object detection subsystem returns a person count equal to the threshold value, the child_alone condition is set to TRUE. When the person count is zero (0) or greater than one (1), the child_alone condition is set to FALSE.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It will be appreciated by persons skilled in the art that the person-count threshold may be adjusted. For example, in a configuration monitoring a vehicle with two child seats, the threshold may be set to two (2), such that detection of two persons without a detected third adult would trigger the alert. The threshold is a configurable parameter of the system.</w:t>
      </w:r>
    </w:p>
    <w:p>
      <w:pPr>
        <w:pStyle w:val="Heading2"/>
        <w:spacing w:after="120" w:before="320"/>
      </w:pPr>
      <w:r>
        <w:rPr>
          <w:rFonts w:ascii="Times New Roman" w:cs="Times New Roman" w:eastAsia="Times New Roman" w:hAnsi="Times New Roman"/>
          <w:b/>
          <w:bCs/>
          <w:sz w:val="24"/>
          <w:szCs w:val="24"/>
        </w:rPr>
        <w:t xml:space="preserve">V. Temperature Monitoring</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temperature sensor 120 is polled during each iteration of the monitoring loop. The raw temperature value is read in degrees Celsius and converted to degrees Fahrenheit for logging purposes. The converted value is compared against a configurable temperature threshold. In the preferred embodiment, the temperature threshold is set to 65 degrees Fahrenheit (approximately 18 degrees Celsius), corresponding to ambient conditions that, in combination with solar loading, can produce hazardous interior temperatures within a parked vehicle.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temperature threshold may be configured at system initialization. In alternative embodiments, the threshold may be adjustable by an authorized user, or may be set dynamically based on ambient outside temperature data.</w:t>
      </w:r>
    </w:p>
    <w:p>
      <w:pPr>
        <w:pStyle w:val="Heading2"/>
        <w:spacing w:after="120" w:before="320"/>
      </w:pPr>
      <w:r>
        <w:rPr>
          <w:rFonts w:ascii="Times New Roman" w:cs="Times New Roman" w:eastAsia="Times New Roman" w:hAnsi="Times New Roman"/>
          <w:b/>
          <w:bCs/>
          <w:sz w:val="24"/>
          <w:szCs w:val="24"/>
        </w:rPr>
        <w:t xml:space="preserve">VI. Control Loop and Alert Logic</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Referring to FIG. 2, the software control loop of the system 100 operates as follows:</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1: Initialize configuration variables, including person_count_threshold and temperature_threshold.</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2: Enter a continuous monitoring loop that executes indefinitely while the system is powered.</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3: Poll the temperature sensor 120 to obtain a current temperature reading. If the sensor fails to return a valid reading within the polling interval, retry until a valid reading is obtained.</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4: Capture a single video frame from the image capture device 110.</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5: Execute the object detection pipeline on the captured frame to obtain a person count.</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6: Apply alert logic: if (person_count == person_count_threshold) AND (temperature &gt;= temperature_threshold), transmit a trigger signal to the audio output device 140 to play the audible alert.</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7: Write a log entry to persistent storage including the person count, temperature, and alert status. Save the annotated video frame as a timestamped image file.</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Step 8: Sleep for a configurable interval (preferably 60 seconds) before returning to Step 3.</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The alert condition requires that BOTH the occupancy inference condition (person count equals threshold) AND the temperature condition (temperature meets or exceeds threshold) be satisfied simultaneously. This dual-condition logic minimizes false positives: a single detected person in a cool vehicle (e.g., during mild weather with the doors open) does not trigger an alert, whereas a single detected person in a hot vehicle does. Conversely, a high interior temperature alone, without a detected occupant, does not trigger an alert.</w:t>
      </w:r>
    </w:p>
    <w:p>
      <w:pPr>
        <w:pStyle w:val="Heading2"/>
        <w:spacing w:after="120" w:before="320"/>
      </w:pPr>
      <w:r>
        <w:rPr>
          <w:rFonts w:ascii="Times New Roman" w:cs="Times New Roman" w:eastAsia="Times New Roman" w:hAnsi="Times New Roman"/>
          <w:b/>
          <w:bCs/>
          <w:sz w:val="24"/>
          <w:szCs w:val="24"/>
        </w:rPr>
        <w:t xml:space="preserve">VII. Data Logging</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For each iteration of the monitoring loop, the system records a log entry to a persistent text file. Each entry contains the detected person count, the measured temperature in degrees Fahrenheit, and whether an alert was triggered. Additionally, the annotated video frame—with bounding boxes and confidence scores rendered over detected persons—is saved as a PNG image file with a Unix timestamp filename. This logging capability provides an evidentiary record of all detection events and alert activations.</w:t>
      </w:r>
    </w:p>
    <w:p>
      <w:pPr>
        <w:pStyle w:val="Heading2"/>
        <w:spacing w:after="120" w:before="320"/>
      </w:pPr>
      <w:r>
        <w:rPr>
          <w:rFonts w:ascii="Times New Roman" w:cs="Times New Roman" w:eastAsia="Times New Roman" w:hAnsi="Times New Roman"/>
          <w:b/>
          <w:bCs/>
          <w:sz w:val="24"/>
          <w:szCs w:val="24"/>
        </w:rPr>
        <w:t xml:space="preserve">VIII. Alternative Embodiments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While the foregoing describes the preferred embodiment in detail, the invention encompasses a range of alternative embodiments:</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(a) The central processing unit 130 may be any embedded processor capable of executing neural network inference in real time, including but not limited to Arduino-compatible microcontrollers with attached neural processing units, NVIDIA Jetson modules, or mobile application processors.</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(b) The object detection model may be replaced by any alternative computer vision model capable of person detection, including YOLO-family models, EfficientDet variants, or transformer-based detection architectures.</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(c) The system may incorporate additional sensing modalities, including ultrasonic proximity sensors, infrared occupancy sensors, or pressure-sensitive seat sensors, to augment or replace the camera-based occupancy detection.</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(d) In addition to the audible alert, the system may activate visual alerts such as flashing LEDs, transmit wireless alerts (e.g., SMS, push notification) when network connectivity is available as an optional secondary notification channel, or activate the vehicle's horn through a relay circuit.</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(e) The monitoring loop interval may be reduced (e.g., to 5 seconds) to increase detection responsiveness at the cost of higher power consumption.</w:t>
      </w:r>
    </w:p>
    <w:p>
      <w:pPr>
        <w:spacing w:after="0" w:before="0"/>
      </w:pPr>
      <w:r>
        <w:t xml:space="preserve"/>
      </w:r>
    </w:p>
    <w:p>
      <w:pPr>
        <w:spacing w:after="160" w:before="0" w:line="360"/>
        <w:ind w:left="720"/>
        <w:jc w:val="left"/>
      </w:pPr>
      <w:r>
        <w:rPr>
          <w:rFonts w:ascii="Times New Roman" w:cs="Times New Roman" w:eastAsia="Times New Roman" w:hAnsi="Times New Roman"/>
          <w:sz w:val="24"/>
          <w:szCs w:val="24"/>
        </w:rPr>
        <w:t xml:space="preserve">(f) The system may include a machine learning model specifically trained on infant and child images to improve detection accuracy for young children who may not closely resemble adult persons in the COCO training set.</w:t>
      </w:r>
    </w:p>
    <w:p>
      <w:r>
        <w:br w:type="page"/>
      </w:r>
    </w:p>
    <w:p>
      <w:pPr>
        <w:pStyle w:val="Heading1"/>
        <w:spacing w:after="160" w:before="480"/>
      </w:pPr>
      <w:r>
        <w:rPr>
          <w:rFonts w:ascii="Times New Roman" w:cs="Times New Roman" w:eastAsia="Times New Roman" w:hAnsi="Times New Roman"/>
          <w:b/>
          <w:bCs/>
          <w:caps w:val="false"/>
          <w:sz w:val="24"/>
          <w:szCs w:val="24"/>
        </w:rPr>
        <w:t xml:space="preserve">CLAIMS</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What is claimed is:</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w:t>
      </w:r>
      <w:r>
        <w:rPr>
          <w:rFonts w:ascii="Times New Roman" w:cs="Times New Roman" w:eastAsia="Times New Roman" w:hAnsi="Times New Roman"/>
          <w:b w:val="false"/>
          <w:bCs w:val="false"/>
          <w:sz w:val="24"/>
          <w:szCs w:val="24"/>
        </w:rPr>
        <w:t xml:space="preserve">	A vehicle safety monitoring system comprising:</w:t>
      </w:r>
    </w:p>
    <w:p>
      <w:pPr>
        <w:spacing w:after="120" w:before="0" w:line="360"/>
        <w:ind w:left="1440" w:hanging="720"/>
        <w:jc w:val="left"/>
      </w:pPr>
      <w:r>
        <w:rPr>
          <w:rFonts w:ascii="Times New Roman" w:cs="Times New Roman" w:eastAsia="Times New Roman" w:hAnsi="Times New Roman"/>
          <w:sz w:val="24"/>
          <w:szCs w:val="24"/>
        </w:rPr>
        <w:t xml:space="preserve">1.a.</w:t>
      </w:r>
      <w:r>
        <w:rPr>
          <w:rFonts w:ascii="Times New Roman" w:cs="Times New Roman" w:eastAsia="Times New Roman" w:hAnsi="Times New Roman"/>
          <w:sz w:val="24"/>
          <w:szCs w:val="24"/>
        </w:rPr>
        <w:t xml:space="preserve">	an image capture device configured to capture images of an interior of a vehicle;</w:t>
      </w:r>
    </w:p>
    <w:p>
      <w:pPr>
        <w:spacing w:after="120" w:before="0" w:line="360"/>
        <w:ind w:left="1440" w:hanging="720"/>
        <w:jc w:val="left"/>
      </w:pPr>
      <w:r>
        <w:rPr>
          <w:rFonts w:ascii="Times New Roman" w:cs="Times New Roman" w:eastAsia="Times New Roman" w:hAnsi="Times New Roman"/>
          <w:sz w:val="24"/>
          <w:szCs w:val="24"/>
        </w:rPr>
        <w:t xml:space="preserve">1.b.</w:t>
      </w:r>
      <w:r>
        <w:rPr>
          <w:rFonts w:ascii="Times New Roman" w:cs="Times New Roman" w:eastAsia="Times New Roman" w:hAnsi="Times New Roman"/>
          <w:sz w:val="24"/>
          <w:szCs w:val="24"/>
        </w:rPr>
        <w:t xml:space="preserve">	a temperature sensor configured to measure a temperature within the interior of the vehicle;</w:t>
      </w:r>
    </w:p>
    <w:p>
      <w:pPr>
        <w:spacing w:after="120" w:before="0" w:line="360"/>
        <w:ind w:left="1440" w:hanging="720"/>
        <w:jc w:val="left"/>
      </w:pPr>
      <w:r>
        <w:rPr>
          <w:rFonts w:ascii="Times New Roman" w:cs="Times New Roman" w:eastAsia="Times New Roman" w:hAnsi="Times New Roman"/>
          <w:sz w:val="24"/>
          <w:szCs w:val="24"/>
        </w:rPr>
        <w:t xml:space="preserve">1.c.</w:t>
      </w:r>
      <w:r>
        <w:rPr>
          <w:rFonts w:ascii="Times New Roman" w:cs="Times New Roman" w:eastAsia="Times New Roman" w:hAnsi="Times New Roman"/>
          <w:sz w:val="24"/>
          <w:szCs w:val="24"/>
        </w:rPr>
        <w:t xml:space="preserve">	a processor operably connected to the image capture device and the temperature sensor, the processor configured to:</w:t>
      </w:r>
    </w:p>
    <w:p>
      <w:pPr>
        <w:spacing w:after="160" w:before="0" w:line="360"/>
        <w:ind w:left="720"/>
        <w:jc w:val="left"/>
      </w:pPr>
      <w:r>
        <w:rPr>
          <w:rFonts w:ascii="Times New Roman" w:cs="Times New Roman" w:eastAsia="Times New Roman" w:hAnsi="Times New Roman"/>
          <w:sz w:val="24"/>
          <w:szCs w:val="24"/>
        </w:rPr>
        <w:t xml:space="preserve">        (i)  execute an object detection model on images captured by the image capture device to detect persons and produce a person count;</w:t>
      </w:r>
    </w:p>
    <w:p>
      <w:pPr>
        <w:spacing w:after="160" w:before="0" w:line="360"/>
        <w:ind w:left="720"/>
        <w:jc w:val="left"/>
      </w:pPr>
      <w:r>
        <w:rPr>
          <w:rFonts w:ascii="Times New Roman" w:cs="Times New Roman" w:eastAsia="Times New Roman" w:hAnsi="Times New Roman"/>
          <w:sz w:val="24"/>
          <w:szCs w:val="24"/>
        </w:rPr>
        <w:t xml:space="preserve">        (ii) compare the person count to a person-count threshold;</w:t>
      </w:r>
    </w:p>
    <w:p>
      <w:pPr>
        <w:spacing w:after="160" w:before="0" w:line="360"/>
        <w:ind w:left="720"/>
        <w:jc w:val="left"/>
      </w:pPr>
      <w:r>
        <w:rPr>
          <w:rFonts w:ascii="Times New Roman" w:cs="Times New Roman" w:eastAsia="Times New Roman" w:hAnsi="Times New Roman"/>
          <w:sz w:val="24"/>
          <w:szCs w:val="24"/>
        </w:rPr>
        <w:t xml:space="preserve">        (iii) compare the temperature to a temperature threshold; and</w:t>
      </w:r>
    </w:p>
    <w:p>
      <w:pPr>
        <w:spacing w:after="160" w:before="0" w:line="360"/>
        <w:ind w:left="720"/>
        <w:jc w:val="left"/>
      </w:pPr>
      <w:r>
        <w:rPr>
          <w:rFonts w:ascii="Times New Roman" w:cs="Times New Roman" w:eastAsia="Times New Roman" w:hAnsi="Times New Roman"/>
          <w:sz w:val="24"/>
          <w:szCs w:val="24"/>
        </w:rPr>
        <w:t xml:space="preserve">        (iv) generate a trigger signal when the person count satisfies the person-count threshold and the temperature satisfies the temperature threshold; and</w:t>
      </w:r>
    </w:p>
    <w:p>
      <w:pPr>
        <w:spacing w:after="120" w:before="0" w:line="360"/>
        <w:ind w:left="1440" w:hanging="720"/>
        <w:jc w:val="left"/>
      </w:pPr>
      <w:r>
        <w:rPr>
          <w:rFonts w:ascii="Times New Roman" w:cs="Times New Roman" w:eastAsia="Times New Roman" w:hAnsi="Times New Roman"/>
          <w:sz w:val="24"/>
          <w:szCs w:val="24"/>
        </w:rPr>
        <w:t xml:space="preserve">1.d.</w:t>
      </w:r>
      <w:r>
        <w:rPr>
          <w:rFonts w:ascii="Times New Roman" w:cs="Times New Roman" w:eastAsia="Times New Roman" w:hAnsi="Times New Roman"/>
          <w:sz w:val="24"/>
          <w:szCs w:val="24"/>
        </w:rPr>
        <w:t xml:space="preserve">	an audio output device configured to produce an audible alert upon receiving the trigger signal.</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2.</w:t>
      </w:r>
      <w:r>
        <w:rPr>
          <w:rFonts w:ascii="Times New Roman" w:cs="Times New Roman" w:eastAsia="Times New Roman" w:hAnsi="Times New Roman"/>
          <w:b w:val="false"/>
          <w:bCs w:val="false"/>
          <w:sz w:val="24"/>
          <w:szCs w:val="24"/>
        </w:rPr>
        <w:t xml:space="preserve">	A method for detecting an unaccompanied child in a vehicle, comprising:</w:t>
      </w:r>
    </w:p>
    <w:p>
      <w:pPr>
        <w:spacing w:after="120" w:before="0" w:line="360"/>
        <w:ind w:left="1440" w:hanging="720"/>
        <w:jc w:val="left"/>
      </w:pPr>
      <w:r>
        <w:rPr>
          <w:rFonts w:ascii="Times New Roman" w:cs="Times New Roman" w:eastAsia="Times New Roman" w:hAnsi="Times New Roman"/>
          <w:sz w:val="24"/>
          <w:szCs w:val="24"/>
        </w:rPr>
        <w:t xml:space="preserve">2.a.</w:t>
      </w:r>
      <w:r>
        <w:rPr>
          <w:rFonts w:ascii="Times New Roman" w:cs="Times New Roman" w:eastAsia="Times New Roman" w:hAnsi="Times New Roman"/>
          <w:sz w:val="24"/>
          <w:szCs w:val="24"/>
        </w:rPr>
        <w:t xml:space="preserve">	capturing, by an image capture device, an image of an interior of a vehicle;</w:t>
      </w:r>
    </w:p>
    <w:p>
      <w:pPr>
        <w:spacing w:after="120" w:before="0" w:line="360"/>
        <w:ind w:left="1440" w:hanging="720"/>
        <w:jc w:val="left"/>
      </w:pPr>
      <w:r>
        <w:rPr>
          <w:rFonts w:ascii="Times New Roman" w:cs="Times New Roman" w:eastAsia="Times New Roman" w:hAnsi="Times New Roman"/>
          <w:sz w:val="24"/>
          <w:szCs w:val="24"/>
        </w:rPr>
        <w:t xml:space="preserve">2.b.</w:t>
      </w:r>
      <w:r>
        <w:rPr>
          <w:rFonts w:ascii="Times New Roman" w:cs="Times New Roman" w:eastAsia="Times New Roman" w:hAnsi="Times New Roman"/>
          <w:sz w:val="24"/>
          <w:szCs w:val="24"/>
        </w:rPr>
        <w:t xml:space="preserve">	executing, by a processor, an object detection model on the captured image to produce a person count representing a number of persons detected in the vehicle interior;</w:t>
      </w:r>
    </w:p>
    <w:p>
      <w:pPr>
        <w:spacing w:after="120" w:before="0" w:line="360"/>
        <w:ind w:left="1440" w:hanging="720"/>
        <w:jc w:val="left"/>
      </w:pPr>
      <w:r>
        <w:rPr>
          <w:rFonts w:ascii="Times New Roman" w:cs="Times New Roman" w:eastAsia="Times New Roman" w:hAnsi="Times New Roman"/>
          <w:sz w:val="24"/>
          <w:szCs w:val="24"/>
        </w:rPr>
        <w:t xml:space="preserve">2.c.</w:t>
      </w:r>
      <w:r>
        <w:rPr>
          <w:rFonts w:ascii="Times New Roman" w:cs="Times New Roman" w:eastAsia="Times New Roman" w:hAnsi="Times New Roman"/>
          <w:sz w:val="24"/>
          <w:szCs w:val="24"/>
        </w:rPr>
        <w:t xml:space="preserve">	measuring, by a temperature sensor, a temperature within the interior of the vehicle;</w:t>
      </w:r>
    </w:p>
    <w:p>
      <w:pPr>
        <w:spacing w:after="120" w:before="0" w:line="360"/>
        <w:ind w:left="1440" w:hanging="720"/>
        <w:jc w:val="left"/>
      </w:pPr>
      <w:r>
        <w:rPr>
          <w:rFonts w:ascii="Times New Roman" w:cs="Times New Roman" w:eastAsia="Times New Roman" w:hAnsi="Times New Roman"/>
          <w:sz w:val="24"/>
          <w:szCs w:val="24"/>
        </w:rPr>
        <w:t xml:space="preserve">2.d.</w:t>
      </w:r>
      <w:r>
        <w:rPr>
          <w:rFonts w:ascii="Times New Roman" w:cs="Times New Roman" w:eastAsia="Times New Roman" w:hAnsi="Times New Roman"/>
          <w:sz w:val="24"/>
          <w:szCs w:val="24"/>
        </w:rPr>
        <w:t xml:space="preserve">	determining, by the processor, that the person count satisfies a person-count threshold;</w:t>
      </w:r>
    </w:p>
    <w:p>
      <w:pPr>
        <w:spacing w:after="120" w:before="0" w:line="360"/>
        <w:ind w:left="1440" w:hanging="720"/>
        <w:jc w:val="left"/>
      </w:pPr>
      <w:r>
        <w:rPr>
          <w:rFonts w:ascii="Times New Roman" w:cs="Times New Roman" w:eastAsia="Times New Roman" w:hAnsi="Times New Roman"/>
          <w:sz w:val="24"/>
          <w:szCs w:val="24"/>
        </w:rPr>
        <w:t xml:space="preserve">2.e.</w:t>
      </w:r>
      <w:r>
        <w:rPr>
          <w:rFonts w:ascii="Times New Roman" w:cs="Times New Roman" w:eastAsia="Times New Roman" w:hAnsi="Times New Roman"/>
          <w:sz w:val="24"/>
          <w:szCs w:val="24"/>
        </w:rPr>
        <w:t xml:space="preserve">	determining, by the processor, that the measured temperature meets or exceeds a temperature threshold; and</w:t>
      </w:r>
    </w:p>
    <w:p>
      <w:pPr>
        <w:spacing w:after="120" w:before="0" w:line="360"/>
        <w:ind w:left="1440" w:hanging="720"/>
        <w:jc w:val="left"/>
      </w:pPr>
      <w:r>
        <w:rPr>
          <w:rFonts w:ascii="Times New Roman" w:cs="Times New Roman" w:eastAsia="Times New Roman" w:hAnsi="Times New Roman"/>
          <w:sz w:val="24"/>
          <w:szCs w:val="24"/>
        </w:rPr>
        <w:t xml:space="preserve">2.f.</w:t>
      </w:r>
      <w:r>
        <w:rPr>
          <w:rFonts w:ascii="Times New Roman" w:cs="Times New Roman" w:eastAsia="Times New Roman" w:hAnsi="Times New Roman"/>
          <w:sz w:val="24"/>
          <w:szCs w:val="24"/>
        </w:rPr>
        <w:t xml:space="preserve">	generating, by an audio output device, an audible alert upon satisfaction of both the person-count threshold condition and the temperature threshold condition.</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3.</w:t>
      </w:r>
      <w:r>
        <w:rPr>
          <w:rFonts w:ascii="Times New Roman" w:cs="Times New Roman" w:eastAsia="Times New Roman" w:hAnsi="Times New Roman"/>
          <w:b w:val="false"/>
          <w:bCs w:val="false"/>
          <w:sz w:val="24"/>
          <w:szCs w:val="24"/>
        </w:rPr>
        <w:t xml:space="preserve">	The system of claim 1, wherein the person-count threshold is equal to one, such that the trigger signal is generated when exactly one person is detected in the vehicle interior.</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4.</w:t>
      </w:r>
      <w:r>
        <w:rPr>
          <w:rFonts w:ascii="Times New Roman" w:cs="Times New Roman" w:eastAsia="Times New Roman" w:hAnsi="Times New Roman"/>
          <w:b w:val="false"/>
          <w:bCs w:val="false"/>
          <w:sz w:val="24"/>
          <w:szCs w:val="24"/>
        </w:rPr>
        <w:t xml:space="preserve">	The system of claim 1, wherein the object detection model is a convolutional neural network trained on a multi-class object recognition dataset.</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5.</w:t>
      </w:r>
      <w:r>
        <w:rPr>
          <w:rFonts w:ascii="Times New Roman" w:cs="Times New Roman" w:eastAsia="Times New Roman" w:hAnsi="Times New Roman"/>
          <w:b w:val="false"/>
          <w:bCs w:val="false"/>
          <w:sz w:val="24"/>
          <w:szCs w:val="24"/>
        </w:rPr>
        <w:t xml:space="preserve">	The system of claim 4, wherein the convolutional neural network comprises a Single Shot MultiBox Detector (SSD) with a MobileNet backbone.</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6.</w:t>
      </w:r>
      <w:r>
        <w:rPr>
          <w:rFonts w:ascii="Times New Roman" w:cs="Times New Roman" w:eastAsia="Times New Roman" w:hAnsi="Times New Roman"/>
          <w:b w:val="false"/>
          <w:bCs w:val="false"/>
          <w:sz w:val="24"/>
          <w:szCs w:val="24"/>
        </w:rPr>
        <w:t xml:space="preserve">	The system of claim 4, wherein the object detection model is trained on the Microsoft Common Objects in Context (COCO) dataset.</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7.</w:t>
      </w:r>
      <w:r>
        <w:rPr>
          <w:rFonts w:ascii="Times New Roman" w:cs="Times New Roman" w:eastAsia="Times New Roman" w:hAnsi="Times New Roman"/>
          <w:b w:val="false"/>
          <w:bCs w:val="false"/>
          <w:sz w:val="24"/>
          <w:szCs w:val="24"/>
        </w:rPr>
        <w:t xml:space="preserve">	The system of claim 1, wherein the temperature threshold is between 60 degrees Fahrenheit and 86 degrees Fahrenheit.</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8.</w:t>
      </w:r>
      <w:r>
        <w:rPr>
          <w:rFonts w:ascii="Times New Roman" w:cs="Times New Roman" w:eastAsia="Times New Roman" w:hAnsi="Times New Roman"/>
          <w:b w:val="false"/>
          <w:bCs w:val="false"/>
          <w:sz w:val="24"/>
          <w:szCs w:val="24"/>
        </w:rPr>
        <w:t xml:space="preserve">	The system of claim 1, wherein the processor is further configured to execute a continuous monitoring loop that repeatedly captures images, measures temperature, applies the person-count threshold comparison, applies the temperature threshold comparison, and generates the trigger signal when both conditions are satisfied.</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9.</w:t>
      </w:r>
      <w:r>
        <w:rPr>
          <w:rFonts w:ascii="Times New Roman" w:cs="Times New Roman" w:eastAsia="Times New Roman" w:hAnsi="Times New Roman"/>
          <w:b w:val="false"/>
          <w:bCs w:val="false"/>
          <w:sz w:val="24"/>
          <w:szCs w:val="24"/>
        </w:rPr>
        <w:t xml:space="preserve">	The system of claim 8, wherein the monitoring loop executes at intervals of between 5 seconds and 120 seconds.</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10.</w:t>
      </w:r>
      <w:r>
        <w:rPr>
          <w:rFonts w:ascii="Times New Roman" w:cs="Times New Roman" w:eastAsia="Times New Roman" w:hAnsi="Times New Roman"/>
          <w:b w:val="false"/>
          <w:bCs w:val="false"/>
          <w:sz w:val="24"/>
          <w:szCs w:val="24"/>
        </w:rPr>
        <w:t xml:space="preserve">	The system of claim 1, wherein the system operates without any external network connection.</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11.</w:t>
      </w:r>
      <w:r>
        <w:rPr>
          <w:rFonts w:ascii="Times New Roman" w:cs="Times New Roman" w:eastAsia="Times New Roman" w:hAnsi="Times New Roman"/>
          <w:b w:val="false"/>
          <w:bCs w:val="false"/>
          <w:sz w:val="24"/>
          <w:szCs w:val="24"/>
        </w:rPr>
        <w:t xml:space="preserve">	The system of claim 1, further comprising a battery power source configured to supply power to the processor, the image capture device, the temperature sensor, and the audio output device for a minimum of eight hours of continuous operation.</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12.</w:t>
      </w:r>
      <w:r>
        <w:rPr>
          <w:rFonts w:ascii="Times New Roman" w:cs="Times New Roman" w:eastAsia="Times New Roman" w:hAnsi="Times New Roman"/>
          <w:b w:val="false"/>
          <w:bCs w:val="false"/>
          <w:sz w:val="24"/>
          <w:szCs w:val="24"/>
        </w:rPr>
        <w:t xml:space="preserve">	The system of claim 1, wherein the image capture device has a field of view of at least 135 degrees.</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13.</w:t>
      </w:r>
      <w:r>
        <w:rPr>
          <w:rFonts w:ascii="Times New Roman" w:cs="Times New Roman" w:eastAsia="Times New Roman" w:hAnsi="Times New Roman"/>
          <w:b w:val="false"/>
          <w:bCs w:val="false"/>
          <w:sz w:val="24"/>
          <w:szCs w:val="24"/>
        </w:rPr>
        <w:t xml:space="preserve">	The system of claim 1, wherein the audio output device produces the audible alert at a sound pressure level of at least 90 decibels measured at a distance of one meter.</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14.</w:t>
      </w:r>
      <w:r>
        <w:rPr>
          <w:rFonts w:ascii="Times New Roman" w:cs="Times New Roman" w:eastAsia="Times New Roman" w:hAnsi="Times New Roman"/>
          <w:b w:val="false"/>
          <w:bCs w:val="false"/>
          <w:sz w:val="24"/>
          <w:szCs w:val="24"/>
        </w:rPr>
        <w:t xml:space="preserve">	The system of claim 1, wherein the temperature sensor is a combined temperature and humidity sensor of the DHT22 type communicating with the processor via a single-wire digital protocol.</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15.</w:t>
      </w:r>
      <w:r>
        <w:rPr>
          <w:rFonts w:ascii="Times New Roman" w:cs="Times New Roman" w:eastAsia="Times New Roman" w:hAnsi="Times New Roman"/>
          <w:b w:val="false"/>
          <w:bCs w:val="false"/>
          <w:sz w:val="24"/>
          <w:szCs w:val="24"/>
        </w:rPr>
        <w:t xml:space="preserve">	The system of claim 1, wherein the processor is a single-board computer.</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16.</w:t>
      </w:r>
      <w:r>
        <w:rPr>
          <w:rFonts w:ascii="Times New Roman" w:cs="Times New Roman" w:eastAsia="Times New Roman" w:hAnsi="Times New Roman"/>
          <w:b w:val="false"/>
          <w:bCs w:val="false"/>
          <w:sz w:val="24"/>
          <w:szCs w:val="24"/>
        </w:rPr>
        <w:t xml:space="preserve">	The system of claim 1, wherein the processor is further configured to: store each measured temperature value and person count to a persistent log file; and save each captured image annotated with detected person bounding boxes as a timestamped image file.</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17.</w:t>
      </w:r>
      <w:r>
        <w:rPr>
          <w:rFonts w:ascii="Times New Roman" w:cs="Times New Roman" w:eastAsia="Times New Roman" w:hAnsi="Times New Roman"/>
          <w:b w:val="false"/>
          <w:bCs w:val="false"/>
          <w:sz w:val="24"/>
          <w:szCs w:val="24"/>
        </w:rPr>
        <w:t xml:space="preserve">	The system of claim 1, wherein the audio output device plays a pre-recorded audio file upon receiving the trigger signal.</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18.</w:t>
      </w:r>
      <w:r>
        <w:rPr>
          <w:rFonts w:ascii="Times New Roman" w:cs="Times New Roman" w:eastAsia="Times New Roman" w:hAnsi="Times New Roman"/>
          <w:b w:val="false"/>
          <w:bCs w:val="false"/>
          <w:sz w:val="24"/>
          <w:szCs w:val="24"/>
        </w:rPr>
        <w:t xml:space="preserve">	The method of claim 2, wherein the person-count threshold is equal to one, such that the audible alert is generated when exactly one person is detected in the vehicle interior.</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19.</w:t>
      </w:r>
      <w:r>
        <w:rPr>
          <w:rFonts w:ascii="Times New Roman" w:cs="Times New Roman" w:eastAsia="Times New Roman" w:hAnsi="Times New Roman"/>
          <w:b w:val="false"/>
          <w:bCs w:val="false"/>
          <w:sz w:val="24"/>
          <w:szCs w:val="24"/>
        </w:rPr>
        <w:t xml:space="preserve">	The method of claim 2, wherein the object detection model is a Single Shot MultiBox Detector (SSD) convolutional neural network with a MobileNet backbone trained on the COCO dataset.</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20.</w:t>
      </w:r>
      <w:r>
        <w:rPr>
          <w:rFonts w:ascii="Times New Roman" w:cs="Times New Roman" w:eastAsia="Times New Roman" w:hAnsi="Times New Roman"/>
          <w:b w:val="false"/>
          <w:bCs w:val="false"/>
          <w:sz w:val="24"/>
          <w:szCs w:val="24"/>
        </w:rPr>
        <w:t xml:space="preserve">	The method of claim 2, further comprising performing the capturing, executing, measuring, determining, and generating steps repeatedly in a continuous loop at regular intervals without network connectivity.</w:t>
      </w:r>
    </w:p>
    <w:p>
      <w:pPr>
        <w:spacing w:after="0" w:before="0"/>
      </w:pPr>
      <w:r>
        <w:t xml:space="preserve"/>
      </w:r>
    </w:p>
    <w:p>
      <w:pPr>
        <w:spacing w:after="160" w:before="0" w:line="360"/>
        <w:ind w:left="720" w:hanging="720"/>
        <w:jc w:val="left"/>
      </w:pPr>
      <w:r>
        <w:rPr>
          <w:rFonts w:ascii="Times New Roman" w:cs="Times New Roman" w:eastAsia="Times New Roman" w:hAnsi="Times New Roman"/>
          <w:b w:val="false"/>
          <w:bCs w:val="false"/>
          <w:sz w:val="24"/>
          <w:szCs w:val="24"/>
        </w:rPr>
        <w:t xml:space="preserve">21.</w:t>
      </w:r>
      <w:r>
        <w:rPr>
          <w:rFonts w:ascii="Times New Roman" w:cs="Times New Roman" w:eastAsia="Times New Roman" w:hAnsi="Times New Roman"/>
          <w:b w:val="false"/>
          <w:bCs w:val="false"/>
          <w:sz w:val="24"/>
          <w:szCs w:val="24"/>
        </w:rPr>
        <w:t xml:space="preserve">	The method of claim 2, further comprising: logging to a persistent storage device a record of the person count, the measured temperature, and whether the audible alert was generated for each iteration of the monitoring loop.</w:t>
      </w:r>
    </w:p>
    <w:p>
      <w:pPr>
        <w:spacing w:after="0" w:before="0"/>
      </w:pPr>
      <w:r>
        <w:t xml:space="preserve"/>
      </w:r>
    </w:p>
    <w:p>
      <w:r>
        <w:br w:type="page"/>
      </w:r>
    </w:p>
    <w:p>
      <w:pPr>
        <w:pStyle w:val="Heading1"/>
        <w:spacing w:after="160" w:before="480"/>
      </w:pPr>
      <w:r>
        <w:rPr>
          <w:rFonts w:ascii="Times New Roman" w:cs="Times New Roman" w:eastAsia="Times New Roman" w:hAnsi="Times New Roman"/>
          <w:b/>
          <w:bCs/>
          <w:caps w:val="false"/>
          <w:sz w:val="24"/>
          <w:szCs w:val="24"/>
        </w:rPr>
        <w:t xml:space="preserve">ABSTRACT</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An autonomous, network-independent vehicle safety monitoring system and method for detecting an unaccompanied child in a vehicle under hazardous temperature conditions. The system comprises an image capture device that continuously captures images of the vehicle interior, a temperature sensor that measures the interior temperature, a processor that executes an object detection model to enumerate persons in the captured images, and an audio output device that produces a loud audible alert when both an occupancy condition and a temperature condition are simultaneously satisfied. The occupancy condition is met when the detected person count equals a configurable person-count threshold, inferring that a child is present without adult supervision. The temperature condition is met when the measured temperature meets or exceeds a configurable temperature threshold. The system operates entirely without network connectivity, runs in real time on a low-power embedded processor, is battery-powered, and includes data logging of all detection events. The invention addresses the problem of pediatric vehicular heatstroke deaths caused by caregivers inadvertently leaving children unattended in parked vehicles.</w:t>
      </w:r>
    </w:p>
    <w:p>
      <w:r>
        <w:br w:type="page"/>
      </w:r>
    </w:p>
    <w:p>
      <w:pPr>
        <w:pStyle w:val="Heading1"/>
        <w:spacing w:after="160" w:before="480"/>
      </w:pPr>
      <w:r>
        <w:rPr>
          <w:rFonts w:ascii="Times New Roman" w:cs="Times New Roman" w:eastAsia="Times New Roman" w:hAnsi="Times New Roman"/>
          <w:b/>
          <w:bCs/>
          <w:caps w:val="false"/>
          <w:sz w:val="24"/>
          <w:szCs w:val="24"/>
        </w:rPr>
        <w:t xml:space="preserve">DRAWINGS</w:t>
      </w:r>
    </w:p>
    <w:p>
      <w:pPr>
        <w:spacing w:after="160" w:before="0"/>
        <w:jc w:val="center"/>
      </w:pPr>
      <w:r>
        <w:rPr>
          <w:rFonts w:ascii="Times New Roman" w:cs="Times New Roman" w:eastAsia="Times New Roman" w:hAnsi="Times New Roman"/>
          <w:b w:val="false"/>
          <w:bCs w:val="false"/>
          <w:sz w:val="24"/>
          <w:szCs w:val="24"/>
        </w:rPr>
        <w:t xml:space="preserve">[Drawings to be submitted as formal drawings on separate sheets per 37 C.F.R. § 1.84]</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1 — Hardware Architecture Block Diagram: Illustrating the Raspberry Pi processor (130) connected to the camera module (110) via CSI, the DHT22 temperature sensor (120) via GPIO, and the speaker (140) via USB audio adapter.</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2 — Software Control Loop Flowchart: Illustrating the continuous monitoring loop beginning with initialization, proceeding through temperature polling, image capture, object detection, dual-condition evaluation, audio alert generation, data logging, and sleep interval.</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3 — Electrical Schematic: Illustrating GPIO pin assignments (data: pin 4; LED: pin 16; power: pin 8) for DHT22 sensor, CSI ribbon cable connection for camera module, and USB audio adapter connection for speaker.</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4 — Object Detection Pipeline: Illustrating frame capture, resize to 320x320, normalization, SSD MobileNet v3 inference, confidence thresholding (0.45), NMS (0.2), and person-count output.</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FIG. 5 — Physical Mounting Configuration: Illustrating the device mounted on the vehicle dashboard or rear-view mirror bracket, with camera field of view covering rear passenger seats.</w:t>
      </w:r>
    </w:p>
    <w:p>
      <w:r>
        <w:br w:type="page"/>
      </w:r>
    </w:p>
    <w:p>
      <w:pPr>
        <w:pStyle w:val="Heading1"/>
        <w:spacing w:after="160" w:before="480"/>
      </w:pPr>
      <w:r>
        <w:rPr>
          <w:rFonts w:ascii="Times New Roman" w:cs="Times New Roman" w:eastAsia="Times New Roman" w:hAnsi="Times New Roman"/>
          <w:b/>
          <w:bCs/>
          <w:caps w:val="false"/>
          <w:sz w:val="24"/>
          <w:szCs w:val="24"/>
        </w:rPr>
        <w:t xml:space="preserve">DECLARATION</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I hereby declare that:</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(1) Each inventor named below has reviewed and understands the contents of the above-identified specification, including the claims, as amended by any amendment specifically referred to above;</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(2) Each named inventor believes the named inventors to be the original inventor or inventors of a claimed invention in the application;</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(3) Each named inventor acknowledges the duty to disclose information which is material to patentability as defined in 37 C.F.R. § 1.56.</w:t>
      </w:r>
    </w:p>
    <w:p>
      <w:pPr>
        <w:spacing w:after="0" w:before="0"/>
      </w:pPr>
      <w:r>
        <w:t xml:space="preserve"/>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Inventor:</w:t>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Name:          Ajay Jagadish</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Signature:     ___________________________________</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Date:          ___________________________________</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Citizenship:   United States of America</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Residence:     [To be provided]</w:t>
      </w:r>
    </w:p>
    <w:p>
      <w:pPr>
        <w:spacing w:after="0" w:before="0"/>
      </w:pPr>
      <w:r>
        <w:t xml:space="preserve"/>
      </w:r>
    </w:p>
    <w:p>
      <w:pPr>
        <w:spacing w:after="0" w:before="0"/>
      </w:pPr>
      <w:r>
        <w:t xml:space="preserve"/>
      </w:r>
    </w:p>
    <w:p>
      <w:pPr>
        <w:spacing w:after="160" w:before="0" w:line="360"/>
        <w:jc w:val="left"/>
      </w:pPr>
      <w:r>
        <w:rPr>
          <w:rFonts w:ascii="Times New Roman" w:cs="Times New Roman" w:eastAsia="Times New Roman" w:hAnsi="Times New Roman"/>
          <w:b w:val="false"/>
          <w:bCs w:val="false"/>
          <w:i w:val="false"/>
          <w:iCs w:val="false"/>
          <w:sz w:val="24"/>
          <w:szCs w:val="24"/>
        </w:rPr>
        <w:t xml:space="preserve">[NOTE: This is a draft patent application prepared for review purposes. Prior to filing with the USPTO, applicant is strongly advised to consult a registered patent attorney or agent. Patent applications involve complex legal requirements including prior art searches, claim drafting strategy, and procedural compliance with 37 C.F.R. and the Manual of Patent Examining Procedure (MPEP). Filing fees and issue fees apply. See USPTO.gov for current fee schedules.]</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sz w:val="20"/>
        <w:szCs w:val="20"/>
      </w:rPr>
      <w:t xml:space="preserve">Application No.: [To Be Assigned]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2026-06-13T18:22:39.019Z</dcterms:created>
  <dcterms:modified xsi:type="dcterms:W3CDTF">2026-06-13T18:22:39.030Z</dcterms:modified>
</cp:coreProperties>
</file>

<file path=docProps/custom.xml><?xml version="1.0" encoding="utf-8"?>
<Properties xmlns="http://schemas.openxmlformats.org/officeDocument/2006/custom-properties" xmlns:vt="http://schemas.openxmlformats.org/officeDocument/2006/docPropsVTypes"/>
</file>