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0E387" w14:textId="77777777" w:rsidR="00600B78" w:rsidRPr="00600B78" w:rsidRDefault="00600B78" w:rsidP="003349E1">
      <w:pPr>
        <w:pStyle w:val="Heading1"/>
      </w:pPr>
      <w:r w:rsidRPr="00600B78">
        <w:t>Using Matrix Strategy in Jenkins</w:t>
      </w:r>
    </w:p>
    <w:p w14:paraId="33556E83" w14:textId="77777777" w:rsidR="00600B78" w:rsidRPr="00600B78" w:rsidRDefault="00600B78" w:rsidP="00600B78">
      <w:pPr>
        <w:rPr>
          <w:b/>
          <w:bCs/>
        </w:rPr>
      </w:pPr>
      <w:r w:rsidRPr="00600B78">
        <w:rPr>
          <w:b/>
          <w:bCs/>
        </w:rPr>
        <w:t>Introduction</w:t>
      </w:r>
    </w:p>
    <w:p w14:paraId="6F7D6177" w14:textId="77777777" w:rsidR="00600B78" w:rsidRPr="00600B78" w:rsidRDefault="00600B78" w:rsidP="00600B78">
      <w:r w:rsidRPr="00600B78">
        <w:t xml:space="preserve">The Matrix Strategy in Jenkins allows </w:t>
      </w:r>
      <w:proofErr w:type="gramStart"/>
      <w:r w:rsidRPr="00600B78">
        <w:t>running</w:t>
      </w:r>
      <w:proofErr w:type="gramEnd"/>
      <w:r w:rsidRPr="00600B78">
        <w:t xml:space="preserve"> the same pipeline with different parameters or configurations in parallel. This is particularly useful for testing across multiple environments, operating systems, or tool versions.</w:t>
      </w:r>
    </w:p>
    <w:p w14:paraId="3811162E" w14:textId="77777777" w:rsidR="00600B78" w:rsidRPr="00600B78" w:rsidRDefault="00600B78" w:rsidP="00600B78">
      <w:pPr>
        <w:rPr>
          <w:b/>
          <w:bCs/>
        </w:rPr>
      </w:pPr>
      <w:r w:rsidRPr="00600B78">
        <w:rPr>
          <w:b/>
          <w:bCs/>
        </w:rPr>
        <w:t>Benefits of Matrix Strategy</w:t>
      </w:r>
    </w:p>
    <w:p w14:paraId="028CB79C" w14:textId="77777777" w:rsidR="00600B78" w:rsidRPr="00600B78" w:rsidRDefault="00600B78" w:rsidP="00600B78">
      <w:pPr>
        <w:numPr>
          <w:ilvl w:val="0"/>
          <w:numId w:val="1"/>
        </w:numPr>
      </w:pPr>
      <w:r w:rsidRPr="00600B78">
        <w:rPr>
          <w:b/>
          <w:bCs/>
        </w:rPr>
        <w:t>Parallel Execution</w:t>
      </w:r>
      <w:r w:rsidRPr="00600B78">
        <w:t>: Reduces build time by executing multiple configurations simultaneously.</w:t>
      </w:r>
    </w:p>
    <w:p w14:paraId="6B6C876D" w14:textId="77777777" w:rsidR="00600B78" w:rsidRPr="00600B78" w:rsidRDefault="00600B78" w:rsidP="00600B78">
      <w:pPr>
        <w:numPr>
          <w:ilvl w:val="0"/>
          <w:numId w:val="1"/>
        </w:numPr>
      </w:pPr>
      <w:r w:rsidRPr="00600B78">
        <w:rPr>
          <w:b/>
          <w:bCs/>
        </w:rPr>
        <w:t>Scalability</w:t>
      </w:r>
      <w:r w:rsidRPr="00600B78">
        <w:t>: Supports various test environments without duplicating pipeline definitions.</w:t>
      </w:r>
    </w:p>
    <w:p w14:paraId="3D9463CD" w14:textId="77777777" w:rsidR="00600B78" w:rsidRPr="00600B78" w:rsidRDefault="00600B78" w:rsidP="00600B78">
      <w:pPr>
        <w:numPr>
          <w:ilvl w:val="0"/>
          <w:numId w:val="1"/>
        </w:numPr>
      </w:pPr>
      <w:r w:rsidRPr="00600B78">
        <w:rPr>
          <w:b/>
          <w:bCs/>
        </w:rPr>
        <w:t>Better Test Coverage</w:t>
      </w:r>
      <w:r w:rsidRPr="00600B78">
        <w:t>: Ensures that software runs smoothly across different configurations.</w:t>
      </w:r>
    </w:p>
    <w:p w14:paraId="00C57BFB" w14:textId="77777777" w:rsidR="00600B78" w:rsidRPr="00600B78" w:rsidRDefault="00600B78" w:rsidP="00600B78">
      <w:pPr>
        <w:rPr>
          <w:b/>
          <w:bCs/>
        </w:rPr>
      </w:pPr>
      <w:r w:rsidRPr="00600B78">
        <w:rPr>
          <w:b/>
          <w:bCs/>
        </w:rPr>
        <w:t>Example: Matrix Strategy in a Declarative Pipeline</w:t>
      </w:r>
    </w:p>
    <w:p w14:paraId="3331EAC1" w14:textId="77777777" w:rsidR="00600B78" w:rsidRPr="00600B78" w:rsidRDefault="00600B78" w:rsidP="00600B78">
      <w:r w:rsidRPr="00600B78">
        <w:t>pipeline {</w:t>
      </w:r>
    </w:p>
    <w:p w14:paraId="1D07CC27" w14:textId="77777777" w:rsidR="00600B78" w:rsidRPr="00600B78" w:rsidRDefault="00600B78" w:rsidP="00600B78">
      <w:r w:rsidRPr="00600B78">
        <w:t xml:space="preserve">    agent any</w:t>
      </w:r>
    </w:p>
    <w:p w14:paraId="4F2FB192" w14:textId="77777777" w:rsidR="00600B78" w:rsidRPr="00600B78" w:rsidRDefault="00600B78" w:rsidP="00600B78">
      <w:r w:rsidRPr="00600B78">
        <w:t xml:space="preserve">    matrix {</w:t>
      </w:r>
    </w:p>
    <w:p w14:paraId="73BC157A" w14:textId="77777777" w:rsidR="00600B78" w:rsidRPr="00600B78" w:rsidRDefault="00600B78" w:rsidP="00600B78">
      <w:r w:rsidRPr="00600B78">
        <w:t xml:space="preserve">        axes {</w:t>
      </w:r>
    </w:p>
    <w:p w14:paraId="1190CCFA" w14:textId="77777777" w:rsidR="00600B78" w:rsidRPr="00600B78" w:rsidRDefault="00600B78" w:rsidP="00600B78">
      <w:r w:rsidRPr="00600B78">
        <w:t xml:space="preserve">            axis {</w:t>
      </w:r>
    </w:p>
    <w:p w14:paraId="7B145CC5" w14:textId="77777777" w:rsidR="00600B78" w:rsidRPr="00600B78" w:rsidRDefault="00600B78" w:rsidP="00600B78">
      <w:r w:rsidRPr="00600B78">
        <w:t xml:space="preserve">                name 'OS'</w:t>
      </w:r>
    </w:p>
    <w:p w14:paraId="5737FC7B" w14:textId="77777777" w:rsidR="00600B78" w:rsidRPr="00600B78" w:rsidRDefault="00600B78" w:rsidP="00600B78">
      <w:r w:rsidRPr="00600B78">
        <w:t xml:space="preserve">                values 'ubuntu', 'windows', '</w:t>
      </w:r>
      <w:proofErr w:type="spellStart"/>
      <w:r w:rsidRPr="00600B78">
        <w:t>macos</w:t>
      </w:r>
      <w:proofErr w:type="spellEnd"/>
      <w:r w:rsidRPr="00600B78">
        <w:t>'</w:t>
      </w:r>
    </w:p>
    <w:p w14:paraId="19DDF1E6" w14:textId="77777777" w:rsidR="00600B78" w:rsidRPr="00600B78" w:rsidRDefault="00600B78" w:rsidP="00600B78">
      <w:r w:rsidRPr="00600B78">
        <w:t xml:space="preserve">            }</w:t>
      </w:r>
    </w:p>
    <w:p w14:paraId="7295B7A7" w14:textId="77777777" w:rsidR="00600B78" w:rsidRPr="00600B78" w:rsidRDefault="00600B78" w:rsidP="00600B78">
      <w:r w:rsidRPr="00600B78">
        <w:t xml:space="preserve">            axis {</w:t>
      </w:r>
    </w:p>
    <w:p w14:paraId="74B37D39" w14:textId="77777777" w:rsidR="00600B78" w:rsidRPr="00600B78" w:rsidRDefault="00600B78" w:rsidP="00600B78">
      <w:r w:rsidRPr="00600B78">
        <w:t xml:space="preserve">                name 'JDK'</w:t>
      </w:r>
    </w:p>
    <w:p w14:paraId="24D7E1C7" w14:textId="77777777" w:rsidR="00600B78" w:rsidRPr="00600B78" w:rsidRDefault="00600B78" w:rsidP="00600B78">
      <w:r w:rsidRPr="00600B78">
        <w:t xml:space="preserve">                values '11', '17'</w:t>
      </w:r>
    </w:p>
    <w:p w14:paraId="08FD62B1" w14:textId="77777777" w:rsidR="00600B78" w:rsidRPr="00600B78" w:rsidRDefault="00600B78" w:rsidP="00600B78">
      <w:r w:rsidRPr="00600B78">
        <w:t xml:space="preserve">            }</w:t>
      </w:r>
    </w:p>
    <w:p w14:paraId="7BBFDA24" w14:textId="77777777" w:rsidR="00600B78" w:rsidRPr="00600B78" w:rsidRDefault="00600B78" w:rsidP="00600B78">
      <w:r w:rsidRPr="00600B78">
        <w:t xml:space="preserve">        }</w:t>
      </w:r>
    </w:p>
    <w:p w14:paraId="0A209FFA" w14:textId="77777777" w:rsidR="00600B78" w:rsidRPr="00600B78" w:rsidRDefault="00600B78" w:rsidP="00600B78">
      <w:r w:rsidRPr="00600B78">
        <w:lastRenderedPageBreak/>
        <w:t xml:space="preserve">        stages {</w:t>
      </w:r>
    </w:p>
    <w:p w14:paraId="20A5E7E7" w14:textId="77777777" w:rsidR="00600B78" w:rsidRPr="00600B78" w:rsidRDefault="00600B78" w:rsidP="00600B78">
      <w:r w:rsidRPr="00600B78">
        <w:t xml:space="preserve">            </w:t>
      </w:r>
      <w:proofErr w:type="gramStart"/>
      <w:r w:rsidRPr="00600B78">
        <w:t>stage(</w:t>
      </w:r>
      <w:proofErr w:type="gramEnd"/>
      <w:r w:rsidRPr="00600B78">
        <w:t>'Build &amp; Test') {</w:t>
      </w:r>
    </w:p>
    <w:p w14:paraId="17BE5798" w14:textId="77777777" w:rsidR="00600B78" w:rsidRPr="00600B78" w:rsidRDefault="00600B78" w:rsidP="00600B78">
      <w:r w:rsidRPr="00600B78">
        <w:t xml:space="preserve">                steps {</w:t>
      </w:r>
    </w:p>
    <w:p w14:paraId="7C33316A" w14:textId="77777777" w:rsidR="00600B78" w:rsidRPr="00600B78" w:rsidRDefault="00600B78" w:rsidP="00600B78">
      <w:r w:rsidRPr="00600B78">
        <w:t xml:space="preserve">                    echo "Building on ${OS} with JDK ${JDK}"</w:t>
      </w:r>
    </w:p>
    <w:p w14:paraId="52FBAF7C" w14:textId="77777777" w:rsidR="00600B78" w:rsidRPr="00600B78" w:rsidRDefault="00600B78" w:rsidP="00600B78">
      <w:r w:rsidRPr="00600B78">
        <w:t xml:space="preserve">                    </w:t>
      </w:r>
      <w:proofErr w:type="spellStart"/>
      <w:r w:rsidRPr="00600B78">
        <w:t>sh</w:t>
      </w:r>
      <w:proofErr w:type="spellEnd"/>
      <w:r w:rsidRPr="00600B78">
        <w:t xml:space="preserve"> 'echo Running tests'</w:t>
      </w:r>
    </w:p>
    <w:p w14:paraId="1C880B2E" w14:textId="77777777" w:rsidR="00600B78" w:rsidRPr="00600B78" w:rsidRDefault="00600B78" w:rsidP="00600B78">
      <w:r w:rsidRPr="00600B78">
        <w:t xml:space="preserve">                }</w:t>
      </w:r>
    </w:p>
    <w:p w14:paraId="2A21A31A" w14:textId="77777777" w:rsidR="00600B78" w:rsidRPr="00600B78" w:rsidRDefault="00600B78" w:rsidP="00600B78">
      <w:r w:rsidRPr="00600B78">
        <w:t xml:space="preserve">            }</w:t>
      </w:r>
    </w:p>
    <w:p w14:paraId="677AE98B" w14:textId="77777777" w:rsidR="00600B78" w:rsidRPr="00600B78" w:rsidRDefault="00600B78" w:rsidP="00600B78">
      <w:r w:rsidRPr="00600B78">
        <w:t xml:space="preserve">        }</w:t>
      </w:r>
    </w:p>
    <w:p w14:paraId="715E762D" w14:textId="77777777" w:rsidR="00600B78" w:rsidRPr="00600B78" w:rsidRDefault="00600B78" w:rsidP="00600B78">
      <w:r w:rsidRPr="00600B78">
        <w:t xml:space="preserve">    }</w:t>
      </w:r>
    </w:p>
    <w:p w14:paraId="4FE87FC7" w14:textId="77777777" w:rsidR="00600B78" w:rsidRPr="00600B78" w:rsidRDefault="00600B78" w:rsidP="00600B78">
      <w:r w:rsidRPr="00600B78">
        <w:t>}</w:t>
      </w:r>
    </w:p>
    <w:p w14:paraId="257AD0A2" w14:textId="77777777" w:rsidR="00600B78" w:rsidRPr="00600B78" w:rsidRDefault="00600B78" w:rsidP="00600B78">
      <w:pPr>
        <w:rPr>
          <w:b/>
          <w:bCs/>
        </w:rPr>
      </w:pPr>
      <w:r w:rsidRPr="00600B78">
        <w:rPr>
          <w:b/>
          <w:bCs/>
        </w:rPr>
        <w:t>Best Practices for Matrix Strategy</w:t>
      </w:r>
    </w:p>
    <w:p w14:paraId="73A29A6F" w14:textId="77777777" w:rsidR="00600B78" w:rsidRPr="00600B78" w:rsidRDefault="00600B78" w:rsidP="00600B78">
      <w:pPr>
        <w:numPr>
          <w:ilvl w:val="0"/>
          <w:numId w:val="2"/>
        </w:numPr>
      </w:pPr>
      <w:r w:rsidRPr="00600B78">
        <w:rPr>
          <w:b/>
          <w:bCs/>
        </w:rPr>
        <w:t>Limit Combinations</w:t>
      </w:r>
      <w:r w:rsidRPr="00600B78">
        <w:t>: Avoid excessive parallel executions to prevent performance issues.</w:t>
      </w:r>
    </w:p>
    <w:p w14:paraId="400B8E62" w14:textId="77777777" w:rsidR="00600B78" w:rsidRPr="00600B78" w:rsidRDefault="00600B78" w:rsidP="00600B78">
      <w:pPr>
        <w:numPr>
          <w:ilvl w:val="0"/>
          <w:numId w:val="2"/>
        </w:numPr>
      </w:pPr>
      <w:r w:rsidRPr="00600B78">
        <w:rPr>
          <w:b/>
          <w:bCs/>
        </w:rPr>
        <w:t>Use Labels for Agents</w:t>
      </w:r>
      <w:r w:rsidRPr="00600B78">
        <w:t>: Assign labels to agents for better resource allocation.</w:t>
      </w:r>
    </w:p>
    <w:p w14:paraId="16621B66" w14:textId="77777777" w:rsidR="00600B78" w:rsidRPr="00600B78" w:rsidRDefault="00600B78" w:rsidP="00600B78">
      <w:pPr>
        <w:numPr>
          <w:ilvl w:val="0"/>
          <w:numId w:val="2"/>
        </w:numPr>
      </w:pPr>
      <w:r w:rsidRPr="00600B78">
        <w:rPr>
          <w:b/>
          <w:bCs/>
        </w:rPr>
        <w:t>Optimize Step Execution</w:t>
      </w:r>
      <w:r w:rsidRPr="00600B78">
        <w:t>: Only run necessary steps for each configuration.</w:t>
      </w:r>
    </w:p>
    <w:p w14:paraId="4CC1CAB5" w14:textId="77777777" w:rsidR="00600B78" w:rsidRPr="00600B78" w:rsidRDefault="00600B78" w:rsidP="00600B78">
      <w:pPr>
        <w:rPr>
          <w:b/>
          <w:bCs/>
        </w:rPr>
      </w:pPr>
      <w:r w:rsidRPr="00600B78">
        <w:rPr>
          <w:b/>
          <w:bCs/>
        </w:rPr>
        <w:t>Conclusion</w:t>
      </w:r>
    </w:p>
    <w:p w14:paraId="055FE1AB" w14:textId="109FD81D" w:rsidR="002428D7" w:rsidRDefault="00600B78">
      <w:r w:rsidRPr="00600B78">
        <w:t>Using the Matrix Strategy in Jenkins improves efficiency and test coverage by running parallel builds for different configurations. It ensures that applications work across multiple environments, enhancing software reliability.</w:t>
      </w:r>
    </w:p>
    <w:p w14:paraId="424BC364" w14:textId="38AD68D7" w:rsidR="00F82C81" w:rsidRDefault="00F82C81">
      <w:r>
        <w:t xml:space="preserve">Reference links </w:t>
      </w:r>
    </w:p>
    <w:p w14:paraId="49E52080" w14:textId="6CA488A2" w:rsidR="00F82C81" w:rsidRDefault="00EE4C74">
      <w:hyperlink r:id="rId5" w:history="1">
        <w:r w:rsidRPr="004F547A">
          <w:rPr>
            <w:rStyle w:val="Hyperlink"/>
          </w:rPr>
          <w:t>https://www.jenkins.io/blog/2019/11/22/welcome-to-the-matrix/</w:t>
        </w:r>
      </w:hyperlink>
    </w:p>
    <w:sectPr w:rsidR="00F8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02861"/>
    <w:multiLevelType w:val="multilevel"/>
    <w:tmpl w:val="B5E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E2522"/>
    <w:multiLevelType w:val="multilevel"/>
    <w:tmpl w:val="6C4E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074906">
    <w:abstractNumId w:val="0"/>
  </w:num>
  <w:num w:numId="2" w16cid:durableId="49075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7"/>
    <w:rsid w:val="002428D7"/>
    <w:rsid w:val="003349E1"/>
    <w:rsid w:val="00600B78"/>
    <w:rsid w:val="008340CB"/>
    <w:rsid w:val="00D540C9"/>
    <w:rsid w:val="00EC4FF1"/>
    <w:rsid w:val="00EE4C74"/>
    <w:rsid w:val="00F8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E88B"/>
  <w15:chartTrackingRefBased/>
  <w15:docId w15:val="{0C0774AA-0147-485A-B13A-61C72665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2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C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blog/2019/11/22/welcome-to-the-matr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Kakumanu</dc:creator>
  <cp:keywords/>
  <dc:description/>
  <cp:lastModifiedBy>Ajay Kakumanu</cp:lastModifiedBy>
  <cp:revision>7</cp:revision>
  <dcterms:created xsi:type="dcterms:W3CDTF">2025-03-14T18:23:00Z</dcterms:created>
  <dcterms:modified xsi:type="dcterms:W3CDTF">2025-03-14T21:40:00Z</dcterms:modified>
</cp:coreProperties>
</file>