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87AA" w14:textId="77777777" w:rsidR="00444D61" w:rsidRDefault="00444D61" w:rsidP="00444D61">
      <w:pPr>
        <w:ind w:left="283"/>
        <w:jc w:val="center"/>
        <w:rPr>
          <w:sz w:val="44"/>
          <w:szCs w:val="44"/>
          <w:lang w:val="en-GB"/>
        </w:rPr>
      </w:pPr>
      <w:bookmarkStart w:id="0" w:name="_Hlk156985356"/>
      <w:r w:rsidRPr="002157F8">
        <w:rPr>
          <w:sz w:val="44"/>
          <w:szCs w:val="44"/>
          <w:lang w:val="en-GB"/>
        </w:rPr>
        <w:t>Prediction of Parkinson’s Disease from Speech</w:t>
      </w:r>
      <w:r w:rsidRPr="002157F8">
        <w:rPr>
          <w:sz w:val="44"/>
          <w:szCs w:val="44"/>
          <w:lang w:val="en-GB"/>
        </w:rPr>
        <w:br/>
        <w:t>using Machine Learning</w:t>
      </w:r>
    </w:p>
    <w:bookmarkEnd w:id="0"/>
    <w:p w14:paraId="6DB59CEA" w14:textId="0F96D778" w:rsidR="0051009C" w:rsidRDefault="0051009C">
      <w:pPr>
        <w:pStyle w:val="Title"/>
      </w:pPr>
    </w:p>
    <w:p w14:paraId="6B51BF28" w14:textId="77777777" w:rsidR="0051009C" w:rsidRDefault="0051009C">
      <w:pPr>
        <w:pStyle w:val="BodyText"/>
        <w:ind w:left="0"/>
        <w:rPr>
          <w:b/>
          <w:sz w:val="28"/>
        </w:rPr>
      </w:pPr>
    </w:p>
    <w:p w14:paraId="3A1F4F01" w14:textId="77777777" w:rsidR="0051009C" w:rsidRDefault="0051009C">
      <w:pPr>
        <w:pStyle w:val="BodyText"/>
        <w:spacing w:before="175"/>
        <w:ind w:left="0"/>
        <w:rPr>
          <w:b/>
          <w:sz w:val="28"/>
        </w:rPr>
      </w:pPr>
    </w:p>
    <w:p w14:paraId="5E269B60" w14:textId="58256B9D" w:rsidR="0051009C" w:rsidRDefault="00000000">
      <w:pPr>
        <w:pStyle w:val="Heading1"/>
        <w:ind w:left="340" w:firstLine="0"/>
        <w:rPr>
          <w:sz w:val="16"/>
        </w:rPr>
      </w:pPr>
      <w:r>
        <w:t>Dr.</w:t>
      </w:r>
      <w:r>
        <w:rPr>
          <w:spacing w:val="-11"/>
        </w:rPr>
        <w:t xml:space="preserve"> </w:t>
      </w:r>
      <w:r w:rsidR="00444D61">
        <w:t>T. C. Ezhil Selvan</w:t>
      </w:r>
      <w:r>
        <w:rPr>
          <w:position w:val="8"/>
          <w:sz w:val="16"/>
        </w:rPr>
        <w:t>1</w:t>
      </w:r>
      <w:r>
        <w:t>,</w:t>
      </w:r>
      <w:r>
        <w:rPr>
          <w:spacing w:val="-8"/>
        </w:rPr>
        <w:t xml:space="preserve"> </w:t>
      </w:r>
      <w:r w:rsidR="00444D61">
        <w:t>G. Rajeev</w:t>
      </w:r>
      <w:r>
        <w:rPr>
          <w:position w:val="8"/>
          <w:sz w:val="16"/>
        </w:rPr>
        <w:t>2</w:t>
      </w:r>
      <w:r>
        <w:t>,</w:t>
      </w:r>
      <w:r>
        <w:rPr>
          <w:spacing w:val="-13"/>
        </w:rPr>
        <w:t xml:space="preserve"> </w:t>
      </w:r>
      <w:r w:rsidR="00444D61">
        <w:t>R. Rakesh</w:t>
      </w:r>
      <w:r>
        <w:rPr>
          <w:position w:val="8"/>
          <w:sz w:val="16"/>
        </w:rPr>
        <w:t>3</w:t>
      </w:r>
      <w:r>
        <w:t>,</w:t>
      </w:r>
      <w:r>
        <w:rPr>
          <w:spacing w:val="-13"/>
        </w:rPr>
        <w:t xml:space="preserve"> </w:t>
      </w:r>
      <w:r w:rsidR="00444D61">
        <w:t>M. S. Suryaa</w:t>
      </w:r>
      <w:r>
        <w:rPr>
          <w:spacing w:val="-2"/>
          <w:position w:val="8"/>
          <w:sz w:val="16"/>
        </w:rPr>
        <w:t>4</w:t>
      </w:r>
    </w:p>
    <w:p w14:paraId="0A238CB1" w14:textId="77777777" w:rsidR="0051009C" w:rsidRDefault="0051009C">
      <w:pPr>
        <w:pStyle w:val="BodyText"/>
        <w:spacing w:before="23"/>
        <w:ind w:left="0"/>
        <w:rPr>
          <w:b/>
          <w:sz w:val="24"/>
        </w:rPr>
      </w:pPr>
    </w:p>
    <w:p w14:paraId="10D91B79" w14:textId="77777777" w:rsidR="0051009C" w:rsidRDefault="00000000">
      <w:pPr>
        <w:pStyle w:val="BodyText"/>
        <w:spacing w:line="360" w:lineRule="auto"/>
        <w:ind w:right="1092"/>
      </w:pPr>
      <w:r>
        <w:rPr>
          <w:vertAlign w:val="superscript"/>
        </w:rPr>
        <w:t>1</w:t>
      </w:r>
      <w:r>
        <w:rPr>
          <w:spacing w:val="-13"/>
        </w:rPr>
        <w:t xml:space="preserve"> </w:t>
      </w:r>
      <w:r>
        <w:t>Assistant</w:t>
      </w:r>
      <w:r>
        <w:rPr>
          <w:spacing w:val="-12"/>
        </w:rPr>
        <w:t xml:space="preserve"> </w:t>
      </w:r>
      <w:r>
        <w:t>Professor,</w:t>
      </w:r>
      <w:r>
        <w:rPr>
          <w:spacing w:val="-13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Sri</w:t>
      </w:r>
      <w:r>
        <w:rPr>
          <w:spacing w:val="-6"/>
        </w:rPr>
        <w:t xml:space="preserve"> </w:t>
      </w:r>
      <w:r>
        <w:t>Ramakrishna</w:t>
      </w:r>
      <w:r>
        <w:rPr>
          <w:spacing w:val="-10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Technology, Coimbatore, Tamil Nadu, Email: </w:t>
      </w:r>
      <w:hyperlink r:id="rId5">
        <w:r>
          <w:t>mala.it@srit.org.</w:t>
        </w:r>
      </w:hyperlink>
    </w:p>
    <w:p w14:paraId="73FFBB22" w14:textId="57A866A7" w:rsidR="0051009C" w:rsidRDefault="00000000">
      <w:pPr>
        <w:pStyle w:val="BodyText"/>
        <w:spacing w:before="162" w:line="357" w:lineRule="auto"/>
        <w:ind w:right="1092"/>
      </w:pPr>
      <w:r>
        <w:rPr>
          <w:vertAlign w:val="superscript"/>
        </w:rPr>
        <w:t>2</w:t>
      </w:r>
      <w:r>
        <w:rPr>
          <w:spacing w:val="-17"/>
        </w:rPr>
        <w:t xml:space="preserve"> </w:t>
      </w:r>
      <w:r>
        <w:t>Student,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Technology,</w:t>
      </w:r>
      <w:r>
        <w:rPr>
          <w:spacing w:val="-10"/>
        </w:rPr>
        <w:t xml:space="preserve"> </w:t>
      </w:r>
      <w:r>
        <w:t>Sri</w:t>
      </w:r>
      <w:r>
        <w:rPr>
          <w:spacing w:val="-10"/>
        </w:rPr>
        <w:t xml:space="preserve"> </w:t>
      </w:r>
      <w:r>
        <w:t>Ramakrishna</w:t>
      </w:r>
      <w:r>
        <w:rPr>
          <w:spacing w:val="-10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Coimbatore,</w:t>
      </w:r>
      <w:r>
        <w:rPr>
          <w:spacing w:val="-13"/>
        </w:rPr>
        <w:t xml:space="preserve"> </w:t>
      </w:r>
      <w:r>
        <w:t>Tamil Nadu, Email:</w:t>
      </w:r>
      <w:r w:rsidR="00444D61">
        <w:t xml:space="preserve"> r</w:t>
      </w:r>
      <w:hyperlink r:id="rId6" w:history="1">
        <w:r w:rsidR="00444D61" w:rsidRPr="0016080E">
          <w:rPr>
            <w:rStyle w:val="Hyperlink"/>
          </w:rPr>
          <w:t>ajeev.2006@srit.org.</w:t>
        </w:r>
      </w:hyperlink>
    </w:p>
    <w:p w14:paraId="34BB00D0" w14:textId="06F5FFF0" w:rsidR="0051009C" w:rsidRDefault="00000000">
      <w:pPr>
        <w:pStyle w:val="BodyText"/>
        <w:spacing w:before="164" w:line="357" w:lineRule="auto"/>
        <w:ind w:right="1092"/>
      </w:pPr>
      <w:r>
        <w:rPr>
          <w:vertAlign w:val="superscript"/>
        </w:rPr>
        <w:t>3</w:t>
      </w:r>
      <w:r>
        <w:rPr>
          <w:spacing w:val="-17"/>
        </w:rPr>
        <w:t xml:space="preserve"> </w:t>
      </w:r>
      <w:r>
        <w:t>Student,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Technology,</w:t>
      </w:r>
      <w:r>
        <w:rPr>
          <w:spacing w:val="-10"/>
        </w:rPr>
        <w:t xml:space="preserve"> </w:t>
      </w:r>
      <w:r>
        <w:t>Sri</w:t>
      </w:r>
      <w:r>
        <w:rPr>
          <w:spacing w:val="-10"/>
        </w:rPr>
        <w:t xml:space="preserve"> </w:t>
      </w:r>
      <w:r>
        <w:t>Ramakrishna</w:t>
      </w:r>
      <w:r>
        <w:rPr>
          <w:spacing w:val="-10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Coimbatore,</w:t>
      </w:r>
      <w:r>
        <w:rPr>
          <w:spacing w:val="-13"/>
        </w:rPr>
        <w:t xml:space="preserve"> </w:t>
      </w:r>
      <w:r>
        <w:t xml:space="preserve">Tamil Nadu, Email: </w:t>
      </w:r>
      <w:hyperlink r:id="rId7" w:history="1">
        <w:r w:rsidR="00444D61" w:rsidRPr="0016080E">
          <w:rPr>
            <w:rStyle w:val="Hyperlink"/>
          </w:rPr>
          <w:t>rakesh.2006@srit.org.</w:t>
        </w:r>
      </w:hyperlink>
    </w:p>
    <w:p w14:paraId="051AEFFA" w14:textId="1E1A0987" w:rsidR="0051009C" w:rsidRDefault="00000000">
      <w:pPr>
        <w:pStyle w:val="BodyText"/>
        <w:spacing w:before="165" w:line="360" w:lineRule="auto"/>
        <w:ind w:right="1092"/>
      </w:pPr>
      <w:r>
        <w:rPr>
          <w:vertAlign w:val="superscript"/>
        </w:rPr>
        <w:t>4</w:t>
      </w:r>
      <w:r>
        <w:rPr>
          <w:spacing w:val="-17"/>
        </w:rPr>
        <w:t xml:space="preserve"> </w:t>
      </w:r>
      <w:r>
        <w:t>Student,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Technology,</w:t>
      </w:r>
      <w:r>
        <w:rPr>
          <w:spacing w:val="-10"/>
        </w:rPr>
        <w:t xml:space="preserve"> </w:t>
      </w:r>
      <w:r>
        <w:t>Sri</w:t>
      </w:r>
      <w:r>
        <w:rPr>
          <w:spacing w:val="-10"/>
        </w:rPr>
        <w:t xml:space="preserve"> </w:t>
      </w:r>
      <w:r>
        <w:t>Ramakrishna</w:t>
      </w:r>
      <w:r>
        <w:rPr>
          <w:spacing w:val="-10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Coimbatore,</w:t>
      </w:r>
      <w:r>
        <w:rPr>
          <w:spacing w:val="-13"/>
        </w:rPr>
        <w:t xml:space="preserve"> </w:t>
      </w:r>
      <w:r>
        <w:t>Tamil Nadu, Email:</w:t>
      </w:r>
      <w:r w:rsidR="00444D61">
        <w:t xml:space="preserve"> </w:t>
      </w:r>
      <w:hyperlink r:id="rId8" w:history="1">
        <w:r w:rsidR="00AE42AA" w:rsidRPr="0016080E">
          <w:rPr>
            <w:rStyle w:val="Hyperlink"/>
          </w:rPr>
          <w:t>suryaa.2006@srit.org.</w:t>
        </w:r>
      </w:hyperlink>
    </w:p>
    <w:p w14:paraId="7574F713" w14:textId="77777777" w:rsidR="0051009C" w:rsidRDefault="0051009C">
      <w:pPr>
        <w:pStyle w:val="BodyText"/>
        <w:ind w:left="0"/>
      </w:pPr>
    </w:p>
    <w:p w14:paraId="23378904" w14:textId="77777777" w:rsidR="0051009C" w:rsidRDefault="0051009C">
      <w:pPr>
        <w:pStyle w:val="BodyText"/>
        <w:spacing w:before="202"/>
        <w:ind w:left="0"/>
      </w:pPr>
    </w:p>
    <w:p w14:paraId="249034B3" w14:textId="77777777" w:rsidR="0051009C" w:rsidRDefault="00000000">
      <w:pPr>
        <w:pStyle w:val="Heading1"/>
        <w:ind w:left="340" w:firstLine="0"/>
      </w:pPr>
      <w:r>
        <w:rPr>
          <w:spacing w:val="-2"/>
        </w:rPr>
        <w:t>Abstract</w:t>
      </w:r>
    </w:p>
    <w:p w14:paraId="4B426D20" w14:textId="77777777" w:rsidR="0051009C" w:rsidRDefault="0051009C">
      <w:pPr>
        <w:pStyle w:val="BodyText"/>
        <w:spacing w:before="26"/>
        <w:ind w:left="0"/>
        <w:rPr>
          <w:b/>
          <w:sz w:val="24"/>
        </w:rPr>
      </w:pPr>
    </w:p>
    <w:p w14:paraId="4E614402" w14:textId="77777777" w:rsidR="0051009C" w:rsidRDefault="00000000">
      <w:pPr>
        <w:pStyle w:val="BodyText"/>
        <w:spacing w:line="360" w:lineRule="auto"/>
        <w:ind w:right="1256"/>
        <w:jc w:val="both"/>
      </w:pP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day-to-day</w:t>
      </w:r>
      <w:r>
        <w:rPr>
          <w:spacing w:val="-10"/>
        </w:rPr>
        <w:t xml:space="preserve"> </w:t>
      </w:r>
      <w:r>
        <w:t>activities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phishing</w:t>
      </w:r>
      <w:r>
        <w:rPr>
          <w:spacing w:val="-12"/>
        </w:rPr>
        <w:t xml:space="preserve"> </w:t>
      </w:r>
      <w:r>
        <w:t>attacks,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user’s</w:t>
      </w:r>
      <w:r>
        <w:rPr>
          <w:spacing w:val="-13"/>
        </w:rPr>
        <w:t xml:space="preserve"> </w:t>
      </w:r>
      <w:r>
        <w:t>sensitive data at serious risk. A thorough phishing detection system that uses both static and dynamic features to find possible threats is presented.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 page’s legitimacy is evaluated by the system using thirty different features, which it then divides into three categories: legitimate, suspicious, and phishing.</w:t>
      </w:r>
      <w:r>
        <w:rPr>
          <w:spacing w:val="-3"/>
        </w:rPr>
        <w:t xml:space="preserve"> </w:t>
      </w:r>
      <w:r>
        <w:t>Websites are grouped into these categories using machine learning techniques.</w:t>
      </w:r>
      <w:r>
        <w:rPr>
          <w:spacing w:val="-3"/>
        </w:rPr>
        <w:t xml:space="preserve"> </w:t>
      </w:r>
      <w:r>
        <w:t>The evaluation results demonstrate how well the system works to identify malicious</w:t>
      </w:r>
      <w:r>
        <w:rPr>
          <w:spacing w:val="-2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from legitimate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reducing false</w:t>
      </w:r>
      <w:r>
        <w:rPr>
          <w:spacing w:val="-1"/>
        </w:rPr>
        <w:t xml:space="preserve"> </w:t>
      </w:r>
      <w:r>
        <w:t>positives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negatives.</w:t>
      </w:r>
      <w:r>
        <w:rPr>
          <w:spacing w:val="-11"/>
        </w:rPr>
        <w:t xml:space="preserve"> </w:t>
      </w:r>
      <w:r>
        <w:t>Additionally integrated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doubtful</w:t>
      </w:r>
      <w:r>
        <w:rPr>
          <w:spacing w:val="-6"/>
        </w:rPr>
        <w:t xml:space="preserve"> </w:t>
      </w:r>
      <w:r>
        <w:t>URLs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 This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advances</w:t>
      </w:r>
      <w:r>
        <w:rPr>
          <w:spacing w:val="-6"/>
        </w:rPr>
        <w:t xml:space="preserve"> </w:t>
      </w:r>
      <w:r>
        <w:t>cybersecurity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presenting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flexible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phishing</w:t>
      </w:r>
      <w:r>
        <w:rPr>
          <w:spacing w:val="-7"/>
        </w:rPr>
        <w:t xml:space="preserve"> </w:t>
      </w:r>
      <w:r>
        <w:t>detection, giving an all-encompassing view of the properties of web pages, and strengthening their resistance to advanced phishing tactics.</w:t>
      </w:r>
    </w:p>
    <w:p w14:paraId="047AE356" w14:textId="77777777" w:rsidR="0051009C" w:rsidRDefault="00000000">
      <w:pPr>
        <w:pStyle w:val="BodyText"/>
        <w:spacing w:before="159"/>
      </w:pPr>
      <w:r>
        <w:rPr>
          <w:b/>
          <w:sz w:val="24"/>
        </w:rPr>
        <w:t>Keywords:</w:t>
      </w:r>
      <w:r>
        <w:rPr>
          <w:b/>
          <w:spacing w:val="-15"/>
          <w:sz w:val="24"/>
        </w:rPr>
        <w:t xml:space="preserve"> </w:t>
      </w:r>
      <w:r>
        <w:t>Phishing</w:t>
      </w:r>
      <w:r>
        <w:rPr>
          <w:spacing w:val="-13"/>
        </w:rPr>
        <w:t xml:space="preserve"> </w:t>
      </w:r>
      <w:r>
        <w:t>Detection,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Learning,</w:t>
      </w:r>
      <w:r>
        <w:rPr>
          <w:spacing w:val="-11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Security,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Feedback.</w:t>
      </w:r>
    </w:p>
    <w:p w14:paraId="79700F37" w14:textId="77777777" w:rsidR="0051009C" w:rsidRDefault="0051009C">
      <w:pPr>
        <w:pStyle w:val="BodyText"/>
        <w:ind w:left="0"/>
      </w:pPr>
    </w:p>
    <w:p w14:paraId="5B049AEE" w14:textId="77777777" w:rsidR="0051009C" w:rsidRDefault="0051009C">
      <w:pPr>
        <w:pStyle w:val="BodyText"/>
        <w:ind w:left="0"/>
      </w:pPr>
    </w:p>
    <w:p w14:paraId="5AB8704E" w14:textId="77777777" w:rsidR="0051009C" w:rsidRDefault="0051009C">
      <w:pPr>
        <w:pStyle w:val="BodyText"/>
        <w:spacing w:before="22"/>
        <w:ind w:left="0"/>
      </w:pPr>
    </w:p>
    <w:p w14:paraId="70B943FD" w14:textId="77777777" w:rsidR="0051009C" w:rsidRDefault="0051009C">
      <w:pPr>
        <w:sectPr w:rsidR="0051009C" w:rsidSect="006F20D5">
          <w:type w:val="continuous"/>
          <w:pgSz w:w="11910" w:h="16840"/>
          <w:pgMar w:top="1360" w:right="180" w:bottom="280" w:left="1100" w:header="720" w:footer="720" w:gutter="0"/>
          <w:cols w:space="720"/>
        </w:sectPr>
      </w:pPr>
    </w:p>
    <w:p w14:paraId="0E723115" w14:textId="77777777" w:rsidR="0051009C" w:rsidRDefault="00000000">
      <w:pPr>
        <w:pStyle w:val="Heading1"/>
        <w:numPr>
          <w:ilvl w:val="0"/>
          <w:numId w:val="2"/>
        </w:numPr>
        <w:tabs>
          <w:tab w:val="left" w:pos="1059"/>
        </w:tabs>
        <w:spacing w:before="90"/>
        <w:ind w:left="1059" w:hanging="359"/>
      </w:pPr>
      <w:r>
        <w:rPr>
          <w:spacing w:val="-2"/>
        </w:rPr>
        <w:t>Introduction</w:t>
      </w:r>
    </w:p>
    <w:p w14:paraId="4DD1A2F5" w14:textId="77777777" w:rsidR="0051009C" w:rsidRDefault="0051009C">
      <w:pPr>
        <w:pStyle w:val="BodyText"/>
        <w:spacing w:before="23"/>
        <w:ind w:left="0"/>
        <w:rPr>
          <w:b/>
          <w:sz w:val="24"/>
        </w:rPr>
      </w:pPr>
    </w:p>
    <w:p w14:paraId="7E6570E9" w14:textId="77777777" w:rsidR="0051009C" w:rsidRDefault="00000000">
      <w:pPr>
        <w:pStyle w:val="BodyText"/>
        <w:spacing w:line="360" w:lineRule="auto"/>
        <w:ind w:right="38"/>
        <w:jc w:val="both"/>
      </w:pPr>
      <w:r>
        <w:rPr>
          <w:spacing w:val="-2"/>
        </w:rPr>
        <w:t>Web</w:t>
      </w:r>
      <w:r>
        <w:rPr>
          <w:spacing w:val="-6"/>
        </w:rPr>
        <w:t xml:space="preserve"> </w:t>
      </w:r>
      <w:r>
        <w:rPr>
          <w:spacing w:val="-2"/>
        </w:rPr>
        <w:t>security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become</w:t>
      </w:r>
      <w:r>
        <w:rPr>
          <w:spacing w:val="-7"/>
        </w:rPr>
        <w:t xml:space="preserve"> </w:t>
      </w:r>
      <w:r>
        <w:rPr>
          <w:spacing w:val="-2"/>
        </w:rPr>
        <w:t>increasingly</w:t>
      </w:r>
      <w:r>
        <w:rPr>
          <w:spacing w:val="-6"/>
        </w:rPr>
        <w:t xml:space="preserve"> </w:t>
      </w:r>
      <w:r>
        <w:rPr>
          <w:spacing w:val="-2"/>
        </w:rPr>
        <w:t>important</w:t>
      </w:r>
      <w:r>
        <w:rPr>
          <w:spacing w:val="-7"/>
        </w:rPr>
        <w:t xml:space="preserve"> </w:t>
      </w:r>
      <w:r>
        <w:rPr>
          <w:spacing w:val="-2"/>
        </w:rPr>
        <w:t xml:space="preserve">due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increasing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 internet. Phishing attacks are a persistent threat to users because they use deceptive methods to trick people into revealing sensitive information like usernames, passwords, and financial details. These attacks</w:t>
      </w:r>
      <w:r>
        <w:rPr>
          <w:spacing w:val="12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identity</w:t>
      </w:r>
      <w:r>
        <w:rPr>
          <w:spacing w:val="13"/>
        </w:rPr>
        <w:t xml:space="preserve"> </w:t>
      </w:r>
      <w:r>
        <w:t>theft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rPr>
          <w:spacing w:val="-2"/>
        </w:rPr>
        <w:t>serious</w:t>
      </w:r>
    </w:p>
    <w:p w14:paraId="14A987AB" w14:textId="77777777" w:rsidR="0051009C" w:rsidRDefault="00000000">
      <w:pPr>
        <w:pStyle w:val="BodyText"/>
        <w:spacing w:before="91" w:line="360" w:lineRule="auto"/>
        <w:ind w:right="1258"/>
        <w:jc w:val="both"/>
      </w:pPr>
      <w:r>
        <w:br w:type="column"/>
      </w:r>
      <w:r>
        <w:t xml:space="preserve">financial losses, among other </w:t>
      </w:r>
      <w:proofErr w:type="spellStart"/>
      <w:r>
        <w:t>unfavourable</w:t>
      </w:r>
      <w:proofErr w:type="spellEnd"/>
      <w:r>
        <w:t xml:space="preserve"> outcomes. This paper or article addresses the pressing need, given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landscape, for</w:t>
      </w:r>
      <w:r>
        <w:rPr>
          <w:spacing w:val="-2"/>
        </w:rPr>
        <w:t xml:space="preserve"> </w:t>
      </w:r>
      <w:r>
        <w:t xml:space="preserve">trustworthy and efficient systems to quickly detect phishing </w:t>
      </w:r>
      <w:r>
        <w:rPr>
          <w:spacing w:val="-2"/>
        </w:rPr>
        <w:t>attacks.</w:t>
      </w:r>
    </w:p>
    <w:p w14:paraId="46C669B0" w14:textId="77777777" w:rsidR="0051009C" w:rsidRDefault="00000000">
      <w:pPr>
        <w:pStyle w:val="BodyText"/>
        <w:spacing w:before="162" w:line="360" w:lineRule="auto"/>
        <w:ind w:right="1259"/>
        <w:jc w:val="both"/>
      </w:pPr>
      <w:r>
        <w:t>Traditional detection methods have become less effective due to the evolving sophistication of phishing</w:t>
      </w:r>
      <w:r>
        <w:rPr>
          <w:spacing w:val="10"/>
        </w:rPr>
        <w:t xml:space="preserve"> </w:t>
      </w:r>
      <w:r>
        <w:t>attacks,</w:t>
      </w:r>
      <w:r>
        <w:rPr>
          <w:spacing w:val="9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rPr>
          <w:spacing w:val="-2"/>
        </w:rPr>
        <w:t>increased</w:t>
      </w:r>
    </w:p>
    <w:p w14:paraId="44D1521D" w14:textId="77777777" w:rsidR="0051009C" w:rsidRDefault="0051009C">
      <w:pPr>
        <w:spacing w:line="360" w:lineRule="auto"/>
        <w:jc w:val="both"/>
        <w:sectPr w:rsidR="0051009C" w:rsidSect="006F20D5">
          <w:type w:val="continuous"/>
          <w:pgSz w:w="11910" w:h="16840"/>
          <w:pgMar w:top="1360" w:right="180" w:bottom="280" w:left="1100" w:header="720" w:footer="720" w:gutter="0"/>
          <w:cols w:num="2" w:space="720" w:equalWidth="0">
            <w:col w:w="4538" w:space="330"/>
            <w:col w:w="5762"/>
          </w:cols>
        </w:sectPr>
      </w:pPr>
    </w:p>
    <w:p w14:paraId="2D47FFD3" w14:textId="77777777" w:rsidR="0051009C" w:rsidRDefault="00000000">
      <w:pPr>
        <w:pStyle w:val="BodyText"/>
        <w:spacing w:before="62" w:line="360" w:lineRule="auto"/>
        <w:ind w:right="41"/>
        <w:jc w:val="both"/>
      </w:pPr>
      <w:r>
        <w:lastRenderedPageBreak/>
        <w:t>complexity. Cultured systems that can adjust to the ever-changing nature of phishing tactics are essential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cybercriminals</w:t>
      </w:r>
      <w:r>
        <w:rPr>
          <w:spacing w:val="-7"/>
        </w:rPr>
        <w:t xml:space="preserve"> </w:t>
      </w:r>
      <w:r>
        <w:t>constantly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 xml:space="preserve">their methods. This paper or article suggests a thorough strategy to improve web security through the </w:t>
      </w:r>
      <w:r>
        <w:rPr>
          <w:spacing w:val="-2"/>
        </w:rPr>
        <w:t>creation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advanced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  <w:r>
        <w:rPr>
          <w:spacing w:val="-3"/>
        </w:rPr>
        <w:t xml:space="preserve"> </w:t>
      </w:r>
      <w:r>
        <w:rPr>
          <w:spacing w:val="-2"/>
        </w:rPr>
        <w:t xml:space="preserve">that </w:t>
      </w:r>
      <w:r>
        <w:t>can</w:t>
      </w:r>
      <w:r>
        <w:rPr>
          <w:spacing w:val="-5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risks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 phishing attacks.</w:t>
      </w:r>
    </w:p>
    <w:p w14:paraId="3E2DFA99" w14:textId="77777777" w:rsidR="0051009C" w:rsidRDefault="00000000">
      <w:pPr>
        <w:pStyle w:val="BodyText"/>
        <w:spacing w:before="161" w:line="360" w:lineRule="auto"/>
        <w:ind w:right="42"/>
        <w:jc w:val="both"/>
      </w:pPr>
      <w:r>
        <w:t xml:space="preserve">This paper not only examines the nuances of phishing attacks and their possible outcomes, but it also looks into new tactics for enhancing cybersecurity </w:t>
      </w:r>
      <w:proofErr w:type="spellStart"/>
      <w:r>
        <w:t>defences</w:t>
      </w:r>
      <w:proofErr w:type="spellEnd"/>
      <w:r>
        <w:t>. The conversation explores the creation of adaptable systems that make use of cutting-edge technology to fend off new threats. This paper adds to the ongoing discussion on improving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evolving</w:t>
      </w:r>
      <w:r>
        <w:rPr>
          <w:spacing w:val="-12"/>
        </w:rPr>
        <w:t xml:space="preserve"> </w:t>
      </w:r>
      <w:r>
        <w:t>cyber threats by offering a thorough analysis of the shortcomings of conventional detection methods and suggesting creative solutions.</w:t>
      </w:r>
    </w:p>
    <w:p w14:paraId="04F39B39" w14:textId="77777777" w:rsidR="0051009C" w:rsidRDefault="0051009C">
      <w:pPr>
        <w:pStyle w:val="BodyText"/>
        <w:ind w:left="0"/>
      </w:pPr>
    </w:p>
    <w:p w14:paraId="109692CE" w14:textId="77777777" w:rsidR="0051009C" w:rsidRDefault="0051009C">
      <w:pPr>
        <w:pStyle w:val="BodyText"/>
        <w:spacing w:before="206"/>
        <w:ind w:left="0"/>
      </w:pPr>
    </w:p>
    <w:p w14:paraId="7B8AAC0B" w14:textId="77777777" w:rsidR="0051009C" w:rsidRDefault="00000000">
      <w:pPr>
        <w:pStyle w:val="Heading2"/>
      </w:pPr>
      <w:r>
        <w:rPr>
          <w:spacing w:val="-2"/>
        </w:rPr>
        <w:t>Background:</w:t>
      </w:r>
    </w:p>
    <w:p w14:paraId="11F71F94" w14:textId="77777777" w:rsidR="0051009C" w:rsidRDefault="0051009C">
      <w:pPr>
        <w:pStyle w:val="BodyText"/>
        <w:spacing w:before="44"/>
        <w:ind w:left="0"/>
        <w:rPr>
          <w:b/>
        </w:rPr>
      </w:pPr>
    </w:p>
    <w:p w14:paraId="508334BA" w14:textId="77777777" w:rsidR="0051009C" w:rsidRDefault="00000000">
      <w:pPr>
        <w:pStyle w:val="BodyText"/>
        <w:spacing w:line="360" w:lineRule="auto"/>
        <w:ind w:right="38"/>
        <w:jc w:val="both"/>
      </w:pPr>
      <w:r>
        <w:t>Cybercriminals use phishing attacks, which are advanced psychological techniques, to trick users into disclosing personal information. These attacks take</w:t>
      </w:r>
      <w:r>
        <w:rPr>
          <w:spacing w:val="-2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weaknesses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employing strategies like curiosity, fear, or urgency. The ongoing development of these strategies puts traditional phishing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 the test. To</w:t>
      </w:r>
      <w:r>
        <w:rPr>
          <w:spacing w:val="-11"/>
        </w:rPr>
        <w:t xml:space="preserve"> </w:t>
      </w:r>
      <w:r>
        <w:t>strengthen</w:t>
      </w:r>
      <w:r>
        <w:rPr>
          <w:spacing w:val="-11"/>
        </w:rPr>
        <w:t xml:space="preserve"> </w:t>
      </w:r>
      <w:r>
        <w:t>cybersecurity</w:t>
      </w:r>
      <w:r>
        <w:rPr>
          <w:spacing w:val="-13"/>
        </w:rPr>
        <w:t xml:space="preserve"> </w:t>
      </w:r>
      <w:r>
        <w:t>against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ever-present and changing threat of phishing attacks, it is imperative to comprehend the dynamic nature of these attacks.</w:t>
      </w:r>
    </w:p>
    <w:p w14:paraId="548A93BE" w14:textId="77777777" w:rsidR="0051009C" w:rsidRDefault="0051009C">
      <w:pPr>
        <w:pStyle w:val="BodyText"/>
        <w:ind w:left="0"/>
      </w:pPr>
    </w:p>
    <w:p w14:paraId="6352C77F" w14:textId="77777777" w:rsidR="0051009C" w:rsidRDefault="0051009C">
      <w:pPr>
        <w:pStyle w:val="BodyText"/>
        <w:spacing w:before="45"/>
        <w:ind w:left="0"/>
      </w:pPr>
    </w:p>
    <w:p w14:paraId="79BC4D6B" w14:textId="77777777" w:rsidR="0051009C" w:rsidRDefault="00000000">
      <w:pPr>
        <w:pStyle w:val="Heading1"/>
        <w:numPr>
          <w:ilvl w:val="0"/>
          <w:numId w:val="2"/>
        </w:numPr>
        <w:tabs>
          <w:tab w:val="left" w:pos="1059"/>
        </w:tabs>
        <w:ind w:left="1059" w:hanging="359"/>
      </w:pPr>
      <w:r>
        <w:t>Related</w:t>
      </w:r>
      <w:r>
        <w:rPr>
          <w:spacing w:val="-11"/>
        </w:rPr>
        <w:t xml:space="preserve"> </w:t>
      </w:r>
      <w:r>
        <w:rPr>
          <w:spacing w:val="-4"/>
        </w:rPr>
        <w:t>Work</w:t>
      </w:r>
    </w:p>
    <w:p w14:paraId="47F2EC7E" w14:textId="77777777" w:rsidR="0051009C" w:rsidRDefault="0051009C">
      <w:pPr>
        <w:pStyle w:val="BodyText"/>
        <w:spacing w:before="23"/>
        <w:ind w:left="0"/>
        <w:rPr>
          <w:b/>
          <w:sz w:val="24"/>
        </w:rPr>
      </w:pPr>
    </w:p>
    <w:p w14:paraId="4D6789E5" w14:textId="77777777" w:rsidR="0051009C" w:rsidRDefault="00000000">
      <w:pPr>
        <w:pStyle w:val="BodyText"/>
        <w:spacing w:line="360" w:lineRule="auto"/>
        <w:ind w:right="43"/>
        <w:jc w:val="both"/>
      </w:pPr>
      <w:r>
        <w:t xml:space="preserve">In recent years, researchers have made significant </w:t>
      </w:r>
      <w:r>
        <w:rPr>
          <w:spacing w:val="-2"/>
        </w:rPr>
        <w:t>steps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domain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phishing</w:t>
      </w:r>
      <w:r>
        <w:rPr>
          <w:spacing w:val="-6"/>
        </w:rPr>
        <w:t xml:space="preserve"> </w:t>
      </w:r>
      <w:r>
        <w:rPr>
          <w:spacing w:val="-2"/>
        </w:rPr>
        <w:t>detection,</w:t>
      </w:r>
      <w:r>
        <w:rPr>
          <w:spacing w:val="-5"/>
        </w:rPr>
        <w:t xml:space="preserve"> </w:t>
      </w:r>
      <w:r>
        <w:rPr>
          <w:spacing w:val="-2"/>
        </w:rPr>
        <w:t>employing</w:t>
      </w:r>
    </w:p>
    <w:p w14:paraId="1821F427" w14:textId="77777777" w:rsidR="0051009C" w:rsidRDefault="00000000">
      <w:pPr>
        <w:pStyle w:val="BodyText"/>
        <w:spacing w:before="62" w:line="360" w:lineRule="auto"/>
        <w:ind w:right="1259"/>
        <w:jc w:val="both"/>
      </w:pPr>
      <w:r>
        <w:br w:type="column"/>
      </w:r>
      <w:r>
        <w:t>various techniques and algorithms to enhance accuracy and robustness.</w:t>
      </w:r>
    </w:p>
    <w:p w14:paraId="69A04D77" w14:textId="77777777" w:rsidR="0051009C" w:rsidRDefault="00000000">
      <w:pPr>
        <w:pStyle w:val="BodyText"/>
        <w:spacing w:before="160" w:line="360" w:lineRule="auto"/>
        <w:ind w:right="1256"/>
        <w:jc w:val="both"/>
      </w:pPr>
      <w:r>
        <w:t xml:space="preserve">Dhanalakshmi </w:t>
      </w:r>
      <w:proofErr w:type="spellStart"/>
      <w:r>
        <w:t>Ranganayakulu</w:t>
      </w:r>
      <w:proofErr w:type="spellEnd"/>
      <w:r>
        <w:t xml:space="preserve"> and Chellappan .C explored the utilization of the URLs classifier method in "Detecting Malicious URLs in E-mail – An Implementation". [1] Their method demonstrated high efficacy, achieving an accuracy of 92.8%, providing a reliable mechanism for detecting phishing URLs.</w:t>
      </w:r>
    </w:p>
    <w:p w14:paraId="45C8AB24" w14:textId="77777777" w:rsidR="0051009C" w:rsidRDefault="00000000">
      <w:pPr>
        <w:pStyle w:val="BodyText"/>
        <w:spacing w:before="160" w:line="360" w:lineRule="auto"/>
        <w:ind w:right="1255"/>
        <w:jc w:val="both"/>
      </w:pPr>
      <w:r>
        <w:t>In</w:t>
      </w:r>
      <w:r>
        <w:rPr>
          <w:spacing w:val="-4"/>
        </w:rPr>
        <w:t xml:space="preserve"> </w:t>
      </w:r>
      <w:r>
        <w:t>"Machine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 xml:space="preserve">Phishing Detection," [2] Dhruv Soni and Kalpita </w:t>
      </w:r>
      <w:proofErr w:type="spellStart"/>
      <w:r>
        <w:t>Gadhe</w:t>
      </w:r>
      <w:proofErr w:type="spellEnd"/>
      <w:r>
        <w:t xml:space="preserve"> and Bhavya Doshi and</w:t>
      </w:r>
      <w:r>
        <w:rPr>
          <w:spacing w:val="-1"/>
        </w:rPr>
        <w:t xml:space="preserve"> </w:t>
      </w:r>
      <w:r>
        <w:t xml:space="preserve">Amitava Choudhury introduced </w:t>
      </w:r>
      <w:proofErr w:type="spellStart"/>
      <w:r>
        <w:t>autoML</w:t>
      </w:r>
      <w:proofErr w:type="spellEnd"/>
      <w:r>
        <w:t xml:space="preserve"> and convolution neural network (CNN) techniques, attaining an impressive accuracy of 85%.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neural network architectures in accurately discerning phishing attempts.</w:t>
      </w:r>
    </w:p>
    <w:p w14:paraId="3E5A66E9" w14:textId="77777777" w:rsidR="0051009C" w:rsidRDefault="00000000">
      <w:pPr>
        <w:pStyle w:val="BodyText"/>
        <w:spacing w:before="162" w:line="360" w:lineRule="auto"/>
        <w:ind w:right="1255"/>
        <w:jc w:val="both"/>
      </w:pPr>
      <w:r>
        <w:t xml:space="preserve">Dogukan Aksu and Zeynep Turgut and Serpil </w:t>
      </w:r>
      <w:proofErr w:type="spellStart"/>
      <w:r>
        <w:t>Ustebay</w:t>
      </w:r>
      <w:proofErr w:type="spellEnd"/>
      <w:r>
        <w:t xml:space="preserve"> and Aydin .M adopted a comprehensive approach in "Phishing Analysis of Websites Using </w:t>
      </w:r>
      <w:r>
        <w:rPr>
          <w:spacing w:val="-2"/>
        </w:rPr>
        <w:t>Classification</w:t>
      </w:r>
      <w:r>
        <w:rPr>
          <w:spacing w:val="-6"/>
        </w:rPr>
        <w:t xml:space="preserve"> </w:t>
      </w:r>
      <w:r>
        <w:rPr>
          <w:spacing w:val="-2"/>
        </w:rPr>
        <w:t xml:space="preserve">Techniques". [3] By employing neural </w:t>
      </w:r>
      <w:r>
        <w:t>networks, support vector machines, decision trees, and stacked autoencoders, they achieved an accuracy of 86%, showcasing</w:t>
      </w:r>
      <w:r>
        <w:rPr>
          <w:spacing w:val="-2"/>
        </w:rPr>
        <w:t xml:space="preserve"> </w:t>
      </w:r>
      <w:r>
        <w:t>the effectiveness of a multi-model classification strategy in identifying phishing websites.</w:t>
      </w:r>
    </w:p>
    <w:p w14:paraId="2D2AC286" w14:textId="77777777" w:rsidR="0051009C" w:rsidRDefault="00000000">
      <w:pPr>
        <w:pStyle w:val="BodyText"/>
        <w:spacing w:before="160" w:line="360" w:lineRule="auto"/>
        <w:ind w:right="1255"/>
        <w:jc w:val="both"/>
      </w:pPr>
      <w:proofErr w:type="spellStart"/>
      <w:r>
        <w:t>Gunikhan</w:t>
      </w:r>
      <w:proofErr w:type="spellEnd"/>
      <w:r>
        <w:t xml:space="preserve"> Sonowal and </w:t>
      </w:r>
      <w:proofErr w:type="gramStart"/>
      <w:r>
        <w:t>Kuppusamy .K</w:t>
      </w:r>
      <w:proofErr w:type="gramEnd"/>
      <w:r>
        <w:t xml:space="preserve"> presented the </w:t>
      </w:r>
      <w:proofErr w:type="spellStart"/>
      <w:r>
        <w:t>PhiDMA</w:t>
      </w:r>
      <w:proofErr w:type="spellEnd"/>
      <w:r>
        <w:rPr>
          <w:spacing w:val="-9"/>
        </w:rPr>
        <w:t xml:space="preserve"> </w:t>
      </w:r>
      <w:r>
        <w:t>model in "A</w:t>
      </w:r>
      <w:r>
        <w:rPr>
          <w:spacing w:val="-9"/>
        </w:rPr>
        <w:t xml:space="preserve"> </w:t>
      </w:r>
      <w:r>
        <w:t>phishing detection model with a multi-filter approach," [4] incorporating five layers. The model demonstrated robustness with an accuracy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92.72%,</w:t>
      </w:r>
      <w:r>
        <w:rPr>
          <w:spacing w:val="-8"/>
        </w:rPr>
        <w:t xml:space="preserve"> </w:t>
      </w:r>
      <w:r>
        <w:t>emphasizing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 multi-filter strategies in phishing detection.</w:t>
      </w:r>
    </w:p>
    <w:p w14:paraId="5C756C44" w14:textId="77777777" w:rsidR="0051009C" w:rsidRDefault="00000000">
      <w:pPr>
        <w:pStyle w:val="BodyText"/>
        <w:spacing w:before="160" w:line="360" w:lineRule="auto"/>
        <w:ind w:right="1254"/>
        <w:jc w:val="both"/>
      </w:pPr>
      <w:r>
        <w:t>Jian</w:t>
      </w:r>
      <w:r>
        <w:rPr>
          <w:spacing w:val="-8"/>
        </w:rPr>
        <w:t xml:space="preserve"> </w:t>
      </w:r>
      <w:r>
        <w:t>Mao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Wenqian</w:t>
      </w:r>
      <w:proofErr w:type="spellEnd"/>
      <w:r>
        <w:rPr>
          <w:spacing w:val="-12"/>
        </w:rPr>
        <w:t xml:space="preserve"> </w:t>
      </w:r>
      <w:r>
        <w:t>Tian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Pei</w:t>
      </w:r>
      <w:r>
        <w:rPr>
          <w:spacing w:val="-10"/>
        </w:rPr>
        <w:t xml:space="preserve"> </w:t>
      </w:r>
      <w:r>
        <w:t>Li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Tao</w:t>
      </w:r>
      <w:r>
        <w:rPr>
          <w:spacing w:val="-11"/>
        </w:rPr>
        <w:t xml:space="preserve"> </w:t>
      </w:r>
      <w:r>
        <w:t xml:space="preserve">Wei and </w:t>
      </w:r>
      <w:proofErr w:type="spellStart"/>
      <w:r>
        <w:t>Zhenkai</w:t>
      </w:r>
      <w:proofErr w:type="spellEnd"/>
      <w:r>
        <w:t xml:space="preserve"> Liang focused on Cascading Style Sheets (CSS) in "Phishing-Alarm: Robust and Efficient Phishing Detection via Page Component Similarity". [5] Their approach, centered around CSS</w:t>
      </w:r>
      <w:r>
        <w:rPr>
          <w:spacing w:val="22"/>
        </w:rPr>
        <w:t xml:space="preserve"> </w:t>
      </w:r>
      <w:r>
        <w:t>analysis,</w:t>
      </w:r>
      <w:r>
        <w:rPr>
          <w:spacing w:val="23"/>
        </w:rPr>
        <w:t xml:space="preserve"> </w:t>
      </w:r>
      <w:r>
        <w:t>achieved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impressive</w:t>
      </w:r>
      <w:r>
        <w:rPr>
          <w:spacing w:val="26"/>
        </w:rPr>
        <w:t xml:space="preserve"> </w:t>
      </w:r>
      <w:r>
        <w:t>F1-score</w:t>
      </w:r>
      <w:r>
        <w:rPr>
          <w:spacing w:val="23"/>
        </w:rPr>
        <w:t xml:space="preserve"> </w:t>
      </w:r>
      <w:r>
        <w:rPr>
          <w:spacing w:val="-5"/>
        </w:rPr>
        <w:t>of</w:t>
      </w:r>
    </w:p>
    <w:p w14:paraId="1FC74186" w14:textId="77777777" w:rsidR="0051009C" w:rsidRDefault="0051009C">
      <w:pPr>
        <w:spacing w:line="360" w:lineRule="auto"/>
        <w:jc w:val="both"/>
        <w:sectPr w:rsidR="0051009C" w:rsidSect="006F20D5">
          <w:pgSz w:w="11910" w:h="16840"/>
          <w:pgMar w:top="1360" w:right="180" w:bottom="280" w:left="1100" w:header="720" w:footer="720" w:gutter="0"/>
          <w:cols w:num="2" w:space="720" w:equalWidth="0">
            <w:col w:w="4543" w:space="326"/>
            <w:col w:w="5761"/>
          </w:cols>
        </w:sectPr>
      </w:pPr>
    </w:p>
    <w:p w14:paraId="3A297CD5" w14:textId="77777777" w:rsidR="0051009C" w:rsidRDefault="00000000">
      <w:pPr>
        <w:pStyle w:val="BodyText"/>
        <w:spacing w:before="62" w:line="360" w:lineRule="auto"/>
        <w:ind w:right="41"/>
        <w:jc w:val="both"/>
      </w:pPr>
      <w:r>
        <w:lastRenderedPageBreak/>
        <w:t>99%,</w:t>
      </w:r>
      <w:r>
        <w:rPr>
          <w:spacing w:val="-13"/>
        </w:rPr>
        <w:t xml:space="preserve"> </w:t>
      </w:r>
      <w:r>
        <w:t>showcasing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significance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considering</w:t>
      </w:r>
      <w:r>
        <w:rPr>
          <w:spacing w:val="-12"/>
        </w:rPr>
        <w:t xml:space="preserve"> </w:t>
      </w:r>
      <w:r>
        <w:t>the visual aspects of web pages in phishing detection.</w:t>
      </w:r>
    </w:p>
    <w:p w14:paraId="64A6D856" w14:textId="77777777" w:rsidR="0051009C" w:rsidRDefault="00000000">
      <w:pPr>
        <w:pStyle w:val="BodyText"/>
        <w:spacing w:before="160" w:line="360" w:lineRule="auto"/>
        <w:ind w:right="39"/>
        <w:jc w:val="both"/>
      </w:pPr>
      <w:r>
        <w:t xml:space="preserve">Jiwon Hong and </w:t>
      </w:r>
      <w:proofErr w:type="spellStart"/>
      <w:r>
        <w:t>Taeri</w:t>
      </w:r>
      <w:proofErr w:type="spellEnd"/>
      <w:r>
        <w:t xml:space="preserve"> Kim and Jing Liu and </w:t>
      </w:r>
      <w:proofErr w:type="spellStart"/>
      <w:r>
        <w:t>Noseong</w:t>
      </w:r>
      <w:proofErr w:type="spellEnd"/>
      <w:r>
        <w:t xml:space="preserve"> Park and Sang-Wook Kim contributed to the field by improving the classification lexical features using blacklisted domains in "Phishing URL Detection with Lexical Features and Blacklisted</w:t>
      </w:r>
      <w:r>
        <w:rPr>
          <w:spacing w:val="-13"/>
        </w:rPr>
        <w:t xml:space="preserve"> </w:t>
      </w:r>
      <w:r>
        <w:t>Domains”.</w:t>
      </w:r>
      <w:r>
        <w:rPr>
          <w:spacing w:val="-11"/>
        </w:rPr>
        <w:t xml:space="preserve"> </w:t>
      </w:r>
      <w:r>
        <w:t>[6]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F-1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accuracy of</w:t>
      </w:r>
      <w:r>
        <w:rPr>
          <w:spacing w:val="-13"/>
        </w:rPr>
        <w:t xml:space="preserve"> </w:t>
      </w:r>
      <w:r>
        <w:t>84%</w:t>
      </w:r>
      <w:r>
        <w:rPr>
          <w:spacing w:val="-12"/>
        </w:rPr>
        <w:t xml:space="preserve"> </w:t>
      </w:r>
      <w:r>
        <w:t>indicates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effectiveness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lexical</w:t>
      </w:r>
      <w:r>
        <w:rPr>
          <w:spacing w:val="-13"/>
        </w:rPr>
        <w:t xml:space="preserve"> </w:t>
      </w:r>
      <w:r>
        <w:t>analysis combined with domain-based blacklisting.</w:t>
      </w:r>
    </w:p>
    <w:p w14:paraId="6FC636BA" w14:textId="77777777" w:rsidR="0051009C" w:rsidRDefault="00000000">
      <w:pPr>
        <w:pStyle w:val="BodyText"/>
        <w:spacing w:before="161" w:line="357" w:lineRule="auto"/>
        <w:ind w:right="42"/>
        <w:jc w:val="both"/>
      </w:pPr>
      <w:r>
        <w:t>Muzammil</w:t>
      </w:r>
      <w:r>
        <w:rPr>
          <w:spacing w:val="-9"/>
        </w:rPr>
        <w:t xml:space="preserve"> </w:t>
      </w:r>
      <w:r>
        <w:t>Ahmed and</w:t>
      </w:r>
      <w:r>
        <w:rPr>
          <w:spacing w:val="-7"/>
        </w:rPr>
        <w:t xml:space="preserve"> </w:t>
      </w:r>
      <w:proofErr w:type="gramStart"/>
      <w:r>
        <w:t>Altamimi .A</w:t>
      </w:r>
      <w:proofErr w:type="gramEnd"/>
      <w:r>
        <w:t>.B and Wilayat Khan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Alsaffar</w:t>
      </w:r>
      <w:r>
        <w:rPr>
          <w:spacing w:val="-7"/>
        </w:rPr>
        <w:t xml:space="preserve"> </w:t>
      </w:r>
      <w:r>
        <w:t>.M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Aakash</w:t>
      </w:r>
      <w:r>
        <w:rPr>
          <w:spacing w:val="-12"/>
        </w:rPr>
        <w:t xml:space="preserve"> </w:t>
      </w:r>
      <w:r>
        <w:t>Ahmad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4"/>
        </w:rPr>
        <w:t>Khan</w:t>
      </w:r>
    </w:p>
    <w:p w14:paraId="222E7575" w14:textId="77777777" w:rsidR="0051009C" w:rsidRDefault="00000000">
      <w:pPr>
        <w:pStyle w:val="BodyText"/>
        <w:spacing w:before="4" w:line="360" w:lineRule="auto"/>
        <w:ind w:right="42"/>
        <w:jc w:val="both"/>
      </w:pPr>
      <w:proofErr w:type="gramStart"/>
      <w:r>
        <w:t>.Z</w:t>
      </w:r>
      <w:proofErr w:type="gramEnd"/>
      <w:r>
        <w:t xml:space="preserve"> and Abdulrahman </w:t>
      </w:r>
      <w:proofErr w:type="spellStart"/>
      <w:r>
        <w:t>Alreshidi</w:t>
      </w:r>
      <w:proofErr w:type="spellEnd"/>
      <w:r>
        <w:t xml:space="preserve"> proposed an approach in "</w:t>
      </w:r>
      <w:proofErr w:type="spellStart"/>
      <w:r>
        <w:t>PhishCatcher</w:t>
      </w:r>
      <w:proofErr w:type="spellEnd"/>
      <w:r>
        <w:t>: Client-Side Defense Against Web Spoofing Attacks Using Machine Learning". [7] By leveraging the Random Forest algorithm, they achieved a notable accuracy of 94.5%,</w:t>
      </w:r>
      <w:r>
        <w:rPr>
          <w:spacing w:val="-13"/>
        </w:rPr>
        <w:t xml:space="preserve"> </w:t>
      </w:r>
      <w:r>
        <w:t>surpassing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machine learning algorithms.</w:t>
      </w:r>
    </w:p>
    <w:p w14:paraId="6B5CD4F4" w14:textId="77777777" w:rsidR="0051009C" w:rsidRDefault="00000000">
      <w:pPr>
        <w:pStyle w:val="BodyText"/>
        <w:spacing w:before="160" w:line="360" w:lineRule="auto"/>
        <w:ind w:right="40"/>
        <w:jc w:val="both"/>
      </w:pPr>
      <w:r>
        <w:t>Naresh R and Ayon Gupta and Sanghamitra Giri introduced the combined use of SVM classification &amp;</w:t>
      </w:r>
      <w:r>
        <w:rPr>
          <w:spacing w:val="-13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"Malicious</w:t>
      </w:r>
      <w:r>
        <w:rPr>
          <w:spacing w:val="-13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Detection System Using Combined SYM and Logistic Regression Model," [8] achieving an accuracy of 98%. This suggests that combining different classifiers can lead to a more robust phishing detection system.</w:t>
      </w:r>
    </w:p>
    <w:p w14:paraId="63629178" w14:textId="77777777" w:rsidR="0051009C" w:rsidRDefault="00000000">
      <w:pPr>
        <w:pStyle w:val="BodyText"/>
        <w:spacing w:before="162" w:line="360" w:lineRule="auto"/>
        <w:ind w:right="38"/>
        <w:jc w:val="both"/>
      </w:pPr>
      <w:r>
        <w:t xml:space="preserve">In a survey-based approach, Rasha </w:t>
      </w:r>
      <w:proofErr w:type="spellStart"/>
      <w:r>
        <w:t>Zieni</w:t>
      </w:r>
      <w:proofErr w:type="spellEnd"/>
      <w:r>
        <w:t xml:space="preserve"> and </w:t>
      </w:r>
      <w:proofErr w:type="gramStart"/>
      <w:r>
        <w:t>Massari .</w:t>
      </w:r>
      <w:proofErr w:type="gramEnd"/>
      <w:r>
        <w:t xml:space="preserve"> L and </w:t>
      </w:r>
      <w:proofErr w:type="spellStart"/>
      <w:r>
        <w:t>Calzarossa</w:t>
      </w:r>
      <w:proofErr w:type="spellEnd"/>
      <w:r>
        <w:t xml:space="preserve"> .M explored list-based, similarity-based, and machine learning-based techniques in "Phishing or Not Phishing?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Survey on the Detection of Phishing Websites". [9] The study showcased the versatility of combining various techniques, resulting in improved accuracy compared to individual methods</w:t>
      </w:r>
    </w:p>
    <w:p w14:paraId="57739A1C" w14:textId="77777777" w:rsidR="0051009C" w:rsidRDefault="00000000">
      <w:pPr>
        <w:pStyle w:val="BodyText"/>
        <w:spacing w:before="159" w:line="360" w:lineRule="auto"/>
        <w:ind w:right="39"/>
        <w:jc w:val="both"/>
      </w:pPr>
      <w:proofErr w:type="spellStart"/>
      <w:r>
        <w:t>Routhu</w:t>
      </w:r>
      <w:proofErr w:type="spellEnd"/>
      <w:r>
        <w:rPr>
          <w:spacing w:val="-9"/>
        </w:rPr>
        <w:t xml:space="preserve"> </w:t>
      </w:r>
      <w:r>
        <w:t>Srinivasa</w:t>
      </w:r>
      <w:r>
        <w:rPr>
          <w:spacing w:val="-6"/>
        </w:rPr>
        <w:t xml:space="preserve"> </w:t>
      </w:r>
      <w:r>
        <w:t>Rao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Syed</w:t>
      </w:r>
      <w:r>
        <w:rPr>
          <w:spacing w:val="-9"/>
        </w:rPr>
        <w:t xml:space="preserve"> </w:t>
      </w:r>
      <w:r>
        <w:t>Taqi</w:t>
      </w:r>
      <w:r>
        <w:rPr>
          <w:spacing w:val="-13"/>
        </w:rPr>
        <w:t xml:space="preserve"> </w:t>
      </w:r>
      <w:r>
        <w:t>Ali</w:t>
      </w:r>
      <w:r>
        <w:rPr>
          <w:spacing w:val="-2"/>
        </w:rPr>
        <w:t xml:space="preserve"> </w:t>
      </w:r>
      <w:r>
        <w:t>introduced a Heuristic method in "</w:t>
      </w:r>
      <w:proofErr w:type="spellStart"/>
      <w:r>
        <w:t>PhishShield</w:t>
      </w:r>
      <w:proofErr w:type="spellEnd"/>
      <w:r>
        <w:t>: A Desktop Application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Detect</w:t>
      </w:r>
      <w:r>
        <w:rPr>
          <w:spacing w:val="22"/>
        </w:rPr>
        <w:t xml:space="preserve"> </w:t>
      </w:r>
      <w:r>
        <w:t>Phishing</w:t>
      </w:r>
      <w:r>
        <w:rPr>
          <w:spacing w:val="16"/>
        </w:rPr>
        <w:t xml:space="preserve"> </w:t>
      </w:r>
      <w:r>
        <w:t>Webpages</w:t>
      </w:r>
      <w:r>
        <w:rPr>
          <w:spacing w:val="22"/>
        </w:rPr>
        <w:t xml:space="preserve"> </w:t>
      </w:r>
      <w:r>
        <w:rPr>
          <w:spacing w:val="-2"/>
        </w:rPr>
        <w:t>through</w:t>
      </w:r>
    </w:p>
    <w:p w14:paraId="08EC0522" w14:textId="77777777" w:rsidR="0051009C" w:rsidRDefault="00000000">
      <w:pPr>
        <w:pStyle w:val="BodyText"/>
        <w:spacing w:before="62" w:line="360" w:lineRule="auto"/>
        <w:ind w:right="1255"/>
        <w:jc w:val="both"/>
      </w:pPr>
      <w:r>
        <w:br w:type="column"/>
      </w:r>
      <w:r>
        <w:t>Heuristic</w:t>
      </w:r>
      <w:r>
        <w:rPr>
          <w:spacing w:val="-12"/>
        </w:rPr>
        <w:t xml:space="preserve"> </w:t>
      </w:r>
      <w:r>
        <w:t>Approach," [10] achieving an accuracy of 96.57%. The heuristic approach provides an additional</w:t>
      </w:r>
      <w:r>
        <w:rPr>
          <w:spacing w:val="-5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 xml:space="preserve">rule-based </w:t>
      </w:r>
      <w:r>
        <w:rPr>
          <w:spacing w:val="-2"/>
        </w:rPr>
        <w:t>systems.</w:t>
      </w:r>
    </w:p>
    <w:p w14:paraId="618D9E79" w14:textId="77777777" w:rsidR="0051009C" w:rsidRDefault="00000000">
      <w:pPr>
        <w:pStyle w:val="BodyText"/>
        <w:spacing w:before="161" w:line="360" w:lineRule="auto"/>
        <w:ind w:right="1259"/>
        <w:jc w:val="both"/>
      </w:pPr>
      <w:r>
        <w:t>This</w:t>
      </w:r>
      <w:r>
        <w:rPr>
          <w:spacing w:val="-13"/>
        </w:rPr>
        <w:t xml:space="preserve"> </w:t>
      </w:r>
      <w:r>
        <w:t>collective</w:t>
      </w:r>
      <w:r>
        <w:rPr>
          <w:spacing w:val="-12"/>
        </w:rPr>
        <w:t xml:space="preserve"> </w:t>
      </w:r>
      <w:r>
        <w:t>body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underscores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diverse strategies and algorithms employed in phishing detection, offering valuable insights for the development of more effective and robust systems.</w:t>
      </w:r>
    </w:p>
    <w:p w14:paraId="11057FD8" w14:textId="77777777" w:rsidR="0051009C" w:rsidRDefault="0051009C">
      <w:pPr>
        <w:pStyle w:val="BodyText"/>
        <w:ind w:left="0"/>
      </w:pPr>
    </w:p>
    <w:p w14:paraId="1B064CED" w14:textId="77777777" w:rsidR="0051009C" w:rsidRDefault="0051009C">
      <w:pPr>
        <w:pStyle w:val="BodyText"/>
        <w:spacing w:before="204"/>
        <w:ind w:left="0"/>
      </w:pPr>
    </w:p>
    <w:p w14:paraId="5BC1D033" w14:textId="77777777" w:rsidR="0051009C" w:rsidRDefault="00000000">
      <w:pPr>
        <w:pStyle w:val="Heading1"/>
        <w:numPr>
          <w:ilvl w:val="0"/>
          <w:numId w:val="2"/>
        </w:numPr>
        <w:tabs>
          <w:tab w:val="left" w:pos="1120"/>
        </w:tabs>
        <w:ind w:left="1120" w:hanging="420"/>
      </w:pPr>
      <w:r>
        <w:rPr>
          <w:spacing w:val="-2"/>
        </w:rPr>
        <w:t>Methodology</w:t>
      </w:r>
    </w:p>
    <w:p w14:paraId="355D25E5" w14:textId="77777777" w:rsidR="0051009C" w:rsidRDefault="0051009C">
      <w:pPr>
        <w:pStyle w:val="BodyText"/>
        <w:spacing w:before="23"/>
        <w:ind w:left="0"/>
        <w:rPr>
          <w:b/>
          <w:sz w:val="24"/>
        </w:rPr>
      </w:pPr>
    </w:p>
    <w:p w14:paraId="51839536" w14:textId="77777777" w:rsidR="0051009C" w:rsidRDefault="00000000">
      <w:pPr>
        <w:pStyle w:val="BodyText"/>
        <w:spacing w:line="360" w:lineRule="auto"/>
        <w:ind w:right="1254"/>
        <w:jc w:val="both"/>
      </w:pPr>
      <w:r>
        <w:t>The Phishing Detection App uses a thorough approach to differentiate between websites that are potentially phishing and those that are not. Using a wide range of features that are taken from HTML content, domain information, and other attributes, the model takes a multidimensional approach to precise detection. These characteristics include indicators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HTTPS,</w:t>
      </w:r>
      <w:r>
        <w:rPr>
          <w:spacing w:val="-2"/>
        </w:rPr>
        <w:t xml:space="preserve"> </w:t>
      </w:r>
      <w:r>
        <w:t>traits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domain, anomalies in URLs, and scripting </w:t>
      </w:r>
      <w:proofErr w:type="spellStart"/>
      <w:r>
        <w:t>behaviours</w:t>
      </w:r>
      <w:proofErr w:type="spellEnd"/>
      <w:r>
        <w:t>. To improve its discriminatory power, the model also evaluates factors such as age of domain,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redirects.</w:t>
      </w:r>
      <w:r>
        <w:rPr>
          <w:spacing w:val="-7"/>
        </w:rPr>
        <w:t xml:space="preserve"> </w:t>
      </w:r>
      <w:r>
        <w:t xml:space="preserve">The incorporation of rule-based heuristics, such as pop- up window generation and checks for right-click disabling, facilitates prompt decision-making by </w:t>
      </w:r>
      <w:proofErr w:type="spellStart"/>
      <w:r>
        <w:t>utilising</w:t>
      </w:r>
      <w:proofErr w:type="spellEnd"/>
      <w:r>
        <w:t xml:space="preserve"> established patterns.</w:t>
      </w:r>
    </w:p>
    <w:p w14:paraId="40001C59" w14:textId="77777777" w:rsidR="0051009C" w:rsidRDefault="00000000">
      <w:pPr>
        <w:pStyle w:val="BodyText"/>
        <w:spacing w:before="160" w:line="360" w:lineRule="auto"/>
        <w:ind w:right="1256"/>
        <w:jc w:val="both"/>
      </w:pPr>
      <w:r>
        <w:t>The Support Vector Machine (SVM) algorithm enhances the fundamental characteristics of the model, enabling it to adjust to changing phishing strategies.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guarantees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and adaptable phishing detection system by improving the system's ability to identify both known and unknown threats. The integration of rule-based and machine learning methodologies highlights the robustness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precision of the model in</w:t>
      </w:r>
      <w:r>
        <w:rPr>
          <w:spacing w:val="-2"/>
        </w:rPr>
        <w:t xml:space="preserve"> </w:t>
      </w:r>
      <w:r>
        <w:t xml:space="preserve">navigating through the ever-changing terrain of cyber threats. The system is able to </w:t>
      </w:r>
      <w:proofErr w:type="spellStart"/>
      <w:r>
        <w:t>recognise</w:t>
      </w:r>
      <w:proofErr w:type="spellEnd"/>
      <w:r>
        <w:t xml:space="preserve"> understated and changing</w:t>
      </w:r>
      <w:r>
        <w:rPr>
          <w:spacing w:val="20"/>
        </w:rPr>
        <w:t xml:space="preserve"> </w:t>
      </w:r>
      <w:r>
        <w:t>malicious</w:t>
      </w:r>
      <w:r>
        <w:rPr>
          <w:spacing w:val="20"/>
        </w:rPr>
        <w:t xml:space="preserve"> </w:t>
      </w:r>
      <w:r>
        <w:t>patterns</w:t>
      </w:r>
      <w:r>
        <w:rPr>
          <w:spacing w:val="19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design</w:t>
      </w:r>
    </w:p>
    <w:p w14:paraId="5F4C531A" w14:textId="77777777" w:rsidR="0051009C" w:rsidRDefault="0051009C">
      <w:pPr>
        <w:spacing w:line="360" w:lineRule="auto"/>
        <w:jc w:val="both"/>
        <w:sectPr w:rsidR="0051009C" w:rsidSect="006F20D5">
          <w:pgSz w:w="11910" w:h="16840"/>
          <w:pgMar w:top="1360" w:right="180" w:bottom="280" w:left="1100" w:header="720" w:footer="720" w:gutter="0"/>
          <w:cols w:num="2" w:space="720" w:equalWidth="0">
            <w:col w:w="4542" w:space="326"/>
            <w:col w:w="5762"/>
          </w:cols>
        </w:sectPr>
      </w:pPr>
    </w:p>
    <w:p w14:paraId="0E1D054F" w14:textId="77777777" w:rsidR="0051009C" w:rsidRDefault="00000000">
      <w:pPr>
        <w:pStyle w:val="BodyText"/>
        <w:spacing w:before="62" w:line="360" w:lineRule="auto"/>
        <w:ind w:right="351"/>
        <w:jc w:val="both"/>
      </w:pPr>
      <w:r>
        <w:lastRenderedPageBreak/>
        <w:t xml:space="preserve">choices, which represent a strategic combination of features to address the complex nature of phishing </w:t>
      </w:r>
      <w:r>
        <w:rPr>
          <w:spacing w:val="-2"/>
        </w:rPr>
        <w:t>attacks.</w:t>
      </w:r>
    </w:p>
    <w:p w14:paraId="0A615AA7" w14:textId="77777777" w:rsidR="0051009C" w:rsidRDefault="00000000">
      <w:pPr>
        <w:pStyle w:val="BodyText"/>
        <w:spacing w:before="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E143EB6" wp14:editId="19B6B159">
            <wp:simplePos x="0" y="0"/>
            <wp:positionH relativeFrom="page">
              <wp:posOffset>772716</wp:posOffset>
            </wp:positionH>
            <wp:positionV relativeFrom="paragraph">
              <wp:posOffset>111005</wp:posOffset>
            </wp:positionV>
            <wp:extent cx="2974759" cy="13898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59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F7FED" w14:textId="77777777" w:rsidR="0051009C" w:rsidRDefault="0051009C">
      <w:pPr>
        <w:pStyle w:val="BodyText"/>
        <w:ind w:left="0"/>
      </w:pPr>
    </w:p>
    <w:p w14:paraId="403B76F9" w14:textId="77777777" w:rsidR="0051009C" w:rsidRDefault="0051009C">
      <w:pPr>
        <w:pStyle w:val="BodyText"/>
        <w:spacing w:before="54"/>
        <w:ind w:left="0"/>
      </w:pPr>
    </w:p>
    <w:p w14:paraId="444FFA0F" w14:textId="77777777" w:rsidR="0051009C" w:rsidRDefault="00000000">
      <w:pPr>
        <w:ind w:left="1665"/>
        <w:rPr>
          <w:i/>
          <w:sz w:val="20"/>
        </w:rPr>
      </w:pPr>
      <w:r>
        <w:rPr>
          <w:i/>
          <w:color w:val="44536A"/>
          <w:spacing w:val="-2"/>
          <w:sz w:val="20"/>
        </w:rPr>
        <w:t>1: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pacing w:val="-2"/>
          <w:sz w:val="20"/>
        </w:rPr>
        <w:t>Architecture</w:t>
      </w:r>
      <w:r>
        <w:rPr>
          <w:i/>
          <w:color w:val="44536A"/>
          <w:spacing w:val="4"/>
          <w:sz w:val="20"/>
        </w:rPr>
        <w:t xml:space="preserve"> </w:t>
      </w:r>
      <w:r>
        <w:rPr>
          <w:i/>
          <w:color w:val="44536A"/>
          <w:spacing w:val="-2"/>
          <w:sz w:val="20"/>
        </w:rPr>
        <w:t>diagram</w:t>
      </w:r>
    </w:p>
    <w:p w14:paraId="4B38F5DA" w14:textId="77777777" w:rsidR="0051009C" w:rsidRDefault="0051009C">
      <w:pPr>
        <w:pStyle w:val="BodyText"/>
        <w:ind w:left="0"/>
        <w:rPr>
          <w:i/>
        </w:rPr>
      </w:pPr>
    </w:p>
    <w:p w14:paraId="633C9551" w14:textId="77777777" w:rsidR="0051009C" w:rsidRDefault="0051009C">
      <w:pPr>
        <w:pStyle w:val="BodyText"/>
        <w:ind w:left="0"/>
        <w:rPr>
          <w:i/>
        </w:rPr>
      </w:pPr>
    </w:p>
    <w:p w14:paraId="26393E90" w14:textId="77777777" w:rsidR="0051009C" w:rsidRDefault="0051009C">
      <w:pPr>
        <w:pStyle w:val="BodyText"/>
        <w:spacing w:before="12"/>
        <w:ind w:left="0"/>
        <w:rPr>
          <w:i/>
        </w:rPr>
      </w:pPr>
    </w:p>
    <w:p w14:paraId="7D21D0A2" w14:textId="77777777" w:rsidR="0051009C" w:rsidRDefault="00000000">
      <w:pPr>
        <w:pStyle w:val="Heading1"/>
        <w:numPr>
          <w:ilvl w:val="0"/>
          <w:numId w:val="2"/>
        </w:numPr>
        <w:tabs>
          <w:tab w:val="left" w:pos="1059"/>
        </w:tabs>
        <w:spacing w:before="1"/>
        <w:ind w:left="1059" w:hanging="359"/>
      </w:pPr>
      <w:r>
        <w:t>Experimental</w:t>
      </w:r>
      <w:r>
        <w:rPr>
          <w:spacing w:val="-5"/>
        </w:rPr>
        <w:t xml:space="preserve"> </w:t>
      </w:r>
      <w:r>
        <w:rPr>
          <w:spacing w:val="-2"/>
        </w:rPr>
        <w:t>Setup</w:t>
      </w:r>
    </w:p>
    <w:p w14:paraId="154DCB25" w14:textId="77777777" w:rsidR="0051009C" w:rsidRDefault="0051009C">
      <w:pPr>
        <w:pStyle w:val="BodyText"/>
        <w:spacing w:before="22"/>
        <w:ind w:left="0"/>
        <w:rPr>
          <w:b/>
          <w:sz w:val="24"/>
        </w:rPr>
      </w:pPr>
    </w:p>
    <w:p w14:paraId="6476FA52" w14:textId="77777777" w:rsidR="0051009C" w:rsidRDefault="00000000">
      <w:pPr>
        <w:pStyle w:val="BodyText"/>
        <w:spacing w:before="1" w:line="360" w:lineRule="auto"/>
        <w:ind w:right="345"/>
        <w:jc w:val="both"/>
      </w:pPr>
      <w:r>
        <w:rPr>
          <w:b/>
        </w:rPr>
        <w:t>Dataset</w:t>
      </w:r>
      <w:r>
        <w:rPr>
          <w:b/>
          <w:spacing w:val="-13"/>
        </w:rPr>
        <w:t xml:space="preserve"> </w:t>
      </w:r>
      <w:r>
        <w:rPr>
          <w:b/>
        </w:rPr>
        <w:t>Description:</w:t>
      </w:r>
      <w:r>
        <w:rPr>
          <w:b/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phishing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 xml:space="preserve">model is experimentally evaluated using a dataset that contains more than 11,000 website URLs. Every sample in the dataset includes 30 website parameters, from server </w:t>
      </w:r>
      <w:proofErr w:type="spellStart"/>
      <w:r>
        <w:t>behaviours</w:t>
      </w:r>
      <w:proofErr w:type="spellEnd"/>
      <w:r>
        <w:t xml:space="preserve"> to URL characteristics, along with a class label designating the</w:t>
      </w:r>
      <w:r>
        <w:rPr>
          <w:spacing w:val="-13"/>
        </w:rPr>
        <w:t xml:space="preserve"> </w:t>
      </w:r>
      <w:r>
        <w:t>phishing</w:t>
      </w:r>
      <w:r>
        <w:rPr>
          <w:spacing w:val="-12"/>
        </w:rPr>
        <w:t xml:space="preserve"> </w:t>
      </w:r>
      <w:r>
        <w:t>status</w:t>
      </w:r>
      <w:r>
        <w:rPr>
          <w:spacing w:val="-13"/>
        </w:rPr>
        <w:t xml:space="preserve"> </w:t>
      </w:r>
      <w:r>
        <w:t>(1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legitimate,</w:t>
      </w:r>
      <w:r>
        <w:rPr>
          <w:spacing w:val="-12"/>
        </w:rPr>
        <w:t xml:space="preserve"> </w:t>
      </w:r>
      <w:r>
        <w:t>-1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phishing). The parameters provide a comprehensive view of website attributes, encompassing a variety of features like URL length, the presence of specific symbols,</w:t>
      </w:r>
      <w:r>
        <w:rPr>
          <w:spacing w:val="-5"/>
        </w:rPr>
        <w:t xml:space="preserve"> </w:t>
      </w:r>
      <w:r>
        <w:t>HTTPS</w:t>
      </w:r>
      <w:r>
        <w:rPr>
          <w:spacing w:val="-6"/>
        </w:rPr>
        <w:t xml:space="preserve"> </w:t>
      </w:r>
      <w:r>
        <w:t>usage,</w:t>
      </w:r>
      <w:r>
        <w:rPr>
          <w:spacing w:val="-5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length, and more.</w:t>
      </w:r>
    </w:p>
    <w:p w14:paraId="436DF840" w14:textId="77777777" w:rsidR="0051009C" w:rsidRDefault="0051009C">
      <w:pPr>
        <w:pStyle w:val="BodyText"/>
        <w:ind w:left="0"/>
      </w:pPr>
    </w:p>
    <w:p w14:paraId="6CD98EA2" w14:textId="77777777" w:rsidR="0051009C" w:rsidRDefault="0051009C">
      <w:pPr>
        <w:pStyle w:val="BodyText"/>
        <w:spacing w:before="205"/>
        <w:ind w:left="0"/>
      </w:pPr>
    </w:p>
    <w:p w14:paraId="7141BF74" w14:textId="77777777" w:rsidR="0051009C" w:rsidRDefault="00000000">
      <w:pPr>
        <w:pStyle w:val="BodyText"/>
        <w:spacing w:line="360" w:lineRule="auto"/>
        <w:ind w:right="348"/>
        <w:jc w:val="both"/>
      </w:pPr>
      <w:r>
        <w:rPr>
          <w:b/>
        </w:rPr>
        <w:t>Evaluation</w:t>
      </w:r>
      <w:r>
        <w:rPr>
          <w:b/>
          <w:spacing w:val="-4"/>
        </w:rPr>
        <w:t xml:space="preserve"> </w:t>
      </w:r>
      <w:r>
        <w:rPr>
          <w:b/>
        </w:rPr>
        <w:t>Metrics:</w:t>
      </w:r>
      <w:r>
        <w:rPr>
          <w:b/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 is</w:t>
      </w:r>
      <w:r>
        <w:rPr>
          <w:spacing w:val="-13"/>
        </w:rPr>
        <w:t xml:space="preserve"> </w:t>
      </w:r>
      <w:r>
        <w:t>evaluated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essential for binary classification tasks. Crucial metrics that reveal how well the model can detect phishing instances while reducing false positives are precision, recall, and F1-score.</w:t>
      </w:r>
    </w:p>
    <w:p w14:paraId="025AC6D8" w14:textId="77777777" w:rsidR="0051009C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before="161" w:line="360" w:lineRule="auto"/>
        <w:ind w:right="351"/>
        <w:jc w:val="both"/>
        <w:rPr>
          <w:sz w:val="20"/>
        </w:rPr>
      </w:pPr>
      <w:r>
        <w:rPr>
          <w:sz w:val="20"/>
        </w:rPr>
        <w:t>Accuracy: How well the model predicts things overall.</w:t>
      </w:r>
    </w:p>
    <w:p w14:paraId="6F8B1020" w14:textId="77777777" w:rsidR="0051009C" w:rsidRDefault="00000000">
      <w:pPr>
        <w:pStyle w:val="BodyText"/>
        <w:spacing w:before="159"/>
        <w:jc w:val="both"/>
      </w:pPr>
      <w:r>
        <w:t>Accuracy=TP</w:t>
      </w:r>
      <w:r>
        <w:rPr>
          <w:spacing w:val="-1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TP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TN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FP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FN</w:t>
      </w:r>
    </w:p>
    <w:p w14:paraId="44F69CA7" w14:textId="77777777" w:rsidR="0051009C" w:rsidRDefault="00000000">
      <w:pPr>
        <w:pStyle w:val="ListParagraph"/>
        <w:numPr>
          <w:ilvl w:val="1"/>
          <w:numId w:val="2"/>
        </w:numPr>
        <w:tabs>
          <w:tab w:val="left" w:pos="836"/>
        </w:tabs>
        <w:spacing w:before="62" w:line="360" w:lineRule="auto"/>
        <w:ind w:left="836" w:right="1259"/>
        <w:jc w:val="both"/>
        <w:rPr>
          <w:sz w:val="20"/>
        </w:rPr>
      </w:pPr>
      <w:r>
        <w:br w:type="column"/>
      </w:r>
      <w:r>
        <w:rPr>
          <w:sz w:val="20"/>
        </w:rPr>
        <w:t>Precision: The proportion of accurately predicted phishing incidents to all predicted phishing incidents.</w:t>
      </w:r>
    </w:p>
    <w:p w14:paraId="43E49B58" w14:textId="77777777" w:rsidR="0051009C" w:rsidRDefault="00000000">
      <w:pPr>
        <w:pStyle w:val="BodyText"/>
        <w:spacing w:before="160"/>
        <w:ind w:left="116"/>
      </w:pPr>
      <w:r>
        <w:t>Precision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TP</w:t>
      </w:r>
      <w:r>
        <w:rPr>
          <w:spacing w:val="-10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TP</w:t>
      </w:r>
      <w:r>
        <w:rPr>
          <w:spacing w:val="-1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FP</w:t>
      </w:r>
    </w:p>
    <w:p w14:paraId="34284F4B" w14:textId="77777777" w:rsidR="0051009C" w:rsidRDefault="0051009C">
      <w:pPr>
        <w:pStyle w:val="BodyText"/>
        <w:spacing w:before="44"/>
        <w:ind w:left="0"/>
      </w:pPr>
    </w:p>
    <w:p w14:paraId="0976BF4D" w14:textId="77777777" w:rsidR="0051009C" w:rsidRDefault="00000000">
      <w:pPr>
        <w:pStyle w:val="ListParagraph"/>
        <w:numPr>
          <w:ilvl w:val="1"/>
          <w:numId w:val="2"/>
        </w:numPr>
        <w:tabs>
          <w:tab w:val="left" w:pos="836"/>
        </w:tabs>
        <w:spacing w:before="1" w:line="360" w:lineRule="auto"/>
        <w:ind w:left="836" w:right="1260"/>
        <w:jc w:val="both"/>
        <w:rPr>
          <w:sz w:val="20"/>
        </w:rPr>
      </w:pPr>
      <w:r>
        <w:rPr>
          <w:sz w:val="20"/>
        </w:rPr>
        <w:t>Recall (Sensitivity or True Positive Rate): The proportion of correctly predicted to actual phishing incidents.</w:t>
      </w:r>
    </w:p>
    <w:p w14:paraId="2B95924A" w14:textId="77777777" w:rsidR="0051009C" w:rsidRDefault="00000000">
      <w:pPr>
        <w:pStyle w:val="BodyText"/>
        <w:spacing w:before="160"/>
        <w:ind w:left="116"/>
      </w:pPr>
      <w:r>
        <w:t>Recall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TP</w:t>
      </w:r>
      <w:r>
        <w:rPr>
          <w:spacing w:val="-10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TP</w:t>
      </w:r>
      <w:r>
        <w:rPr>
          <w:spacing w:val="-10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FN.</w:t>
      </w:r>
    </w:p>
    <w:p w14:paraId="2419E5E5" w14:textId="77777777" w:rsidR="0051009C" w:rsidRDefault="0051009C">
      <w:pPr>
        <w:pStyle w:val="BodyText"/>
        <w:spacing w:before="46"/>
        <w:ind w:left="0"/>
      </w:pPr>
    </w:p>
    <w:p w14:paraId="109540D6" w14:textId="77777777" w:rsidR="0051009C" w:rsidRDefault="00000000">
      <w:pPr>
        <w:pStyle w:val="ListParagraph"/>
        <w:numPr>
          <w:ilvl w:val="1"/>
          <w:numId w:val="2"/>
        </w:numPr>
        <w:tabs>
          <w:tab w:val="left" w:pos="836"/>
        </w:tabs>
        <w:spacing w:line="360" w:lineRule="auto"/>
        <w:ind w:left="836" w:right="1259"/>
        <w:jc w:val="both"/>
        <w:rPr>
          <w:sz w:val="20"/>
        </w:rPr>
      </w:pPr>
      <w:r>
        <w:rPr>
          <w:sz w:val="20"/>
        </w:rPr>
        <w:t xml:space="preserve">F1 Score: A balanced metric produced by taking the harmonic mean of recall and </w:t>
      </w:r>
      <w:r>
        <w:rPr>
          <w:spacing w:val="-2"/>
          <w:sz w:val="20"/>
        </w:rPr>
        <w:t>precision.</w:t>
      </w:r>
    </w:p>
    <w:p w14:paraId="48E4FF86" w14:textId="77777777" w:rsidR="0051009C" w:rsidRDefault="00000000">
      <w:pPr>
        <w:pStyle w:val="BodyText"/>
        <w:spacing w:before="159" w:line="360" w:lineRule="auto"/>
        <w:ind w:left="116" w:right="1259"/>
      </w:pPr>
      <w:r>
        <w:t>F1score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×</w:t>
      </w:r>
      <w:r>
        <w:rPr>
          <w:spacing w:val="40"/>
        </w:rPr>
        <w:t xml:space="preserve"> </w:t>
      </w:r>
      <w:r>
        <w:t>(Recall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Precision)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(Recall</w:t>
      </w:r>
      <w:r>
        <w:rPr>
          <w:spacing w:val="40"/>
        </w:rPr>
        <w:t xml:space="preserve"> </w:t>
      </w:r>
      <w:r>
        <w:t xml:space="preserve">+ </w:t>
      </w:r>
      <w:r>
        <w:rPr>
          <w:spacing w:val="-2"/>
        </w:rPr>
        <w:t>Precision).</w:t>
      </w:r>
    </w:p>
    <w:p w14:paraId="142B90D9" w14:textId="77777777" w:rsidR="0051009C" w:rsidRDefault="00000000">
      <w:pPr>
        <w:pStyle w:val="BodyText"/>
        <w:spacing w:before="162"/>
        <w:ind w:left="116"/>
      </w:pPr>
      <w:proofErr w:type="gramStart"/>
      <w:r>
        <w:rPr>
          <w:spacing w:val="-2"/>
        </w:rPr>
        <w:t>Where</w:t>
      </w:r>
      <w:proofErr w:type="gramEnd"/>
      <w:r>
        <w:rPr>
          <w:spacing w:val="-2"/>
        </w:rPr>
        <w:t>,</w:t>
      </w:r>
    </w:p>
    <w:p w14:paraId="66608E26" w14:textId="77777777" w:rsidR="0051009C" w:rsidRDefault="0051009C">
      <w:pPr>
        <w:pStyle w:val="BodyText"/>
        <w:spacing w:before="44"/>
        <w:ind w:left="0"/>
      </w:pPr>
    </w:p>
    <w:p w14:paraId="213A4649" w14:textId="77777777" w:rsidR="0051009C" w:rsidRDefault="00000000">
      <w:pPr>
        <w:pStyle w:val="ListParagraph"/>
        <w:numPr>
          <w:ilvl w:val="2"/>
          <w:numId w:val="2"/>
        </w:numPr>
        <w:tabs>
          <w:tab w:val="left" w:pos="836"/>
        </w:tabs>
        <w:spacing w:line="352" w:lineRule="auto"/>
        <w:ind w:right="1256"/>
        <w:jc w:val="left"/>
        <w:rPr>
          <w:sz w:val="20"/>
        </w:rPr>
      </w:pPr>
      <w:r>
        <w:rPr>
          <w:sz w:val="20"/>
        </w:rPr>
        <w:t>TP</w:t>
      </w:r>
      <w:r>
        <w:rPr>
          <w:spacing w:val="40"/>
          <w:sz w:val="20"/>
        </w:rPr>
        <w:t xml:space="preserve"> </w:t>
      </w:r>
      <w:r>
        <w:rPr>
          <w:sz w:val="20"/>
        </w:rPr>
        <w:t>(True</w:t>
      </w:r>
      <w:r>
        <w:rPr>
          <w:spacing w:val="80"/>
          <w:sz w:val="20"/>
        </w:rPr>
        <w:t xml:space="preserve"> </w:t>
      </w:r>
      <w:r>
        <w:rPr>
          <w:sz w:val="20"/>
        </w:rPr>
        <w:t>Positives)</w:t>
      </w:r>
      <w:r>
        <w:rPr>
          <w:spacing w:val="8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80"/>
          <w:sz w:val="20"/>
        </w:rPr>
        <w:t xml:space="preserve"> </w:t>
      </w:r>
      <w:r>
        <w:rPr>
          <w:sz w:val="20"/>
        </w:rPr>
        <w:t>number</w:t>
      </w:r>
      <w:r>
        <w:rPr>
          <w:spacing w:val="80"/>
          <w:sz w:val="20"/>
        </w:rPr>
        <w:t xml:space="preserve"> </w:t>
      </w:r>
      <w:r>
        <w:rPr>
          <w:sz w:val="20"/>
        </w:rPr>
        <w:t>of correctly predicted positive instances.</w:t>
      </w:r>
    </w:p>
    <w:p w14:paraId="53A7295F" w14:textId="77777777" w:rsidR="0051009C" w:rsidRDefault="00000000">
      <w:pPr>
        <w:pStyle w:val="ListParagraph"/>
        <w:numPr>
          <w:ilvl w:val="2"/>
          <w:numId w:val="2"/>
        </w:numPr>
        <w:tabs>
          <w:tab w:val="left" w:pos="836"/>
        </w:tabs>
        <w:spacing w:before="5" w:line="352" w:lineRule="auto"/>
        <w:ind w:right="1259"/>
        <w:jc w:val="left"/>
        <w:rPr>
          <w:sz w:val="20"/>
        </w:rPr>
      </w:pPr>
      <w:r>
        <w:rPr>
          <w:sz w:val="20"/>
        </w:rPr>
        <w:t>TN</w:t>
      </w:r>
      <w:r>
        <w:rPr>
          <w:spacing w:val="40"/>
          <w:sz w:val="20"/>
        </w:rPr>
        <w:t xml:space="preserve"> </w:t>
      </w:r>
      <w:r>
        <w:rPr>
          <w:sz w:val="20"/>
        </w:rPr>
        <w:t>(True</w:t>
      </w:r>
      <w:r>
        <w:rPr>
          <w:spacing w:val="40"/>
          <w:sz w:val="20"/>
        </w:rPr>
        <w:t xml:space="preserve"> </w:t>
      </w:r>
      <w:r>
        <w:rPr>
          <w:sz w:val="20"/>
        </w:rPr>
        <w:t>Negatives)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number</w:t>
      </w:r>
      <w:r>
        <w:rPr>
          <w:spacing w:val="40"/>
          <w:sz w:val="20"/>
        </w:rPr>
        <w:t xml:space="preserve"> </w:t>
      </w:r>
      <w:r>
        <w:rPr>
          <w:sz w:val="20"/>
        </w:rPr>
        <w:t>of correctly predicted negative instances.</w:t>
      </w:r>
    </w:p>
    <w:p w14:paraId="4EEB0CF5" w14:textId="77777777" w:rsidR="0051009C" w:rsidRDefault="00000000">
      <w:pPr>
        <w:pStyle w:val="ListParagraph"/>
        <w:numPr>
          <w:ilvl w:val="2"/>
          <w:numId w:val="2"/>
        </w:numPr>
        <w:tabs>
          <w:tab w:val="left" w:pos="836"/>
        </w:tabs>
        <w:spacing w:before="8" w:line="352" w:lineRule="auto"/>
        <w:ind w:right="1258"/>
        <w:jc w:val="left"/>
        <w:rPr>
          <w:sz w:val="20"/>
        </w:rPr>
      </w:pPr>
      <w:r>
        <w:rPr>
          <w:sz w:val="20"/>
        </w:rPr>
        <w:t>FP</w:t>
      </w:r>
      <w:r>
        <w:rPr>
          <w:spacing w:val="40"/>
          <w:sz w:val="20"/>
        </w:rPr>
        <w:t xml:space="preserve"> </w:t>
      </w:r>
      <w:r>
        <w:rPr>
          <w:sz w:val="20"/>
        </w:rPr>
        <w:t>(False</w:t>
      </w:r>
      <w:r>
        <w:rPr>
          <w:spacing w:val="40"/>
          <w:sz w:val="20"/>
        </w:rPr>
        <w:t xml:space="preserve"> </w:t>
      </w:r>
      <w:r>
        <w:rPr>
          <w:sz w:val="20"/>
        </w:rPr>
        <w:t>Positives)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number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incorrectly predicted positive instances.</w:t>
      </w:r>
    </w:p>
    <w:p w14:paraId="2A5CFEFA" w14:textId="77777777" w:rsidR="0051009C" w:rsidRDefault="00000000">
      <w:pPr>
        <w:pStyle w:val="ListParagraph"/>
        <w:numPr>
          <w:ilvl w:val="2"/>
          <w:numId w:val="2"/>
        </w:numPr>
        <w:tabs>
          <w:tab w:val="left" w:pos="836"/>
        </w:tabs>
        <w:spacing w:before="5" w:line="352" w:lineRule="auto"/>
        <w:ind w:right="1258"/>
        <w:jc w:val="left"/>
        <w:rPr>
          <w:sz w:val="20"/>
        </w:rPr>
      </w:pPr>
      <w:r>
        <w:rPr>
          <w:sz w:val="20"/>
        </w:rPr>
        <w:t>FN</w:t>
      </w:r>
      <w:r>
        <w:rPr>
          <w:spacing w:val="40"/>
          <w:sz w:val="20"/>
        </w:rPr>
        <w:t xml:space="preserve"> </w:t>
      </w:r>
      <w:r>
        <w:rPr>
          <w:sz w:val="20"/>
        </w:rPr>
        <w:t>(False</w:t>
      </w:r>
      <w:r>
        <w:rPr>
          <w:spacing w:val="40"/>
          <w:sz w:val="20"/>
        </w:rPr>
        <w:t xml:space="preserve"> </w:t>
      </w:r>
      <w:r>
        <w:rPr>
          <w:sz w:val="20"/>
        </w:rPr>
        <w:t>Negatives)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number</w:t>
      </w:r>
      <w:r>
        <w:rPr>
          <w:spacing w:val="40"/>
          <w:sz w:val="20"/>
        </w:rPr>
        <w:t xml:space="preserve"> </w:t>
      </w:r>
      <w:r>
        <w:rPr>
          <w:sz w:val="20"/>
        </w:rPr>
        <w:t>of incorrectly predicted negative instances.</w:t>
      </w:r>
    </w:p>
    <w:p w14:paraId="4CAE8CD8" w14:textId="77777777" w:rsidR="0051009C" w:rsidRDefault="00000000">
      <w:pPr>
        <w:pStyle w:val="BodyText"/>
        <w:spacing w:before="165" w:line="360" w:lineRule="auto"/>
        <w:ind w:left="116" w:right="1076"/>
      </w:pPr>
      <w:r>
        <w:t>These measures are frequently employed to assess how well classification models perform.</w:t>
      </w:r>
    </w:p>
    <w:p w14:paraId="5F5E1402" w14:textId="77777777" w:rsidR="0051009C" w:rsidRDefault="0051009C">
      <w:pPr>
        <w:pStyle w:val="BodyText"/>
        <w:ind w:left="0"/>
      </w:pPr>
    </w:p>
    <w:p w14:paraId="37326CE4" w14:textId="77777777" w:rsidR="0051009C" w:rsidRDefault="0051009C">
      <w:pPr>
        <w:pStyle w:val="BodyText"/>
        <w:spacing w:before="206"/>
        <w:ind w:left="0"/>
      </w:pPr>
    </w:p>
    <w:p w14:paraId="24882A57" w14:textId="77777777" w:rsidR="0051009C" w:rsidRDefault="00000000">
      <w:pPr>
        <w:pStyle w:val="BodyText"/>
        <w:spacing w:line="360" w:lineRule="auto"/>
        <w:ind w:left="116" w:right="1257"/>
        <w:jc w:val="both"/>
      </w:pPr>
      <w:r>
        <w:rPr>
          <w:b/>
        </w:rPr>
        <w:t>Preprocessing Steps</w:t>
      </w:r>
      <w:r>
        <w:rPr>
          <w:color w:val="0E0E0E"/>
        </w:rPr>
        <w:t xml:space="preserve">: </w:t>
      </w:r>
      <w:r>
        <w:t>To guarantee optimal performance, the dataset is carefully pre-processed before model training. This includes encoding categorical</w:t>
      </w:r>
      <w:r>
        <w:rPr>
          <w:spacing w:val="-13"/>
        </w:rPr>
        <w:t xml:space="preserve"> </w:t>
      </w:r>
      <w:r>
        <w:t>variables,</w:t>
      </w:r>
      <w:r>
        <w:rPr>
          <w:spacing w:val="-12"/>
        </w:rPr>
        <w:t xml:space="preserve"> </w:t>
      </w:r>
      <w:proofErr w:type="spellStart"/>
      <w:r>
        <w:t>standardising</w:t>
      </w:r>
      <w:proofErr w:type="spellEnd"/>
      <w:r>
        <w:rPr>
          <w:spacing w:val="-13"/>
        </w:rPr>
        <w:t xml:space="preserve"> </w:t>
      </w:r>
      <w:r>
        <w:t>numeric</w:t>
      </w:r>
      <w:r>
        <w:rPr>
          <w:spacing w:val="-12"/>
        </w:rPr>
        <w:t xml:space="preserve"> </w:t>
      </w:r>
      <w:r>
        <w:t>features 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scale,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inconsistent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missing</w:t>
      </w:r>
      <w:r>
        <w:rPr>
          <w:spacing w:val="-11"/>
        </w:rPr>
        <w:t xml:space="preserve"> </w:t>
      </w:r>
      <w:r>
        <w:t>data. The experimental setup is intended to offer a thorough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phishing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model by</w:t>
      </w:r>
      <w:r>
        <w:rPr>
          <w:spacing w:val="-9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attributes and using reliable assessment metrics to gauge the model's efficacy and generalizability.</w:t>
      </w:r>
    </w:p>
    <w:p w14:paraId="16CD1856" w14:textId="77777777" w:rsidR="0051009C" w:rsidRDefault="0051009C">
      <w:pPr>
        <w:spacing w:line="360" w:lineRule="auto"/>
        <w:jc w:val="both"/>
        <w:sectPr w:rsidR="0051009C" w:rsidSect="006F20D5">
          <w:pgSz w:w="11910" w:h="16840"/>
          <w:pgMar w:top="1360" w:right="180" w:bottom="280" w:left="1100" w:header="720" w:footer="720" w:gutter="0"/>
          <w:cols w:num="2" w:space="720" w:equalWidth="0">
            <w:col w:w="4850" w:space="242"/>
            <w:col w:w="5538"/>
          </w:cols>
        </w:sectPr>
      </w:pPr>
    </w:p>
    <w:p w14:paraId="552B4EB8" w14:textId="77777777" w:rsidR="0051009C" w:rsidRDefault="00000000">
      <w:pPr>
        <w:pStyle w:val="Heading1"/>
        <w:numPr>
          <w:ilvl w:val="0"/>
          <w:numId w:val="2"/>
        </w:numPr>
        <w:tabs>
          <w:tab w:val="left" w:pos="1059"/>
        </w:tabs>
        <w:spacing w:before="60"/>
        <w:ind w:left="1059" w:hanging="359"/>
      </w:pPr>
      <w:r>
        <w:rPr>
          <w:spacing w:val="-2"/>
        </w:rPr>
        <w:lastRenderedPageBreak/>
        <w:t>Results</w:t>
      </w:r>
    </w:p>
    <w:p w14:paraId="7977BA83" w14:textId="77777777" w:rsidR="0051009C" w:rsidRDefault="0051009C">
      <w:pPr>
        <w:pStyle w:val="BodyText"/>
        <w:spacing w:before="24"/>
        <w:ind w:left="0"/>
        <w:rPr>
          <w:b/>
          <w:sz w:val="24"/>
        </w:rPr>
      </w:pPr>
    </w:p>
    <w:p w14:paraId="013B3359" w14:textId="77777777" w:rsidR="0051009C" w:rsidRDefault="00000000">
      <w:pPr>
        <w:pStyle w:val="BodyText"/>
        <w:spacing w:line="360" w:lineRule="auto"/>
        <w:ind w:right="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0BE6619" wp14:editId="735F7A7C">
                <wp:simplePos x="0" y="0"/>
                <wp:positionH relativeFrom="page">
                  <wp:posOffset>3970908</wp:posOffset>
                </wp:positionH>
                <wp:positionV relativeFrom="paragraph">
                  <wp:posOffset>58449</wp:posOffset>
                </wp:positionV>
                <wp:extent cx="3444875" cy="67671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4875" cy="6767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thinThickMediumGap" w:sz="3" w:space="0" w:color="D9D9E2"/>
                                <w:left w:val="thinThickMediumGap" w:sz="3" w:space="0" w:color="D9D9E2"/>
                                <w:bottom w:val="thinThickMediumGap" w:sz="3" w:space="0" w:color="D9D9E2"/>
                                <w:right w:val="thinThickMediumGap" w:sz="3" w:space="0" w:color="D9D9E2"/>
                                <w:insideH w:val="thinThickMediumGap" w:sz="3" w:space="0" w:color="D9D9E2"/>
                                <w:insideV w:val="thinThickMediumGap" w:sz="3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6"/>
                              <w:gridCol w:w="1537"/>
                              <w:gridCol w:w="811"/>
                              <w:gridCol w:w="788"/>
                              <w:gridCol w:w="636"/>
                              <w:gridCol w:w="638"/>
                            </w:tblGrid>
                            <w:tr w:rsidR="0051009C" w14:paraId="42E61163" w14:textId="77777777">
                              <w:trPr>
                                <w:trHeight w:val="815"/>
                              </w:trPr>
                              <w:tc>
                                <w:tcPr>
                                  <w:tcW w:w="886" w:type="dxa"/>
                                  <w:tcBorders>
                                    <w:right w:val="thickThinMediumGap" w:sz="3" w:space="0" w:color="D9D9E2"/>
                                  </w:tcBorders>
                                </w:tcPr>
                                <w:p w14:paraId="59FA50E3" w14:textId="77777777" w:rsidR="0051009C" w:rsidRDefault="00000000">
                                  <w:pPr>
                                    <w:pStyle w:val="TableParagraph"/>
                                    <w:spacing w:before="173"/>
                                    <w:ind w:left="1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right w:val="thickThinMediumGap" w:sz="3" w:space="0" w:color="D9D9E2"/>
                                  </w:tcBorders>
                                </w:tcPr>
                                <w:p w14:paraId="72FDFCEA" w14:textId="77777777" w:rsidR="0051009C" w:rsidRDefault="00000000">
                                  <w:pPr>
                                    <w:pStyle w:val="TableParagraph"/>
                                    <w:spacing w:before="173"/>
                                    <w:ind w:lef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Best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right w:val="thickThinMediumGap" w:sz="3" w:space="0" w:color="D9D9E2"/>
                                  </w:tcBorders>
                                </w:tcPr>
                                <w:p w14:paraId="14DC8D2E" w14:textId="77777777" w:rsidR="0051009C" w:rsidRDefault="00000000">
                                  <w:pPr>
                                    <w:pStyle w:val="TableParagraph"/>
                                    <w:spacing w:before="173"/>
                                    <w:ind w:left="13" w:right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right w:val="thickThinMediumGap" w:sz="3" w:space="0" w:color="D9D9E2"/>
                                  </w:tcBorders>
                                </w:tcPr>
                                <w:p w14:paraId="6C20CE0A" w14:textId="77777777" w:rsidR="0051009C" w:rsidRDefault="00000000">
                                  <w:pPr>
                                    <w:pStyle w:val="TableParagraph"/>
                                    <w:spacing w:before="173"/>
                                    <w:ind w:left="13" w:right="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Precision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thickThinMediumGap" w:sz="3" w:space="0" w:color="D9D9E2"/>
                                  </w:tcBorders>
                                </w:tcPr>
                                <w:p w14:paraId="418D358B" w14:textId="77777777" w:rsidR="0051009C" w:rsidRDefault="00000000">
                                  <w:pPr>
                                    <w:pStyle w:val="TableParagraph"/>
                                    <w:spacing w:before="173"/>
                                    <w:ind w:left="9" w:right="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Recall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614BDC27" w14:textId="77777777" w:rsidR="0051009C" w:rsidRDefault="00000000">
                                  <w:pPr>
                                    <w:pStyle w:val="TableParagraph"/>
                                    <w:spacing w:before="17"/>
                                    <w:ind w:left="12" w:right="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F1</w:t>
                                  </w:r>
                                </w:p>
                                <w:p w14:paraId="3649A906" w14:textId="77777777" w:rsidR="0051009C" w:rsidRDefault="00000000">
                                  <w:pPr>
                                    <w:pStyle w:val="TableParagraph"/>
                                    <w:spacing w:before="102"/>
                                    <w:ind w:left="12" w:right="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51009C" w14:paraId="7648D644" w14:textId="77777777">
                              <w:trPr>
                                <w:trHeight w:val="2370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0F35E460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186EF73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09CC793" w14:textId="77777777" w:rsidR="0051009C" w:rsidRDefault="0051009C">
                                  <w:pPr>
                                    <w:pStyle w:val="TableParagraph"/>
                                    <w:spacing w:before="172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9A1201B" w14:textId="77777777" w:rsidR="0051009C" w:rsidRDefault="00000000">
                                  <w:pPr>
                                    <w:pStyle w:val="TableParagraph"/>
                                    <w:spacing w:line="362" w:lineRule="auto"/>
                                    <w:ind w:left="203" w:hanging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Random Forest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25596D26" w14:textId="77777777" w:rsidR="0051009C" w:rsidRDefault="00000000">
                                  <w:pPr>
                                    <w:pStyle w:val="TableParagraph"/>
                                    <w:spacing w:before="18" w:line="360" w:lineRule="auto"/>
                                    <w:ind w:left="25" w:right="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bootstrap: False, max_depth: 30,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min_samples_leaf: 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1,</w:t>
                                  </w:r>
                                </w:p>
                                <w:p w14:paraId="72BD0D43" w14:textId="77777777" w:rsidR="0051009C" w:rsidRDefault="00000000">
                                  <w:pPr>
                                    <w:pStyle w:val="TableParagraph"/>
                                    <w:spacing w:line="362" w:lineRule="auto"/>
                                    <w:ind w:left="25" w:right="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min_samples_split: </w:t>
                                  </w:r>
                                  <w:r>
                                    <w:rPr>
                                      <w:sz w:val="18"/>
                                    </w:rPr>
                                    <w:t>5, n_estimators:</w:t>
                                  </w:r>
                                </w:p>
                                <w:p w14:paraId="59B2C7F6" w14:textId="77777777" w:rsidR="0051009C" w:rsidRDefault="00000000">
                                  <w:pPr>
                                    <w:pStyle w:val="TableParagraph"/>
                                    <w:spacing w:line="203" w:lineRule="exact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3AAE15B0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382DB4D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E23F510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47D235C" w14:textId="77777777" w:rsidR="0051009C" w:rsidRDefault="0051009C">
                                  <w:pPr>
                                    <w:pStyle w:val="TableParagraph"/>
                                    <w:spacing w:before="121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FC22AE9" w14:textId="77777777" w:rsidR="0051009C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97.33%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76F4DFBE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B387795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05056D6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5202311" w14:textId="77777777" w:rsidR="0051009C" w:rsidRDefault="0051009C">
                                  <w:pPr>
                                    <w:pStyle w:val="TableParagraph"/>
                                    <w:spacing w:before="121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CEDF60E" w14:textId="77777777" w:rsidR="0051009C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97.33%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20053760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32A31E0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4C8033E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8312317" w14:textId="77777777" w:rsidR="0051009C" w:rsidRDefault="0051009C">
                                  <w:pPr>
                                    <w:pStyle w:val="TableParagraph"/>
                                    <w:spacing w:before="121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01BF15A" w14:textId="77777777" w:rsidR="0051009C" w:rsidRDefault="00000000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97.33%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thickThinMediumGap" w:sz="3" w:space="0" w:color="D9D9E2"/>
                                  </w:tcBorders>
                                </w:tcPr>
                                <w:p w14:paraId="2B06E9A2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33DB9ED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2129D47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F288104" w14:textId="77777777" w:rsidR="0051009C" w:rsidRDefault="0051009C">
                                  <w:pPr>
                                    <w:pStyle w:val="TableParagraph"/>
                                    <w:spacing w:before="121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FEA303A" w14:textId="77777777" w:rsidR="0051009C" w:rsidRDefault="00000000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97.69%</w:t>
                                  </w:r>
                                </w:p>
                              </w:tc>
                            </w:tr>
                            <w:tr w:rsidR="0051009C" w14:paraId="40555CC5" w14:textId="77777777">
                              <w:trPr>
                                <w:trHeight w:val="814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6350ED8E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7" w:right="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SVM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32B64E5B" w14:textId="77777777" w:rsidR="0051009C" w:rsidRDefault="00000000">
                                  <w:pPr>
                                    <w:pStyle w:val="TableParagraph"/>
                                    <w:spacing w:before="16" w:line="362" w:lineRule="auto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C: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gamma: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0.1, kernel: rbf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6E8D6DF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97.56%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7D87EC5E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97.56%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6283DDAA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97.56%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thickThinMediumGap" w:sz="3" w:space="0" w:color="D9D9E2"/>
                                  </w:tcBorders>
                                </w:tcPr>
                                <w:p w14:paraId="77DBA4FC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97.88%</w:t>
                                  </w:r>
                                </w:p>
                              </w:tc>
                            </w:tr>
                            <w:tr w:rsidR="0051009C" w14:paraId="48A5C1B4" w14:textId="77777777">
                              <w:trPr>
                                <w:trHeight w:val="1747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25D4C9E9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F52A909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12BC3B7" w14:textId="77777777" w:rsidR="0051009C" w:rsidRDefault="0051009C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70030A7" w14:textId="77777777" w:rsidR="0051009C" w:rsidRDefault="00000000">
                                  <w:pPr>
                                    <w:pStyle w:val="TableParagraph"/>
                                    <w:spacing w:before="1"/>
                                    <w:ind w:left="17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XGBoost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7D574317" w14:textId="77777777" w:rsidR="0051009C" w:rsidRDefault="00000000">
                                  <w:pPr>
                                    <w:pStyle w:val="TableParagraph"/>
                                    <w:spacing w:before="18" w:line="360" w:lineRule="auto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colsample_bytree: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0.8,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learning_rate:</w:t>
                                  </w:r>
                                </w:p>
                                <w:p w14:paraId="17B5D40D" w14:textId="77777777" w:rsidR="0051009C" w:rsidRDefault="00000000">
                                  <w:pPr>
                                    <w:pStyle w:val="TableParagraph"/>
                                    <w:spacing w:before="1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max_depth: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7,</w:t>
                                  </w:r>
                                </w:p>
                                <w:p w14:paraId="3594B297" w14:textId="77777777" w:rsidR="0051009C" w:rsidRDefault="00000000">
                                  <w:pPr>
                                    <w:pStyle w:val="TableParagraph"/>
                                    <w:spacing w:before="102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n_estimators: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300,</w:t>
                                  </w:r>
                                </w:p>
                                <w:p w14:paraId="249429B7" w14:textId="77777777" w:rsidR="0051009C" w:rsidRDefault="00000000">
                                  <w:pPr>
                                    <w:pStyle w:val="TableParagraph"/>
                                    <w:spacing w:before="105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subsample: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631129AB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4787D4F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D6C00AA" w14:textId="77777777" w:rsidR="0051009C" w:rsidRDefault="0051009C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73623FBD" w14:textId="77777777" w:rsidR="0051009C" w:rsidRDefault="00000000">
                                  <w:pPr>
                                    <w:pStyle w:val="TableParagraph"/>
                                    <w:spacing w:before="1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96.88%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B342887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B03880D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1873FBB" w14:textId="77777777" w:rsidR="0051009C" w:rsidRDefault="0051009C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CA496B8" w14:textId="77777777" w:rsidR="0051009C" w:rsidRDefault="00000000">
                                  <w:pPr>
                                    <w:pStyle w:val="TableParagraph"/>
                                    <w:spacing w:before="1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96.88%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2136C3A6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CFC70A0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B79823F" w14:textId="77777777" w:rsidR="0051009C" w:rsidRDefault="0051009C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F864F60" w14:textId="77777777" w:rsidR="0051009C" w:rsidRDefault="00000000">
                                  <w:pPr>
                                    <w:pStyle w:val="TableParagraph"/>
                                    <w:spacing w:before="1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96.88%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thickThinMediumGap" w:sz="3" w:space="0" w:color="D9D9E2"/>
                                  </w:tcBorders>
                                </w:tcPr>
                                <w:p w14:paraId="6EA00152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B5F92C4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C8E12F0" w14:textId="77777777" w:rsidR="0051009C" w:rsidRDefault="0051009C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17961B3" w14:textId="77777777" w:rsidR="0051009C" w:rsidRDefault="00000000">
                                  <w:pPr>
                                    <w:pStyle w:val="TableParagraph"/>
                                    <w:spacing w:before="1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97.29%</w:t>
                                  </w:r>
                                </w:p>
                              </w:tc>
                            </w:tr>
                            <w:tr w:rsidR="0051009C" w14:paraId="49630568" w14:textId="77777777">
                              <w:trPr>
                                <w:trHeight w:val="817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A0500A4" w14:textId="77777777" w:rsidR="0051009C" w:rsidRDefault="00000000">
                                  <w:pPr>
                                    <w:pStyle w:val="TableParagraph"/>
                                    <w:spacing w:before="174"/>
                                    <w:ind w:left="17" w:righ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KNN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4CF65CC8" w14:textId="77777777" w:rsidR="0051009C" w:rsidRDefault="00000000">
                                  <w:pPr>
                                    <w:pStyle w:val="TableParagraph"/>
                                    <w:spacing w:before="18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n_neighbors: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p:</w:t>
                                  </w:r>
                                </w:p>
                                <w:p w14:paraId="22525041" w14:textId="77777777" w:rsidR="0051009C" w:rsidRDefault="00000000">
                                  <w:pPr>
                                    <w:pStyle w:val="TableParagraph"/>
                                    <w:spacing w:before="103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weights: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distance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4ADDA128" w14:textId="77777777" w:rsidR="0051009C" w:rsidRDefault="00000000">
                                  <w:pPr>
                                    <w:pStyle w:val="TableParagraph"/>
                                    <w:spacing w:before="174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96.97%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337C69AD" w14:textId="77777777" w:rsidR="0051009C" w:rsidRDefault="00000000">
                                  <w:pPr>
                                    <w:pStyle w:val="TableParagraph"/>
                                    <w:spacing w:before="174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96.98%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46EEEC23" w14:textId="77777777" w:rsidR="0051009C" w:rsidRDefault="00000000">
                                  <w:pPr>
                                    <w:pStyle w:val="TableParagraph"/>
                                    <w:spacing w:before="174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96.97%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thickThinMediumGap" w:sz="3" w:space="0" w:color="D9D9E2"/>
                                  </w:tcBorders>
                                </w:tcPr>
                                <w:p w14:paraId="56E5CFD5" w14:textId="77777777" w:rsidR="0051009C" w:rsidRDefault="00000000">
                                  <w:pPr>
                                    <w:pStyle w:val="TableParagraph"/>
                                    <w:spacing w:before="174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97.38%</w:t>
                                  </w:r>
                                </w:p>
                              </w:tc>
                            </w:tr>
                            <w:tr w:rsidR="0051009C" w14:paraId="1F0F8BD6" w14:textId="77777777">
                              <w:trPr>
                                <w:trHeight w:val="816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76D33740" w14:textId="77777777" w:rsidR="0051009C" w:rsidRDefault="00000000">
                                  <w:pPr>
                                    <w:pStyle w:val="TableParagraph"/>
                                    <w:spacing w:before="18" w:line="360" w:lineRule="auto"/>
                                    <w:ind w:left="27" w:firstLine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Logistic Regression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FFB959A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C: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0.1,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penalty: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l2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1A6F875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92.76%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4D966D3B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92.76%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EE94A46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92.76%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thickThinMediumGap" w:sz="3" w:space="0" w:color="D9D9E2"/>
                                  </w:tcBorders>
                                </w:tcPr>
                                <w:p w14:paraId="76D33119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93.72%</w:t>
                                  </w:r>
                                </w:p>
                              </w:tc>
                            </w:tr>
                            <w:tr w:rsidR="0051009C" w14:paraId="1D44BCCB" w14:textId="77777777">
                              <w:trPr>
                                <w:trHeight w:val="814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32745F0B" w14:textId="77777777" w:rsidR="0051009C" w:rsidRDefault="00000000">
                                  <w:pPr>
                                    <w:pStyle w:val="TableParagraph"/>
                                    <w:spacing w:before="16" w:line="362" w:lineRule="auto"/>
                                    <w:ind w:left="207" w:firstLine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Naive Bayes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356EFBB8" w14:textId="77777777" w:rsidR="0051009C" w:rsidRDefault="0051009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7DBB89B2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58.66%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E9E7949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78.86%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409FB6AB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58.66%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thickThinMediumGap" w:sz="3" w:space="0" w:color="D9D9E2"/>
                                  </w:tcBorders>
                                </w:tcPr>
                                <w:p w14:paraId="4A2F8D18" w14:textId="77777777" w:rsidR="0051009C" w:rsidRDefault="00000000">
                                  <w:pPr>
                                    <w:pStyle w:val="TableParagraph"/>
                                    <w:spacing w:before="172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43.79%</w:t>
                                  </w:r>
                                </w:p>
                              </w:tc>
                            </w:tr>
                            <w:tr w:rsidR="0051009C" w14:paraId="4E29DAAE" w14:textId="77777777">
                              <w:trPr>
                                <w:trHeight w:val="2059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710B80E0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15BF601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FF95C1B" w14:textId="77777777" w:rsidR="0051009C" w:rsidRDefault="0051009C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C4F462F" w14:textId="77777777" w:rsidR="0051009C" w:rsidRDefault="00000000">
                                  <w:pPr>
                                    <w:pStyle w:val="TableParagraph"/>
                                    <w:spacing w:before="1" w:line="360" w:lineRule="auto"/>
                                    <w:ind w:left="265" w:hanging="1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Decision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Tree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484452C3" w14:textId="77777777" w:rsidR="0051009C" w:rsidRDefault="00000000">
                                  <w:pPr>
                                    <w:pStyle w:val="TableParagraph"/>
                                    <w:spacing w:before="18" w:line="360" w:lineRule="auto"/>
                                    <w:ind w:left="25" w:right="105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criterion: entropy, max_depth: None,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min_samples_leaf: 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1,</w:t>
                                  </w:r>
                                </w:p>
                                <w:p w14:paraId="0027ECF1" w14:textId="77777777" w:rsidR="0051009C" w:rsidRDefault="00000000">
                                  <w:pPr>
                                    <w:pStyle w:val="TableParagraph"/>
                                    <w:spacing w:before="1" w:line="360" w:lineRule="auto"/>
                                    <w:ind w:left="25" w:right="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min_samples_split: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16B994D2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88F09C4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276855E" w14:textId="77777777" w:rsidR="0051009C" w:rsidRDefault="0051009C">
                                  <w:pPr>
                                    <w:pStyle w:val="TableParagraph"/>
                                    <w:spacing w:before="172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7E7390C" w14:textId="77777777" w:rsidR="0051009C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96.16%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6C84494A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9FC841C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764F31F" w14:textId="77777777" w:rsidR="0051009C" w:rsidRDefault="0051009C">
                                  <w:pPr>
                                    <w:pStyle w:val="TableParagraph"/>
                                    <w:spacing w:before="172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6CFDB01" w14:textId="77777777" w:rsidR="0051009C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96.15%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thickThinMediumGap" w:sz="3" w:space="0" w:color="D9D9E2"/>
                                    <w:right w:val="thickThinMediumGap" w:sz="3" w:space="0" w:color="D9D9E2"/>
                                  </w:tcBorders>
                                </w:tcPr>
                                <w:p w14:paraId="7F11A108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25BB0C8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7299D2AD" w14:textId="77777777" w:rsidR="0051009C" w:rsidRDefault="0051009C">
                                  <w:pPr>
                                    <w:pStyle w:val="TableParagraph"/>
                                    <w:spacing w:before="172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23437E1" w14:textId="77777777" w:rsidR="0051009C" w:rsidRDefault="00000000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96.16%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thickThinMediumGap" w:sz="3" w:space="0" w:color="D9D9E2"/>
                                  </w:tcBorders>
                                </w:tcPr>
                                <w:p w14:paraId="78505E1E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E37AB9F" w14:textId="77777777" w:rsidR="0051009C" w:rsidRDefault="0051009C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78BFBD03" w14:textId="77777777" w:rsidR="0051009C" w:rsidRDefault="0051009C">
                                  <w:pPr>
                                    <w:pStyle w:val="TableParagraph"/>
                                    <w:spacing w:before="172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EC31C84" w14:textId="77777777" w:rsidR="0051009C" w:rsidRDefault="00000000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96.66%</w:t>
                                  </w:r>
                                </w:p>
                              </w:tc>
                            </w:tr>
                          </w:tbl>
                          <w:p w14:paraId="36B72040" w14:textId="77777777" w:rsidR="0051009C" w:rsidRDefault="0051009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E6619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12.65pt;margin-top:4.6pt;width:271.25pt;height:532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thinThickMediumGap" w:sz="3" w:space="0" w:color="D9D9E2"/>
                          <w:left w:val="thinThickMediumGap" w:sz="3" w:space="0" w:color="D9D9E2"/>
                          <w:bottom w:val="thinThickMediumGap" w:sz="3" w:space="0" w:color="D9D9E2"/>
                          <w:right w:val="thinThickMediumGap" w:sz="3" w:space="0" w:color="D9D9E2"/>
                          <w:insideH w:val="thinThickMediumGap" w:sz="3" w:space="0" w:color="D9D9E2"/>
                          <w:insideV w:val="thinThickMediumGap" w:sz="3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6"/>
                        <w:gridCol w:w="1537"/>
                        <w:gridCol w:w="811"/>
                        <w:gridCol w:w="788"/>
                        <w:gridCol w:w="636"/>
                        <w:gridCol w:w="638"/>
                      </w:tblGrid>
                      <w:tr w:rsidR="0051009C" w14:paraId="42E61163" w14:textId="77777777">
                        <w:trPr>
                          <w:trHeight w:val="815"/>
                        </w:trPr>
                        <w:tc>
                          <w:tcPr>
                            <w:tcW w:w="886" w:type="dxa"/>
                            <w:tcBorders>
                              <w:right w:val="thickThinMediumGap" w:sz="3" w:space="0" w:color="D9D9E2"/>
                            </w:tcBorders>
                          </w:tcPr>
                          <w:p w14:paraId="59FA50E3" w14:textId="77777777" w:rsidR="0051009C" w:rsidRDefault="00000000">
                            <w:pPr>
                              <w:pStyle w:val="TableParagraph"/>
                              <w:spacing w:before="173"/>
                              <w:ind w:left="1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right w:val="thickThinMediumGap" w:sz="3" w:space="0" w:color="D9D9E2"/>
                            </w:tcBorders>
                          </w:tcPr>
                          <w:p w14:paraId="72FDFCEA" w14:textId="77777777" w:rsidR="0051009C" w:rsidRDefault="00000000">
                            <w:pPr>
                              <w:pStyle w:val="TableParagraph"/>
                              <w:spacing w:before="173"/>
                              <w:ind w:lef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Best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right w:val="thickThinMediumGap" w:sz="3" w:space="0" w:color="D9D9E2"/>
                            </w:tcBorders>
                          </w:tcPr>
                          <w:p w14:paraId="14DC8D2E" w14:textId="77777777" w:rsidR="0051009C" w:rsidRDefault="00000000">
                            <w:pPr>
                              <w:pStyle w:val="TableParagraph"/>
                              <w:spacing w:before="173"/>
                              <w:ind w:left="13" w:right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right w:val="thickThinMediumGap" w:sz="3" w:space="0" w:color="D9D9E2"/>
                            </w:tcBorders>
                          </w:tcPr>
                          <w:p w14:paraId="6C20CE0A" w14:textId="77777777" w:rsidR="0051009C" w:rsidRDefault="00000000">
                            <w:pPr>
                              <w:pStyle w:val="TableParagraph"/>
                              <w:spacing w:before="173"/>
                              <w:ind w:left="13" w:right="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Precision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thickThinMediumGap" w:sz="3" w:space="0" w:color="D9D9E2"/>
                            </w:tcBorders>
                          </w:tcPr>
                          <w:p w14:paraId="418D358B" w14:textId="77777777" w:rsidR="0051009C" w:rsidRDefault="00000000">
                            <w:pPr>
                              <w:pStyle w:val="TableParagraph"/>
                              <w:spacing w:before="173"/>
                              <w:ind w:left="9" w:right="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Recall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614BDC27" w14:textId="77777777" w:rsidR="0051009C" w:rsidRDefault="00000000">
                            <w:pPr>
                              <w:pStyle w:val="TableParagraph"/>
                              <w:spacing w:before="17"/>
                              <w:ind w:left="12" w:right="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F1</w:t>
                            </w:r>
                          </w:p>
                          <w:p w14:paraId="3649A906" w14:textId="77777777" w:rsidR="0051009C" w:rsidRDefault="00000000">
                            <w:pPr>
                              <w:pStyle w:val="TableParagraph"/>
                              <w:spacing w:before="102"/>
                              <w:ind w:left="12" w:right="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51009C" w14:paraId="7648D644" w14:textId="77777777">
                        <w:trPr>
                          <w:trHeight w:val="2370"/>
                        </w:trPr>
                        <w:tc>
                          <w:tcPr>
                            <w:tcW w:w="88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0F35E460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186EF73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09CC793" w14:textId="77777777" w:rsidR="0051009C" w:rsidRDefault="0051009C">
                            <w:pPr>
                              <w:pStyle w:val="TableParagraph"/>
                              <w:spacing w:before="172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9A1201B" w14:textId="77777777" w:rsidR="0051009C" w:rsidRDefault="00000000">
                            <w:pPr>
                              <w:pStyle w:val="TableParagraph"/>
                              <w:spacing w:line="362" w:lineRule="auto"/>
                              <w:ind w:left="203" w:hanging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Random Forest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25596D26" w14:textId="77777777" w:rsidR="0051009C" w:rsidRDefault="00000000">
                            <w:pPr>
                              <w:pStyle w:val="TableParagraph"/>
                              <w:spacing w:before="18" w:line="360" w:lineRule="auto"/>
                              <w:ind w:left="25" w:right="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bootstrap: False, max_depth: 30,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min_samples_leaf: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1,</w:t>
                            </w:r>
                          </w:p>
                          <w:p w14:paraId="72BD0D43" w14:textId="77777777" w:rsidR="0051009C" w:rsidRDefault="00000000">
                            <w:pPr>
                              <w:pStyle w:val="TableParagraph"/>
                              <w:spacing w:line="362" w:lineRule="auto"/>
                              <w:ind w:left="25" w:right="6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min_samples_split: </w:t>
                            </w:r>
                            <w:r>
                              <w:rPr>
                                <w:sz w:val="18"/>
                              </w:rPr>
                              <w:t>5, n_estimators:</w:t>
                            </w:r>
                          </w:p>
                          <w:p w14:paraId="59B2C7F6" w14:textId="77777777" w:rsidR="0051009C" w:rsidRDefault="00000000">
                            <w:pPr>
                              <w:pStyle w:val="TableParagraph"/>
                              <w:spacing w:line="203" w:lineRule="exact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3AAE15B0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382DB4D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E23F510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47D235C" w14:textId="77777777" w:rsidR="0051009C" w:rsidRDefault="0051009C">
                            <w:pPr>
                              <w:pStyle w:val="TableParagraph"/>
                              <w:spacing w:before="121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FC22AE9" w14:textId="77777777" w:rsidR="0051009C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97.33%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76F4DFBE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B387795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05056D6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5202311" w14:textId="77777777" w:rsidR="0051009C" w:rsidRDefault="0051009C">
                            <w:pPr>
                              <w:pStyle w:val="TableParagraph"/>
                              <w:spacing w:before="121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CEDF60E" w14:textId="77777777" w:rsidR="0051009C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97.33%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20053760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32A31E0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4C8033E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8312317" w14:textId="77777777" w:rsidR="0051009C" w:rsidRDefault="0051009C">
                            <w:pPr>
                              <w:pStyle w:val="TableParagraph"/>
                              <w:spacing w:before="121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01BF15A" w14:textId="77777777" w:rsidR="0051009C" w:rsidRDefault="00000000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97.33%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thickThinMediumGap" w:sz="3" w:space="0" w:color="D9D9E2"/>
                            </w:tcBorders>
                          </w:tcPr>
                          <w:p w14:paraId="2B06E9A2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33DB9ED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2129D47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F288104" w14:textId="77777777" w:rsidR="0051009C" w:rsidRDefault="0051009C">
                            <w:pPr>
                              <w:pStyle w:val="TableParagraph"/>
                              <w:spacing w:before="121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FEA303A" w14:textId="77777777" w:rsidR="0051009C" w:rsidRDefault="00000000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97.69%</w:t>
                            </w:r>
                          </w:p>
                        </w:tc>
                      </w:tr>
                      <w:tr w:rsidR="0051009C" w14:paraId="40555CC5" w14:textId="77777777">
                        <w:trPr>
                          <w:trHeight w:val="814"/>
                        </w:trPr>
                        <w:tc>
                          <w:tcPr>
                            <w:tcW w:w="88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6350ED8E" w14:textId="77777777" w:rsidR="0051009C" w:rsidRDefault="00000000">
                            <w:pPr>
                              <w:pStyle w:val="TableParagraph"/>
                              <w:spacing w:before="172"/>
                              <w:ind w:left="17" w:right="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SVM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32B64E5B" w14:textId="77777777" w:rsidR="0051009C" w:rsidRDefault="00000000">
                            <w:pPr>
                              <w:pStyle w:val="TableParagraph"/>
                              <w:spacing w:before="16" w:line="362" w:lineRule="auto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C: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10,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gamma: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0.1, kernel: rbf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6E8D6DF" w14:textId="77777777" w:rsidR="0051009C" w:rsidRDefault="00000000">
                            <w:pPr>
                              <w:pStyle w:val="TableParagraph"/>
                              <w:spacing w:before="172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97.56%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7D87EC5E" w14:textId="77777777" w:rsidR="0051009C" w:rsidRDefault="00000000">
                            <w:pPr>
                              <w:pStyle w:val="TableParagraph"/>
                              <w:spacing w:before="172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97.56%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6283DDAA" w14:textId="77777777" w:rsidR="0051009C" w:rsidRDefault="00000000">
                            <w:pPr>
                              <w:pStyle w:val="TableParagraph"/>
                              <w:spacing w:before="172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97.56%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thickThinMediumGap" w:sz="3" w:space="0" w:color="D9D9E2"/>
                            </w:tcBorders>
                          </w:tcPr>
                          <w:p w14:paraId="77DBA4FC" w14:textId="77777777" w:rsidR="0051009C" w:rsidRDefault="00000000">
                            <w:pPr>
                              <w:pStyle w:val="TableParagraph"/>
                              <w:spacing w:before="172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97.88%</w:t>
                            </w:r>
                          </w:p>
                        </w:tc>
                      </w:tr>
                      <w:tr w:rsidR="0051009C" w14:paraId="48A5C1B4" w14:textId="77777777">
                        <w:trPr>
                          <w:trHeight w:val="1747"/>
                        </w:trPr>
                        <w:tc>
                          <w:tcPr>
                            <w:tcW w:w="88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25D4C9E9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F52A909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12BC3B7" w14:textId="77777777" w:rsidR="0051009C" w:rsidRDefault="0051009C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70030A7" w14:textId="77777777" w:rsidR="0051009C" w:rsidRDefault="00000000">
                            <w:pPr>
                              <w:pStyle w:val="TableParagraph"/>
                              <w:spacing w:before="1"/>
                              <w:ind w:left="17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XGBoost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7D574317" w14:textId="77777777" w:rsidR="0051009C" w:rsidRDefault="00000000">
                            <w:pPr>
                              <w:pStyle w:val="TableParagraph"/>
                              <w:spacing w:before="18" w:line="360" w:lineRule="auto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colsample_bytree: </w:t>
                            </w:r>
                            <w:r>
                              <w:rPr>
                                <w:sz w:val="18"/>
                              </w:rPr>
                              <w:t xml:space="preserve">0.8,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learning_rate:</w:t>
                            </w:r>
                          </w:p>
                          <w:p w14:paraId="17B5D40D" w14:textId="77777777" w:rsidR="0051009C" w:rsidRDefault="00000000">
                            <w:pPr>
                              <w:pStyle w:val="TableParagraph"/>
                              <w:spacing w:before="1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max_depth: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7,</w:t>
                            </w:r>
                          </w:p>
                          <w:p w14:paraId="3594B297" w14:textId="77777777" w:rsidR="0051009C" w:rsidRDefault="00000000">
                            <w:pPr>
                              <w:pStyle w:val="TableParagraph"/>
                              <w:spacing w:before="102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n_estimators: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300,</w:t>
                            </w:r>
                          </w:p>
                          <w:p w14:paraId="249429B7" w14:textId="77777777" w:rsidR="0051009C" w:rsidRDefault="00000000">
                            <w:pPr>
                              <w:pStyle w:val="TableParagraph"/>
                              <w:spacing w:before="105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subsample: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631129AB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4787D4F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D6C00AA" w14:textId="77777777" w:rsidR="0051009C" w:rsidRDefault="0051009C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73623FBD" w14:textId="77777777" w:rsidR="0051009C" w:rsidRDefault="00000000">
                            <w:pPr>
                              <w:pStyle w:val="TableParagraph"/>
                              <w:spacing w:before="1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96.88%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B342887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B03880D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1873FBB" w14:textId="77777777" w:rsidR="0051009C" w:rsidRDefault="0051009C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CA496B8" w14:textId="77777777" w:rsidR="0051009C" w:rsidRDefault="00000000">
                            <w:pPr>
                              <w:pStyle w:val="TableParagraph"/>
                              <w:spacing w:before="1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96.88%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2136C3A6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CFC70A0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B79823F" w14:textId="77777777" w:rsidR="0051009C" w:rsidRDefault="0051009C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F864F60" w14:textId="77777777" w:rsidR="0051009C" w:rsidRDefault="00000000">
                            <w:pPr>
                              <w:pStyle w:val="TableParagraph"/>
                              <w:spacing w:before="1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96.88%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thickThinMediumGap" w:sz="3" w:space="0" w:color="D9D9E2"/>
                            </w:tcBorders>
                          </w:tcPr>
                          <w:p w14:paraId="6EA00152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B5F92C4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C8E12F0" w14:textId="77777777" w:rsidR="0051009C" w:rsidRDefault="0051009C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17961B3" w14:textId="77777777" w:rsidR="0051009C" w:rsidRDefault="00000000">
                            <w:pPr>
                              <w:pStyle w:val="TableParagraph"/>
                              <w:spacing w:before="1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97.29%</w:t>
                            </w:r>
                          </w:p>
                        </w:tc>
                      </w:tr>
                      <w:tr w:rsidR="0051009C" w14:paraId="49630568" w14:textId="77777777">
                        <w:trPr>
                          <w:trHeight w:val="817"/>
                        </w:trPr>
                        <w:tc>
                          <w:tcPr>
                            <w:tcW w:w="88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A0500A4" w14:textId="77777777" w:rsidR="0051009C" w:rsidRDefault="00000000">
                            <w:pPr>
                              <w:pStyle w:val="TableParagraph"/>
                              <w:spacing w:before="174"/>
                              <w:ind w:left="17" w:righ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KNN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4CF65CC8" w14:textId="77777777" w:rsidR="0051009C" w:rsidRDefault="00000000">
                            <w:pPr>
                              <w:pStyle w:val="TableParagraph"/>
                              <w:spacing w:before="18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n_neighbors: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7,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p:</w:t>
                            </w:r>
                          </w:p>
                          <w:p w14:paraId="22525041" w14:textId="77777777" w:rsidR="0051009C" w:rsidRDefault="00000000">
                            <w:pPr>
                              <w:pStyle w:val="TableParagraph"/>
                              <w:spacing w:before="103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weights: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distance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4ADDA128" w14:textId="77777777" w:rsidR="0051009C" w:rsidRDefault="00000000">
                            <w:pPr>
                              <w:pStyle w:val="TableParagraph"/>
                              <w:spacing w:before="174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96.97%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337C69AD" w14:textId="77777777" w:rsidR="0051009C" w:rsidRDefault="00000000">
                            <w:pPr>
                              <w:pStyle w:val="TableParagraph"/>
                              <w:spacing w:before="174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96.98%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46EEEC23" w14:textId="77777777" w:rsidR="0051009C" w:rsidRDefault="00000000">
                            <w:pPr>
                              <w:pStyle w:val="TableParagraph"/>
                              <w:spacing w:before="174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96.97%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thickThinMediumGap" w:sz="3" w:space="0" w:color="D9D9E2"/>
                            </w:tcBorders>
                          </w:tcPr>
                          <w:p w14:paraId="56E5CFD5" w14:textId="77777777" w:rsidR="0051009C" w:rsidRDefault="00000000">
                            <w:pPr>
                              <w:pStyle w:val="TableParagraph"/>
                              <w:spacing w:before="174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97.38%</w:t>
                            </w:r>
                          </w:p>
                        </w:tc>
                      </w:tr>
                      <w:tr w:rsidR="0051009C" w14:paraId="1F0F8BD6" w14:textId="77777777">
                        <w:trPr>
                          <w:trHeight w:val="816"/>
                        </w:trPr>
                        <w:tc>
                          <w:tcPr>
                            <w:tcW w:w="88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76D33740" w14:textId="77777777" w:rsidR="0051009C" w:rsidRDefault="00000000">
                            <w:pPr>
                              <w:pStyle w:val="TableParagraph"/>
                              <w:spacing w:before="18" w:line="360" w:lineRule="auto"/>
                              <w:ind w:left="27" w:firstLine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Logistic Regression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FFB959A" w14:textId="77777777" w:rsidR="0051009C" w:rsidRDefault="00000000">
                            <w:pPr>
                              <w:pStyle w:val="TableParagraph"/>
                              <w:spacing w:before="172"/>
                              <w:ind w:left="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C: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0.1,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penalty: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l2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1A6F875" w14:textId="77777777" w:rsidR="0051009C" w:rsidRDefault="00000000">
                            <w:pPr>
                              <w:pStyle w:val="TableParagraph"/>
                              <w:spacing w:before="172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92.76%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4D966D3B" w14:textId="77777777" w:rsidR="0051009C" w:rsidRDefault="00000000">
                            <w:pPr>
                              <w:pStyle w:val="TableParagraph"/>
                              <w:spacing w:before="172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92.76%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EE94A46" w14:textId="77777777" w:rsidR="0051009C" w:rsidRDefault="00000000">
                            <w:pPr>
                              <w:pStyle w:val="TableParagraph"/>
                              <w:spacing w:before="172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92.76%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thickThinMediumGap" w:sz="3" w:space="0" w:color="D9D9E2"/>
                            </w:tcBorders>
                          </w:tcPr>
                          <w:p w14:paraId="76D33119" w14:textId="77777777" w:rsidR="0051009C" w:rsidRDefault="00000000">
                            <w:pPr>
                              <w:pStyle w:val="TableParagraph"/>
                              <w:spacing w:before="172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93.72%</w:t>
                            </w:r>
                          </w:p>
                        </w:tc>
                      </w:tr>
                      <w:tr w:rsidR="0051009C" w14:paraId="1D44BCCB" w14:textId="77777777">
                        <w:trPr>
                          <w:trHeight w:val="814"/>
                        </w:trPr>
                        <w:tc>
                          <w:tcPr>
                            <w:tcW w:w="88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32745F0B" w14:textId="77777777" w:rsidR="0051009C" w:rsidRDefault="00000000">
                            <w:pPr>
                              <w:pStyle w:val="TableParagraph"/>
                              <w:spacing w:before="16" w:line="362" w:lineRule="auto"/>
                              <w:ind w:left="207" w:firstLine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Naive Bayes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356EFBB8" w14:textId="77777777" w:rsidR="0051009C" w:rsidRDefault="0051009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7DBB89B2" w14:textId="77777777" w:rsidR="0051009C" w:rsidRDefault="00000000">
                            <w:pPr>
                              <w:pStyle w:val="TableParagraph"/>
                              <w:spacing w:before="172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58.66%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E9E7949" w14:textId="77777777" w:rsidR="0051009C" w:rsidRDefault="00000000">
                            <w:pPr>
                              <w:pStyle w:val="TableParagraph"/>
                              <w:spacing w:before="172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78.86%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409FB6AB" w14:textId="77777777" w:rsidR="0051009C" w:rsidRDefault="00000000">
                            <w:pPr>
                              <w:pStyle w:val="TableParagraph"/>
                              <w:spacing w:before="172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58.66%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thickThinMediumGap" w:sz="3" w:space="0" w:color="D9D9E2"/>
                            </w:tcBorders>
                          </w:tcPr>
                          <w:p w14:paraId="4A2F8D18" w14:textId="77777777" w:rsidR="0051009C" w:rsidRDefault="00000000">
                            <w:pPr>
                              <w:pStyle w:val="TableParagraph"/>
                              <w:spacing w:before="172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43.79%</w:t>
                            </w:r>
                          </w:p>
                        </w:tc>
                      </w:tr>
                      <w:tr w:rsidR="0051009C" w14:paraId="4E29DAAE" w14:textId="77777777">
                        <w:trPr>
                          <w:trHeight w:val="2059"/>
                        </w:trPr>
                        <w:tc>
                          <w:tcPr>
                            <w:tcW w:w="88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710B80E0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15BF601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FF95C1B" w14:textId="77777777" w:rsidR="0051009C" w:rsidRDefault="0051009C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C4F462F" w14:textId="77777777" w:rsidR="0051009C" w:rsidRDefault="00000000">
                            <w:pPr>
                              <w:pStyle w:val="TableParagraph"/>
                              <w:spacing w:before="1" w:line="360" w:lineRule="auto"/>
                              <w:ind w:left="265" w:hanging="1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Decision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Tree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484452C3" w14:textId="77777777" w:rsidR="0051009C" w:rsidRDefault="00000000">
                            <w:pPr>
                              <w:pStyle w:val="TableParagraph"/>
                              <w:spacing w:before="18" w:line="360" w:lineRule="auto"/>
                              <w:ind w:left="25" w:right="105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criterion: entropy, max_depth: None,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min_samples_leaf: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1,</w:t>
                            </w:r>
                          </w:p>
                          <w:p w14:paraId="0027ECF1" w14:textId="77777777" w:rsidR="0051009C" w:rsidRDefault="00000000">
                            <w:pPr>
                              <w:pStyle w:val="TableParagraph"/>
                              <w:spacing w:before="1" w:line="360" w:lineRule="auto"/>
                              <w:ind w:left="25" w:right="6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min_samples_split: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16B994D2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88F09C4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276855E" w14:textId="77777777" w:rsidR="0051009C" w:rsidRDefault="0051009C">
                            <w:pPr>
                              <w:pStyle w:val="TableParagraph"/>
                              <w:spacing w:before="172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7E7390C" w14:textId="77777777" w:rsidR="0051009C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96.16%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6C84494A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9FC841C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764F31F" w14:textId="77777777" w:rsidR="0051009C" w:rsidRDefault="0051009C">
                            <w:pPr>
                              <w:pStyle w:val="TableParagraph"/>
                              <w:spacing w:before="172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6CFDB01" w14:textId="77777777" w:rsidR="0051009C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96.15%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thickThinMediumGap" w:sz="3" w:space="0" w:color="D9D9E2"/>
                              <w:right w:val="thickThinMediumGap" w:sz="3" w:space="0" w:color="D9D9E2"/>
                            </w:tcBorders>
                          </w:tcPr>
                          <w:p w14:paraId="7F11A108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25BB0C8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7299D2AD" w14:textId="77777777" w:rsidR="0051009C" w:rsidRDefault="0051009C">
                            <w:pPr>
                              <w:pStyle w:val="TableParagraph"/>
                              <w:spacing w:before="172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23437E1" w14:textId="77777777" w:rsidR="0051009C" w:rsidRDefault="00000000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96.16%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thickThinMediumGap" w:sz="3" w:space="0" w:color="D9D9E2"/>
                            </w:tcBorders>
                          </w:tcPr>
                          <w:p w14:paraId="78505E1E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E37AB9F" w14:textId="77777777" w:rsidR="0051009C" w:rsidRDefault="0051009C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78BFBD03" w14:textId="77777777" w:rsidR="0051009C" w:rsidRDefault="0051009C">
                            <w:pPr>
                              <w:pStyle w:val="TableParagraph"/>
                              <w:spacing w:before="172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EC31C84" w14:textId="77777777" w:rsidR="0051009C" w:rsidRDefault="00000000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96.66%</w:t>
                            </w:r>
                          </w:p>
                        </w:tc>
                      </w:tr>
                    </w:tbl>
                    <w:p w14:paraId="36B72040" w14:textId="77777777" w:rsidR="0051009C" w:rsidRDefault="0051009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</w:t>
      </w:r>
      <w:r>
        <w:rPr>
          <w:spacing w:val="-5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 classifiers for phishing detection on the dataset are 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section.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classifiers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 xml:space="preserve">used, such as SVM, Random Forest, </w:t>
      </w:r>
      <w:proofErr w:type="spellStart"/>
      <w:r>
        <w:t>XGBoost</w:t>
      </w:r>
      <w:proofErr w:type="spellEnd"/>
      <w:r>
        <w:t xml:space="preserve">, KNN, Logistic Regression, Naive Bayes, and Decision Tree. Using </w:t>
      </w:r>
      <w:proofErr w:type="spellStart"/>
      <w:r>
        <w:t>GridSearchCV</w:t>
      </w:r>
      <w:proofErr w:type="spellEnd"/>
      <w:r>
        <w:t xml:space="preserve">, the classifiers were </w:t>
      </w:r>
      <w:proofErr w:type="spellStart"/>
      <w:r>
        <w:t>optimised</w:t>
      </w:r>
      <w:proofErr w:type="spellEnd"/>
      <w:r>
        <w:t>, and their effectiveness was evaluated in terms of accuracy, precision, recall, and F1 score.</w:t>
      </w:r>
    </w:p>
    <w:p w14:paraId="572D8545" w14:textId="77777777" w:rsidR="0051009C" w:rsidRDefault="00000000">
      <w:pPr>
        <w:pStyle w:val="BodyText"/>
        <w:spacing w:before="161" w:line="360" w:lineRule="auto"/>
        <w:ind w:right="40"/>
        <w:jc w:val="both"/>
      </w:pPr>
      <w:r>
        <w:t>The results of each classifier are compiled in</w:t>
      </w:r>
      <w:r>
        <w:rPr>
          <w:spacing w:val="-2"/>
        </w:rPr>
        <w:t xml:space="preserve"> </w:t>
      </w:r>
      <w:r>
        <w:t>Table 1, which also highlights the optimal parameters, accuracy, precision, recall, and F1 score.</w:t>
      </w:r>
    </w:p>
    <w:p w14:paraId="085E7ACB" w14:textId="77777777" w:rsidR="0051009C" w:rsidRDefault="0051009C">
      <w:pPr>
        <w:pStyle w:val="BodyText"/>
        <w:ind w:left="0"/>
      </w:pPr>
    </w:p>
    <w:p w14:paraId="2B996AB4" w14:textId="77777777" w:rsidR="0051009C" w:rsidRDefault="0051009C">
      <w:pPr>
        <w:pStyle w:val="BodyText"/>
        <w:spacing w:before="205"/>
        <w:ind w:left="0"/>
      </w:pPr>
    </w:p>
    <w:p w14:paraId="379F54A2" w14:textId="77777777" w:rsidR="0051009C" w:rsidRDefault="00000000">
      <w:pPr>
        <w:pStyle w:val="Heading2"/>
        <w:jc w:val="both"/>
      </w:pPr>
      <w:r>
        <w:t>Confusion</w:t>
      </w:r>
      <w:r>
        <w:rPr>
          <w:spacing w:val="-9"/>
        </w:rPr>
        <w:t xml:space="preserve"> </w:t>
      </w:r>
      <w:r>
        <w:rPr>
          <w:spacing w:val="-2"/>
        </w:rPr>
        <w:t>matrix:</w:t>
      </w:r>
    </w:p>
    <w:p w14:paraId="767E8B23" w14:textId="77777777" w:rsidR="0051009C" w:rsidRDefault="0051009C">
      <w:pPr>
        <w:pStyle w:val="BodyText"/>
        <w:ind w:left="0"/>
        <w:rPr>
          <w:b/>
        </w:rPr>
      </w:pPr>
    </w:p>
    <w:p w14:paraId="6FACB812" w14:textId="77777777" w:rsidR="0051009C" w:rsidRDefault="00000000">
      <w:pPr>
        <w:pStyle w:val="BodyText"/>
        <w:spacing w:before="35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0EAEA19" wp14:editId="3F238F15">
            <wp:simplePos x="0" y="0"/>
            <wp:positionH relativeFrom="page">
              <wp:posOffset>1193954</wp:posOffset>
            </wp:positionH>
            <wp:positionV relativeFrom="paragraph">
              <wp:posOffset>183783</wp:posOffset>
            </wp:positionV>
            <wp:extent cx="2140314" cy="16954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31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E7C34" w14:textId="77777777" w:rsidR="0051009C" w:rsidRDefault="0051009C">
      <w:pPr>
        <w:pStyle w:val="BodyText"/>
        <w:spacing w:before="152"/>
        <w:ind w:left="0"/>
        <w:rPr>
          <w:b/>
        </w:rPr>
      </w:pPr>
    </w:p>
    <w:p w14:paraId="3C8FC5DC" w14:textId="77777777" w:rsidR="0051009C" w:rsidRDefault="00000000">
      <w:pPr>
        <w:ind w:left="1125"/>
        <w:rPr>
          <w:rFonts w:ascii="Calibri"/>
          <w:i/>
          <w:sz w:val="18"/>
        </w:rPr>
      </w:pPr>
      <w:r>
        <w:rPr>
          <w:b/>
          <w:i/>
          <w:color w:val="44536A"/>
          <w:sz w:val="20"/>
        </w:rPr>
        <w:t>2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Confusion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Matrix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for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SVM</w:t>
      </w:r>
      <w:r>
        <w:rPr>
          <w:rFonts w:ascii="Calibri"/>
          <w:i/>
          <w:color w:val="44536A"/>
          <w:spacing w:val="-2"/>
          <w:sz w:val="18"/>
        </w:rPr>
        <w:t xml:space="preserve"> Algorithm</w:t>
      </w:r>
    </w:p>
    <w:p w14:paraId="72A66322" w14:textId="77777777" w:rsidR="0051009C" w:rsidRDefault="00000000">
      <w:pPr>
        <w:pStyle w:val="Heading2"/>
        <w:spacing w:before="62"/>
      </w:pPr>
      <w:r>
        <w:rPr>
          <w:b w:val="0"/>
        </w:rPr>
        <w:br w:type="column"/>
      </w:r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rPr>
          <w:spacing w:val="-2"/>
        </w:rPr>
        <w:t>Results</w:t>
      </w:r>
    </w:p>
    <w:p w14:paraId="743603DD" w14:textId="77777777" w:rsidR="0051009C" w:rsidRDefault="0051009C">
      <w:pPr>
        <w:sectPr w:rsidR="0051009C" w:rsidSect="006F20D5">
          <w:pgSz w:w="11910" w:h="16840"/>
          <w:pgMar w:top="1360" w:right="180" w:bottom="280" w:left="1100" w:header="720" w:footer="720" w:gutter="0"/>
          <w:cols w:num="2" w:space="720" w:equalWidth="0">
            <w:col w:w="4540" w:space="329"/>
            <w:col w:w="5761"/>
          </w:cols>
        </w:sectPr>
      </w:pPr>
    </w:p>
    <w:p w14:paraId="573F2082" w14:textId="77777777" w:rsidR="0051009C" w:rsidRDefault="00000000">
      <w:pPr>
        <w:tabs>
          <w:tab w:val="left" w:pos="5207"/>
        </w:tabs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34F5D7" wp14:editId="54C81172">
            <wp:extent cx="2638716" cy="38384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16" cy="38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1A52222D" wp14:editId="5BF5D111">
            <wp:extent cx="2638716" cy="383847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16" cy="38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25F" w14:textId="77777777" w:rsidR="0051009C" w:rsidRDefault="0051009C">
      <w:pPr>
        <w:pStyle w:val="BodyText"/>
        <w:spacing w:before="62"/>
        <w:ind w:left="0"/>
        <w:rPr>
          <w:b/>
        </w:rPr>
      </w:pPr>
    </w:p>
    <w:p w14:paraId="3D34E381" w14:textId="77777777" w:rsidR="0051009C" w:rsidRDefault="00000000">
      <w:pPr>
        <w:tabs>
          <w:tab w:val="left" w:pos="6415"/>
        </w:tabs>
        <w:ind w:left="1362"/>
        <w:rPr>
          <w:i/>
          <w:sz w:val="20"/>
        </w:rPr>
      </w:pPr>
      <w:r>
        <w:rPr>
          <w:i/>
          <w:color w:val="44536A"/>
          <w:sz w:val="20"/>
        </w:rPr>
        <w:t>3: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Result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for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Phishing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pacing w:val="-4"/>
          <w:sz w:val="20"/>
        </w:rPr>
        <w:t>Site</w:t>
      </w:r>
      <w:r>
        <w:rPr>
          <w:i/>
          <w:color w:val="44536A"/>
          <w:sz w:val="20"/>
        </w:rPr>
        <w:tab/>
      </w:r>
      <w:r>
        <w:rPr>
          <w:b/>
          <w:i/>
          <w:color w:val="44536A"/>
          <w:sz w:val="20"/>
        </w:rPr>
        <w:t>4</w:t>
      </w:r>
      <w:r>
        <w:rPr>
          <w:i/>
          <w:color w:val="44536A"/>
          <w:sz w:val="20"/>
        </w:rPr>
        <w:t>: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Result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for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Safe</w:t>
      </w:r>
      <w:r>
        <w:rPr>
          <w:i/>
          <w:color w:val="44536A"/>
          <w:spacing w:val="-4"/>
          <w:sz w:val="20"/>
        </w:rPr>
        <w:t xml:space="preserve"> Site</w:t>
      </w:r>
    </w:p>
    <w:p w14:paraId="3108A029" w14:textId="77777777" w:rsidR="0051009C" w:rsidRDefault="0051009C">
      <w:pPr>
        <w:pStyle w:val="BodyText"/>
        <w:spacing w:before="5"/>
        <w:ind w:left="0"/>
        <w:rPr>
          <w:i/>
          <w:sz w:val="9"/>
        </w:rPr>
      </w:pPr>
    </w:p>
    <w:p w14:paraId="32F505A2" w14:textId="77777777" w:rsidR="0051009C" w:rsidRDefault="0051009C">
      <w:pPr>
        <w:rPr>
          <w:sz w:val="9"/>
        </w:rPr>
        <w:sectPr w:rsidR="0051009C" w:rsidSect="006F20D5">
          <w:pgSz w:w="11910" w:h="16840"/>
          <w:pgMar w:top="1420" w:right="180" w:bottom="280" w:left="1100" w:header="720" w:footer="720" w:gutter="0"/>
          <w:cols w:space="720"/>
        </w:sectPr>
      </w:pPr>
    </w:p>
    <w:p w14:paraId="7CE5EF4A" w14:textId="77777777" w:rsidR="0051009C" w:rsidRDefault="00000000">
      <w:pPr>
        <w:pStyle w:val="BodyText"/>
        <w:spacing w:before="91" w:line="360" w:lineRule="auto"/>
        <w:ind w:right="38"/>
        <w:jc w:val="both"/>
      </w:pPr>
      <w:r>
        <w:t>confusion</w:t>
      </w:r>
      <w:r>
        <w:rPr>
          <w:spacing w:val="-11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illustrating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effectiveness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phishing detection model shows that it correctly classified 910 legitimate sites and successfully identified 1247 instances of phishing sites. Nevertheless,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mistakenly classified as legitimate, and 32 cases of legitimate websites</w:t>
      </w:r>
      <w:r>
        <w:rPr>
          <w:spacing w:val="-13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mistakenly</w:t>
      </w:r>
      <w:r>
        <w:rPr>
          <w:spacing w:val="-13"/>
        </w:rPr>
        <w:t xml:space="preserve"> </w:t>
      </w:r>
      <w:r>
        <w:t>classified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phishing.</w:t>
      </w:r>
      <w:r>
        <w:rPr>
          <w:spacing w:val="-12"/>
        </w:rPr>
        <w:t xml:space="preserve"> </w:t>
      </w:r>
      <w:r>
        <w:t>The matrix offers a thorough summary of the model's advantages and disadvantages. An interactive interface with real-time classification capabilities and instructional materials can be used to improve user engagement. A feedback mechanism also promotes a collaborative approach to increasing accuracy and efficacy by enabling users to make gradual improvements to the model.</w:t>
      </w:r>
    </w:p>
    <w:p w14:paraId="1C19E91D" w14:textId="77777777" w:rsidR="0051009C" w:rsidRDefault="0051009C">
      <w:pPr>
        <w:pStyle w:val="BodyText"/>
        <w:ind w:left="0"/>
      </w:pPr>
    </w:p>
    <w:p w14:paraId="2910C17F" w14:textId="77777777" w:rsidR="0051009C" w:rsidRDefault="0051009C">
      <w:pPr>
        <w:pStyle w:val="BodyText"/>
        <w:spacing w:before="204"/>
        <w:ind w:left="0"/>
      </w:pPr>
    </w:p>
    <w:p w14:paraId="02DBF550" w14:textId="77777777" w:rsidR="0051009C" w:rsidRDefault="00000000">
      <w:pPr>
        <w:pStyle w:val="Heading1"/>
        <w:numPr>
          <w:ilvl w:val="0"/>
          <w:numId w:val="2"/>
        </w:numPr>
        <w:tabs>
          <w:tab w:val="left" w:pos="1059"/>
        </w:tabs>
        <w:spacing w:before="1"/>
        <w:ind w:left="1059" w:hanging="359"/>
      </w:pPr>
      <w:r>
        <w:t>Discussion</w:t>
      </w:r>
      <w:r>
        <w:rPr>
          <w:spacing w:val="-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Analysis</w:t>
      </w:r>
    </w:p>
    <w:p w14:paraId="4B5EBF2D" w14:textId="77777777" w:rsidR="0051009C" w:rsidRDefault="0051009C">
      <w:pPr>
        <w:pStyle w:val="BodyText"/>
        <w:spacing w:before="22"/>
        <w:ind w:left="0"/>
        <w:rPr>
          <w:b/>
          <w:sz w:val="24"/>
        </w:rPr>
      </w:pPr>
    </w:p>
    <w:p w14:paraId="0CD8F546" w14:textId="77777777" w:rsidR="0051009C" w:rsidRDefault="00000000">
      <w:pPr>
        <w:pStyle w:val="BodyText"/>
        <w:spacing w:before="1" w:line="360" w:lineRule="auto"/>
        <w:ind w:right="41"/>
        <w:jc w:val="both"/>
      </w:pPr>
      <w:r>
        <w:t>The</w:t>
      </w:r>
      <w:r>
        <w:rPr>
          <w:spacing w:val="-13"/>
        </w:rPr>
        <w:t xml:space="preserve"> </w:t>
      </w:r>
      <w:r>
        <w:t>findings</w:t>
      </w:r>
      <w:r>
        <w:rPr>
          <w:spacing w:val="-12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classifiers</w:t>
      </w:r>
      <w:r>
        <w:rPr>
          <w:spacing w:val="-13"/>
        </w:rPr>
        <w:t xml:space="preserve"> </w:t>
      </w:r>
      <w:r>
        <w:t>work to</w:t>
      </w:r>
      <w:r>
        <w:rPr>
          <w:spacing w:val="15"/>
        </w:rPr>
        <w:t xml:space="preserve"> </w:t>
      </w:r>
      <w:r>
        <w:t>identify</w:t>
      </w:r>
      <w:r>
        <w:rPr>
          <w:spacing w:val="13"/>
        </w:rPr>
        <w:t xml:space="preserve"> </w:t>
      </w:r>
      <w:r>
        <w:t>phishing</w:t>
      </w:r>
      <w:r>
        <w:rPr>
          <w:spacing w:val="16"/>
        </w:rPr>
        <w:t xml:space="preserve"> </w:t>
      </w:r>
      <w:r>
        <w:t>websites.</w:t>
      </w:r>
      <w:r>
        <w:rPr>
          <w:spacing w:val="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rPr>
          <w:spacing w:val="-5"/>
        </w:rPr>
        <w:t>of</w:t>
      </w:r>
    </w:p>
    <w:p w14:paraId="7A463353" w14:textId="77777777" w:rsidR="0051009C" w:rsidRDefault="00000000">
      <w:pPr>
        <w:pStyle w:val="BodyText"/>
        <w:spacing w:before="91" w:line="360" w:lineRule="auto"/>
        <w:ind w:right="1257"/>
        <w:jc w:val="both"/>
      </w:pPr>
      <w:r>
        <w:br w:type="column"/>
      </w:r>
      <w:r>
        <w:t>97.56%, SVM was the most accurate, closely followed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Forest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97.33%.</w:t>
      </w:r>
      <w:r>
        <w:rPr>
          <w:spacing w:val="-12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models performed well according to a variety of metrics.</w:t>
      </w:r>
    </w:p>
    <w:p w14:paraId="722C007E" w14:textId="77777777" w:rsidR="0051009C" w:rsidRDefault="00000000">
      <w:pPr>
        <w:pStyle w:val="BodyText"/>
        <w:spacing w:before="161" w:line="360" w:lineRule="auto"/>
        <w:ind w:right="1254"/>
        <w:jc w:val="both"/>
      </w:pPr>
      <w:r>
        <w:t>The best-performing classifier was the SVM model with the ideal parameters {'C': 10, 'gamma': 0.1, 'kernel': '</w:t>
      </w:r>
      <w:proofErr w:type="spellStart"/>
      <w:r>
        <w:t>rbf</w:t>
      </w:r>
      <w:proofErr w:type="spellEnd"/>
      <w:r>
        <w:t>'}, demonstrating its applicability for phishing detection in this situation. The SVM model's dependability in producing precise predictions is further supported by the metrics of precision,</w:t>
      </w:r>
      <w:r>
        <w:rPr>
          <w:spacing w:val="-13"/>
        </w:rPr>
        <w:t xml:space="preserve"> </w:t>
      </w:r>
      <w:r>
        <w:t>recall,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F1</w:t>
      </w:r>
      <w:r>
        <w:rPr>
          <w:spacing w:val="-11"/>
        </w:rPr>
        <w:t xml:space="preserve"> </w:t>
      </w:r>
      <w:r>
        <w:t>score.</w:t>
      </w:r>
      <w:r>
        <w:rPr>
          <w:spacing w:val="-13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provide insightful information about how to choose classifiers for phishing detection applications by taking into account variables like accuracy, precision, and recall according to particular needs and application priorities.</w:t>
      </w:r>
    </w:p>
    <w:p w14:paraId="1D1BE008" w14:textId="77777777" w:rsidR="0051009C" w:rsidRDefault="0051009C">
      <w:pPr>
        <w:pStyle w:val="BodyText"/>
        <w:ind w:left="0"/>
      </w:pPr>
    </w:p>
    <w:p w14:paraId="516E48EE" w14:textId="77777777" w:rsidR="0051009C" w:rsidRDefault="0051009C">
      <w:pPr>
        <w:pStyle w:val="BodyText"/>
        <w:spacing w:before="206"/>
        <w:ind w:left="0"/>
      </w:pPr>
    </w:p>
    <w:p w14:paraId="0EF0AAE1" w14:textId="77777777" w:rsidR="0051009C" w:rsidRDefault="00000000">
      <w:pPr>
        <w:pStyle w:val="BodyText"/>
        <w:spacing w:line="360" w:lineRule="auto"/>
        <w:ind w:right="1256"/>
        <w:jc w:val="both"/>
      </w:pPr>
      <w:r>
        <w:rPr>
          <w:b/>
        </w:rPr>
        <w:t>Limitations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Strengths:</w:t>
      </w:r>
      <w:r>
        <w:rPr>
          <w:b/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model's</w:t>
      </w:r>
      <w:r>
        <w:rPr>
          <w:spacing w:val="-13"/>
        </w:rPr>
        <w:t xml:space="preserve"> </w:t>
      </w:r>
      <w:r>
        <w:t>strength</w:t>
      </w:r>
      <w:r>
        <w:rPr>
          <w:spacing w:val="-12"/>
        </w:rPr>
        <w:t xml:space="preserve"> </w:t>
      </w:r>
      <w:r>
        <w:t>is its</w:t>
      </w:r>
      <w:r>
        <w:rPr>
          <w:spacing w:val="-13"/>
        </w:rPr>
        <w:t xml:space="preserve"> </w:t>
      </w:r>
      <w:r>
        <w:t>extensive</w:t>
      </w:r>
      <w:r>
        <w:rPr>
          <w:spacing w:val="-12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set,</w:t>
      </w:r>
      <w:r>
        <w:rPr>
          <w:spacing w:val="-12"/>
        </w:rPr>
        <w:t xml:space="preserve"> </w:t>
      </w:r>
      <w:r>
        <w:t>enabling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subtle patterns</w:t>
      </w:r>
      <w:r>
        <w:rPr>
          <w:spacing w:val="15"/>
        </w:rPr>
        <w:t xml:space="preserve"> </w:t>
      </w:r>
      <w:r>
        <w:t>linked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phishing</w:t>
      </w:r>
      <w:r>
        <w:rPr>
          <w:spacing w:val="17"/>
        </w:rPr>
        <w:t xml:space="preserve"> </w:t>
      </w:r>
      <w:r>
        <w:t>websites.</w:t>
      </w:r>
      <w:r>
        <w:rPr>
          <w:spacing w:val="21"/>
        </w:rPr>
        <w:t xml:space="preserve"> </w:t>
      </w:r>
      <w:r>
        <w:t>However,</w:t>
      </w:r>
      <w:r>
        <w:rPr>
          <w:spacing w:val="17"/>
        </w:rPr>
        <w:t xml:space="preserve"> </w:t>
      </w:r>
      <w:r>
        <w:rPr>
          <w:spacing w:val="-4"/>
        </w:rPr>
        <w:t>it's</w:t>
      </w:r>
    </w:p>
    <w:p w14:paraId="41D83A1A" w14:textId="77777777" w:rsidR="0051009C" w:rsidRDefault="0051009C">
      <w:pPr>
        <w:spacing w:line="360" w:lineRule="auto"/>
        <w:jc w:val="both"/>
        <w:sectPr w:rsidR="0051009C" w:rsidSect="006F20D5">
          <w:type w:val="continuous"/>
          <w:pgSz w:w="11910" w:h="16840"/>
          <w:pgMar w:top="1360" w:right="180" w:bottom="280" w:left="1100" w:header="720" w:footer="720" w:gutter="0"/>
          <w:cols w:num="2" w:space="720" w:equalWidth="0">
            <w:col w:w="4540" w:space="328"/>
            <w:col w:w="5762"/>
          </w:cols>
        </w:sectPr>
      </w:pPr>
    </w:p>
    <w:p w14:paraId="1F39D269" w14:textId="77777777" w:rsidR="0051009C" w:rsidRDefault="00000000">
      <w:pPr>
        <w:pStyle w:val="BodyText"/>
        <w:spacing w:before="62" w:line="360" w:lineRule="auto"/>
        <w:ind w:right="40"/>
        <w:jc w:val="both"/>
      </w:pPr>
      <w:r>
        <w:lastRenderedPageBreak/>
        <w:t xml:space="preserve">important to </w:t>
      </w:r>
      <w:proofErr w:type="spellStart"/>
      <w:r>
        <w:t>recognise</w:t>
      </w:r>
      <w:proofErr w:type="spellEnd"/>
      <w:r>
        <w:t xml:space="preserve"> the limitations, such as possible difficulties managing phishing techniques 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constantly</w:t>
      </w:r>
      <w:r>
        <w:rPr>
          <w:spacing w:val="-5"/>
        </w:rPr>
        <w:t xml:space="preserve"> </w:t>
      </w:r>
      <w:r>
        <w:t>evolving.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representativeness and level of the training dataset may also affect the model's performance.</w:t>
      </w:r>
    </w:p>
    <w:p w14:paraId="0849CD41" w14:textId="77777777" w:rsidR="0051009C" w:rsidRDefault="0051009C">
      <w:pPr>
        <w:pStyle w:val="BodyText"/>
        <w:ind w:left="0"/>
      </w:pPr>
    </w:p>
    <w:p w14:paraId="1253F88E" w14:textId="77777777" w:rsidR="0051009C" w:rsidRDefault="0051009C">
      <w:pPr>
        <w:pStyle w:val="BodyText"/>
        <w:spacing w:before="204"/>
        <w:ind w:left="0"/>
      </w:pPr>
    </w:p>
    <w:p w14:paraId="3A730D11" w14:textId="77777777" w:rsidR="0051009C" w:rsidRDefault="00000000">
      <w:pPr>
        <w:pStyle w:val="Heading1"/>
        <w:numPr>
          <w:ilvl w:val="0"/>
          <w:numId w:val="2"/>
        </w:numPr>
        <w:tabs>
          <w:tab w:val="left" w:pos="1059"/>
        </w:tabs>
        <w:ind w:left="1059" w:hanging="359"/>
      </w:pPr>
      <w:r>
        <w:rPr>
          <w:spacing w:val="-2"/>
        </w:rPr>
        <w:t>Conclusion</w:t>
      </w:r>
    </w:p>
    <w:p w14:paraId="6AC928D4" w14:textId="77777777" w:rsidR="0051009C" w:rsidRDefault="0051009C">
      <w:pPr>
        <w:pStyle w:val="BodyText"/>
        <w:spacing w:before="23"/>
        <w:ind w:left="0"/>
        <w:rPr>
          <w:b/>
          <w:sz w:val="24"/>
        </w:rPr>
      </w:pPr>
    </w:p>
    <w:p w14:paraId="42303D2F" w14:textId="77777777" w:rsidR="0051009C" w:rsidRDefault="00000000">
      <w:pPr>
        <w:pStyle w:val="BodyText"/>
        <w:spacing w:line="360" w:lineRule="auto"/>
        <w:ind w:right="39"/>
        <w:jc w:val="both"/>
      </w:pPr>
      <w:r>
        <w:t>By offering a phishing detection model that excels in accuracy and dependability, this paper makes major contributions to the field of web security. Using SVM in conjunction with a large feature set improves the model's resistance to changing phishing</w:t>
      </w:r>
      <w:r>
        <w:rPr>
          <w:spacing w:val="-13"/>
        </w:rPr>
        <w:t xml:space="preserve"> </w:t>
      </w:r>
      <w:r>
        <w:t>techniques.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application is easy to use, which encourages wider adoption. The findings have consequences for users, </w:t>
      </w:r>
      <w:proofErr w:type="spellStart"/>
      <w:r>
        <w:t>organisations</w:t>
      </w:r>
      <w:proofErr w:type="spellEnd"/>
      <w:r>
        <w:t>, and cybersecurity professionals. 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 xml:space="preserve">browse the internet can feel even more protected. By integrating this solution, </w:t>
      </w:r>
      <w:proofErr w:type="spellStart"/>
      <w:r>
        <w:t>organisations</w:t>
      </w:r>
      <w:proofErr w:type="spellEnd"/>
      <w:r>
        <w:t xml:space="preserve"> can strengthen their security infrastructure and reduce the risks brought on by phishing attacks.</w:t>
      </w:r>
    </w:p>
    <w:p w14:paraId="4FA80AC4" w14:textId="77777777" w:rsidR="0051009C" w:rsidRDefault="0051009C">
      <w:pPr>
        <w:pStyle w:val="BodyText"/>
        <w:ind w:left="0"/>
      </w:pPr>
    </w:p>
    <w:p w14:paraId="7CB1E11C" w14:textId="77777777" w:rsidR="0051009C" w:rsidRDefault="0051009C">
      <w:pPr>
        <w:pStyle w:val="BodyText"/>
        <w:spacing w:before="204"/>
        <w:ind w:left="0"/>
      </w:pPr>
    </w:p>
    <w:p w14:paraId="4F15DC31" w14:textId="77777777" w:rsidR="0051009C" w:rsidRDefault="00000000">
      <w:pPr>
        <w:pStyle w:val="Heading1"/>
        <w:ind w:left="340" w:firstLine="0"/>
      </w:pPr>
      <w:r>
        <w:rPr>
          <w:spacing w:val="-2"/>
        </w:rPr>
        <w:t>References</w:t>
      </w:r>
    </w:p>
    <w:p w14:paraId="14AD28BB" w14:textId="77777777" w:rsidR="0051009C" w:rsidRDefault="0051009C">
      <w:pPr>
        <w:pStyle w:val="BodyText"/>
        <w:spacing w:before="23"/>
        <w:ind w:left="0"/>
        <w:rPr>
          <w:b/>
          <w:sz w:val="24"/>
        </w:rPr>
      </w:pPr>
    </w:p>
    <w:p w14:paraId="52005B1C" w14:textId="77777777" w:rsidR="0051009C" w:rsidRDefault="00000000">
      <w:pPr>
        <w:pStyle w:val="ListParagraph"/>
        <w:numPr>
          <w:ilvl w:val="0"/>
          <w:numId w:val="1"/>
        </w:numPr>
        <w:tabs>
          <w:tab w:val="left" w:pos="655"/>
        </w:tabs>
        <w:ind w:left="655" w:hanging="315"/>
        <w:jc w:val="both"/>
        <w:rPr>
          <w:sz w:val="20"/>
        </w:rPr>
      </w:pPr>
      <w:r>
        <w:rPr>
          <w:sz w:val="20"/>
        </w:rPr>
        <w:t>Dhanalakshmi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Ranganayakulu</w:t>
      </w:r>
      <w:proofErr w:type="spellEnd"/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Chellappan</w:t>
      </w:r>
    </w:p>
    <w:p w14:paraId="72B41E74" w14:textId="77777777" w:rsidR="0051009C" w:rsidRDefault="00000000">
      <w:pPr>
        <w:pStyle w:val="BodyText"/>
        <w:spacing w:before="116" w:line="360" w:lineRule="auto"/>
        <w:ind w:right="38"/>
        <w:jc w:val="both"/>
      </w:pPr>
      <w:r>
        <w:t>.C, “Detecting Malicious URLs in E-mail – An Implementation”, AASRI Procedia, pp 125-131, vol.4, 2013.</w:t>
      </w:r>
    </w:p>
    <w:p w14:paraId="03014DD1" w14:textId="77777777" w:rsidR="0051009C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60" w:line="360" w:lineRule="auto"/>
        <w:ind w:left="340" w:right="41" w:firstLine="0"/>
        <w:jc w:val="both"/>
        <w:rPr>
          <w:sz w:val="20"/>
        </w:rPr>
      </w:pPr>
      <w:r>
        <w:rPr>
          <w:sz w:val="20"/>
        </w:rPr>
        <w:t xml:space="preserve">Dhruv Soni and Kalpita </w:t>
      </w:r>
      <w:proofErr w:type="spellStart"/>
      <w:r>
        <w:rPr>
          <w:sz w:val="20"/>
        </w:rPr>
        <w:t>Gadhe</w:t>
      </w:r>
      <w:proofErr w:type="spellEnd"/>
      <w:r>
        <w:rPr>
          <w:sz w:val="20"/>
        </w:rPr>
        <w:t xml:space="preserve"> and Bhavya Doshi and Amitava Choudhury, “Machine Intelligence Based Web Page Phishing Detection”, International</w:t>
      </w:r>
      <w:r>
        <w:rPr>
          <w:spacing w:val="-13"/>
          <w:sz w:val="20"/>
        </w:rPr>
        <w:t xml:space="preserve"> </w:t>
      </w:r>
      <w:r>
        <w:rPr>
          <w:sz w:val="20"/>
        </w:rPr>
        <w:t>Conference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Futuristic</w:t>
      </w:r>
      <w:r>
        <w:rPr>
          <w:spacing w:val="-12"/>
          <w:sz w:val="20"/>
        </w:rPr>
        <w:t xml:space="preserve"> </w:t>
      </w:r>
      <w:r>
        <w:rPr>
          <w:sz w:val="20"/>
        </w:rPr>
        <w:t>Technologies (INCOFT), IEEE Access, 2022.</w:t>
      </w:r>
    </w:p>
    <w:p w14:paraId="64130033" w14:textId="77777777" w:rsidR="0051009C" w:rsidRDefault="00000000">
      <w:pPr>
        <w:pStyle w:val="ListParagraph"/>
        <w:numPr>
          <w:ilvl w:val="0"/>
          <w:numId w:val="1"/>
        </w:numPr>
        <w:tabs>
          <w:tab w:val="left" w:pos="660"/>
        </w:tabs>
        <w:spacing w:before="160" w:line="360" w:lineRule="auto"/>
        <w:ind w:left="340" w:right="41" w:firstLine="0"/>
        <w:jc w:val="both"/>
        <w:rPr>
          <w:sz w:val="20"/>
        </w:rPr>
      </w:pPr>
      <w:r>
        <w:rPr>
          <w:sz w:val="20"/>
        </w:rPr>
        <w:t xml:space="preserve">Dogukan Aksu and Zeynep Turgut and Serpil </w:t>
      </w:r>
      <w:proofErr w:type="spellStart"/>
      <w:r>
        <w:rPr>
          <w:sz w:val="20"/>
        </w:rPr>
        <w:t>Ustebay</w:t>
      </w:r>
      <w:proofErr w:type="spellEnd"/>
      <w:r>
        <w:rPr>
          <w:sz w:val="20"/>
        </w:rPr>
        <w:t xml:space="preserve"> and Aydin .M, “Phishing Analysis of Websites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3"/>
          <w:sz w:val="20"/>
        </w:rPr>
        <w:t xml:space="preserve"> </w:t>
      </w:r>
      <w:r>
        <w:rPr>
          <w:sz w:val="20"/>
        </w:rPr>
        <w:t>Techniques”,</w:t>
      </w:r>
      <w:r>
        <w:rPr>
          <w:spacing w:val="-12"/>
          <w:sz w:val="20"/>
        </w:rPr>
        <w:t xml:space="preserve"> </w:t>
      </w:r>
      <w:r>
        <w:rPr>
          <w:sz w:val="20"/>
        </w:rPr>
        <w:t>Lecture Notes</w:t>
      </w:r>
      <w:r>
        <w:rPr>
          <w:spacing w:val="80"/>
          <w:sz w:val="20"/>
        </w:rPr>
        <w:t xml:space="preserve"> </w:t>
      </w:r>
      <w:r>
        <w:rPr>
          <w:sz w:val="20"/>
        </w:rPr>
        <w:t>in</w:t>
      </w:r>
      <w:r>
        <w:rPr>
          <w:spacing w:val="80"/>
          <w:sz w:val="20"/>
        </w:rPr>
        <w:t xml:space="preserve"> </w:t>
      </w:r>
      <w:r>
        <w:rPr>
          <w:sz w:val="20"/>
        </w:rPr>
        <w:t>Electrical</w:t>
      </w:r>
      <w:r>
        <w:rPr>
          <w:spacing w:val="80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80"/>
          <w:sz w:val="20"/>
        </w:rPr>
        <w:t xml:space="preserve"> </w:t>
      </w:r>
      <w:r>
        <w:rPr>
          <w:sz w:val="20"/>
        </w:rPr>
        <w:t>International</w:t>
      </w:r>
    </w:p>
    <w:p w14:paraId="47FB83FD" w14:textId="77777777" w:rsidR="0051009C" w:rsidRDefault="00000000">
      <w:pPr>
        <w:pStyle w:val="BodyText"/>
        <w:spacing w:before="62" w:line="360" w:lineRule="auto"/>
        <w:ind w:right="1261"/>
        <w:jc w:val="both"/>
      </w:pPr>
      <w:r>
        <w:br w:type="column"/>
      </w:r>
      <w:r>
        <w:t>Telecommunications</w:t>
      </w:r>
      <w:r>
        <w:rPr>
          <w:spacing w:val="-12"/>
        </w:rPr>
        <w:t xml:space="preserve"> </w:t>
      </w:r>
      <w:proofErr w:type="gramStart"/>
      <w:r>
        <w:t>Conference</w:t>
      </w:r>
      <w:r>
        <w:rPr>
          <w:spacing w:val="-11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SpringerLink,</w:t>
      </w:r>
      <w:r>
        <w:rPr>
          <w:spacing w:val="-13"/>
        </w:rPr>
        <w:t xml:space="preserve"> </w:t>
      </w:r>
      <w:r>
        <w:t>pp 251–258, vol.504, 2018.</w:t>
      </w:r>
    </w:p>
    <w:p w14:paraId="17035B20" w14:textId="77777777" w:rsidR="0051009C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60" w:line="360" w:lineRule="auto"/>
        <w:ind w:left="340" w:right="1255" w:firstLine="0"/>
        <w:jc w:val="both"/>
        <w:rPr>
          <w:sz w:val="20"/>
        </w:rPr>
      </w:pPr>
      <w:proofErr w:type="spellStart"/>
      <w:r>
        <w:rPr>
          <w:sz w:val="20"/>
        </w:rPr>
        <w:t>Gunikhan</w:t>
      </w:r>
      <w:proofErr w:type="spellEnd"/>
      <w:r>
        <w:rPr>
          <w:sz w:val="20"/>
        </w:rPr>
        <w:t xml:space="preserve"> Sonowal and </w:t>
      </w:r>
      <w:proofErr w:type="gramStart"/>
      <w:r>
        <w:rPr>
          <w:sz w:val="20"/>
        </w:rPr>
        <w:t>Kuppusamy .K</w:t>
      </w:r>
      <w:proofErr w:type="gramEnd"/>
      <w:r>
        <w:rPr>
          <w:sz w:val="20"/>
        </w:rPr>
        <w:t>, “</w:t>
      </w:r>
      <w:proofErr w:type="spellStart"/>
      <w:r>
        <w:rPr>
          <w:sz w:val="20"/>
        </w:rPr>
        <w:t>PhiDMA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phishing detection model with multi- filter approach”, King Saud .J Univ.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 Inf. Sci,</w:t>
      </w:r>
      <w:r>
        <w:rPr>
          <w:spacing w:val="-12"/>
          <w:sz w:val="20"/>
        </w:rPr>
        <w:t xml:space="preserve"> </w:t>
      </w:r>
      <w:r>
        <w:rPr>
          <w:sz w:val="20"/>
        </w:rPr>
        <w:t>ScienceDirect,</w:t>
      </w:r>
      <w:r>
        <w:rPr>
          <w:spacing w:val="-11"/>
          <w:sz w:val="20"/>
        </w:rPr>
        <w:t xml:space="preserve"> </w:t>
      </w:r>
      <w:r>
        <w:rPr>
          <w:sz w:val="20"/>
        </w:rPr>
        <w:t>Issue</w:t>
      </w:r>
      <w:r>
        <w:rPr>
          <w:spacing w:val="-11"/>
          <w:sz w:val="20"/>
        </w:rPr>
        <w:t xml:space="preserve"> </w:t>
      </w:r>
      <w:r>
        <w:rPr>
          <w:sz w:val="20"/>
        </w:rPr>
        <w:t>1,</w:t>
      </w:r>
      <w:r>
        <w:rPr>
          <w:spacing w:val="-12"/>
          <w:sz w:val="20"/>
        </w:rPr>
        <w:t xml:space="preserve"> </w:t>
      </w:r>
      <w:r>
        <w:rPr>
          <w:sz w:val="20"/>
        </w:rPr>
        <w:t>pp</w:t>
      </w:r>
      <w:r>
        <w:rPr>
          <w:spacing w:val="-10"/>
          <w:sz w:val="20"/>
        </w:rPr>
        <w:t xml:space="preserve"> </w:t>
      </w:r>
      <w:r>
        <w:rPr>
          <w:sz w:val="20"/>
        </w:rPr>
        <w:t>99-112,</w:t>
      </w:r>
      <w:r>
        <w:rPr>
          <w:spacing w:val="-11"/>
          <w:sz w:val="20"/>
        </w:rPr>
        <w:t xml:space="preserve"> </w:t>
      </w:r>
      <w:r>
        <w:rPr>
          <w:sz w:val="20"/>
        </w:rPr>
        <w:t>vol.32,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2017.</w:t>
      </w:r>
    </w:p>
    <w:p w14:paraId="76CBA8C6" w14:textId="77777777" w:rsidR="0051009C" w:rsidRDefault="00000000">
      <w:pPr>
        <w:pStyle w:val="ListParagraph"/>
        <w:numPr>
          <w:ilvl w:val="0"/>
          <w:numId w:val="1"/>
        </w:numPr>
        <w:tabs>
          <w:tab w:val="left" w:pos="634"/>
        </w:tabs>
        <w:spacing w:before="161" w:line="360" w:lineRule="auto"/>
        <w:ind w:left="340" w:right="1254" w:firstLine="0"/>
        <w:jc w:val="both"/>
        <w:rPr>
          <w:sz w:val="20"/>
        </w:rPr>
      </w:pPr>
      <w:r>
        <w:rPr>
          <w:sz w:val="20"/>
        </w:rPr>
        <w:t>Jian Mao 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Wenqian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Tian and Pei Li 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Tao Wei and </w:t>
      </w:r>
      <w:proofErr w:type="spellStart"/>
      <w:r>
        <w:rPr>
          <w:sz w:val="20"/>
        </w:rPr>
        <w:t>Zhenkai</w:t>
      </w:r>
      <w:proofErr w:type="spellEnd"/>
      <w:r>
        <w:rPr>
          <w:sz w:val="20"/>
        </w:rPr>
        <w:t xml:space="preserve"> Liang, “Phishing-Alarm: Robust and Efficient Phishing Detection via Page Component Similarity”, IEEE Access, pp 17020 – 17030, vol .5, 2017.</w:t>
      </w:r>
    </w:p>
    <w:p w14:paraId="7E169F13" w14:textId="77777777" w:rsidR="0051009C" w:rsidRDefault="00000000">
      <w:pPr>
        <w:pStyle w:val="ListParagraph"/>
        <w:numPr>
          <w:ilvl w:val="0"/>
          <w:numId w:val="1"/>
        </w:numPr>
        <w:tabs>
          <w:tab w:val="left" w:pos="660"/>
        </w:tabs>
        <w:spacing w:before="160" w:line="360" w:lineRule="auto"/>
        <w:ind w:left="340" w:right="1251" w:firstLine="0"/>
        <w:jc w:val="both"/>
        <w:rPr>
          <w:sz w:val="20"/>
        </w:rPr>
      </w:pPr>
      <w:r>
        <w:rPr>
          <w:sz w:val="20"/>
        </w:rPr>
        <w:t xml:space="preserve">Jiwon Hong and </w:t>
      </w:r>
      <w:proofErr w:type="spellStart"/>
      <w:r>
        <w:rPr>
          <w:sz w:val="20"/>
        </w:rPr>
        <w:t>Taeri</w:t>
      </w:r>
      <w:proofErr w:type="spellEnd"/>
      <w:r>
        <w:rPr>
          <w:sz w:val="20"/>
        </w:rPr>
        <w:t xml:space="preserve"> Kim and Jing Liu and </w:t>
      </w:r>
      <w:proofErr w:type="spellStart"/>
      <w:r>
        <w:rPr>
          <w:sz w:val="20"/>
        </w:rPr>
        <w:t>Noseong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Park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Sang-Wook</w:t>
      </w:r>
      <w:r>
        <w:rPr>
          <w:spacing w:val="-12"/>
          <w:sz w:val="20"/>
        </w:rPr>
        <w:t xml:space="preserve"> </w:t>
      </w:r>
      <w:r>
        <w:rPr>
          <w:sz w:val="20"/>
        </w:rPr>
        <w:t>Kim,</w:t>
      </w:r>
      <w:r>
        <w:rPr>
          <w:spacing w:val="-13"/>
          <w:sz w:val="20"/>
        </w:rPr>
        <w:t xml:space="preserve"> </w:t>
      </w:r>
      <w:r>
        <w:rPr>
          <w:sz w:val="20"/>
        </w:rPr>
        <w:t>“Phishing</w:t>
      </w:r>
      <w:r>
        <w:rPr>
          <w:spacing w:val="-12"/>
          <w:sz w:val="20"/>
        </w:rPr>
        <w:t xml:space="preserve"> </w:t>
      </w:r>
      <w:r>
        <w:rPr>
          <w:sz w:val="20"/>
        </w:rPr>
        <w:t>URL Detection with Lexical Features and Blacklisted Domains”, Adaptive Autonomous Secure Cyber Systems, SpringerLink, pp 253–267, 2020.</w:t>
      </w:r>
    </w:p>
    <w:p w14:paraId="44E19284" w14:textId="77777777" w:rsidR="0051009C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159" w:line="360" w:lineRule="auto"/>
        <w:ind w:left="340" w:right="1259" w:firstLine="0"/>
        <w:jc w:val="both"/>
        <w:rPr>
          <w:sz w:val="20"/>
        </w:rPr>
      </w:pPr>
      <w:r>
        <w:rPr>
          <w:sz w:val="20"/>
        </w:rPr>
        <w:t xml:space="preserve">Muzammil Ahmed and </w:t>
      </w:r>
      <w:proofErr w:type="gramStart"/>
      <w:r>
        <w:rPr>
          <w:sz w:val="20"/>
        </w:rPr>
        <w:t>Altamimi .A</w:t>
      </w:r>
      <w:proofErr w:type="gramEnd"/>
      <w:r>
        <w:rPr>
          <w:sz w:val="20"/>
        </w:rPr>
        <w:t>.B and Wilayat Khan and</w:t>
      </w:r>
      <w:r>
        <w:rPr>
          <w:spacing w:val="-1"/>
          <w:sz w:val="20"/>
        </w:rPr>
        <w:t xml:space="preserve"> </w:t>
      </w:r>
      <w:r>
        <w:rPr>
          <w:sz w:val="20"/>
        </w:rPr>
        <w:t>Alsaffar .M and</w:t>
      </w:r>
      <w:r>
        <w:rPr>
          <w:spacing w:val="-1"/>
          <w:sz w:val="20"/>
        </w:rPr>
        <w:t xml:space="preserve"> </w:t>
      </w:r>
      <w:r>
        <w:rPr>
          <w:sz w:val="20"/>
        </w:rPr>
        <w:t>Aakash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Ahmad and Khan .Z and Abdulrahman </w:t>
      </w:r>
      <w:proofErr w:type="spellStart"/>
      <w:r>
        <w:rPr>
          <w:sz w:val="20"/>
        </w:rPr>
        <w:t>Alreshidi</w:t>
      </w:r>
      <w:proofErr w:type="spellEnd"/>
      <w:r>
        <w:rPr>
          <w:sz w:val="20"/>
        </w:rPr>
        <w:t>, ”</w:t>
      </w:r>
      <w:proofErr w:type="spellStart"/>
      <w:r>
        <w:rPr>
          <w:sz w:val="20"/>
        </w:rPr>
        <w:t>PhishCatcher</w:t>
      </w:r>
      <w:proofErr w:type="spellEnd"/>
      <w:r>
        <w:rPr>
          <w:sz w:val="20"/>
        </w:rPr>
        <w:t>: Client-Side Defense Against Web Spoofing Attacks Using Machine Learning”, pp 61249-61263, IEEE Access, vol.11, 2023.</w:t>
      </w:r>
    </w:p>
    <w:p w14:paraId="1CBE9A1D" w14:textId="77777777" w:rsidR="0051009C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62" w:line="360" w:lineRule="auto"/>
        <w:ind w:left="340" w:right="1257" w:firstLine="0"/>
        <w:jc w:val="both"/>
        <w:rPr>
          <w:sz w:val="20"/>
        </w:rPr>
      </w:pPr>
      <w:r>
        <w:rPr>
          <w:sz w:val="20"/>
        </w:rPr>
        <w:t>Naresh</w:t>
      </w:r>
      <w:r>
        <w:rPr>
          <w:spacing w:val="-13"/>
          <w:sz w:val="20"/>
        </w:rPr>
        <w:t xml:space="preserve"> </w:t>
      </w:r>
      <w:r>
        <w:rPr>
          <w:sz w:val="20"/>
        </w:rPr>
        <w:t>R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Ayon</w:t>
      </w:r>
      <w:r>
        <w:rPr>
          <w:spacing w:val="-12"/>
          <w:sz w:val="20"/>
        </w:rPr>
        <w:t xml:space="preserve"> </w:t>
      </w:r>
      <w:r>
        <w:rPr>
          <w:sz w:val="20"/>
        </w:rPr>
        <w:t>Gupta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Sanghamitra</w:t>
      </w:r>
      <w:r>
        <w:rPr>
          <w:spacing w:val="-13"/>
          <w:sz w:val="20"/>
        </w:rPr>
        <w:t xml:space="preserve"> </w:t>
      </w:r>
      <w:r>
        <w:rPr>
          <w:sz w:val="20"/>
        </w:rPr>
        <w:t>Giri, “Malicious</w:t>
      </w:r>
      <w:r>
        <w:rPr>
          <w:spacing w:val="-13"/>
          <w:sz w:val="20"/>
        </w:rPr>
        <w:t xml:space="preserve"> </w:t>
      </w:r>
      <w:r>
        <w:rPr>
          <w:sz w:val="20"/>
        </w:rPr>
        <w:t>URL</w:t>
      </w:r>
      <w:r>
        <w:rPr>
          <w:spacing w:val="-12"/>
          <w:sz w:val="20"/>
        </w:rPr>
        <w:t xml:space="preserve"> </w:t>
      </w:r>
      <w:r>
        <w:rPr>
          <w:sz w:val="20"/>
        </w:rPr>
        <w:t>Detection</w:t>
      </w:r>
      <w:r>
        <w:rPr>
          <w:spacing w:val="-13"/>
          <w:sz w:val="20"/>
        </w:rPr>
        <w:t xml:space="preserve"> </w:t>
      </w:r>
      <w:r>
        <w:rPr>
          <w:sz w:val="20"/>
        </w:rPr>
        <w:t>System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Combined SYM and Logistic Regression Model”, InfoSciRN: Information Architecture (Topic), International Journal of Advanced Research in Engineering and Technology, SSRN, pp. 63-73, 2020.</w:t>
      </w:r>
    </w:p>
    <w:p w14:paraId="572AFAF0" w14:textId="77777777" w:rsidR="0051009C" w:rsidRDefault="00000000">
      <w:pPr>
        <w:pStyle w:val="ListParagraph"/>
        <w:numPr>
          <w:ilvl w:val="0"/>
          <w:numId w:val="1"/>
        </w:numPr>
        <w:tabs>
          <w:tab w:val="left" w:pos="629"/>
        </w:tabs>
        <w:spacing w:before="160" w:line="360" w:lineRule="auto"/>
        <w:ind w:left="340" w:right="1259" w:firstLine="0"/>
        <w:jc w:val="both"/>
        <w:rPr>
          <w:sz w:val="20"/>
        </w:rPr>
      </w:pPr>
      <w:r>
        <w:rPr>
          <w:sz w:val="20"/>
        </w:rPr>
        <w:t xml:space="preserve">Rasha </w:t>
      </w:r>
      <w:proofErr w:type="spellStart"/>
      <w:r>
        <w:rPr>
          <w:sz w:val="20"/>
        </w:rPr>
        <w:t>Zieni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proofErr w:type="gramStart"/>
      <w:r>
        <w:rPr>
          <w:sz w:val="20"/>
        </w:rPr>
        <w:t>Massari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Calzarossa</w:t>
      </w:r>
      <w:proofErr w:type="spellEnd"/>
      <w:r>
        <w:rPr>
          <w:sz w:val="20"/>
        </w:rPr>
        <w:t xml:space="preserve"> .M, “Phishing or Not Phishing? A Survey on the Detection of Phishing Websites”, IEEE Access, pp18499- 18519, vol. 11, 2023.</w:t>
      </w:r>
    </w:p>
    <w:p w14:paraId="26E9B011" w14:textId="77777777" w:rsidR="0051009C" w:rsidRDefault="00000000">
      <w:pPr>
        <w:pStyle w:val="ListParagraph"/>
        <w:numPr>
          <w:ilvl w:val="0"/>
          <w:numId w:val="1"/>
        </w:numPr>
        <w:tabs>
          <w:tab w:val="left" w:pos="794"/>
        </w:tabs>
        <w:spacing w:before="159" w:line="360" w:lineRule="auto"/>
        <w:ind w:left="340" w:right="1258" w:firstLine="0"/>
        <w:jc w:val="both"/>
        <w:rPr>
          <w:sz w:val="20"/>
        </w:rPr>
      </w:pPr>
      <w:proofErr w:type="spellStart"/>
      <w:r>
        <w:rPr>
          <w:sz w:val="20"/>
        </w:rPr>
        <w:t>Routhu</w:t>
      </w:r>
      <w:proofErr w:type="spellEnd"/>
      <w:r>
        <w:rPr>
          <w:sz w:val="20"/>
        </w:rPr>
        <w:t xml:space="preserve"> Srinivasa Rao and Syed Taqi Ali, “</w:t>
      </w:r>
      <w:proofErr w:type="spellStart"/>
      <w:r>
        <w:rPr>
          <w:sz w:val="20"/>
        </w:rPr>
        <w:t>PhishShield</w:t>
      </w:r>
      <w:proofErr w:type="spellEnd"/>
      <w:r>
        <w:rPr>
          <w:sz w:val="20"/>
        </w:rPr>
        <w:t>: A Desktop Application to Detect Phishing Webpages through Heuristic Approach”, Procedia Computer Science, ScienceDirect, vol 54, pp 147-156, 2015.</w:t>
      </w:r>
    </w:p>
    <w:sectPr w:rsidR="0051009C">
      <w:pgSz w:w="11910" w:h="16840"/>
      <w:pgMar w:top="1360" w:right="180" w:bottom="280" w:left="1100" w:header="720" w:footer="720" w:gutter="0"/>
      <w:cols w:num="2" w:space="720" w:equalWidth="0">
        <w:col w:w="4542" w:space="326"/>
        <w:col w:w="57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098B"/>
    <w:multiLevelType w:val="hybridMultilevel"/>
    <w:tmpl w:val="862E3D32"/>
    <w:lvl w:ilvl="0" w:tplc="EF9CCD56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F01FB6">
      <w:start w:val="1"/>
      <w:numFmt w:val="decimal"/>
      <w:lvlText w:val="%2."/>
      <w:lvlJc w:val="left"/>
      <w:pPr>
        <w:ind w:left="106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B56F93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74C3998"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4" w:tplc="CD56E2F8">
      <w:numFmt w:val="bullet"/>
      <w:lvlText w:val="•"/>
      <w:lvlJc w:val="left"/>
      <w:pPr>
        <w:ind w:left="522" w:hanging="360"/>
      </w:pPr>
      <w:rPr>
        <w:rFonts w:hint="default"/>
        <w:lang w:val="en-US" w:eastAsia="en-US" w:bidi="ar-SA"/>
      </w:rPr>
    </w:lvl>
    <w:lvl w:ilvl="5" w:tplc="DE7AA79E">
      <w:numFmt w:val="bullet"/>
      <w:lvlText w:val="•"/>
      <w:lvlJc w:val="left"/>
      <w:pPr>
        <w:ind w:left="342" w:hanging="360"/>
      </w:pPr>
      <w:rPr>
        <w:rFonts w:hint="default"/>
        <w:lang w:val="en-US" w:eastAsia="en-US" w:bidi="ar-SA"/>
      </w:rPr>
    </w:lvl>
    <w:lvl w:ilvl="6" w:tplc="04546C96">
      <w:numFmt w:val="bullet"/>
      <w:lvlText w:val="•"/>
      <w:lvlJc w:val="left"/>
      <w:pPr>
        <w:ind w:left="163" w:hanging="360"/>
      </w:pPr>
      <w:rPr>
        <w:rFonts w:hint="default"/>
        <w:lang w:val="en-US" w:eastAsia="en-US" w:bidi="ar-SA"/>
      </w:rPr>
    </w:lvl>
    <w:lvl w:ilvl="7" w:tplc="329601DA">
      <w:numFmt w:val="bullet"/>
      <w:lvlText w:val="•"/>
      <w:lvlJc w:val="left"/>
      <w:pPr>
        <w:ind w:left="-16" w:hanging="360"/>
      </w:pPr>
      <w:rPr>
        <w:rFonts w:hint="default"/>
        <w:lang w:val="en-US" w:eastAsia="en-US" w:bidi="ar-SA"/>
      </w:rPr>
    </w:lvl>
    <w:lvl w:ilvl="8" w:tplc="4814AB54">
      <w:numFmt w:val="bullet"/>
      <w:lvlText w:val="•"/>
      <w:lvlJc w:val="left"/>
      <w:pPr>
        <w:ind w:left="-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D34E9B"/>
    <w:multiLevelType w:val="hybridMultilevel"/>
    <w:tmpl w:val="9BCEAA76"/>
    <w:lvl w:ilvl="0" w:tplc="011840F8">
      <w:start w:val="1"/>
      <w:numFmt w:val="decimal"/>
      <w:lvlText w:val="[%1]"/>
      <w:lvlJc w:val="left"/>
      <w:pPr>
        <w:ind w:left="657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78A549C">
      <w:numFmt w:val="bullet"/>
      <w:lvlText w:val="•"/>
      <w:lvlJc w:val="left"/>
      <w:pPr>
        <w:ind w:left="1048" w:hanging="317"/>
      </w:pPr>
      <w:rPr>
        <w:rFonts w:hint="default"/>
        <w:lang w:val="en-US" w:eastAsia="en-US" w:bidi="ar-SA"/>
      </w:rPr>
    </w:lvl>
    <w:lvl w:ilvl="2" w:tplc="409C074E">
      <w:numFmt w:val="bullet"/>
      <w:lvlText w:val="•"/>
      <w:lvlJc w:val="left"/>
      <w:pPr>
        <w:ind w:left="1436" w:hanging="317"/>
      </w:pPr>
      <w:rPr>
        <w:rFonts w:hint="default"/>
        <w:lang w:val="en-US" w:eastAsia="en-US" w:bidi="ar-SA"/>
      </w:rPr>
    </w:lvl>
    <w:lvl w:ilvl="3" w:tplc="8698DB92">
      <w:numFmt w:val="bullet"/>
      <w:lvlText w:val="•"/>
      <w:lvlJc w:val="left"/>
      <w:pPr>
        <w:ind w:left="1824" w:hanging="317"/>
      </w:pPr>
      <w:rPr>
        <w:rFonts w:hint="default"/>
        <w:lang w:val="en-US" w:eastAsia="en-US" w:bidi="ar-SA"/>
      </w:rPr>
    </w:lvl>
    <w:lvl w:ilvl="4" w:tplc="F55090F6">
      <w:numFmt w:val="bullet"/>
      <w:lvlText w:val="•"/>
      <w:lvlJc w:val="left"/>
      <w:pPr>
        <w:ind w:left="2212" w:hanging="317"/>
      </w:pPr>
      <w:rPr>
        <w:rFonts w:hint="default"/>
        <w:lang w:val="en-US" w:eastAsia="en-US" w:bidi="ar-SA"/>
      </w:rPr>
    </w:lvl>
    <w:lvl w:ilvl="5" w:tplc="D988D2E8">
      <w:numFmt w:val="bullet"/>
      <w:lvlText w:val="•"/>
      <w:lvlJc w:val="left"/>
      <w:pPr>
        <w:ind w:left="2600" w:hanging="317"/>
      </w:pPr>
      <w:rPr>
        <w:rFonts w:hint="default"/>
        <w:lang w:val="en-US" w:eastAsia="en-US" w:bidi="ar-SA"/>
      </w:rPr>
    </w:lvl>
    <w:lvl w:ilvl="6" w:tplc="A97EF70E">
      <w:numFmt w:val="bullet"/>
      <w:lvlText w:val="•"/>
      <w:lvlJc w:val="left"/>
      <w:pPr>
        <w:ind w:left="2988" w:hanging="317"/>
      </w:pPr>
      <w:rPr>
        <w:rFonts w:hint="default"/>
        <w:lang w:val="en-US" w:eastAsia="en-US" w:bidi="ar-SA"/>
      </w:rPr>
    </w:lvl>
    <w:lvl w:ilvl="7" w:tplc="596E3634">
      <w:numFmt w:val="bullet"/>
      <w:lvlText w:val="•"/>
      <w:lvlJc w:val="left"/>
      <w:pPr>
        <w:ind w:left="3377" w:hanging="317"/>
      </w:pPr>
      <w:rPr>
        <w:rFonts w:hint="default"/>
        <w:lang w:val="en-US" w:eastAsia="en-US" w:bidi="ar-SA"/>
      </w:rPr>
    </w:lvl>
    <w:lvl w:ilvl="8" w:tplc="C7D00F88">
      <w:numFmt w:val="bullet"/>
      <w:lvlText w:val="•"/>
      <w:lvlJc w:val="left"/>
      <w:pPr>
        <w:ind w:left="3765" w:hanging="317"/>
      </w:pPr>
      <w:rPr>
        <w:rFonts w:hint="default"/>
        <w:lang w:val="en-US" w:eastAsia="en-US" w:bidi="ar-SA"/>
      </w:rPr>
    </w:lvl>
  </w:abstractNum>
  <w:num w:numId="1" w16cid:durableId="1693922504">
    <w:abstractNumId w:val="1"/>
  </w:num>
  <w:num w:numId="2" w16cid:durableId="105018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09C"/>
    <w:rsid w:val="00444D61"/>
    <w:rsid w:val="0051009C"/>
    <w:rsid w:val="006F20D5"/>
    <w:rsid w:val="00AE42AA"/>
    <w:rsid w:val="00B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5938"/>
  <w15:docId w15:val="{6A1BE58D-C2A0-4139-83D1-0752A42F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9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15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4D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a.2006@srit.org.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esh.2006@srit.org.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eev.2006@srit.org.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ala.it@srit.or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Jeevanandham T</dc:creator>
  <cp:lastModifiedBy>SURYAA M S</cp:lastModifiedBy>
  <cp:revision>4</cp:revision>
  <dcterms:created xsi:type="dcterms:W3CDTF">2024-01-24T05:16:00Z</dcterms:created>
  <dcterms:modified xsi:type="dcterms:W3CDTF">2024-01-24T06:08:00Z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2024-01-24T00:00:00Z</vt:filetime>
  </property>
  <property fmtid="{D5CDD505-2E9C-101B-9397-08002B2CF9AE}" pid="5" name="Producer">
    <vt:lpwstr>Microsoft® Word 2021</vt:lpwstr>
  </property>
</Properties>
</file>