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Best Practices for Logging in GPT-3.5 / GPT-4 Production Environment</w:t>
      </w:r>
    </w:p>
    <w:p>
      <w:pPr>
        <w:pStyle w:val="Heading1"/>
      </w:pPr>
      <w:r>
        <w:t>1. Model Response Handling and Post-Processing</w:t>
      </w:r>
    </w:p>
    <w:p>
      <w:r>
        <w:t>• Token Efficiency: Ensure logs capture token usage per request to identify excessive token usage that may cause incomplete outputs or higher costs.</w:t>
        <w:br/>
        <w:t>• Response Validation: Log and monitor the accuracy of responses to prevent issues like hallucinations.</w:t>
        <w:br/>
        <w:t>• Response Length Control: Track response length and adjust settings as necessary to avoid truncation due to token limits.</w:t>
      </w:r>
    </w:p>
    <w:p>
      <w:pPr>
        <w:pStyle w:val="Heading1"/>
      </w:pPr>
      <w:r>
        <w:t>2. Monitoring Model-Specific Latency</w:t>
      </w:r>
    </w:p>
    <w:p>
      <w:r>
        <w:t>• Latency Tracking: Log latency data to monitor model response times, especially for GPT-4 models with larger context windows.</w:t>
        <w:br/>
        <w:t>• Concurrency Handling: Track how well GPT-3.5 or GPT-4 models handle concurrent requests and log any bottlenecks.</w:t>
      </w:r>
    </w:p>
    <w:p>
      <w:pPr>
        <w:pStyle w:val="Heading1"/>
      </w:pPr>
      <w:r>
        <w:t>3. Versioning and Model Updates</w:t>
      </w:r>
    </w:p>
    <w:p>
      <w:r>
        <w:t>• Model Version Logging: Track the exact model version used in each request to aid in debugging and performance analysis.</w:t>
        <w:br/>
        <w:t>• Deprecation Alerts: Log model upgrades and their impacts on performance and behavior.</w:t>
      </w:r>
    </w:p>
    <w:p>
      <w:pPr>
        <w:pStyle w:val="Heading1"/>
      </w:pPr>
      <w:r>
        <w:t>4. Custom Prompt Engineering</w:t>
      </w:r>
    </w:p>
    <w:p>
      <w:r>
        <w:t>• Input Prompt Logging: Track prompts used and how they impact model responses to optimize prompt engineering.</w:t>
        <w:br/>
        <w:t>• Prompt Modifiers and Parameters: Log changes in temperature, top-p, and other parameters to track their effect on model behavior.</w:t>
      </w:r>
    </w:p>
    <w:p>
      <w:pPr>
        <w:pStyle w:val="Heading1"/>
      </w:pPr>
      <w:r>
        <w:t>5. User Feedback and Error Reporting</w:t>
      </w:r>
    </w:p>
    <w:p>
      <w:r>
        <w:t>• Response Feedback Loops: Log user feedback on model responses, especially when flagged for inappropriate or incorrect information.</w:t>
        <w:br/>
        <w:t>• Error Logging and Graceful Fallbacks: Track model failures and log any fallback mechanisms used (e.g., switching to simpler models).</w:t>
      </w:r>
    </w:p>
    <w:p>
      <w:pPr>
        <w:pStyle w:val="Heading1"/>
      </w:pPr>
      <w:r>
        <w:t>6. Cost Management and Usage Tracking</w:t>
      </w:r>
    </w:p>
    <w:p>
      <w:r>
        <w:t>• Cost Monitoring: Log token usage and monitor costs associated with API usage.</w:t>
        <w:br/>
        <w:t>• Quota Usage: Track API quota usage to avoid hitting OpenAI’s rate limits or throttling.</w:t>
      </w:r>
    </w:p>
    <w:p>
      <w:pPr>
        <w:pStyle w:val="Heading1"/>
      </w:pPr>
      <w:r>
        <w:t>7. Bias and Ethical Logging</w:t>
      </w:r>
    </w:p>
    <w:p>
      <w:r>
        <w:t>• Bias Detection: Log outputs for signs of bias or harmful content and implement bias auditing logs.</w:t>
        <w:br/>
        <w:t>• Content Moderation Logs: Track when outputs are blocked or flagged by content moderation systems.</w:t>
      </w:r>
    </w:p>
    <w:p>
      <w:pPr>
        <w:pStyle w:val="Heading1"/>
      </w:pPr>
      <w:r>
        <w:t>8. Security and Privacy Considerations</w:t>
      </w:r>
    </w:p>
    <w:p>
      <w:r>
        <w:t>• Input Sanitization Logs: Log sanitization of inputs to avoid security risks and injection attacks.</w:t>
        <w:br/>
        <w:t>• PII Handling: Log steps taken to anonymize or mask Personally Identifiable Information (PII) to ensure privacy compliance.</w:t>
      </w:r>
    </w:p>
    <w:p>
      <w:pPr>
        <w:pStyle w:val="Heading1"/>
      </w:pPr>
      <w:r>
        <w:t>9. Fine-Tuning and Adaptation</w:t>
      </w:r>
    </w:p>
    <w:p>
      <w:r>
        <w:t>• Fine-Tuning Logs: Track datasets, hyperparameters, and performance changes in fine-tuned versions of GPT-3.5 or GPT-4.</w:t>
        <w:br/>
        <w:t>• Model Drift Monitoring: Log model performance over time to detect any model drift or data drift issues.</w:t>
      </w:r>
    </w:p>
    <w:p>
      <w:pPr>
        <w:pStyle w:val="Heading1"/>
      </w:pPr>
      <w:r>
        <w:t>10. API Rate Limiting and Throttling</w:t>
      </w:r>
    </w:p>
    <w:p>
      <w:r>
        <w:t>• API Call Tracking: Track and log API call rates, including any throttling events or rate limits imposed by OpenAI.</w:t>
        <w:br/>
        <w:t>• Request-Response Mapping: Log each request-response pair with relevant metadata to improve traceability and debugging.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