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AJAY KUMAR PATEL</w:t>
      </w:r>
    </w:p>
    <w:p>
      <w:pPr>
        <w:spacing w:after="40"/>
        <w:jc w:val="center"/>
      </w:pPr>
      <w:r>
        <w:rPr>
          <w:rFonts w:ascii="Calibri" w:cs="Calibri" w:eastAsia="Calibri" w:hAnsi="Calibri"/>
          <w:color w:val="595959"/>
          <w:sz w:val="24"/>
          <w:szCs w:val="24"/>
        </w:rPr>
        <w:t xml:space="preserve">Software Engineer – QA &amp; DevOps</w:t>
      </w:r>
    </w:p>
    <w:p>
      <w:pPr>
        <w:spacing w:after="140"/>
        <w:jc w:val="center"/>
      </w:pPr>
      <w:r>
        <w:rPr>
          <w:rFonts w:ascii="Calibri" w:cs="Calibri" w:eastAsia="Calibri" w:hAnsi="Calibri"/>
          <w:color w:val="222222"/>
          <w:sz w:val="19"/>
          <w:szCs w:val="19"/>
        </w:rPr>
        <w:t xml:space="preserve">Katraj, Pune, Maharashtra – 411046  |  +91-7972097803  |  kr.ajay13692@gmail.com</w:t>
      </w:r>
    </w:p>
    <w:p>
      <w:pPr>
        <w:pBdr>
          <w:bottom w:val="single" w:color="1F3864" w:sz="6" w:space="1"/>
        </w:pBdr>
        <w:spacing w:after="160"/>
      </w:pPr>
    </w:p>
    <w:p>
      <w:pPr>
        <w:pBdr>
          <w:bottom w:val="single" w:color="BFBFBF" w:sz="4" w:space="2"/>
        </w:pBdr>
        <w:spacing w:after="80" w:before="260"/>
      </w:pPr>
      <w:r>
        <w:rPr>
          <w:rFonts w:ascii="Calibri" w:cs="Calibri" w:eastAsia="Calibri" w:hAnsi="Calibri"/>
          <w:b/>
          <w:bCs/>
          <w:color w:val="1F3864"/>
          <w:sz w:val="22"/>
          <w:szCs w:val="22"/>
        </w:rPr>
        <w:t xml:space="preserve">PROFESSIONAL SUMMARY</w:t>
      </w:r>
    </w:p>
    <w:p>
      <w:pPr>
        <w:spacing w:after="100"/>
      </w:pPr>
      <w:r>
        <w:rPr>
          <w:rFonts w:ascii="Calibri" w:cs="Calibri" w:eastAsia="Calibri" w:hAnsi="Calibri"/>
          <w:color w:val="222222"/>
          <w:sz w:val="21"/>
          <w:szCs w:val="21"/>
        </w:rPr>
        <w:t xml:space="preserve">Software Engineer with close to 6 years of experience spanning Software Quality Assurance and DevOps, currently with HCL Technologies, Pune, working on the HCL Connections product. Skilled in designing and executing manual and automated test cases, building and stabilizing BVT (Build Verification Test) suites, and managing test pipelines. Over the last 2+ years, has expanded into DevOps, handling server deployment, Ansible-based configuration management, Jenkins-driven CI/CD, and multi-OS deployment validation (Windows, Linux RHEL/CentOS, Ubuntu). Strong track record of improving release stability and deployment reliability through close collaboration between QA and DevOps functions.</w:t>
      </w:r>
    </w:p>
    <w:p>
      <w:pPr>
        <w:pBdr>
          <w:bottom w:val="single" w:color="BFBFBF" w:sz="4" w:space="2"/>
        </w:pBdr>
        <w:spacing w:after="80" w:before="260"/>
      </w:pPr>
      <w:r>
        <w:rPr>
          <w:rFonts w:ascii="Calibri" w:cs="Calibri" w:eastAsia="Calibri" w:hAnsi="Calibri"/>
          <w:b/>
          <w:bCs/>
          <w:color w:val="1F3864"/>
          <w:sz w:val="22"/>
          <w:szCs w:val="22"/>
        </w:rPr>
        <w:t xml:space="preserve">CORE SKILLS</w:t>
      </w:r>
    </w:p>
    <w:p>
      <w:pPr>
        <w:pStyle w:val="ListParagraph"/>
        <w:numPr>
          <w:ilvl w:val="0"/>
          <w:numId w:val="2"/>
        </w:numPr>
        <w:spacing w:after="60"/>
      </w:pPr>
      <w:r>
        <w:rPr>
          <w:rFonts w:ascii="Calibri" w:cs="Calibri" w:eastAsia="Calibri" w:hAnsi="Calibri"/>
          <w:color w:val="222222"/>
          <w:sz w:val="21"/>
          <w:szCs w:val="21"/>
        </w:rPr>
        <w:t xml:space="preserve">Manual &amp; Functional Testing, Test Case Design and Execution</w:t>
      </w:r>
    </w:p>
    <w:p>
      <w:pPr>
        <w:pStyle w:val="ListParagraph"/>
        <w:numPr>
          <w:ilvl w:val="0"/>
          <w:numId w:val="2"/>
        </w:numPr>
        <w:spacing w:after="60"/>
      </w:pPr>
      <w:r>
        <w:rPr>
          <w:rFonts w:ascii="Calibri" w:cs="Calibri" w:eastAsia="Calibri" w:hAnsi="Calibri"/>
          <w:color w:val="222222"/>
          <w:sz w:val="21"/>
          <w:szCs w:val="21"/>
        </w:rPr>
        <w:t xml:space="preserve">BVT (Build Verification Testing) Suite Development, Stabilization &amp; Monitoring</w:t>
      </w:r>
    </w:p>
    <w:p>
      <w:pPr>
        <w:pStyle w:val="ListParagraph"/>
        <w:numPr>
          <w:ilvl w:val="0"/>
          <w:numId w:val="2"/>
        </w:numPr>
        <w:spacing w:after="60"/>
      </w:pPr>
      <w:r>
        <w:rPr>
          <w:rFonts w:ascii="Calibri" w:cs="Calibri" w:eastAsia="Calibri" w:hAnsi="Calibri"/>
          <w:color w:val="222222"/>
          <w:sz w:val="21"/>
          <w:szCs w:val="21"/>
        </w:rPr>
        <w:t xml:space="preserve">Test Pipeline Management and Release Validation</w:t>
      </w:r>
    </w:p>
    <w:p>
      <w:pPr>
        <w:pStyle w:val="ListParagraph"/>
        <w:numPr>
          <w:ilvl w:val="0"/>
          <w:numId w:val="2"/>
        </w:numPr>
        <w:spacing w:after="60"/>
      </w:pPr>
      <w:r>
        <w:rPr>
          <w:rFonts w:ascii="Calibri" w:cs="Calibri" w:eastAsia="Calibri" w:hAnsi="Calibri"/>
          <w:color w:val="222222"/>
          <w:sz w:val="21"/>
          <w:szCs w:val="21"/>
        </w:rPr>
        <w:t xml:space="preserve">DevOps: Server Deployment, Configuration Management with Ansible</w:t>
      </w:r>
    </w:p>
    <w:p>
      <w:pPr>
        <w:pStyle w:val="ListParagraph"/>
        <w:numPr>
          <w:ilvl w:val="0"/>
          <w:numId w:val="2"/>
        </w:numPr>
        <w:spacing w:after="60"/>
      </w:pPr>
      <w:r>
        <w:rPr>
          <w:rFonts w:ascii="Calibri" w:cs="Calibri" w:eastAsia="Calibri" w:hAnsi="Calibri"/>
          <w:color w:val="222222"/>
          <w:sz w:val="21"/>
          <w:szCs w:val="21"/>
        </w:rPr>
        <w:t xml:space="preserve">CI/CD: Jenkins pipeline configuration and continuous deployment validation</w:t>
      </w:r>
    </w:p>
    <w:p>
      <w:pPr>
        <w:pStyle w:val="ListParagraph"/>
        <w:numPr>
          <w:ilvl w:val="0"/>
          <w:numId w:val="2"/>
        </w:numPr>
        <w:spacing w:after="60"/>
      </w:pPr>
      <w:r>
        <w:rPr>
          <w:rFonts w:ascii="Calibri" w:cs="Calibri" w:eastAsia="Calibri" w:hAnsi="Calibri"/>
          <w:color w:val="222222"/>
          <w:sz w:val="21"/>
          <w:szCs w:val="21"/>
        </w:rPr>
        <w:t xml:space="preserve">Cross-platform Deployment &amp; Validation: Windows, Linux (RHEL/CentOS), Ubuntu</w:t>
      </w:r>
    </w:p>
    <w:p>
      <w:pPr>
        <w:pStyle w:val="ListParagraph"/>
        <w:numPr>
          <w:ilvl w:val="0"/>
          <w:numId w:val="2"/>
        </w:numPr>
        <w:spacing w:after="60"/>
      </w:pPr>
      <w:r>
        <w:rPr>
          <w:rFonts w:ascii="Calibri" w:cs="Calibri" w:eastAsia="Calibri" w:hAnsi="Calibri"/>
          <w:color w:val="222222"/>
          <w:sz w:val="21"/>
          <w:szCs w:val="21"/>
        </w:rPr>
        <w:t xml:space="preserve">Defect Tracking &amp; Test Management Tools: Jira, Bugzilla</w:t>
      </w:r>
    </w:p>
    <w:p>
      <w:pPr>
        <w:pStyle w:val="ListParagraph"/>
        <w:numPr>
          <w:ilvl w:val="0"/>
          <w:numId w:val="2"/>
        </w:numPr>
        <w:spacing w:after="60"/>
      </w:pPr>
      <w:r>
        <w:rPr>
          <w:rFonts w:ascii="Calibri" w:cs="Calibri" w:eastAsia="Calibri" w:hAnsi="Calibri"/>
          <w:color w:val="222222"/>
          <w:sz w:val="21"/>
          <w:szCs w:val="21"/>
        </w:rPr>
        <w:t xml:space="preserve">Agile/Scrum methodology, Selenium WebDriver, Core Java, SQL</w:t>
      </w:r>
    </w:p>
    <w:p>
      <w:pPr>
        <w:pBdr>
          <w:bottom w:val="single" w:color="BFBFBF" w:sz="4" w:space="2"/>
        </w:pBdr>
        <w:spacing w:after="80" w:before="260"/>
      </w:pPr>
      <w:r>
        <w:rPr>
          <w:rFonts w:ascii="Calibri" w:cs="Calibri" w:eastAsia="Calibri" w:hAnsi="Calibri"/>
          <w:b/>
          <w:bCs/>
          <w:color w:val="1F3864"/>
          <w:sz w:val="22"/>
          <w:szCs w:val="22"/>
        </w:rPr>
        <w:t xml:space="preserve">PROFESSIONAL EXPERIENCE</w:t>
      </w:r>
    </w:p>
    <w:p>
      <w:pPr>
        <w:tabs>
          <w:tab w:val="right" w:pos="9360"/>
        </w:tabs>
        <w:spacing w:after="20"/>
      </w:pPr>
      <w:r>
        <w:rPr>
          <w:rFonts w:ascii="Calibri" w:cs="Calibri" w:eastAsia="Calibri" w:hAnsi="Calibri"/>
          <w:b/>
          <w:bCs/>
          <w:color w:val="1F3864"/>
          <w:sz w:val="23"/>
          <w:szCs w:val="23"/>
        </w:rPr>
        <w:t xml:space="preserve">HCL Technologies – Pune, Maharashtra</w:t>
      </w:r>
      <w:r>
        <w:rPr>
          <w:rFonts w:ascii="Calibri" w:cs="Calibri" w:eastAsia="Calibri" w:hAnsi="Calibri"/>
          <w:b/>
          <w:bCs/>
          <w:color w:val="595959"/>
          <w:sz w:val="21"/>
          <w:szCs w:val="21"/>
        </w:rPr>
        <w:t xml:space="preserve">	Nov 2019 – Present</w:t>
      </w:r>
    </w:p>
    <w:p>
      <w:pPr>
        <w:spacing w:after="100"/>
      </w:pPr>
      <w:r>
        <w:rPr>
          <w:rFonts w:ascii="Calibri" w:cs="Calibri" w:eastAsia="Calibri" w:hAnsi="Calibri"/>
          <w:i/>
          <w:iCs/>
          <w:color w:val="595959"/>
          <w:sz w:val="21"/>
          <w:szCs w:val="21"/>
        </w:rPr>
        <w:t xml:space="preserve">Software Engineer  |  Product: HCL Connections</w:t>
      </w:r>
    </w:p>
    <w:p>
      <w:pPr>
        <w:spacing w:after="60"/>
      </w:pPr>
      <w:r>
        <w:rPr>
          <w:rFonts w:ascii="Calibri" w:cs="Calibri" w:eastAsia="Calibri" w:hAnsi="Calibri"/>
          <w:b/>
          <w:bCs/>
          <w:color w:val="1F3864"/>
          <w:sz w:val="21"/>
          <w:szCs w:val="21"/>
        </w:rPr>
        <w:t xml:space="preserve">Quality Assurance</w:t>
      </w:r>
    </w:p>
    <w:p>
      <w:pPr>
        <w:pStyle w:val="ListParagraph"/>
        <w:numPr>
          <w:ilvl w:val="0"/>
          <w:numId w:val="2"/>
        </w:numPr>
        <w:spacing w:after="60"/>
      </w:pPr>
      <w:r>
        <w:rPr>
          <w:rFonts w:ascii="Calibri" w:cs="Calibri" w:eastAsia="Calibri" w:hAnsi="Calibri"/>
          <w:color w:val="222222"/>
          <w:sz w:val="21"/>
          <w:szCs w:val="21"/>
        </w:rPr>
        <w:t xml:space="preserve">Designed and created new test cases for feature and regression coverage of HCL Connections.</w:t>
      </w:r>
    </w:p>
    <w:p>
      <w:pPr>
        <w:pStyle w:val="ListParagraph"/>
        <w:numPr>
          <w:ilvl w:val="0"/>
          <w:numId w:val="2"/>
        </w:numPr>
        <w:spacing w:after="60"/>
      </w:pPr>
      <w:r>
        <w:rPr>
          <w:rFonts w:ascii="Calibri" w:cs="Calibri" w:eastAsia="Calibri" w:hAnsi="Calibri"/>
          <w:color w:val="222222"/>
          <w:sz w:val="21"/>
          <w:szCs w:val="21"/>
        </w:rPr>
        <w:t xml:space="preserve">Built, stabilized, and continuously monitored BVT (Build Verification Test) suites to ensure reliable, fast feedback on new builds.</w:t>
      </w:r>
    </w:p>
    <w:p>
      <w:pPr>
        <w:pStyle w:val="ListParagraph"/>
        <w:numPr>
          <w:ilvl w:val="0"/>
          <w:numId w:val="2"/>
        </w:numPr>
        <w:spacing w:after="60"/>
      </w:pPr>
      <w:r>
        <w:rPr>
          <w:rFonts w:ascii="Calibri" w:cs="Calibri" w:eastAsia="Calibri" w:hAnsi="Calibri"/>
          <w:color w:val="222222"/>
          <w:sz w:val="21"/>
          <w:szCs w:val="21"/>
        </w:rPr>
        <w:t xml:space="preserve">Managed end-to-end test pipelines, coordinating execution schedules and tracking pass/fail trends across builds.</w:t>
      </w:r>
    </w:p>
    <w:p>
      <w:pPr>
        <w:pStyle w:val="ListParagraph"/>
        <w:numPr>
          <w:ilvl w:val="0"/>
          <w:numId w:val="2"/>
        </w:numPr>
        <w:spacing w:after="60"/>
      </w:pPr>
      <w:r>
        <w:rPr>
          <w:rFonts w:ascii="Calibri" w:cs="Calibri" w:eastAsia="Calibri" w:hAnsi="Calibri"/>
          <w:color w:val="222222"/>
          <w:sz w:val="21"/>
          <w:szCs w:val="21"/>
        </w:rPr>
        <w:t xml:space="preserve">Performed manual testing including functional, integration, system, and exploratory testing; logged and tracked defects through resolution.</w:t>
      </w:r>
    </w:p>
    <w:p>
      <w:pPr>
        <w:spacing w:after="60" w:before="100"/>
      </w:pPr>
      <w:r>
        <w:rPr>
          <w:rFonts w:ascii="Calibri" w:cs="Calibri" w:eastAsia="Calibri" w:hAnsi="Calibri"/>
          <w:b/>
          <w:bCs/>
          <w:color w:val="1F3864"/>
          <w:sz w:val="21"/>
          <w:szCs w:val="21"/>
        </w:rPr>
        <w:t xml:space="preserve">DevOps (last 2+ years)</w:t>
      </w:r>
    </w:p>
    <w:p>
      <w:pPr>
        <w:pStyle w:val="ListParagraph"/>
        <w:numPr>
          <w:ilvl w:val="0"/>
          <w:numId w:val="2"/>
        </w:numPr>
        <w:spacing w:after="60"/>
      </w:pPr>
      <w:r>
        <w:rPr>
          <w:rFonts w:ascii="Calibri" w:cs="Calibri" w:eastAsia="Calibri" w:hAnsi="Calibri"/>
          <w:color w:val="222222"/>
          <w:sz w:val="21"/>
          <w:szCs w:val="21"/>
        </w:rPr>
        <w:t xml:space="preserve">Owned server deployment activities for HCL Connections across development and test environments.</w:t>
      </w:r>
    </w:p>
    <w:p>
      <w:pPr>
        <w:pStyle w:val="ListParagraph"/>
        <w:numPr>
          <w:ilvl w:val="0"/>
          <w:numId w:val="2"/>
        </w:numPr>
        <w:spacing w:after="60"/>
      </w:pPr>
      <w:r>
        <w:rPr>
          <w:rFonts w:ascii="Calibri" w:cs="Calibri" w:eastAsia="Calibri" w:hAnsi="Calibri"/>
          <w:color w:val="222222"/>
          <w:sz w:val="21"/>
          <w:szCs w:val="21"/>
        </w:rPr>
        <w:t xml:space="preserve">Developed and maintained Ansible scripts/playbooks for configuration management and repeatable, automated deployments.</w:t>
      </w:r>
    </w:p>
    <w:p>
      <w:pPr>
        <w:pStyle w:val="ListParagraph"/>
        <w:numPr>
          <w:ilvl w:val="0"/>
          <w:numId w:val="2"/>
        </w:numPr>
        <w:spacing w:after="60"/>
      </w:pPr>
      <w:r>
        <w:rPr>
          <w:rFonts w:ascii="Calibri" w:cs="Calibri" w:eastAsia="Calibri" w:hAnsi="Calibri"/>
          <w:color w:val="222222"/>
          <w:sz w:val="21"/>
          <w:szCs w:val="21"/>
        </w:rPr>
        <w:t xml:space="preserve">Configured and maintained Jenkins pipelines, updating code and jobs to support continuous integration and continuous deployment.</w:t>
      </w:r>
    </w:p>
    <w:p>
      <w:pPr>
        <w:pStyle w:val="ListParagraph"/>
        <w:numPr>
          <w:ilvl w:val="0"/>
          <w:numId w:val="2"/>
        </w:numPr>
        <w:spacing w:after="60"/>
      </w:pPr>
      <w:r>
        <w:rPr>
          <w:rFonts w:ascii="Calibri" w:cs="Calibri" w:eastAsia="Calibri" w:hAnsi="Calibri"/>
          <w:color w:val="222222"/>
          <w:sz w:val="21"/>
          <w:szCs w:val="21"/>
        </w:rPr>
        <w:t xml:space="preserve">Performed deployment validation of the product across multiple operating systems, including Windows, Linux (RHEL/CentOS), and Ubuntu, ensuring cross-platform stability.</w:t>
      </w:r>
    </w:p>
    <w:p>
      <w:pPr>
        <w:pStyle w:val="ListParagraph"/>
        <w:numPr>
          <w:ilvl w:val="0"/>
          <w:numId w:val="2"/>
        </w:numPr>
        <w:spacing w:after="60"/>
      </w:pPr>
      <w:r>
        <w:rPr>
          <w:rFonts w:ascii="Calibri" w:cs="Calibri" w:eastAsia="Calibri" w:hAnsi="Calibri"/>
          <w:color w:val="222222"/>
          <w:sz w:val="21"/>
          <w:szCs w:val="21"/>
        </w:rPr>
        <w:t xml:space="preserve">Collaborated with QA and development teams to align deployment processes with test cycles, reducing release turnaround time.</w:t>
      </w:r>
    </w:p>
    <w:p>
      <w:pPr>
        <w:spacing w:after="20" w:before="160"/>
      </w:pPr>
      <w:r>
        <w:rPr>
          <w:rFonts w:ascii="Calibri" w:cs="Calibri" w:eastAsia="Calibri" w:hAnsi="Calibri"/>
          <w:b/>
          <w:bCs/>
          <w:color w:val="1F3864"/>
          <w:sz w:val="23"/>
          <w:szCs w:val="23"/>
        </w:rPr>
        <w:t xml:space="preserve">I-Catalyst – Software Test Engineer</w:t>
      </w:r>
    </w:p>
    <w:p>
      <w:pPr>
        <w:spacing w:after="100"/>
      </w:pPr>
      <w:r>
        <w:rPr>
          <w:rFonts w:ascii="Calibri" w:cs="Calibri" w:eastAsia="Calibri" w:hAnsi="Calibri"/>
          <w:i/>
          <w:iCs/>
          <w:color w:val="595959"/>
          <w:sz w:val="21"/>
          <w:szCs w:val="21"/>
        </w:rPr>
        <w:t xml:space="preserve">Aug 2016 – 2018  |  Project: Amazon.in (E-commerce)</w:t>
      </w:r>
    </w:p>
    <w:p>
      <w:pPr>
        <w:pStyle w:val="ListParagraph"/>
        <w:numPr>
          <w:ilvl w:val="0"/>
          <w:numId w:val="2"/>
        </w:numPr>
        <w:spacing w:after="60"/>
      </w:pPr>
      <w:r>
        <w:rPr>
          <w:rFonts w:ascii="Calibri" w:cs="Calibri" w:eastAsia="Calibri" w:hAnsi="Calibri"/>
          <w:color w:val="222222"/>
          <w:sz w:val="21"/>
          <w:szCs w:val="21"/>
        </w:rPr>
        <w:t xml:space="preserve">Wrote, reviewed, and executed manual and automated test cases for a large-scale e-commerce platform in an Agile/Scrum environment.</w:t>
      </w:r>
    </w:p>
    <w:p>
      <w:pPr>
        <w:pStyle w:val="ListParagraph"/>
        <w:numPr>
          <w:ilvl w:val="0"/>
          <w:numId w:val="2"/>
        </w:numPr>
        <w:spacing w:after="60"/>
      </w:pPr>
      <w:r>
        <w:rPr>
          <w:rFonts w:ascii="Calibri" w:cs="Calibri" w:eastAsia="Calibri" w:hAnsi="Calibri"/>
          <w:color w:val="222222"/>
          <w:sz w:val="21"/>
          <w:szCs w:val="21"/>
        </w:rPr>
        <w:t xml:space="preserve">Developed a hybrid automation framework using Selenium WebDriver and Core Java, integrated with ANT for HTML-based reporting.</w:t>
      </w:r>
    </w:p>
    <w:p>
      <w:pPr>
        <w:pStyle w:val="ListParagraph"/>
        <w:numPr>
          <w:ilvl w:val="0"/>
          <w:numId w:val="2"/>
        </w:numPr>
        <w:spacing w:after="60"/>
      </w:pPr>
      <w:r>
        <w:rPr>
          <w:rFonts w:ascii="Calibri" w:cs="Calibri" w:eastAsia="Calibri" w:hAnsi="Calibri"/>
          <w:color w:val="222222"/>
          <w:sz w:val="21"/>
          <w:szCs w:val="21"/>
        </w:rPr>
        <w:t xml:space="preserve">Performed functional, integration, system, and exploratory testing; logged defects using Jira/Bugzilla.</w:t>
      </w:r>
    </w:p>
    <w:p>
      <w:pPr>
        <w:pBdr>
          <w:bottom w:val="single" w:color="BFBFBF" w:sz="4" w:space="2"/>
        </w:pBdr>
        <w:spacing w:after="80" w:before="260"/>
      </w:pPr>
      <w:r>
        <w:rPr>
          <w:rFonts w:ascii="Calibri" w:cs="Calibri" w:eastAsia="Calibri" w:hAnsi="Calibri"/>
          <w:b/>
          <w:bCs/>
          <w:color w:val="1F3864"/>
          <w:sz w:val="22"/>
          <w:szCs w:val="22"/>
        </w:rPr>
        <w:t xml:space="preserve">EDUCATION</w:t>
      </w:r>
    </w:p>
    <w:p>
      <w:pPr>
        <w:spacing w:after="40"/>
      </w:pPr>
      <w:r>
        <w:rPr>
          <w:rFonts w:ascii="Calibri" w:cs="Calibri" w:eastAsia="Calibri" w:hAnsi="Calibri"/>
          <w:b/>
          <w:bCs/>
          <w:color w:val="222222"/>
          <w:sz w:val="21"/>
          <w:szCs w:val="21"/>
        </w:rPr>
        <w:t xml:space="preserve">Bachelor of Technology (Information Technology) </w:t>
      </w:r>
      <w:r>
        <w:rPr>
          <w:rFonts w:ascii="Calibri" w:cs="Calibri" w:eastAsia="Calibri" w:hAnsi="Calibri"/>
          <w:color w:val="222222"/>
          <w:sz w:val="21"/>
          <w:szCs w:val="21"/>
        </w:rPr>
        <w:t xml:space="preserve">– BVDU College of Engineering, Pune (2012 – 2016)</w:t>
      </w:r>
    </w:p>
    <w:p>
      <w:pPr>
        <w:pBdr>
          <w:bottom w:val="single" w:color="BFBFBF" w:sz="4" w:space="2"/>
        </w:pBdr>
        <w:spacing w:after="80" w:before="260"/>
      </w:pPr>
      <w:r>
        <w:rPr>
          <w:rFonts w:ascii="Calibri" w:cs="Calibri" w:eastAsia="Calibri" w:hAnsi="Calibri"/>
          <w:b/>
          <w:bCs/>
          <w:color w:val="1F3864"/>
          <w:sz w:val="22"/>
          <w:szCs w:val="22"/>
        </w:rPr>
        <w:t xml:space="preserve">PERSONAL DETAILS</w:t>
      </w:r>
    </w:p>
    <w:p>
      <w:pPr>
        <w:pStyle w:val="ListParagraph"/>
        <w:numPr>
          <w:ilvl w:val="0"/>
          <w:numId w:val="2"/>
        </w:numPr>
        <w:spacing w:after="60"/>
      </w:pPr>
      <w:r>
        <w:rPr>
          <w:rFonts w:ascii="Calibri" w:cs="Calibri" w:eastAsia="Calibri" w:hAnsi="Calibri"/>
          <w:color w:val="222222"/>
          <w:sz w:val="21"/>
          <w:szCs w:val="21"/>
        </w:rPr>
        <w:t xml:space="preserve">Date of Birth: 03 August 1994</w:t>
      </w:r>
    </w:p>
    <w:p>
      <w:pPr>
        <w:pStyle w:val="ListParagraph"/>
        <w:numPr>
          <w:ilvl w:val="0"/>
          <w:numId w:val="2"/>
        </w:numPr>
        <w:spacing w:after="60"/>
      </w:pPr>
      <w:r>
        <w:rPr>
          <w:rFonts w:ascii="Calibri" w:cs="Calibri" w:eastAsia="Calibri" w:hAnsi="Calibri"/>
          <w:color w:val="222222"/>
          <w:sz w:val="21"/>
          <w:szCs w:val="21"/>
        </w:rPr>
        <w:t xml:space="preserve">Nationality: Indian</w:t>
      </w:r>
    </w:p>
    <w:p>
      <w:pPr>
        <w:pStyle w:val="ListParagraph"/>
        <w:numPr>
          <w:ilvl w:val="0"/>
          <w:numId w:val="2"/>
        </w:numPr>
        <w:spacing w:after="60"/>
      </w:pPr>
      <w:r>
        <w:rPr>
          <w:rFonts w:ascii="Calibri" w:cs="Calibri" w:eastAsia="Calibri" w:hAnsi="Calibri"/>
          <w:color w:val="222222"/>
          <w:sz w:val="21"/>
          <w:szCs w:val="21"/>
        </w:rPr>
        <w:t xml:space="preserve">Languages Known: English, Hindi</w:t>
      </w:r>
    </w:p>
    <w:p>
      <w:pPr>
        <w:spacing w:after="200" w:before="260"/>
      </w:pPr>
      <w:r>
        <w:rPr>
          <w:rFonts w:ascii="Calibri" w:cs="Calibri" w:eastAsia="Calibri" w:hAnsi="Calibri"/>
          <w:i/>
          <w:iCs/>
          <w:color w:val="595959"/>
          <w:sz w:val="19"/>
          <w:szCs w:val="19"/>
        </w:rPr>
        <w:t xml:space="preserve">I hereby declare that the above information is true and correct to the best of my knowledge and belief.</w:t>
      </w:r>
    </w:p>
    <w:p>
      <w:pPr>
        <w:jc w:val="right"/>
      </w:pPr>
      <w:r>
        <w:rPr>
          <w:rFonts w:ascii="Calibri" w:cs="Calibri" w:eastAsia="Calibri" w:hAnsi="Calibri"/>
          <w:color w:val="222222"/>
          <w:sz w:val="20"/>
          <w:szCs w:val="20"/>
        </w:rPr>
        <w:t xml:space="preserve">Ajay Kumar Patel, Pune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2026-07-03T07:39:37.453Z</dcterms:created>
  <dcterms:modified xsi:type="dcterms:W3CDTF">2026-07-03T07:39:37.453Z</dcterms:modified>
</cp:coreProperties>
</file>

<file path=docProps/custom.xml><?xml version="1.0" encoding="utf-8"?>
<Properties xmlns="http://schemas.openxmlformats.org/officeDocument/2006/custom-properties" xmlns:vt="http://schemas.openxmlformats.org/officeDocument/2006/docPropsVTypes"/>
</file>