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6D3" w:rsidRPr="005866D3" w:rsidRDefault="005866D3" w:rsidP="005866D3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bookmarkStart w:id="0" w:name="_GoBack"/>
      <w:r w:rsidRPr="005866D3">
        <w:rPr>
          <w:rFonts w:eastAsia="Times New Roman" w:cstheme="minorHAnsi"/>
          <w:b/>
          <w:sz w:val="24"/>
          <w:szCs w:val="24"/>
          <w:lang w:eastAsia="en-IN"/>
        </w:rPr>
        <w:t>Understanding Transformers and its approach/components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866D3">
        <w:rPr>
          <w:rFonts w:eastAsia="Times New Roman" w:cstheme="minorHAnsi"/>
          <w:sz w:val="24"/>
          <w:szCs w:val="24"/>
          <w:lang w:eastAsia="en-IN"/>
        </w:rPr>
        <w:t>here</w:t>
      </w:r>
      <w:proofErr w:type="gram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are two sentences : 1. healthcare is using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ai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for various tasks which can improve cost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effeiciency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and benefit organizations in reduced time consumption. 2. </w:t>
      </w:r>
      <w:proofErr w:type="gramStart"/>
      <w:r w:rsidRPr="005866D3">
        <w:rPr>
          <w:rFonts w:eastAsia="Times New Roman" w:cstheme="minorHAnsi"/>
          <w:sz w:val="24"/>
          <w:szCs w:val="24"/>
          <w:lang w:eastAsia="en-IN"/>
        </w:rPr>
        <w:t>retail</w:t>
      </w:r>
      <w:proofErr w:type="gram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is using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ai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for personalization, sales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effeciency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and customer retention. Give me a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similarlity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in these two sentences and explain how it was identified.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sz w:val="24"/>
          <w:szCs w:val="24"/>
          <w:lang w:eastAsia="en-IN"/>
        </w:rPr>
      </w:pPr>
      <w:proofErr w:type="spell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ChatGPT</w:t>
      </w:r>
      <w:proofErr w:type="spellEnd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said: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Similarity</w:t>
      </w:r>
      <w:proofErr w:type="gram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5866D3">
        <w:rPr>
          <w:rFonts w:eastAsia="Times New Roman" w:cstheme="minorHAnsi"/>
          <w:sz w:val="24"/>
          <w:szCs w:val="24"/>
          <w:lang w:eastAsia="en-IN"/>
        </w:rPr>
        <w:br/>
        <w:t xml:space="preserve">Both sentences describe how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AI is being used to improve efficiency and outcomes within an industry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— specifically focusing on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enhancing operations, reducing costs or time, and achieving better results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(e.g., cost efficiency in healthcare and sales efficiency in retail).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Explanation</w:t>
      </w:r>
      <w:proofErr w:type="gram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5866D3">
        <w:rPr>
          <w:rFonts w:eastAsia="Times New Roman" w:cstheme="minorHAnsi"/>
          <w:sz w:val="24"/>
          <w:szCs w:val="24"/>
          <w:lang w:eastAsia="en-IN"/>
        </w:rPr>
        <w:br/>
        <w:t xml:space="preserve">The similarity is identified by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analyzing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the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semantic structure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core intent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of each sentence:</w:t>
      </w:r>
    </w:p>
    <w:p w:rsidR="005866D3" w:rsidRPr="005866D3" w:rsidRDefault="005866D3" w:rsidP="005866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Both follow the pattern: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 xml:space="preserve">"[Industry] is using AI for [specific applications] which </w:t>
      </w:r>
      <w:proofErr w:type="gramStart"/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lead</w:t>
      </w:r>
      <w:proofErr w:type="gramEnd"/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 xml:space="preserve"> to [efficiency or improvement benefits]."</w:t>
      </w:r>
    </w:p>
    <w:p w:rsidR="005866D3" w:rsidRPr="005866D3" w:rsidRDefault="005866D3" w:rsidP="005866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In both cases,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AI acts as an enabler of optimization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— improving processes (cost, time, or sales) and delivering measurable organizational benefits.</w:t>
      </w:r>
    </w:p>
    <w:p w:rsidR="005866D3" w:rsidRPr="005866D3" w:rsidRDefault="005866D3" w:rsidP="005866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Despite different domains (healthcare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vs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retail), the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underlying theme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— “AI as a tool for operational and strategic efficiency” — remains the same.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In short, the sentences are similar in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purpose and semantic meaning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: they both describe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AI-driven efficiency improvements in different industries.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You said: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866D3">
        <w:rPr>
          <w:rFonts w:eastAsia="Times New Roman" w:cstheme="minorHAnsi"/>
          <w:sz w:val="24"/>
          <w:szCs w:val="24"/>
          <w:lang w:eastAsia="en-IN"/>
        </w:rPr>
        <w:t>what</w:t>
      </w:r>
      <w:proofErr w:type="gram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model type was used here to understand semantic structure and which words really helped in the process 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sz w:val="24"/>
          <w:szCs w:val="24"/>
          <w:lang w:eastAsia="en-IN"/>
        </w:rPr>
      </w:pPr>
      <w:proofErr w:type="spell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ChatGPT</w:t>
      </w:r>
      <w:proofErr w:type="spellEnd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said: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Good question — here’s how that works:</w: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1. Model type used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A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semantic similarity model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(often based on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Transformer architectures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like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BERT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RoBERTa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, or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Sentence-BERT</w:t>
      </w:r>
      <w:r w:rsidRPr="005866D3">
        <w:rPr>
          <w:rFonts w:eastAsia="Times New Roman" w:cstheme="minorHAnsi"/>
          <w:sz w:val="24"/>
          <w:szCs w:val="24"/>
          <w:lang w:eastAsia="en-IN"/>
        </w:rPr>
        <w:t>) is typically used to understand and compare meaning between sentences.</w:t>
      </w:r>
      <w:r w:rsidRPr="005866D3">
        <w:rPr>
          <w:rFonts w:eastAsia="Times New Roman" w:cstheme="minorHAnsi"/>
          <w:sz w:val="24"/>
          <w:szCs w:val="24"/>
          <w:lang w:eastAsia="en-IN"/>
        </w:rPr>
        <w:br/>
        <w:t xml:space="preserve">These models go beyond surface words — they represent sentences as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dense vector </w:t>
      </w:r>
      <w:proofErr w:type="spell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embeddings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that capture contextual meaning. By comparing these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embeddings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(using cosine similarity), we can measure how semantically close two sentences are.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2. Key words that helped identify similarity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lastRenderedPageBreak/>
        <w:t>In your two sentences, the following words and phrases carry strong semantic signals that drive similarity: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2189"/>
        <w:gridCol w:w="2248"/>
        <w:gridCol w:w="3338"/>
      </w:tblGrid>
      <w:tr w:rsidR="005866D3" w:rsidRPr="005866D3" w:rsidTr="005866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Healthcare Sentence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Retail Sentence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Contribution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Subject (domain)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Different domains, but both indicate an </w:t>
            </w: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industry context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Action (use of AI)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>using AI for various tasks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gramStart"/>
            <w:r w:rsidRPr="005866D3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>using</w:t>
            </w:r>
            <w:proofErr w:type="gramEnd"/>
            <w:r w:rsidRPr="005866D3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 xml:space="preserve"> AI for personalization...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Phrase “using AI for” clearly links both as </w:t>
            </w: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AI application scenarios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Efficiency terms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>cost efficiency</w:t>
            </w: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5866D3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>reduced time consumption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>sales efficiency</w:t>
            </w: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5866D3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>customer retention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Words like </w:t>
            </w:r>
            <w:r w:rsidRPr="005866D3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>efficiency</w:t>
            </w: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5866D3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>reduced</w:t>
            </w: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5866D3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>retention</w:t>
            </w: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signal </w:t>
            </w: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optimization and improvement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Outcome focus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>benefit organizations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>customer retention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Both imply </w:t>
            </w: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positive organizational outcomes</w:t>
            </w: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from AI</w:t>
            </w:r>
          </w:p>
        </w:tc>
      </w:tr>
    </w:tbl>
    <w:p w:rsidR="005866D3" w:rsidRPr="005866D3" w:rsidRDefault="005866D3" w:rsidP="005866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3. How the model interprets it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A transformer model identifies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contextual dependencies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— for instance:</w:t>
      </w:r>
    </w:p>
    <w:p w:rsidR="005866D3" w:rsidRPr="005866D3" w:rsidRDefault="005866D3" w:rsidP="005866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“AI” → common core concept in both sentences</w:t>
      </w:r>
    </w:p>
    <w:p w:rsidR="005866D3" w:rsidRPr="005866D3" w:rsidRDefault="005866D3" w:rsidP="005866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“efficiency”, “reduced time”, “retention”, “benefit” → all cluster semantically around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improvement or optimization</w:t>
      </w:r>
    </w:p>
    <w:p w:rsidR="005866D3" w:rsidRPr="005866D3" w:rsidRDefault="005866D3" w:rsidP="005866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The rest (healthcare/retail) modifies context but doesn’t change the underlying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functional meaning</w:t>
      </w:r>
      <w:r w:rsidRPr="005866D3">
        <w:rPr>
          <w:rFonts w:eastAsia="Times New Roman" w:cstheme="minorHAnsi"/>
          <w:sz w:val="24"/>
          <w:szCs w:val="24"/>
          <w:lang w:eastAsia="en-IN"/>
        </w:rPr>
        <w:t>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So, the similarity arises because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the embedding space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for both sentences positions them close together — both express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“AI-driven efficiency and benefit within an industry”</w:t>
      </w:r>
      <w:r w:rsidRPr="005866D3">
        <w:rPr>
          <w:rFonts w:eastAsia="Times New Roman" w:cstheme="minorHAnsi"/>
          <w:sz w:val="24"/>
          <w:szCs w:val="24"/>
          <w:lang w:eastAsia="en-IN"/>
        </w:rPr>
        <w:t>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Would you like me to show what the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numerical similarity score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(e.g., cosine similarity) between these two sentences might look like using a real model (like Sentence-BERT)?</w: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You said: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866D3">
        <w:rPr>
          <w:rFonts w:eastAsia="Times New Roman" w:cstheme="minorHAnsi"/>
          <w:sz w:val="24"/>
          <w:szCs w:val="24"/>
          <w:lang w:eastAsia="en-IN"/>
        </w:rPr>
        <w:t>give</w:t>
      </w:r>
      <w:proofErr w:type="gram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me a list of model types like transformers which are used by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gpt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for text based tasks or include other tasks too</w: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sz w:val="24"/>
          <w:szCs w:val="24"/>
          <w:lang w:eastAsia="en-IN"/>
        </w:rPr>
      </w:pPr>
      <w:proofErr w:type="spell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ChatGPT</w:t>
      </w:r>
      <w:proofErr w:type="spellEnd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said: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Excellent — let’s break this down clearly and systematically.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When we talk about “model types like Transformers,” we’re referring to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architectural families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of AI models — each suited for different types of tasks (text, vision, audio, multimodal, etc.). Below is a categorized overview of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model types used by GPT and in modern AI systems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for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text-based and other </w:t>
      </w:r>
      <w:proofErr w:type="gram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tasks</w:t>
      </w:r>
      <w:r w:rsidRPr="005866D3">
        <w:rPr>
          <w:rFonts w:eastAsia="Times New Roman" w:cstheme="minorHAnsi"/>
          <w:sz w:val="24"/>
          <w:szCs w:val="24"/>
          <w:lang w:eastAsia="en-IN"/>
        </w:rPr>
        <w:t>.</w:t>
      </w:r>
      <w:proofErr w:type="gramEnd"/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🧠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1. Transformer-Based Models (Core of GPT)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lastRenderedPageBreak/>
        <w:t>These are the foundation for GPT and almost all modern LLMs.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4502"/>
        <w:gridCol w:w="2488"/>
      </w:tblGrid>
      <w:tr w:rsidR="005866D3" w:rsidRPr="005866D3" w:rsidTr="005866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Typical Tasks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Transformer (Vanilla)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Encoder-decoder model introduced by </w:t>
            </w:r>
            <w:proofErr w:type="spellStart"/>
            <w:r w:rsidRPr="005866D3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>Vaswani</w:t>
            </w:r>
            <w:proofErr w:type="spellEnd"/>
            <w:r w:rsidRPr="005866D3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 xml:space="preserve"> et al., 2017</w:t>
            </w: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(“Attention Is All You Need”). Uses self-attention to capture long-range dependencies.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Translation, summarization, text generation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Decoder-only Transformer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Used by GPT models. Predicts next token in sequence (autoregressive).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Text generation, completion, dialogue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Encoder-only Transformer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Used by BERT-style models. Produces bidirectional contextual </w:t>
            </w:r>
            <w:proofErr w:type="spellStart"/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embeddings</w:t>
            </w:r>
            <w:proofErr w:type="spellEnd"/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Classification, sentiment analysis, information retrieval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Encoder-Decoder (Seq2Seq)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Combines both encoder and decoder for conditional text generation.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Machine translation, summarization, question answering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Sparse / Mixture-of-Experts Transformers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Scales models efficiently by activating subsets of parameters per input.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Large-scale LLMs (e.g., Switch Transformer, </w:t>
            </w:r>
            <w:proofErr w:type="spellStart"/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Mixtral</w:t>
            </w:r>
            <w:proofErr w:type="spellEnd"/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)</w:t>
            </w:r>
          </w:p>
        </w:tc>
      </w:tr>
    </w:tbl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🧬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2. Predecessor and Hybrid Model Types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Before Transformers, other architectures dominated; some still appear in hybrid or specialized 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3921"/>
        <w:gridCol w:w="2994"/>
      </w:tblGrid>
      <w:tr w:rsidR="005866D3" w:rsidRPr="005866D3" w:rsidTr="005866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Typical Tasks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RNN (Recurrent Neural Network)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Processes sequences step-by-step. Memory limited by vanishing gradients.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Early NLP, speech recognition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LSTM / GRU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Improved RNNs with better memory control (gates).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Text generation, time-series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CNN for Text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Uses convolution to capture local patterns in text.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Text classification, sentiment detection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Attention + RNN Hybrids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Early forms of attention mechanisms integrated with RNNs.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Translation, summarization (pre-transformer era)</w:t>
            </w:r>
          </w:p>
        </w:tc>
      </w:tr>
    </w:tbl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🖼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️ 3. Vision and Multimodal Model Types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GPT models are now multimodal — they combine text, image, audio, and sometimes video.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3462"/>
        <w:gridCol w:w="2668"/>
      </w:tblGrid>
      <w:tr w:rsidR="005866D3" w:rsidRPr="005866D3" w:rsidTr="005866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Typical Tasks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Vision Transformer (</w:t>
            </w:r>
            <w:proofErr w:type="spellStart"/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ViT</w:t>
            </w:r>
            <w:proofErr w:type="spellEnd"/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Applies transformer attention to image patches instead of words.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Image classification, segmentation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 xml:space="preserve">CLIP (Contrastive Language–Image </w:t>
            </w:r>
            <w:proofErr w:type="spellStart"/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Pretraining</w:t>
            </w:r>
            <w:proofErr w:type="spellEnd"/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Aligns text and image </w:t>
            </w:r>
            <w:proofErr w:type="spellStart"/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embeddings</w:t>
            </w:r>
            <w:proofErr w:type="spellEnd"/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in shared space.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Image captioning, visual search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Multimodal Transformers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Combine vision and text transformers (like GPT-4V).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Visual reasoning, document understanding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Diffusion Models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Generate images or videos through iterative noise removal.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Image generation (DALL·E, Stable Diffusion)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Perceiver / Flamingo / Gemini-style architectures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Generalize transformer principles to handle diverse modalities.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Text–image–audio–video reasoning</w:t>
            </w:r>
          </w:p>
        </w:tc>
      </w:tr>
    </w:tbl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🎧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4. Audio and Speech Model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4769"/>
        <w:gridCol w:w="1956"/>
      </w:tblGrid>
      <w:tr w:rsidR="005866D3" w:rsidRPr="005866D3" w:rsidTr="005866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Typical Tasks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Conformer (</w:t>
            </w:r>
            <w:proofErr w:type="spellStart"/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Conv</w:t>
            </w:r>
            <w:proofErr w:type="spellEnd"/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 + Transformer)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Combines CNNs with Transformers for efficient speech understanding.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Speech recognition (ASR)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Whisper (</w:t>
            </w:r>
            <w:proofErr w:type="spellStart"/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OpenAI</w:t>
            </w:r>
            <w:proofErr w:type="spellEnd"/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Transformer-based sequence-to-sequence model for multilingual speech recognition.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Transcription, translation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AudioLM</w:t>
            </w:r>
            <w:proofErr w:type="spellEnd"/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 / VALL-E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Uses transformer-based autoregressive </w:t>
            </w:r>
            <w:proofErr w:type="spellStart"/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modeling</w:t>
            </w:r>
            <w:proofErr w:type="spellEnd"/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for speech synthesis.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Voice generation, cloning</w:t>
            </w:r>
          </w:p>
        </w:tc>
      </w:tr>
    </w:tbl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🔗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5. Retrieval, Reasoning &amp; Specialized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3600"/>
        <w:gridCol w:w="2830"/>
      </w:tblGrid>
      <w:tr w:rsidR="005866D3" w:rsidRPr="005866D3" w:rsidTr="005866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Typical Tasks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Retrieval-Augmented Generation (RAG)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Combines LLMs with external vector databases or document stores.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Knowledge-grounded QA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Graph Neural Networks (GNNs)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Model relationships between entities in graph structures.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Recommendation, molecule prediction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Reinforcement Learning (RL)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Used for fine-tuning </w:t>
            </w:r>
            <w:proofErr w:type="spellStart"/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behavior</w:t>
            </w:r>
            <w:proofErr w:type="spellEnd"/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(e.g., </w:t>
            </w:r>
            <w:r w:rsidRPr="005866D3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>RLHF</w:t>
            </w: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in GPT models).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Policy optimization, preference alignment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Mixture-of-Experts (</w:t>
            </w:r>
            <w:proofErr w:type="spellStart"/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MoE</w:t>
            </w:r>
            <w:proofErr w:type="spellEnd"/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Routes different inputs to specialized </w:t>
            </w:r>
            <w:proofErr w:type="spellStart"/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subnetworks</w:t>
            </w:r>
            <w:proofErr w:type="spellEnd"/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Scalable, efficient LLMs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Neural Module Networks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Compose smaller task-specific networks dynamically.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Reasoning, compositional tasks</w:t>
            </w:r>
          </w:p>
        </w:tc>
      </w:tr>
    </w:tbl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🌍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6. Emerging Model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3780"/>
        <w:gridCol w:w="2374"/>
      </w:tblGrid>
      <w:tr w:rsidR="005866D3" w:rsidRPr="005866D3" w:rsidTr="005866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Model Type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Example Uses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State Space Models (SSMs)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Sequence models that combine linear systems with deep learning (e.g., Mamba, S4).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Efficient long-sequence </w:t>
            </w:r>
            <w:proofErr w:type="spellStart"/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modeling</w:t>
            </w:r>
            <w:proofErr w:type="spellEnd"/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Neural Radiance Fields (</w:t>
            </w:r>
            <w:proofErr w:type="spellStart"/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NeRFs</w:t>
            </w:r>
            <w:proofErr w:type="spellEnd"/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3D scene representations from 2D images.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3D reconstruction, AR/VR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Foundation Multimodal Models (e.g., Gemini, GPT-5, </w:t>
            </w:r>
            <w:proofErr w:type="spellStart"/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Kosmos</w:t>
            </w:r>
            <w:proofErr w:type="spellEnd"/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Integrate text, image, audio, and reasoning in a unified transformer-like core.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General AI agents, multimodal reasoning</w:t>
            </w:r>
          </w:p>
        </w:tc>
      </w:tr>
    </w:tbl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proofErr w:type="gram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In</w:t>
      </w:r>
      <w:proofErr w:type="gramEnd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Summary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GPT itself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belongs to the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decoder-only transformer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family — but it often integrates other model types and techniques (e.g., RAG, RLHF, vision encoders, diffusion models) to handle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multimodal and reasoning tasks</w:t>
      </w:r>
      <w:r w:rsidRPr="005866D3">
        <w:rPr>
          <w:rFonts w:eastAsia="Times New Roman" w:cstheme="minorHAnsi"/>
          <w:sz w:val="24"/>
          <w:szCs w:val="24"/>
          <w:lang w:eastAsia="en-IN"/>
        </w:rPr>
        <w:t>.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Would you like me to visualize this (e.g., a hierarchical diagram of model types and their relationships)? It makes the ecosystem easier to grasp at a glance.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You said: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866D3">
        <w:rPr>
          <w:rFonts w:eastAsia="Times New Roman" w:cstheme="minorHAnsi"/>
          <w:sz w:val="24"/>
          <w:szCs w:val="24"/>
          <w:lang w:eastAsia="en-IN"/>
        </w:rPr>
        <w:t>does</w:t>
      </w:r>
      <w:proofErr w:type="gram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gpt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always use transformer ?</w: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sz w:val="24"/>
          <w:szCs w:val="24"/>
          <w:lang w:eastAsia="en-IN"/>
        </w:rPr>
      </w:pPr>
      <w:proofErr w:type="spell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ChatGPT</w:t>
      </w:r>
      <w:proofErr w:type="spellEnd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said: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Excellent and subtle question — short answer</w:t>
      </w:r>
      <w:proofErr w:type="gramStart"/>
      <w:r w:rsidRPr="005866D3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Pr="005866D3">
        <w:rPr>
          <w:rFonts w:eastAsia="Times New Roman" w:cstheme="minorHAnsi"/>
          <w:sz w:val="24"/>
          <w:szCs w:val="24"/>
          <w:lang w:eastAsia="en-IN"/>
        </w:rPr>
        <w:br/>
      </w:r>
      <w:r w:rsidRPr="005866D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Yes, GPT models are fundamentally based on the Transformer architecture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, but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not every component or future version relies </w:t>
      </w:r>
      <w:r w:rsidRPr="005866D3">
        <w:rPr>
          <w:rFonts w:eastAsia="Times New Roman" w:cstheme="minorHAnsi"/>
          <w:b/>
          <w:bCs/>
          <w:i/>
          <w:iCs/>
          <w:sz w:val="24"/>
          <w:szCs w:val="24"/>
          <w:lang w:eastAsia="en-IN"/>
        </w:rPr>
        <w:t>only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on a pure transformer</w:t>
      </w:r>
      <w:r w:rsidRPr="005866D3">
        <w:rPr>
          <w:rFonts w:eastAsia="Times New Roman" w:cstheme="minorHAnsi"/>
          <w:sz w:val="24"/>
          <w:szCs w:val="24"/>
          <w:lang w:eastAsia="en-IN"/>
        </w:rPr>
        <w:t>. Let’s unpack that precisely.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🧠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1. Core architecture: Transformer (decoder-only)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Every GPT model from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GPT-1 to GPT-4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(and likely GPT-5) uses a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decoder-only Transformer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as its backbone.</w:t>
      </w:r>
      <w:r w:rsidRPr="005866D3">
        <w:rPr>
          <w:rFonts w:eastAsia="Times New Roman" w:cstheme="minorHAnsi"/>
          <w:sz w:val="24"/>
          <w:szCs w:val="24"/>
          <w:lang w:eastAsia="en-IN"/>
        </w:rPr>
        <w:br/>
        <w:t>This means:</w:t>
      </w:r>
    </w:p>
    <w:p w:rsidR="005866D3" w:rsidRPr="005866D3" w:rsidRDefault="005866D3" w:rsidP="00586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It uses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self-attention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to model dependencies between tokens.</w:t>
      </w:r>
    </w:p>
    <w:p w:rsidR="005866D3" w:rsidRPr="005866D3" w:rsidRDefault="005866D3" w:rsidP="00586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866D3">
        <w:rPr>
          <w:rFonts w:eastAsia="Times New Roman" w:cstheme="minorHAnsi"/>
          <w:sz w:val="24"/>
          <w:szCs w:val="24"/>
          <w:lang w:eastAsia="en-IN"/>
        </w:rPr>
        <w:t>It’s</w:t>
      </w:r>
      <w:proofErr w:type="gram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autoregressive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(predicts one token at a time).</w:t>
      </w:r>
    </w:p>
    <w:p w:rsidR="005866D3" w:rsidRPr="005866D3" w:rsidRDefault="005866D3" w:rsidP="00586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It does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not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include the encoder part used in models like BERT or T5.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So, the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Transformer architecture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is the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core engine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of GPT — that’s what gives it the ability to:</w:t>
      </w:r>
    </w:p>
    <w:p w:rsidR="005866D3" w:rsidRPr="005866D3" w:rsidRDefault="005866D3" w:rsidP="00586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lastRenderedPageBreak/>
        <w:t>Handle long-range context,</w:t>
      </w:r>
    </w:p>
    <w:p w:rsidR="005866D3" w:rsidRPr="005866D3" w:rsidRDefault="005866D3" w:rsidP="00586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Generate coherent text,</w:t>
      </w:r>
    </w:p>
    <w:p w:rsidR="005866D3" w:rsidRPr="005866D3" w:rsidRDefault="005866D3" w:rsidP="00586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Learn complex dependencies through attention.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⚙️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2. But GPT doesn’t use </w:t>
      </w:r>
      <w:r w:rsidRPr="005866D3">
        <w:rPr>
          <w:rFonts w:eastAsia="Times New Roman" w:cstheme="minorHAnsi"/>
          <w:b/>
          <w:bCs/>
          <w:i/>
          <w:iCs/>
          <w:sz w:val="24"/>
          <w:szCs w:val="24"/>
          <w:lang w:eastAsia="en-IN"/>
        </w:rPr>
        <w:t>only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the transformer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Modern GPT systems integrate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additional components and techniques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around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the transformer core.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3033"/>
        <w:gridCol w:w="2764"/>
      </w:tblGrid>
      <w:tr w:rsidR="005866D3" w:rsidRPr="005866D3" w:rsidTr="005866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Added Component / Technique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Transformer Role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RLHF (Reinforcement Learning from Human Feedback)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Aligns outputs with human preferences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Fine-tunes the transformer outputs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RAG (Retrieval-Augmented Generation)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Fetches external knowledge to improve factual accuracy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Transformer uses retrieved info as context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Vision Encoders (in GPT-4V)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Convert images into </w:t>
            </w:r>
            <w:proofErr w:type="spellStart"/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Feed those </w:t>
            </w:r>
            <w:proofErr w:type="spellStart"/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embeddings</w:t>
            </w:r>
            <w:proofErr w:type="spellEnd"/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into the transformer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Speech Models (like Whisper)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Convert audio to text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Transformer processes the transcribed text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Diffusion or Multimodal Modules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Handle image or video generation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Work </w:t>
            </w:r>
            <w:r w:rsidRPr="005866D3">
              <w:rPr>
                <w:rFonts w:eastAsia="Times New Roman" w:cstheme="minorHAnsi"/>
                <w:i/>
                <w:iCs/>
                <w:sz w:val="24"/>
                <w:szCs w:val="24"/>
                <w:lang w:eastAsia="en-IN"/>
              </w:rPr>
              <w:t>alongside</w:t>
            </w: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transformer-based reasoning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Tool Use &amp; API Layers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Extend reasoning with function calls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Transformer decides when and how to call them</w:t>
            </w:r>
          </w:p>
        </w:tc>
      </w:tr>
    </w:tbl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So, while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the “brain” of GPT is still a transformer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, the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system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around it can include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other architectures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for specific modalities or capabilities.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🔮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3. Future directions — beyond pure transformers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Research is actively exploring new architectures that could:</w:t>
      </w:r>
    </w:p>
    <w:p w:rsidR="005866D3" w:rsidRPr="005866D3" w:rsidRDefault="005866D3" w:rsidP="00586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Handle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longer contexts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more efficiently (e.g.,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State Space Models like Mamba, Hyena, S4</w:t>
      </w:r>
      <w:r w:rsidRPr="005866D3">
        <w:rPr>
          <w:rFonts w:eastAsia="Times New Roman" w:cstheme="minorHAnsi"/>
          <w:sz w:val="24"/>
          <w:szCs w:val="24"/>
          <w:lang w:eastAsia="en-IN"/>
        </w:rPr>
        <w:t>),</w:t>
      </w:r>
    </w:p>
    <w:p w:rsidR="005866D3" w:rsidRPr="005866D3" w:rsidRDefault="005866D3" w:rsidP="00586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Reduce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quadratic attention costs</w:t>
      </w:r>
      <w:r w:rsidRPr="005866D3">
        <w:rPr>
          <w:rFonts w:eastAsia="Times New Roman" w:cstheme="minorHAnsi"/>
          <w:sz w:val="24"/>
          <w:szCs w:val="24"/>
          <w:lang w:eastAsia="en-IN"/>
        </w:rPr>
        <w:t>,</w:t>
      </w:r>
    </w:p>
    <w:p w:rsidR="005866D3" w:rsidRPr="005866D3" w:rsidRDefault="005866D3" w:rsidP="00586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Integrate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multimodal reasoning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more naturally.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It’s likely that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future GPT versions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will still use transformer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principles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but might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hybridize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with these newer architectures to overcome limitations.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In</w:t>
      </w:r>
      <w:proofErr w:type="gramEnd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summary:</w:t>
      </w:r>
    </w:p>
    <w:p w:rsidR="005866D3" w:rsidRPr="005866D3" w:rsidRDefault="005866D3" w:rsidP="00586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Yes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, GPT models are built on the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transformer (decoder-only)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architecture.</w:t>
      </w:r>
    </w:p>
    <w:p w:rsidR="005866D3" w:rsidRPr="005866D3" w:rsidRDefault="005866D3" w:rsidP="00586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No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, GPT doesn’t rely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exclusively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on transformers for all functions — it integrates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supporting architectures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for vision, audio, retrieval, and alignment.</w:t>
      </w:r>
    </w:p>
    <w:p w:rsidR="005866D3" w:rsidRPr="005866D3" w:rsidRDefault="005866D3" w:rsidP="00586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Future GPTs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may evolve beyond the classic transformer while keeping its core ideas.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Would you like me to show a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diagram of GPT’s architecture layers</w:t>
      </w:r>
      <w:r w:rsidRPr="005866D3">
        <w:rPr>
          <w:rFonts w:eastAsia="Times New Roman" w:cstheme="minorHAnsi"/>
          <w:sz w:val="24"/>
          <w:szCs w:val="24"/>
          <w:lang w:eastAsia="en-IN"/>
        </w:rPr>
        <w:t>, highlighting where the transformer sits and what auxiliary modules are connected to it? It’s a great way to visualize this.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You said: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866D3">
        <w:rPr>
          <w:rFonts w:eastAsia="Times New Roman" w:cstheme="minorHAnsi"/>
          <w:sz w:val="24"/>
          <w:szCs w:val="24"/>
          <w:lang w:eastAsia="en-IN"/>
        </w:rPr>
        <w:t>about</w:t>
      </w:r>
      <w:proofErr w:type="gram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my sentence comparison task, show me how the sentence was taken, its words/terms were converted into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embeddings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and how the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embeddings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were used to compare 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sz w:val="24"/>
          <w:szCs w:val="24"/>
          <w:lang w:eastAsia="en-IN"/>
        </w:rPr>
      </w:pPr>
      <w:proofErr w:type="spell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ChatGPT</w:t>
      </w:r>
      <w:proofErr w:type="spellEnd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said: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Perfect — that’s a deep and important question. Let’s walk step-by-step through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how semantic similarity between your two sentences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was computed conceptually (and in practice, if we used a model like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Sentence-BERT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or </w:t>
      </w:r>
      <w:proofErr w:type="spell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OpenAI’s</w:t>
      </w:r>
      <w:proofErr w:type="spellEnd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embedding models</w:t>
      </w:r>
      <w:r w:rsidRPr="005866D3">
        <w:rPr>
          <w:rFonts w:eastAsia="Times New Roman" w:cstheme="minorHAnsi"/>
          <w:sz w:val="24"/>
          <w:szCs w:val="24"/>
          <w:lang w:eastAsia="en-IN"/>
        </w:rPr>
        <w:t>).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🧩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proofErr w:type="gram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Your</w:t>
      </w:r>
      <w:proofErr w:type="gramEnd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two sentences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1</w:t>
      </w:r>
      <w:r w:rsidRPr="005866D3">
        <w:rPr>
          <w:rFonts w:ascii="Calibri" w:eastAsia="Times New Roman" w:hAnsi="Calibri" w:cs="Calibri"/>
          <w:sz w:val="24"/>
          <w:szCs w:val="24"/>
          <w:lang w:eastAsia="en-IN"/>
        </w:rPr>
        <w:t>️</w:t>
      </w:r>
      <w:r w:rsidRPr="005866D3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“Healthcare is using AI for various tasks which can improve cost efficiency and benefit organizations in reduced time consumption.”</w:t>
      </w:r>
      <w:r w:rsidRPr="005866D3">
        <w:rPr>
          <w:rFonts w:eastAsia="Times New Roman" w:cstheme="minorHAnsi"/>
          <w:sz w:val="24"/>
          <w:szCs w:val="24"/>
          <w:lang w:eastAsia="en-IN"/>
        </w:rPr>
        <w:br/>
        <w:t>2</w:t>
      </w:r>
      <w:r w:rsidRPr="005866D3">
        <w:rPr>
          <w:rFonts w:ascii="Calibri" w:eastAsia="Times New Roman" w:hAnsi="Calibri" w:cs="Calibri"/>
          <w:sz w:val="24"/>
          <w:szCs w:val="24"/>
          <w:lang w:eastAsia="en-IN"/>
        </w:rPr>
        <w:t>️</w:t>
      </w:r>
      <w:r w:rsidRPr="005866D3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“Retail is using AI for personalization, sales efficiency and customer retention.”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🧠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Step 1: Text </w:t>
      </w:r>
      <w:proofErr w:type="spell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preprocessing</w:t>
      </w:r>
      <w:proofErr w:type="spellEnd"/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Each sentence is first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tokenized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— split into units (tokens).</w:t>
      </w:r>
      <w:r w:rsidRPr="005866D3">
        <w:rPr>
          <w:rFonts w:eastAsia="Times New Roman" w:cstheme="minorHAnsi"/>
          <w:sz w:val="24"/>
          <w:szCs w:val="24"/>
          <w:lang w:eastAsia="en-IN"/>
        </w:rPr>
        <w:br/>
        <w:t>Depending on the model, tokens may be:</w:t>
      </w:r>
    </w:p>
    <w:p w:rsidR="005866D3" w:rsidRPr="005866D3" w:rsidRDefault="005866D3" w:rsidP="005866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Words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(traditional NLP), or</w:t>
      </w:r>
    </w:p>
    <w:p w:rsidR="005866D3" w:rsidRPr="005866D3" w:rsidRDefault="005866D3" w:rsidP="005866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Subword</w:t>
      </w:r>
      <w:proofErr w:type="spellEnd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units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(used in Transformer models like GPT or BERT).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Example (simplified tokenization):</w:t>
      </w:r>
    </w:p>
    <w:p w:rsidR="005866D3" w:rsidRPr="005866D3" w:rsidRDefault="005866D3" w:rsidP="00586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Sentence 1 → ["health", "care", "is", "using", "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ai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>", "for", "various", "tasks", "which", "can", "improve", "cost", "efficiency", "and", "benefit", "organizations", "in", "reduced", "time", "consumption"]</w:t>
      </w:r>
    </w:p>
    <w:p w:rsidR="005866D3" w:rsidRPr="005866D3" w:rsidRDefault="005866D3" w:rsidP="00586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Sentence 2 → ["retail", "is", "using", "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ai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>", "for", "personalization", "sales", "efficiency", "and", "customer", "retention"]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lastRenderedPageBreak/>
        <w:t>🧮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Step 2: Converting tokens → </w:t>
      </w:r>
      <w:proofErr w:type="spell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embeddings</w:t>
      </w:r>
      <w:proofErr w:type="spellEnd"/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Each token is mapped to a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high-dimensional vector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(e.g., 768 or 1,536 dimensions) using a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pretrained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embedding model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such as:</w:t>
      </w:r>
    </w:p>
    <w:p w:rsidR="005866D3" w:rsidRPr="005866D3" w:rsidRDefault="005866D3" w:rsidP="005866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OpenAI’s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text-embedding-3-small / 3-large</w:t>
      </w:r>
    </w:p>
    <w:p w:rsidR="005866D3" w:rsidRPr="005866D3" w:rsidRDefault="005866D3" w:rsidP="005866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Sentence-BERT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(all-MiniLM-L6-v2)</w:t>
      </w:r>
    </w:p>
    <w:p w:rsidR="005866D3" w:rsidRPr="005866D3" w:rsidRDefault="005866D3" w:rsidP="005866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Universal Sentence Encoder</w:t>
      </w:r>
      <w:r w:rsidRPr="005866D3">
        <w:rPr>
          <w:rFonts w:eastAsia="Times New Roman" w:cstheme="minorHAnsi"/>
          <w:sz w:val="24"/>
          <w:szCs w:val="24"/>
          <w:lang w:eastAsia="en-IN"/>
        </w:rPr>
        <w:t>, etc.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These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embeddings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capture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semantic meaning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— words like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“efficiency”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“improve”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, and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“retention”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will have nearby vectors in embedding space because they relate conceptually to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optimization</w:t>
      </w:r>
      <w:r w:rsidRPr="005866D3">
        <w:rPr>
          <w:rFonts w:eastAsia="Times New Roman" w:cstheme="minorHAnsi"/>
          <w:sz w:val="24"/>
          <w:szCs w:val="24"/>
          <w:lang w:eastAsia="en-IN"/>
        </w:rPr>
        <w:t>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Example (simplified for illustration):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3652"/>
      </w:tblGrid>
      <w:tr w:rsidR="005866D3" w:rsidRPr="005866D3" w:rsidTr="005866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Example 3D embedding (toy values)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“</w:t>
            </w:r>
            <w:proofErr w:type="spellStart"/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ai</w:t>
            </w:r>
            <w:proofErr w:type="spellEnd"/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[0.6, 0.9, 0.3]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“efficiency”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[0.8, 0.7, 0.2]</w:t>
            </w:r>
          </w:p>
        </w:tc>
      </w:tr>
      <w:tr w:rsidR="005866D3" w:rsidRPr="005866D3" w:rsidTr="005866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“retention”</w:t>
            </w:r>
          </w:p>
        </w:tc>
        <w:tc>
          <w:tcPr>
            <w:tcW w:w="0" w:type="auto"/>
            <w:vAlign w:val="center"/>
            <w:hideMark/>
          </w:tcPr>
          <w:p w:rsidR="005866D3" w:rsidRPr="005866D3" w:rsidRDefault="005866D3" w:rsidP="005866D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866D3">
              <w:rPr>
                <w:rFonts w:eastAsia="Times New Roman" w:cstheme="minorHAnsi"/>
                <w:sz w:val="24"/>
                <w:szCs w:val="24"/>
                <w:lang w:eastAsia="en-IN"/>
              </w:rPr>
              <w:t>[0.7, 0.6, 0.4]</w:t>
            </w:r>
          </w:p>
        </w:tc>
      </w:tr>
    </w:tbl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Real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embeddings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would be hundreds or thousands of dimensions.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🧠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Step 3: Aggregating into sentence </w:t>
      </w:r>
      <w:proofErr w:type="spell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embeddings</w:t>
      </w:r>
      <w:proofErr w:type="spellEnd"/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Once each word has an embedding, the model computes a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single vector per sentence</w:t>
      </w:r>
      <w:r w:rsidRPr="005866D3">
        <w:rPr>
          <w:rFonts w:eastAsia="Times New Roman" w:cstheme="minorHAnsi"/>
          <w:sz w:val="24"/>
          <w:szCs w:val="24"/>
          <w:lang w:eastAsia="en-IN"/>
        </w:rPr>
        <w:t>.</w:t>
      </w:r>
      <w:r w:rsidRPr="005866D3">
        <w:rPr>
          <w:rFonts w:eastAsia="Times New Roman" w:cstheme="minorHAnsi"/>
          <w:sz w:val="24"/>
          <w:szCs w:val="24"/>
          <w:lang w:eastAsia="en-IN"/>
        </w:rPr>
        <w:br/>
        <w:t>How?</w:t>
      </w:r>
    </w:p>
    <w:p w:rsidR="005866D3" w:rsidRPr="005866D3" w:rsidRDefault="005866D3" w:rsidP="00586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In older models: by averaging all word vectors.</w:t>
      </w:r>
    </w:p>
    <w:p w:rsidR="005866D3" w:rsidRPr="005866D3" w:rsidRDefault="005866D3" w:rsidP="00586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In transformer-based models: using the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[CLS] token representation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mean pooling of hidden states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after attention.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So we might get:</w:t>
      </w:r>
    </w:p>
    <w:p w:rsidR="005866D3" w:rsidRPr="005866D3" w:rsidRDefault="005866D3" w:rsidP="00586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Sentence 1 embedding → [0.45, 0.62, 0.33, </w:t>
      </w:r>
      <w:proofErr w:type="gramStart"/>
      <w:r w:rsidRPr="005866D3">
        <w:rPr>
          <w:rFonts w:eastAsia="Times New Roman" w:cstheme="minorHAnsi"/>
          <w:sz w:val="24"/>
          <w:szCs w:val="24"/>
          <w:lang w:eastAsia="en-IN"/>
        </w:rPr>
        <w:t>... ,</w:t>
      </w:r>
      <w:proofErr w:type="gram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0.78]  (768D vector)</w:t>
      </w:r>
    </w:p>
    <w:p w:rsidR="005866D3" w:rsidRPr="005866D3" w:rsidRDefault="005866D3" w:rsidP="00586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Sentence 2 embedding → [0.48, 0.61, 0.29, </w:t>
      </w:r>
      <w:proofErr w:type="gramStart"/>
      <w:r w:rsidRPr="005866D3">
        <w:rPr>
          <w:rFonts w:eastAsia="Times New Roman" w:cstheme="minorHAnsi"/>
          <w:sz w:val="24"/>
          <w:szCs w:val="24"/>
          <w:lang w:eastAsia="en-IN"/>
        </w:rPr>
        <w:t>... ,</w:t>
      </w:r>
      <w:proofErr w:type="gram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0.80]  (768D vector)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These vectors encode not just words, but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context and relationships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— for example, “AI improving efficiency in healthcare” and “AI improving efficiency in retail” are contextually parallel, so their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embeddings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will lie close together in vector space.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📏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Step 4: Comparing </w:t>
      </w:r>
      <w:proofErr w:type="spell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embeddings</w:t>
      </w:r>
      <w:proofErr w:type="spellEnd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(cosine similarity)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Now we measure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how close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the two sentence vectors are using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cosine similarity</w:t>
      </w:r>
      <w:r w:rsidRPr="005866D3">
        <w:rPr>
          <w:rFonts w:eastAsia="Times New Roman" w:cstheme="minorHAnsi"/>
          <w:sz w:val="24"/>
          <w:szCs w:val="24"/>
          <w:lang w:eastAsia="en-IN"/>
        </w:rPr>
        <w:t>: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866D3">
        <w:rPr>
          <w:rFonts w:eastAsia="Times New Roman" w:cstheme="minorHAnsi"/>
          <w:sz w:val="24"/>
          <w:szCs w:val="24"/>
          <w:lang w:eastAsia="en-IN"/>
        </w:rPr>
        <w:lastRenderedPageBreak/>
        <w:t>similarity=</w:t>
      </w:r>
      <w:proofErr w:type="gramEnd"/>
      <w:r w:rsidRPr="005866D3">
        <w:rPr>
          <w:rFonts w:eastAsia="Times New Roman" w:cstheme="minorHAnsi"/>
          <w:sz w:val="24"/>
          <w:szCs w:val="24"/>
          <w:lang w:eastAsia="en-IN"/>
        </w:rPr>
        <w:t>A</w:t>
      </w:r>
      <w:r w:rsidRPr="005866D3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5866D3">
        <w:rPr>
          <w:rFonts w:eastAsia="Times New Roman" w:cstheme="minorHAnsi"/>
          <w:sz w:val="24"/>
          <w:szCs w:val="24"/>
          <w:lang w:eastAsia="en-IN"/>
        </w:rPr>
        <w:t>B</w:t>
      </w:r>
      <w:r w:rsidRPr="005866D3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5866D3">
        <w:rPr>
          <w:rFonts w:eastAsia="Times New Roman" w:cstheme="minorHAnsi"/>
          <w:sz w:val="24"/>
          <w:szCs w:val="24"/>
          <w:lang w:eastAsia="en-IN"/>
        </w:rPr>
        <w:t>A</w:t>
      </w:r>
      <w:r w:rsidRPr="005866D3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5866D3">
        <w:rPr>
          <w:rFonts w:ascii="Calibri" w:eastAsia="Times New Roman" w:hAnsi="Calibri" w:cs="Calibri"/>
          <w:sz w:val="24"/>
          <w:szCs w:val="24"/>
          <w:lang w:eastAsia="en-IN"/>
        </w:rPr>
        <w:t> </w:t>
      </w:r>
      <w:r w:rsidRPr="005866D3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5866D3">
        <w:rPr>
          <w:rFonts w:eastAsia="Times New Roman" w:cstheme="minorHAnsi"/>
          <w:sz w:val="24"/>
          <w:szCs w:val="24"/>
          <w:lang w:eastAsia="en-IN"/>
        </w:rPr>
        <w:t>B</w:t>
      </w:r>
      <w:r w:rsidRPr="005866D3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5866D3">
        <w:rPr>
          <w:rFonts w:eastAsia="Times New Roman" w:cstheme="minorHAnsi"/>
          <w:sz w:val="24"/>
          <w:szCs w:val="24"/>
          <w:lang w:eastAsia="en-IN"/>
        </w:rPr>
        <w:t>\text{similarity} = \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frac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>{A \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cdot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B}{||A|| \, ||B||}similarity=</w:t>
      </w:r>
      <w:r w:rsidRPr="005866D3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5866D3">
        <w:rPr>
          <w:rFonts w:eastAsia="Times New Roman" w:cstheme="minorHAnsi"/>
          <w:sz w:val="24"/>
          <w:szCs w:val="24"/>
          <w:lang w:eastAsia="en-IN"/>
        </w:rPr>
        <w:t>A</w:t>
      </w:r>
      <w:r w:rsidRPr="005866D3">
        <w:rPr>
          <w:rFonts w:ascii="Cambria Math" w:eastAsia="Times New Roman" w:hAnsi="Cambria Math" w:cs="Cambria Math"/>
          <w:sz w:val="24"/>
          <w:szCs w:val="24"/>
          <w:lang w:eastAsia="en-IN"/>
        </w:rPr>
        <w:t>∣∣∣∣</w:t>
      </w:r>
      <w:r w:rsidRPr="005866D3">
        <w:rPr>
          <w:rFonts w:eastAsia="Times New Roman" w:cstheme="minorHAnsi"/>
          <w:sz w:val="24"/>
          <w:szCs w:val="24"/>
          <w:lang w:eastAsia="en-IN"/>
        </w:rPr>
        <w:t>B</w:t>
      </w:r>
      <w:r w:rsidRPr="005866D3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5866D3">
        <w:rPr>
          <w:rFonts w:eastAsia="Times New Roman" w:cstheme="minorHAnsi"/>
          <w:sz w:val="24"/>
          <w:szCs w:val="24"/>
          <w:lang w:eastAsia="en-IN"/>
        </w:rPr>
        <w:t>A</w:t>
      </w:r>
      <w:r w:rsidRPr="005866D3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B​ </w:t>
      </w:r>
    </w:p>
    <w:p w:rsidR="005866D3" w:rsidRPr="005866D3" w:rsidRDefault="005866D3" w:rsidP="005866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A</w:t>
      </w:r>
      <w:r w:rsidRPr="005866D3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5866D3">
        <w:rPr>
          <w:rFonts w:eastAsia="Times New Roman" w:cstheme="minorHAnsi"/>
          <w:sz w:val="24"/>
          <w:szCs w:val="24"/>
          <w:lang w:eastAsia="en-IN"/>
        </w:rPr>
        <w:t>BA \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cdot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BA</w:t>
      </w:r>
      <w:r w:rsidRPr="005866D3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5866D3">
        <w:rPr>
          <w:rFonts w:eastAsia="Times New Roman" w:cstheme="minorHAnsi"/>
          <w:sz w:val="24"/>
          <w:szCs w:val="24"/>
          <w:lang w:eastAsia="en-IN"/>
        </w:rPr>
        <w:t>B = dot product of the two vectors</w:t>
      </w:r>
    </w:p>
    <w:p w:rsidR="005866D3" w:rsidRPr="005866D3" w:rsidRDefault="005866D3" w:rsidP="005866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5866D3">
        <w:rPr>
          <w:rFonts w:eastAsia="Times New Roman" w:cstheme="minorHAnsi"/>
          <w:sz w:val="24"/>
          <w:szCs w:val="24"/>
          <w:lang w:eastAsia="en-IN"/>
        </w:rPr>
        <w:t>A</w:t>
      </w:r>
      <w:r w:rsidRPr="005866D3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5866D3">
        <w:rPr>
          <w:rFonts w:eastAsia="Times New Roman" w:cstheme="minorHAnsi"/>
          <w:sz w:val="24"/>
          <w:szCs w:val="24"/>
          <w:lang w:eastAsia="en-IN"/>
        </w:rPr>
        <w:t>||A||</w:t>
      </w:r>
      <w:r w:rsidRPr="005866D3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5866D3">
        <w:rPr>
          <w:rFonts w:eastAsia="Times New Roman" w:cstheme="minorHAnsi"/>
          <w:sz w:val="24"/>
          <w:szCs w:val="24"/>
          <w:lang w:eastAsia="en-IN"/>
        </w:rPr>
        <w:t>A</w:t>
      </w:r>
      <w:r w:rsidRPr="005866D3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5866D3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5866D3">
        <w:rPr>
          <w:rFonts w:eastAsia="Times New Roman" w:cstheme="minorHAnsi"/>
          <w:sz w:val="24"/>
          <w:szCs w:val="24"/>
          <w:lang w:eastAsia="en-IN"/>
        </w:rPr>
        <w:t>B</w:t>
      </w:r>
      <w:r w:rsidRPr="005866D3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5866D3">
        <w:rPr>
          <w:rFonts w:eastAsia="Times New Roman" w:cstheme="minorHAnsi"/>
          <w:sz w:val="24"/>
          <w:szCs w:val="24"/>
          <w:lang w:eastAsia="en-IN"/>
        </w:rPr>
        <w:t>||B||</w:t>
      </w:r>
      <w:r w:rsidRPr="005866D3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5866D3">
        <w:rPr>
          <w:rFonts w:eastAsia="Times New Roman" w:cstheme="minorHAnsi"/>
          <w:sz w:val="24"/>
          <w:szCs w:val="24"/>
          <w:lang w:eastAsia="en-IN"/>
        </w:rPr>
        <w:t>B</w:t>
      </w:r>
      <w:r w:rsidRPr="005866D3">
        <w:rPr>
          <w:rFonts w:ascii="Cambria Math" w:eastAsia="Times New Roman" w:hAnsi="Cambria Math" w:cs="Cambria Math"/>
          <w:sz w:val="24"/>
          <w:szCs w:val="24"/>
          <w:lang w:eastAsia="en-IN"/>
        </w:rPr>
        <w:t>∣∣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= their magnitudes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Output is between:</w:t>
      </w:r>
    </w:p>
    <w:p w:rsidR="005866D3" w:rsidRPr="005866D3" w:rsidRDefault="005866D3" w:rsidP="005866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1.0 →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identical meaning</w:t>
      </w:r>
    </w:p>
    <w:p w:rsidR="005866D3" w:rsidRPr="005866D3" w:rsidRDefault="005866D3" w:rsidP="005866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0.0 →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no similarity</w:t>
      </w:r>
    </w:p>
    <w:p w:rsidR="005866D3" w:rsidRPr="005866D3" w:rsidRDefault="005866D3" w:rsidP="005866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-1.0 →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opposite meaning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In practice, your two sentences would likely yield a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cosine similarity ≈ 0.8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, indicating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strong semantic similarity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(same concept, different domains).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🎯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Step 5: Interpreting the result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Because both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embeddings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occupy nearby positions in semantic space, the model “understands” they mean roughly the same thing —</w:t>
      </w:r>
      <w:r w:rsidRPr="005866D3">
        <w:rPr>
          <w:rFonts w:eastAsia="Times New Roman" w:cstheme="minorHAnsi"/>
          <w:sz w:val="24"/>
          <w:szCs w:val="24"/>
          <w:lang w:eastAsia="en-IN"/>
        </w:rPr>
        <w:br/>
        <w:t>→ “AI used in an industry context to improve efficiency and outcomes.”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🧠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Conceptual visualization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Imagine a 2D projection of the embedding space:</w:t>
      </w:r>
    </w:p>
    <w:p w:rsidR="005866D3" w:rsidRPr="005866D3" w:rsidRDefault="005866D3" w:rsidP="00586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                AI-driven improvement</w:t>
      </w:r>
    </w:p>
    <w:p w:rsidR="005866D3" w:rsidRPr="005866D3" w:rsidRDefault="005866D3" w:rsidP="00586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                    ↑</w:t>
      </w:r>
    </w:p>
    <w:p w:rsidR="005866D3" w:rsidRPr="005866D3" w:rsidRDefault="005866D3" w:rsidP="00586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                    |</w:t>
      </w:r>
    </w:p>
    <w:p w:rsidR="005866D3" w:rsidRPr="005866D3" w:rsidRDefault="005866D3" w:rsidP="00586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Healthcare ---------•---------- Retail</w:t>
      </w:r>
    </w:p>
    <w:p w:rsidR="005866D3" w:rsidRPr="005866D3" w:rsidRDefault="005866D3" w:rsidP="00586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                    |</w:t>
      </w:r>
    </w:p>
    <w:p w:rsidR="005866D3" w:rsidRPr="005866D3" w:rsidRDefault="005866D3" w:rsidP="00586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                Efficiency themes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Both sentences cluster in the same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semantic region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around “AI + efficiency + industry application.”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Would you like me to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show you this process numerically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(i.e., generate the actual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embeddings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for your two sentences and compute the cosine similarity step-by-step using a real embedding model)?</w:t>
      </w:r>
      <w:r w:rsidRPr="005866D3">
        <w:rPr>
          <w:rFonts w:eastAsia="Times New Roman" w:cstheme="minorHAnsi"/>
          <w:sz w:val="24"/>
          <w:szCs w:val="24"/>
          <w:lang w:eastAsia="en-IN"/>
        </w:rPr>
        <w:br/>
        <w:t>I can simulate that with real numbers so you can see how close they are in embedding space.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You said: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5866D3">
        <w:rPr>
          <w:rFonts w:eastAsia="Times New Roman" w:cstheme="minorHAnsi"/>
          <w:sz w:val="24"/>
          <w:szCs w:val="24"/>
          <w:lang w:eastAsia="en-IN"/>
        </w:rPr>
        <w:lastRenderedPageBreak/>
        <w:t>ai</w:t>
      </w:r>
      <w:proofErr w:type="spellEnd"/>
      <w:proofErr w:type="gram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is used in healthcare for </w: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sz w:val="24"/>
          <w:szCs w:val="24"/>
          <w:lang w:eastAsia="en-IN"/>
        </w:rPr>
      </w:pPr>
      <w:proofErr w:type="spell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ChatGPT</w:t>
      </w:r>
      <w:proofErr w:type="spellEnd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said: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You can complete that sentence in many meaningful ways depending on what aspect of healthcare you want to highlight.</w:t>
      </w:r>
      <w:r w:rsidRPr="005866D3">
        <w:rPr>
          <w:rFonts w:eastAsia="Times New Roman" w:cstheme="minorHAnsi"/>
          <w:sz w:val="24"/>
          <w:szCs w:val="24"/>
          <w:lang w:eastAsia="en-IN"/>
        </w:rPr>
        <w:br/>
        <w:t xml:space="preserve">Here are several examples grouped by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application area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5866D3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🧠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Clinical and Diagnostic Applications</w:t>
      </w:r>
    </w:p>
    <w:p w:rsidR="005866D3" w:rsidRPr="005866D3" w:rsidRDefault="005866D3" w:rsidP="005866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AI is used in healthcare for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medical image analysis, such as detecting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tumors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or fractures in X-rays, MRIs, and CT scans.</w:t>
      </w:r>
    </w:p>
    <w:p w:rsidR="005866D3" w:rsidRPr="005866D3" w:rsidRDefault="005866D3" w:rsidP="005866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AI is used in healthcare for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early disease detection and predictive diagnostics.</w:t>
      </w:r>
    </w:p>
    <w:p w:rsidR="005866D3" w:rsidRPr="005866D3" w:rsidRDefault="005866D3" w:rsidP="005866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AI is used in healthcare for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analyzing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patient data to support clinical decision-making.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🧬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Operational Efficiency</w:t>
      </w:r>
    </w:p>
    <w:p w:rsidR="005866D3" w:rsidRPr="005866D3" w:rsidRDefault="005866D3" w:rsidP="00586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AI is used in healthcare for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optimizing hospital workflows and scheduling.</w:t>
      </w:r>
    </w:p>
    <w:p w:rsidR="005866D3" w:rsidRPr="005866D3" w:rsidRDefault="005866D3" w:rsidP="00586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AI is used in healthcare for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reducing administrative burdens through automated documentation and billing.</w:t>
      </w:r>
    </w:p>
    <w:p w:rsidR="005866D3" w:rsidRPr="005866D3" w:rsidRDefault="005866D3" w:rsidP="00586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AI is used in healthcare for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cost optimization and resource allocation.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💊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Treatment and Drug Development</w:t>
      </w:r>
    </w:p>
    <w:p w:rsidR="005866D3" w:rsidRPr="005866D3" w:rsidRDefault="005866D3" w:rsidP="00586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AI is used in healthcare for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accelerating drug discovery and personalized medicine.</w:t>
      </w:r>
    </w:p>
    <w:p w:rsidR="005866D3" w:rsidRPr="005866D3" w:rsidRDefault="005866D3" w:rsidP="00586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AI is used in healthcare for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predicting treatment outcomes and tailoring therapies to individual patients.</w:t>
      </w:r>
    </w:p>
    <w:p w:rsidR="005866D3" w:rsidRPr="005866D3" w:rsidRDefault="005866D3" w:rsidP="00586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AI is used in healthcare for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simulating biological processes and identifying new drug targets.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🧑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‍</w:t>
      </w:r>
      <w:r w:rsidRPr="005866D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⚕️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Patient Care and Engagement</w:t>
      </w:r>
    </w:p>
    <w:p w:rsidR="005866D3" w:rsidRPr="005866D3" w:rsidRDefault="005866D3" w:rsidP="00586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AI is used in healthcare for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virtual health assistants and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chatbots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that guide patients through care processes.</w:t>
      </w:r>
    </w:p>
    <w:p w:rsidR="005866D3" w:rsidRPr="005866D3" w:rsidRDefault="005866D3" w:rsidP="00586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AI is used in healthcare for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remote monitoring via wearable devices and 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IoT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sensors.</w:t>
      </w:r>
    </w:p>
    <w:p w:rsidR="005866D3" w:rsidRPr="005866D3" w:rsidRDefault="005866D3" w:rsidP="00586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AI is used in healthcare for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personalized patient education and adherence tracking.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lastRenderedPageBreak/>
        <w:t xml:space="preserve">Would you like me to turn these into a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concise paragraph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(e.g., “AI is used in healthcare for…”) that you can include in a report or LinkedIn post?</w: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You said: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866D3">
        <w:rPr>
          <w:rFonts w:eastAsia="Times New Roman" w:cstheme="minorHAnsi"/>
          <w:sz w:val="24"/>
          <w:szCs w:val="24"/>
          <w:lang w:eastAsia="en-IN"/>
        </w:rPr>
        <w:t>how</w:t>
      </w:r>
      <w:proofErr w:type="gram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did you know that this was a sentence or paragraph completion task</w: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sz w:val="24"/>
          <w:szCs w:val="24"/>
          <w:lang w:eastAsia="en-IN"/>
        </w:rPr>
      </w:pPr>
      <w:proofErr w:type="spellStart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ChatGPT</w:t>
      </w:r>
      <w:proofErr w:type="spellEnd"/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said: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That’s a great metacognitive question — here’s how I inferred that </w:t>
      </w:r>
      <w:r w:rsidRPr="005866D3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🧠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1. Contextual cue from your message structure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You wrote:</w:t>
      </w:r>
    </w:p>
    <w:p w:rsidR="005866D3" w:rsidRPr="005866D3" w:rsidRDefault="005866D3" w:rsidP="005866D3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“</w:t>
      </w:r>
      <w:proofErr w:type="spellStart"/>
      <w:proofErr w:type="gramStart"/>
      <w:r w:rsidRPr="005866D3">
        <w:rPr>
          <w:rFonts w:eastAsia="Times New Roman" w:cstheme="minorHAnsi"/>
          <w:sz w:val="24"/>
          <w:szCs w:val="24"/>
          <w:lang w:eastAsia="en-IN"/>
        </w:rPr>
        <w:t>ai</w:t>
      </w:r>
      <w:proofErr w:type="spellEnd"/>
      <w:proofErr w:type="gram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is used in healthcare for”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That’s an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incomplete clause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— grammatically, it’s a sentence stem that ends with a preposition (“for”), which signals that something is missing.</w:t>
      </w:r>
      <w:r w:rsidRPr="005866D3">
        <w:rPr>
          <w:rFonts w:eastAsia="Times New Roman" w:cstheme="minorHAnsi"/>
          <w:sz w:val="24"/>
          <w:szCs w:val="24"/>
          <w:lang w:eastAsia="en-IN"/>
        </w:rPr>
        <w:br/>
        <w:t xml:space="preserve">Natural language models — and humans — both recognize that this structure expects a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completion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(an object or continuation describing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what AI is used for</w:t>
      </w:r>
      <w:r w:rsidRPr="005866D3">
        <w:rPr>
          <w:rFonts w:eastAsia="Times New Roman" w:cstheme="minorHAnsi"/>
          <w:sz w:val="24"/>
          <w:szCs w:val="24"/>
          <w:lang w:eastAsia="en-IN"/>
        </w:rPr>
        <w:t>).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So syntactically, the message fits the pattern of a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sentence fragment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rather than a question or statement.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🧩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2. Semantic context from previous conversation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Earlier, you:</w:t>
      </w:r>
    </w:p>
    <w:p w:rsidR="005866D3" w:rsidRPr="005866D3" w:rsidRDefault="005866D3" w:rsidP="00586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Discussed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sentence similarity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embedding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, and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semantic understanding</w:t>
      </w:r>
      <w:r w:rsidRPr="005866D3">
        <w:rPr>
          <w:rFonts w:eastAsia="Times New Roman" w:cstheme="minorHAnsi"/>
          <w:sz w:val="24"/>
          <w:szCs w:val="24"/>
          <w:lang w:eastAsia="en-IN"/>
        </w:rPr>
        <w:t>.</w:t>
      </w:r>
    </w:p>
    <w:p w:rsidR="005866D3" w:rsidRPr="005866D3" w:rsidRDefault="005866D3" w:rsidP="00586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Used examples like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“Healthcare is using AI for...”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“Retail is using AI for...</w:t>
      </w:r>
      <w:proofErr w:type="gramStart"/>
      <w:r w:rsidRPr="005866D3">
        <w:rPr>
          <w:rFonts w:eastAsia="Times New Roman" w:cstheme="minorHAnsi"/>
          <w:i/>
          <w:iCs/>
          <w:sz w:val="24"/>
          <w:szCs w:val="24"/>
          <w:lang w:eastAsia="en-IN"/>
        </w:rPr>
        <w:t>”</w:t>
      </w:r>
      <w:r w:rsidRPr="005866D3">
        <w:rPr>
          <w:rFonts w:eastAsia="Times New Roman" w:cstheme="minorHAnsi"/>
          <w:sz w:val="24"/>
          <w:szCs w:val="24"/>
          <w:lang w:eastAsia="en-IN"/>
        </w:rPr>
        <w:t>.</w:t>
      </w:r>
      <w:proofErr w:type="gramEnd"/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>Given that context, it’s reasonable to infer that your “</w:t>
      </w:r>
      <w:proofErr w:type="spellStart"/>
      <w:r w:rsidRPr="005866D3">
        <w:rPr>
          <w:rFonts w:eastAsia="Times New Roman" w:cstheme="minorHAnsi"/>
          <w:sz w:val="24"/>
          <w:szCs w:val="24"/>
          <w:lang w:eastAsia="en-IN"/>
        </w:rPr>
        <w:t>ai</w:t>
      </w:r>
      <w:proofErr w:type="spellEnd"/>
      <w:r w:rsidRPr="005866D3">
        <w:rPr>
          <w:rFonts w:eastAsia="Times New Roman" w:cstheme="minorHAnsi"/>
          <w:sz w:val="24"/>
          <w:szCs w:val="24"/>
          <w:lang w:eastAsia="en-IN"/>
        </w:rPr>
        <w:t xml:space="preserve"> is used in healthcare for” continuation is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another example sentence</w:t>
      </w:r>
      <w:r w:rsidRPr="005866D3">
        <w:rPr>
          <w:rFonts w:eastAsia="Times New Roman" w:cstheme="minorHAnsi"/>
          <w:sz w:val="24"/>
          <w:szCs w:val="24"/>
          <w:lang w:eastAsia="en-IN"/>
        </w:rPr>
        <w:t>, likely part of that same theme — not a question, but a prompt to expand or complete it.</w:t>
      </w:r>
    </w:p>
    <w:p w:rsidR="005866D3" w:rsidRPr="005866D3" w:rsidRDefault="005866D3" w:rsidP="005866D3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5866D3" w:rsidRPr="005866D3" w:rsidRDefault="005866D3" w:rsidP="005866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66D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💬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3. Intent recognition pattern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LLMs (like GPT) use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intent classification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— not formally, but implicitly through the pattern recognition of millions of similar examples.</w:t>
      </w:r>
      <w:r w:rsidRPr="005866D3">
        <w:rPr>
          <w:rFonts w:eastAsia="Times New Roman" w:cstheme="minorHAnsi"/>
          <w:sz w:val="24"/>
          <w:szCs w:val="24"/>
          <w:lang w:eastAsia="en-IN"/>
        </w:rPr>
        <w:br/>
        <w:t>The model sees that inputs like:</w:t>
      </w:r>
    </w:p>
    <w:p w:rsidR="005866D3" w:rsidRPr="005866D3" w:rsidRDefault="005866D3" w:rsidP="005866D3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lastRenderedPageBreak/>
        <w:t>“AI is used in education for”</w:t>
      </w:r>
      <w:r w:rsidRPr="005866D3">
        <w:rPr>
          <w:rFonts w:eastAsia="Times New Roman" w:cstheme="minorHAnsi"/>
          <w:sz w:val="24"/>
          <w:szCs w:val="24"/>
          <w:lang w:eastAsia="en-IN"/>
        </w:rPr>
        <w:br/>
        <w:t>“Cloud computing helps companies by”</w:t>
      </w:r>
      <w:r w:rsidRPr="005866D3">
        <w:rPr>
          <w:rFonts w:eastAsia="Times New Roman" w:cstheme="minorHAnsi"/>
          <w:sz w:val="24"/>
          <w:szCs w:val="24"/>
          <w:lang w:eastAsia="en-IN"/>
        </w:rPr>
        <w:br/>
        <w:t>“The benefits of AI include”</w:t>
      </w:r>
      <w:r w:rsidRPr="005866D3">
        <w:rPr>
          <w:rFonts w:eastAsia="Times New Roman" w:cstheme="minorHAnsi"/>
          <w:sz w:val="24"/>
          <w:szCs w:val="24"/>
          <w:lang w:eastAsia="en-IN"/>
        </w:rPr>
        <w:br/>
        <w:t xml:space="preserve">...are almost always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requests for completion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 rather than questions.</w:t>
      </w:r>
    </w:p>
    <w:p w:rsidR="005866D3" w:rsidRPr="005866D3" w:rsidRDefault="005866D3" w:rsidP="005866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66D3">
        <w:rPr>
          <w:rFonts w:eastAsia="Times New Roman" w:cstheme="minorHAnsi"/>
          <w:sz w:val="24"/>
          <w:szCs w:val="24"/>
          <w:lang w:eastAsia="en-IN"/>
        </w:rPr>
        <w:t xml:space="preserve">So, combining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syntax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context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, and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intent patterns</w:t>
      </w:r>
      <w:r w:rsidRPr="005866D3">
        <w:rPr>
          <w:rFonts w:eastAsia="Times New Roman" w:cstheme="minorHAnsi"/>
          <w:sz w:val="24"/>
          <w:szCs w:val="24"/>
          <w:lang w:eastAsia="en-IN"/>
        </w:rPr>
        <w:t xml:space="preserve">, I inferred that you were initiating a </w:t>
      </w:r>
      <w:r w:rsidRPr="005866D3">
        <w:rPr>
          <w:rFonts w:eastAsia="Times New Roman" w:cstheme="minorHAnsi"/>
          <w:b/>
          <w:bCs/>
          <w:sz w:val="24"/>
          <w:szCs w:val="24"/>
          <w:lang w:eastAsia="en-IN"/>
        </w:rPr>
        <w:t>sentence or paragraph completion task</w:t>
      </w:r>
      <w:r w:rsidRPr="005866D3">
        <w:rPr>
          <w:rFonts w:eastAsia="Times New Roman" w:cstheme="minorHAnsi"/>
          <w:sz w:val="24"/>
          <w:szCs w:val="24"/>
          <w:lang w:eastAsia="en-IN"/>
        </w:rPr>
        <w:t>.</w:t>
      </w:r>
    </w:p>
    <w:bookmarkEnd w:id="0"/>
    <w:p w:rsidR="00A256D7" w:rsidRPr="005866D3" w:rsidRDefault="00A256D7">
      <w:pPr>
        <w:rPr>
          <w:rFonts w:cstheme="minorHAnsi"/>
          <w:sz w:val="24"/>
          <w:szCs w:val="24"/>
        </w:rPr>
      </w:pPr>
    </w:p>
    <w:sectPr w:rsidR="00A256D7" w:rsidRPr="00586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B5EB3"/>
    <w:multiLevelType w:val="multilevel"/>
    <w:tmpl w:val="847C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0071F"/>
    <w:multiLevelType w:val="multilevel"/>
    <w:tmpl w:val="BF7A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5A3687"/>
    <w:multiLevelType w:val="multilevel"/>
    <w:tmpl w:val="50B0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86447D"/>
    <w:multiLevelType w:val="multilevel"/>
    <w:tmpl w:val="3FBA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6E7162"/>
    <w:multiLevelType w:val="multilevel"/>
    <w:tmpl w:val="F80E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82209E"/>
    <w:multiLevelType w:val="multilevel"/>
    <w:tmpl w:val="FC1A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73693D"/>
    <w:multiLevelType w:val="multilevel"/>
    <w:tmpl w:val="29D2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892C6B"/>
    <w:multiLevelType w:val="multilevel"/>
    <w:tmpl w:val="836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016FEC"/>
    <w:multiLevelType w:val="multilevel"/>
    <w:tmpl w:val="26EE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E46F59"/>
    <w:multiLevelType w:val="multilevel"/>
    <w:tmpl w:val="F84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C94257"/>
    <w:multiLevelType w:val="multilevel"/>
    <w:tmpl w:val="904A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236FE4"/>
    <w:multiLevelType w:val="multilevel"/>
    <w:tmpl w:val="7A2E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C67097"/>
    <w:multiLevelType w:val="multilevel"/>
    <w:tmpl w:val="1ED4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632AFF"/>
    <w:multiLevelType w:val="multilevel"/>
    <w:tmpl w:val="4F9A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035C99"/>
    <w:multiLevelType w:val="multilevel"/>
    <w:tmpl w:val="32E6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511DAF"/>
    <w:multiLevelType w:val="multilevel"/>
    <w:tmpl w:val="0780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14"/>
  </w:num>
  <w:num w:numId="7">
    <w:abstractNumId w:val="10"/>
  </w:num>
  <w:num w:numId="8">
    <w:abstractNumId w:val="9"/>
  </w:num>
  <w:num w:numId="9">
    <w:abstractNumId w:val="0"/>
  </w:num>
  <w:num w:numId="10">
    <w:abstractNumId w:val="15"/>
  </w:num>
  <w:num w:numId="11">
    <w:abstractNumId w:val="11"/>
  </w:num>
  <w:num w:numId="12">
    <w:abstractNumId w:val="13"/>
  </w:num>
  <w:num w:numId="13">
    <w:abstractNumId w:val="6"/>
  </w:num>
  <w:num w:numId="14">
    <w:abstractNumId w:val="8"/>
  </w:num>
  <w:num w:numId="15">
    <w:abstractNumId w:val="5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6D3"/>
    <w:rsid w:val="005866D3"/>
    <w:rsid w:val="00A2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9E7C0C-127C-483D-B089-4A4A6352F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66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866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5866D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5866D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6D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866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5866D3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5866D3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86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66D3"/>
    <w:rPr>
      <w:b/>
      <w:bCs/>
    </w:rPr>
  </w:style>
  <w:style w:type="character" w:styleId="Emphasis">
    <w:name w:val="Emphasis"/>
    <w:basedOn w:val="DefaultParagraphFont"/>
    <w:uiPriority w:val="20"/>
    <w:qFormat/>
    <w:rsid w:val="005866D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6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6D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866D3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5866D3"/>
  </w:style>
  <w:style w:type="character" w:customStyle="1" w:styleId="hljs-selector-attr">
    <w:name w:val="hljs-selector-attr"/>
    <w:basedOn w:val="DefaultParagraphFont"/>
    <w:rsid w:val="005866D3"/>
  </w:style>
  <w:style w:type="character" w:customStyle="1" w:styleId="hljs-string">
    <w:name w:val="hljs-string"/>
    <w:basedOn w:val="DefaultParagraphFont"/>
    <w:rsid w:val="005866D3"/>
  </w:style>
  <w:style w:type="character" w:customStyle="1" w:styleId="katex-mathml">
    <w:name w:val="katex-mathml"/>
    <w:basedOn w:val="DefaultParagraphFont"/>
    <w:rsid w:val="005866D3"/>
  </w:style>
  <w:style w:type="character" w:customStyle="1" w:styleId="mord">
    <w:name w:val="mord"/>
    <w:basedOn w:val="DefaultParagraphFont"/>
    <w:rsid w:val="005866D3"/>
  </w:style>
  <w:style w:type="character" w:customStyle="1" w:styleId="mrel">
    <w:name w:val="mrel"/>
    <w:basedOn w:val="DefaultParagraphFont"/>
    <w:rsid w:val="005866D3"/>
  </w:style>
  <w:style w:type="character" w:customStyle="1" w:styleId="mbin">
    <w:name w:val="mbin"/>
    <w:basedOn w:val="DefaultParagraphFont"/>
    <w:rsid w:val="005866D3"/>
  </w:style>
  <w:style w:type="character" w:customStyle="1" w:styleId="vlist-s">
    <w:name w:val="vlist-s"/>
    <w:basedOn w:val="DefaultParagraphFont"/>
    <w:rsid w:val="005866D3"/>
  </w:style>
  <w:style w:type="character" w:customStyle="1" w:styleId="hljs-comment">
    <w:name w:val="hljs-comment"/>
    <w:basedOn w:val="DefaultParagraphFont"/>
    <w:rsid w:val="00586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73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3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15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6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0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25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8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6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9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59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0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8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7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0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1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10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8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4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9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02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40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7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3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4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6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12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19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6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0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4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4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22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705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46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022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59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54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909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91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34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2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9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36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5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64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01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0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43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93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1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14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5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1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71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1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8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59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685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0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347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1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620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4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4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4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71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1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0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5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97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1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72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7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2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55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8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1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9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9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50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43826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0296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2762</Words>
  <Characters>15745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2025-10-25T21:12:00Z</dcterms:created>
  <dcterms:modified xsi:type="dcterms:W3CDTF">2025-10-25T21:14:00Z</dcterms:modified>
</cp:coreProperties>
</file>