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r w:rsidRPr="00827B4D">
        <w:rPr>
          <w:rFonts w:ascii="Arial" w:eastAsia="Times New Roman" w:hAnsi="Arial" w:cs="Arial"/>
          <w:sz w:val="18"/>
          <w:szCs w:val="18"/>
          <w:lang w:eastAsia="en-IN"/>
        </w:rPr>
        <w:t>att</w:t>
      </w:r>
      <w:r w:rsidR="00440F40" w:rsidRPr="00827B4D">
        <w:rPr>
          <w:rFonts w:ascii="Arial" w:eastAsia="Times New Roman" w:hAnsi="Arial" w:cs="Arial"/>
          <w:sz w:val="18"/>
          <w:szCs w:val="18"/>
          <w:lang w:eastAsia="en-IN"/>
        </w:rPr>
        <w:t>ention mechanism used in a sente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nce completion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In sentence completion tasks, the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attention mechanism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helps the model focus on the most relevant parts of the input sequence when predicting the next word or filling in a missing word.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Here’s the idea step by step:</w:t>
      </w:r>
    </w:p>
    <w:p w:rsidR="00E579B2" w:rsidRPr="00827B4D" w:rsidRDefault="00E579B2" w:rsidP="00E57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Input encoding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 Each word in the sentence is converted into a vector (embedding) and then passed through an encoder (e.g., an LSTM, GRU, or Transformer layer). This produces a sequence of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hidden states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representing the contextual meaning of each word.</w:t>
      </w:r>
    </w:p>
    <w:p w:rsidR="00E579B2" w:rsidRPr="00827B4D" w:rsidRDefault="00E579B2" w:rsidP="00E57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Query, Key, and Value creation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</w:t>
      </w:r>
    </w:p>
    <w:p w:rsidR="00E579B2" w:rsidRPr="00827B4D" w:rsidRDefault="00E579B2" w:rsidP="00E579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Query (Q)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: the hidden state of the position where you want to predict or complete the sentence.</w:t>
      </w:r>
    </w:p>
    <w:p w:rsidR="00E579B2" w:rsidRPr="00827B4D" w:rsidRDefault="00E579B2" w:rsidP="00E579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Keys (K)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: hidden states of all words in the context.</w:t>
      </w:r>
    </w:p>
    <w:p w:rsidR="00E579B2" w:rsidRPr="00827B4D" w:rsidRDefault="00E579B2" w:rsidP="00E579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Values (V)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: usually the same as the keys, containing the context representations.</w:t>
      </w:r>
    </w:p>
    <w:p w:rsidR="00E579B2" w:rsidRPr="00827B4D" w:rsidRDefault="00E579B2" w:rsidP="00E57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Attention scoring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 The model calculates how relevant each word in the context is to the prediction position by comparing Q with each K (often using a dot product or scaled dot product). This produces an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attention score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for each word.</w:t>
      </w:r>
    </w:p>
    <w:p w:rsidR="00E579B2" w:rsidRPr="00827B4D" w:rsidRDefault="00E579B2" w:rsidP="00E57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normalization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 The scores are passed through a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function to convert them into probabilities, which indicate the weight each context word should have.</w:t>
      </w:r>
    </w:p>
    <w:p w:rsidR="00E579B2" w:rsidRPr="00827B4D" w:rsidRDefault="00E579B2" w:rsidP="00E57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Context vector creation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 Each value (V) is multiplied by its attention weight, and these are summed to create a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context vector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—a weighted summary of relevant information.</w:t>
      </w:r>
    </w:p>
    <w:p w:rsidR="00E579B2" w:rsidRPr="00827B4D" w:rsidRDefault="00E579B2" w:rsidP="00E57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Prediction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 The context vector is combined with the query’s hidden state and passed through a decoder or output layer to predict the missing or next word.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Example: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br/>
        <w:t>Input sentence:</w:t>
      </w:r>
    </w:p>
    <w:p w:rsidR="00E579B2" w:rsidRPr="00827B4D" w:rsidRDefault="00E579B2" w:rsidP="00E579B2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"The cat sat on the ___."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When predicting the missing word, the attention mechanism might assign high weights to "sat" and "on" because they are most relevant for choosing a location like "mat" or "sofa", while giving low weights to less relevant words like "The" or "cat".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diagram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exactly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how attention flows in a Transformer for sentence completion so it’s easier to visualize. That would make the process crystal clear.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multihead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mechanism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multi-head attention mechanism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is basically the “parallel multitasking” version of the regular attention mechanism.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Instead of computing just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one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set of attention weights for your query, keys, and values, it computes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several in parallel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—these are called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heads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Here’s how it works in the context of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sentence completion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Why multiple heads?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One single attention head can only focus on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one type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of relationship at a time.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br/>
        <w:t>Multiple heads allow the model to:</w:t>
      </w:r>
    </w:p>
    <w:p w:rsidR="00E579B2" w:rsidRPr="00827B4D" w:rsidRDefault="00E579B2" w:rsidP="00E57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Look at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different parts of the sentence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simultaneously</w:t>
      </w:r>
    </w:p>
    <w:p w:rsidR="00E579B2" w:rsidRPr="00827B4D" w:rsidRDefault="00E579B2" w:rsidP="00E57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Capture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different types of relationships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(syntax, long-range dependencies, semantics, etc.)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Example: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br/>
        <w:t>When completing "The cat sat on the ___",</w:t>
      </w:r>
    </w:p>
    <w:p w:rsidR="00E579B2" w:rsidRPr="00827B4D" w:rsidRDefault="00E579B2" w:rsidP="00E57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Head 1 might focus on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nearby words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("on", "the") to infer location.</w:t>
      </w:r>
    </w:p>
    <w:p w:rsidR="00E579B2" w:rsidRPr="00827B4D" w:rsidRDefault="00E579B2" w:rsidP="00E57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Head 2 might focus on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earlier context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("cat") to keep the subject consistent.</w:t>
      </w:r>
    </w:p>
    <w:p w:rsidR="00E579B2" w:rsidRPr="00827B4D" w:rsidRDefault="00E579B2" w:rsidP="00E57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Head 3 might focus on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grammatical structure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to ensure the predicted word fits the sentence pattern.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Process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For each head:</w:t>
      </w:r>
    </w:p>
    <w:p w:rsidR="00E579B2" w:rsidRPr="00827B4D" w:rsidRDefault="00E579B2" w:rsidP="00E57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Linear projections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 The model takes the query (Q), keys (K), and values (V) and passes them through separate learned weight matrices to create Qᵢ, Kᵢ, Vᵢ for head </w:t>
      </w:r>
      <w:proofErr w:type="spellStart"/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i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579B2" w:rsidRPr="00827B4D" w:rsidRDefault="00E579B2" w:rsidP="00E57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Scaled dot-product attention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 Compute attention scores with Qᵢ and Kᵢ, normalize with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, then weight the Vᵢ vectors.</w:t>
      </w:r>
    </w:p>
    <w:p w:rsidR="00E579B2" w:rsidRPr="00827B4D" w:rsidRDefault="00E579B2" w:rsidP="00E57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Head output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– Each head produces its own context vector.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Combining the heads</w:t>
      </w:r>
    </w:p>
    <w:p w:rsidR="00E579B2" w:rsidRPr="00827B4D" w:rsidRDefault="00E579B2" w:rsidP="00E57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All context vectors from the heads are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concatenated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into a single big vector.</w:t>
      </w:r>
    </w:p>
    <w:p w:rsidR="00E579B2" w:rsidRPr="00827B4D" w:rsidRDefault="00E579B2" w:rsidP="00E57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This vector is passed through another linear layer to combine the information from all heads into a single representation.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Effect in sentence completion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Because multiple attention heads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analyze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the context differently, the model has a richer understanding of how each word relates to the missing word’s position.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br/>
        <w:t>This increases accuracy, especially for complex or ambiguous sentences.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give you a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step-by-step numerical example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showing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exactly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how multi-head attention weights work for a short sentence so you can see how different heads focus on different words. That would make the mechanism more concrete.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when does a model decide which attention mechanism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A model doesn’t “decide” which attention mechanism to use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at runtime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—it’s fixed by the model’s architecture that you (or the model’s designer) choose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before training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Here’s how it works: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Architectural choice happens before training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When you design or pick a model—say, a Transformer for sentence completion—you decide:</w:t>
      </w:r>
    </w:p>
    <w:p w:rsidR="00E579B2" w:rsidRPr="00827B4D" w:rsidRDefault="00E579B2" w:rsidP="00E57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kind of attention mechanism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to use:</w:t>
      </w:r>
    </w:p>
    <w:p w:rsidR="00E579B2" w:rsidRPr="00827B4D" w:rsidRDefault="00E579B2" w:rsidP="00E579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Scaled dot-product attention (standard in Transformers)</w:t>
      </w:r>
    </w:p>
    <w:p w:rsidR="00E579B2" w:rsidRPr="00827B4D" w:rsidRDefault="00E579B2" w:rsidP="00E579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Additive attention (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Bahdanau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style)</w:t>
      </w:r>
    </w:p>
    <w:p w:rsidR="00E579B2" w:rsidRPr="00827B4D" w:rsidRDefault="00E579B2" w:rsidP="00E579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Local attention, sparse attention, etc.</w:t>
      </w:r>
    </w:p>
    <w:p w:rsidR="00E579B2" w:rsidRPr="00827B4D" w:rsidRDefault="00E579B2" w:rsidP="00E57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many heads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(single-head vs. multi-head)</w:t>
      </w:r>
    </w:p>
    <w:p w:rsidR="00E579B2" w:rsidRPr="00827B4D" w:rsidRDefault="00E579B2" w:rsidP="00E57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Where attention is applied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(self-attention, cross-attention, encoder-decoder attention)</w:t>
      </w:r>
    </w:p>
    <w:p w:rsidR="00E579B2" w:rsidRPr="00827B4D" w:rsidRDefault="00E579B2" w:rsidP="00E57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Any variations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(like causal masking for autoregressive prediction)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This is hardcoded into the model’s forward pass.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During training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The model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learns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E579B2" w:rsidRPr="00827B4D" w:rsidRDefault="00E579B2" w:rsidP="00E57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 weight matrices for Query, Key, and Value projections</w:t>
      </w:r>
    </w:p>
    <w:p w:rsidR="00E579B2" w:rsidRPr="00827B4D" w:rsidRDefault="00E579B2" w:rsidP="00E57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How to distribute attention across tokens (through the learned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and layer parameters)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The choice of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which words to attend to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at any step is learned via gradient descent—not decided “on the fly” in a rule-based way.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During inference (sentence completion)</w:t>
      </w:r>
    </w:p>
    <w:p w:rsidR="00E579B2" w:rsidRPr="00827B4D" w:rsidRDefault="00E579B2" w:rsidP="00E57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 type of attention used is already baked in.</w:t>
      </w:r>
    </w:p>
    <w:p w:rsidR="00E579B2" w:rsidRPr="00827B4D" w:rsidRDefault="00E579B2" w:rsidP="00E57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What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changes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is the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attention weights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, which depend on:</w:t>
      </w:r>
    </w:p>
    <w:p w:rsidR="00E579B2" w:rsidRPr="00827B4D" w:rsidRDefault="00E579B2" w:rsidP="00E57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 specific sentence context</w:t>
      </w:r>
    </w:p>
    <w:p w:rsidR="00E579B2" w:rsidRPr="00827B4D" w:rsidRDefault="00E579B2" w:rsidP="00E57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 trained parameters</w:t>
      </w:r>
    </w:p>
    <w:p w:rsidR="00E579B2" w:rsidRPr="00827B4D" w:rsidRDefault="00E579B2" w:rsidP="00E579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 position of the token being predicted</w:t>
      </w:r>
    </w:p>
    <w:p w:rsidR="00E579B2" w:rsidRPr="00827B4D" w:rsidRDefault="00E579B2" w:rsidP="00E57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For example, in "The cat sat on the ___", the trained model with multi-head self-attention will naturally make some heads focus on "on the", others on "cat sat", etc., without manually deciding a new mechanism.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 short:</w:t>
      </w:r>
    </w:p>
    <w:p w:rsidR="00E579B2" w:rsidRPr="00827B4D" w:rsidRDefault="00E579B2" w:rsidP="00E57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Which attention mechanism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→ chosen by the model designer before training.</w:t>
      </w:r>
    </w:p>
    <w:p w:rsidR="00E579B2" w:rsidRPr="00827B4D" w:rsidRDefault="00E579B2" w:rsidP="00E57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Where the attention focuses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→ learned during training, varies at runtime per input.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map out a flow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showing exactly where in a Transformer the choice of attention mechanism lives and where the learned weights come into play. That would make it visually obvious.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am using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interface n trying a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autocompletion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kind of task what kind of model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wuld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it use, n how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wuld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it choose to go for single head or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multihead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mechanism. for example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was in market and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thought..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ChatGPT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you’re using the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interface for an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autocompletion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-style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task like:</w:t>
      </w:r>
    </w:p>
    <w:p w:rsidR="00E579B2" w:rsidRPr="00827B4D" w:rsidRDefault="00E579B2" w:rsidP="00E579B2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"I was in the market and I thought..."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…the underlying model is a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Transformer-based large language model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(like GPT-4 or GPT-5 here), which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always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uses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multi-head self-attention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Why multi-head attention is used here</w:t>
      </w:r>
    </w:p>
    <w:p w:rsidR="00E579B2" w:rsidRPr="00827B4D" w:rsidRDefault="00E579B2" w:rsidP="00E57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The architecture is fixed during training, and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OpenAI’s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GPT models are built with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many layers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of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multi-head self-attention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579B2" w:rsidRPr="00827B4D" w:rsidRDefault="00E579B2" w:rsidP="00E57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They don’t “choose” between single- or multi-head attention depending on the input. Instead:</w:t>
      </w:r>
    </w:p>
    <w:p w:rsidR="00E579B2" w:rsidRPr="00827B4D" w:rsidRDefault="00E579B2" w:rsidP="00E579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Every decoding step uses the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same architecture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(multi-head attention).</w:t>
      </w:r>
    </w:p>
    <w:p w:rsidR="00E579B2" w:rsidRPr="00827B4D" w:rsidRDefault="00E579B2" w:rsidP="00E579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What changes at runtime are the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attention weights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— learned patterns that shift based on your sentence.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happens for your example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If you type:</w:t>
      </w:r>
    </w:p>
    <w:p w:rsidR="00E579B2" w:rsidRPr="00827B4D" w:rsidRDefault="00E579B2" w:rsidP="00E579B2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"I was in the market and I thought..."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 model:</w:t>
      </w:r>
    </w:p>
    <w:p w:rsidR="00E579B2" w:rsidRPr="00827B4D" w:rsidRDefault="00E579B2" w:rsidP="00E57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Tokenizes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the sentence into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subword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pieces.</w:t>
      </w:r>
    </w:p>
    <w:p w:rsidR="00E579B2" w:rsidRPr="00827B4D" w:rsidRDefault="00E579B2" w:rsidP="00E57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Feeds it into the Transformer, which at each layer:</w:t>
      </w:r>
    </w:p>
    <w:p w:rsidR="00E579B2" w:rsidRPr="00827B4D" w:rsidRDefault="00E579B2" w:rsidP="00E579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Uses multiple attention heads in parallel.</w:t>
      </w:r>
    </w:p>
    <w:p w:rsidR="00E579B2" w:rsidRPr="00827B4D" w:rsidRDefault="00E579B2" w:rsidP="00E579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Each head looks at the context differently:</w:t>
      </w:r>
    </w:p>
    <w:p w:rsidR="00E579B2" w:rsidRPr="00827B4D" w:rsidRDefault="00E579B2" w:rsidP="00E579B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Head 1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might focus on “market” (implying location).</w:t>
      </w:r>
    </w:p>
    <w:p w:rsidR="00E579B2" w:rsidRPr="00827B4D" w:rsidRDefault="00E579B2" w:rsidP="00E579B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Head 2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might focus on “thought” (inferring an upcoming action or feeling).</w:t>
      </w:r>
    </w:p>
    <w:p w:rsidR="00E579B2" w:rsidRPr="00827B4D" w:rsidRDefault="00E579B2" w:rsidP="00E579B2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Head 3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might focus on “I was” (keeping tense and grammar consistent).</w:t>
      </w:r>
    </w:p>
    <w:p w:rsidR="00E579B2" w:rsidRPr="00827B4D" w:rsidRDefault="00E579B2" w:rsidP="00E57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Combines the head outputs to build a rich context representation.</w:t>
      </w:r>
    </w:p>
    <w:p w:rsidR="00E579B2" w:rsidRPr="00827B4D" w:rsidRDefault="00E579B2" w:rsidP="00E57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Predicts the next likely word(s) — maybe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“about buying fresh fruit”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“it was too crowded”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Key point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When you use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multi-head attention is always 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The “choice” isn’t made at runtime — it’s baked into the model architecture long before it sees your input. What </w:t>
      </w:r>
      <w:r w:rsidRPr="00827B4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is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dynamic is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each head’s attention weights shift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depending on your sentence.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If you want, I can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simulate the attention head patterns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for your exact sentence so you can see which parts of the sentence different heads might focus on before predicting the next word. That would make the process tangible.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how do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change it to use single head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In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, you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can’t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switch it to single-head attention — the multi-head setup is hard-coded into the architecture when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trains the model.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br/>
        <w:t>Once the model is trained, the number of attention heads is fixed, just like the number of layers or embedding size.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you wanted single-head attention for an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autocompletion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task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, you’d have to:</w:t>
      </w:r>
    </w:p>
    <w:p w:rsidR="00E579B2" w:rsidRPr="00827B4D" w:rsidRDefault="00E579B2" w:rsidP="00E57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Train or fine-tune your own model</w:t>
      </w:r>
    </w:p>
    <w:p w:rsidR="00E579B2" w:rsidRPr="00827B4D" w:rsidRDefault="00E579B2" w:rsidP="00E57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Start with a Transformer architecture and set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=1 in the attention layers.</w:t>
      </w:r>
    </w:p>
    <w:p w:rsidR="00E579B2" w:rsidRPr="00827B4D" w:rsidRDefault="00E579B2" w:rsidP="00E57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Example: In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PyTorch’s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nn.MultiheadAttention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, pass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num_heads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=1.</w:t>
      </w:r>
    </w:p>
    <w:p w:rsidR="00E579B2" w:rsidRPr="00827B4D" w:rsidRDefault="00E579B2" w:rsidP="00E57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Trade-offs</w:t>
      </w:r>
    </w:p>
    <w:p w:rsidR="00E579B2" w:rsidRPr="00827B4D" w:rsidRDefault="00E579B2" w:rsidP="00E57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Pros: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Simpler, fewer parameters, faster inference.</w:t>
      </w:r>
    </w:p>
    <w:p w:rsidR="00E579B2" w:rsidRPr="00827B4D" w:rsidRDefault="00E579B2" w:rsidP="00E57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Cons: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Loses the ability to focus on multiple types of relationships in parallel — performance usually drops on complex tasks like sentence completion.</w:t>
      </w:r>
    </w:p>
    <w:p w:rsidR="00E579B2" w:rsidRPr="00827B4D" w:rsidRDefault="00E579B2" w:rsidP="00E57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Alternative for experimentation</w:t>
      </w:r>
    </w:p>
    <w:p w:rsidR="00E579B2" w:rsidRPr="00827B4D" w:rsidRDefault="00E579B2" w:rsidP="00E57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Use a small Transformer from Hugging Face (like distilGPT2), modify its config to single-head, and fine-tune on your text dataset.</w:t>
      </w:r>
    </w:p>
    <w:p w:rsidR="00E579B2" w:rsidRPr="00827B4D" w:rsidRDefault="00E579B2" w:rsidP="00E579B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Then run your own inference loop for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autocompletion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you’re curious, I can walk you through a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minimal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PyTorch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example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of converting multi-head attention into single-head and running it on a short sentence completion task so you can see the difference in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behavior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what does classifier from transformer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A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classifier from a Transformer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is simply a small layer (or set of layers) placed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on top of a Transformer’s output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to turn its contextual representations into a prediction for some category.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It’s the part that says:</w:t>
      </w:r>
    </w:p>
    <w:p w:rsidR="00E579B2" w:rsidRPr="00827B4D" w:rsidRDefault="00E579B2" w:rsidP="00E579B2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lastRenderedPageBreak/>
        <w:t>“Alright, Transformer, you’ve read and understood the text — now tell me which class it belongs to.”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it works in steps</w:t>
      </w:r>
    </w:p>
    <w:p w:rsidR="00E579B2" w:rsidRPr="00827B4D" w:rsidRDefault="00E579B2" w:rsidP="00E579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 encodes the input</w:t>
      </w:r>
    </w:p>
    <w:p w:rsidR="00E579B2" w:rsidRPr="00827B4D" w:rsidRDefault="00E579B2" w:rsidP="00E579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 input text is tokenized and fed into the Transformer encoder (or decoder, depending on the task).</w:t>
      </w:r>
    </w:p>
    <w:p w:rsidR="00E579B2" w:rsidRPr="00827B4D" w:rsidRDefault="00E579B2" w:rsidP="00E579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Each token gets a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contextual embedding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from the last layer — meaning it’s aware of surrounding words.</w:t>
      </w:r>
    </w:p>
    <w:p w:rsidR="00E579B2" w:rsidRPr="00827B4D" w:rsidRDefault="00E579B2" w:rsidP="00E579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Select a representation for classification</w:t>
      </w:r>
    </w:p>
    <w:p w:rsidR="00E579B2" w:rsidRPr="00827B4D" w:rsidRDefault="00E579B2" w:rsidP="00E579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In BERT-style models, the [CLS] token embedding is used — it’s a special token added at the start, designed to summarize the sequence.</w:t>
      </w:r>
    </w:p>
    <w:p w:rsidR="00E579B2" w:rsidRPr="00827B4D" w:rsidRDefault="00E579B2" w:rsidP="00E579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In GPT-style models, you might take the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last token’s hidden state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pool all token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(average, max, etc.).</w:t>
      </w:r>
    </w:p>
    <w:p w:rsidR="00E579B2" w:rsidRPr="00827B4D" w:rsidRDefault="00E579B2" w:rsidP="00E579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Pass through a classifier head</w:t>
      </w:r>
    </w:p>
    <w:p w:rsidR="00E579B2" w:rsidRPr="00827B4D" w:rsidRDefault="00E579B2" w:rsidP="00E579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Usually a simple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feed-forward neural network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(often just a linear layer +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).</w:t>
      </w:r>
    </w:p>
    <w:p w:rsidR="00E579B2" w:rsidRPr="00827B4D" w:rsidRDefault="00E579B2" w:rsidP="00E579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Example:</w:t>
      </w:r>
    </w:p>
    <w:p w:rsidR="00E579B2" w:rsidRPr="00827B4D" w:rsidRDefault="00E579B2" w:rsidP="00E579B2">
      <w:pPr>
        <w:numPr>
          <w:ilvl w:val="1"/>
          <w:numId w:val="1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= W · h + b</w:t>
      </w:r>
    </w:p>
    <w:p w:rsidR="00E579B2" w:rsidRPr="00827B4D" w:rsidRDefault="00E579B2" w:rsidP="00E579B2">
      <w:pPr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where h is the hidden state vector from the Transformer.</w:t>
      </w:r>
    </w:p>
    <w:p w:rsidR="00E579B2" w:rsidRPr="00827B4D" w:rsidRDefault="00E579B2" w:rsidP="00E579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Output probabilities</w:t>
      </w:r>
    </w:p>
    <w:p w:rsidR="00E579B2" w:rsidRPr="00827B4D" w:rsidRDefault="00E579B2" w:rsidP="00E579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converts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into probabilities over classes.</w:t>
      </w:r>
    </w:p>
    <w:p w:rsidR="00E579B2" w:rsidRPr="00827B4D" w:rsidRDefault="00E579B2" w:rsidP="00E579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The model picks the class with the highest probability.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Examples of use</w:t>
      </w:r>
    </w:p>
    <w:p w:rsidR="00E579B2" w:rsidRPr="00827B4D" w:rsidRDefault="00E579B2" w:rsidP="00E579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Sentiment analysis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: "I loved the movie" → positive/negative/neutral</w:t>
      </w:r>
    </w:p>
    <w:p w:rsidR="00E579B2" w:rsidRPr="00827B4D" w:rsidRDefault="00E579B2" w:rsidP="00E579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Topic classification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: "Mars rover lands successfully" → space/technology/news</w:t>
      </w:r>
    </w:p>
    <w:p w:rsidR="00E579B2" w:rsidRPr="00827B4D" w:rsidRDefault="00E579B2" w:rsidP="00E579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Spam detection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: "Win a free iPhone!" → spam/ham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diagram the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full pipeline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from text → Transformer → classifier for both GPT-style (autoregressive) and BERT-style (encoder-only) setups, so you can see exactly where the “classifier” lives in the architecture.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how to do a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on result of classifier</w: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Doing a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on the result of a classifier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is straightforward. The classifier usually outputs a vector of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(raw scores) for each class, and the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converts these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into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probabilities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that sum to 1.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Here’s how it works step by step: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1.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from the classifier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Suppose your classifier outputs a vector for 3 classes: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=[2.0,1.0,0.1]\text{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} = [2.0, 1.0, 0.1]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=[2.0,1.0,0.1] 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Compute exponentials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Take the exponential of each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exp</w:t>
      </w:r>
      <w:proofErr w:type="spellEnd"/>
      <w:r w:rsidRPr="00827B4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(2.0)≈7.389,exp</w:t>
      </w:r>
      <w:r w:rsidRPr="00827B4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(1.0)≈2.718,exp</w:t>
      </w:r>
      <w:r w:rsidRPr="00827B4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>(0.1)≈1.105\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exp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(2.0)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approx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7.389, \quad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exp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(1.0)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approx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2.718, \quad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exp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(0.1)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approx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1.105exp(2.0)≈7.389,exp(1.0)≈2.718,exp(0.1)≈1.105 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3. Sum the exponentials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7.389+2.718+1.105≈11.2127.389 + 2.718 + 1.105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approx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11.2127.389+2.718+1.105≈11.212 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Divide each exponential by the sum</w:t>
      </w:r>
    </w:p>
    <w:p w:rsidR="00E579B2" w:rsidRPr="00827B4D" w:rsidRDefault="00E579B2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softmax probabilities=[7.38911.212,2.71811.212,1.10511.212]≈[0.659,0.242,0.099]\text{softmax probabilities} = \left[\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{7.389}{11.212},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{2.718}{11.212},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frac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{1.105}{11.212}\right] \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approx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[0.659, 0.242, 0.099]softmax probabilities=[11.2127.389​,11.2122.718​,11.2121.105​]≈[0.659,0.242,0.099] 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Now the values sum to 1 and can be interpreted as probabilities for each class.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5. Using code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Python /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NumPy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example: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import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numpy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as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np</w:t>
      </w:r>
      <w:proofErr w:type="spellEnd"/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np.array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([2.0, 1.0, 0.1])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exp_logits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np.exp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probabilities =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exp_logits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/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np.sum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exp_logits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print(probabilities)</w: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PyTorch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example: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import torch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import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torch.nn.functional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as F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torch.tensor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([2.0, 1.0, 0.1])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probabilities =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F.softmax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>, dim=0)</w:t>
      </w:r>
    </w:p>
    <w:p w:rsidR="00E579B2" w:rsidRPr="00827B4D" w:rsidRDefault="00E579B2" w:rsidP="00E57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>print(probabilities)</w:t>
      </w:r>
    </w:p>
    <w:p w:rsidR="00E579B2" w:rsidRPr="00827B4D" w:rsidRDefault="00827B4D" w:rsidP="00E579B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E579B2" w:rsidRPr="00827B4D" w:rsidRDefault="00E579B2" w:rsidP="00E579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also explain </w:t>
      </w:r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why we often combine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CrossEntropyLoss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with </w:t>
      </w:r>
      <w:proofErr w:type="spellStart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logits</w:t>
      </w:r>
      <w:proofErr w:type="spellEnd"/>
      <w:r w:rsidRPr="00827B4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directly</w:t>
      </w:r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instead of applying </w:t>
      </w:r>
      <w:proofErr w:type="spellStart"/>
      <w:r w:rsidRPr="00827B4D">
        <w:rPr>
          <w:rFonts w:ascii="Arial" w:eastAsia="Times New Roman" w:hAnsi="Arial" w:cs="Arial"/>
          <w:sz w:val="18"/>
          <w:szCs w:val="18"/>
          <w:lang w:eastAsia="en-IN"/>
        </w:rPr>
        <w:t>softmax</w:t>
      </w:r>
      <w:proofErr w:type="spellEnd"/>
      <w:r w:rsidRPr="00827B4D">
        <w:rPr>
          <w:rFonts w:ascii="Arial" w:eastAsia="Times New Roman" w:hAnsi="Arial" w:cs="Arial"/>
          <w:sz w:val="18"/>
          <w:szCs w:val="18"/>
          <w:lang w:eastAsia="en-IN"/>
        </w:rPr>
        <w:t xml:space="preserve"> first — it’s an important detail for training classifiers efficiently.</w:t>
      </w:r>
    </w:p>
    <w:bookmarkEnd w:id="0"/>
    <w:p w:rsidR="001127A2" w:rsidRPr="00827B4D" w:rsidRDefault="001127A2">
      <w:pPr>
        <w:rPr>
          <w:rFonts w:ascii="Arial" w:hAnsi="Arial" w:cs="Arial"/>
          <w:sz w:val="18"/>
          <w:szCs w:val="18"/>
        </w:rPr>
      </w:pPr>
    </w:p>
    <w:sectPr w:rsidR="001127A2" w:rsidRPr="00827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800B6"/>
    <w:multiLevelType w:val="multilevel"/>
    <w:tmpl w:val="D2F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20008E"/>
    <w:multiLevelType w:val="multilevel"/>
    <w:tmpl w:val="DC7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414E2C"/>
    <w:multiLevelType w:val="multilevel"/>
    <w:tmpl w:val="7BE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0F636A"/>
    <w:multiLevelType w:val="multilevel"/>
    <w:tmpl w:val="7042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705AD4"/>
    <w:multiLevelType w:val="multilevel"/>
    <w:tmpl w:val="841E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EB6E4B"/>
    <w:multiLevelType w:val="multilevel"/>
    <w:tmpl w:val="2700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8D4351"/>
    <w:multiLevelType w:val="multilevel"/>
    <w:tmpl w:val="8E1A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871890"/>
    <w:multiLevelType w:val="multilevel"/>
    <w:tmpl w:val="055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C062B4"/>
    <w:multiLevelType w:val="multilevel"/>
    <w:tmpl w:val="BA9E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0814DD"/>
    <w:multiLevelType w:val="multilevel"/>
    <w:tmpl w:val="095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A8490D"/>
    <w:multiLevelType w:val="multilevel"/>
    <w:tmpl w:val="8226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2531A19"/>
    <w:multiLevelType w:val="multilevel"/>
    <w:tmpl w:val="C03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3C3AF3"/>
    <w:multiLevelType w:val="multilevel"/>
    <w:tmpl w:val="5E20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A0489F"/>
    <w:multiLevelType w:val="multilevel"/>
    <w:tmpl w:val="79A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3"/>
  </w:num>
  <w:num w:numId="5">
    <w:abstractNumId w:val="0"/>
  </w:num>
  <w:num w:numId="6">
    <w:abstractNumId w:val="1"/>
  </w:num>
  <w:num w:numId="7">
    <w:abstractNumId w:val="7"/>
  </w:num>
  <w:num w:numId="8">
    <w:abstractNumId w:val="13"/>
  </w:num>
  <w:num w:numId="9">
    <w:abstractNumId w:val="9"/>
  </w:num>
  <w:num w:numId="10">
    <w:abstractNumId w:val="5"/>
  </w:num>
  <w:num w:numId="11">
    <w:abstractNumId w:val="6"/>
  </w:num>
  <w:num w:numId="12">
    <w:abstractNumId w:val="12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9B2"/>
    <w:rsid w:val="001127A2"/>
    <w:rsid w:val="00440F40"/>
    <w:rsid w:val="00827B4D"/>
    <w:rsid w:val="00E5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62D24-2DE1-4C06-AD94-E6ED2335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579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E579B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E579B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79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579B2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E579B2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7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79B2"/>
    <w:rPr>
      <w:b/>
      <w:bCs/>
    </w:rPr>
  </w:style>
  <w:style w:type="character" w:styleId="Emphasis">
    <w:name w:val="Emphasis"/>
    <w:basedOn w:val="DefaultParagraphFont"/>
    <w:uiPriority w:val="20"/>
    <w:qFormat/>
    <w:rsid w:val="00E579B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79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9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9B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E579B2"/>
  </w:style>
  <w:style w:type="character" w:customStyle="1" w:styleId="katex-mathml">
    <w:name w:val="katex-mathml"/>
    <w:basedOn w:val="DefaultParagraphFont"/>
    <w:rsid w:val="00E579B2"/>
  </w:style>
  <w:style w:type="character" w:customStyle="1" w:styleId="mord">
    <w:name w:val="mord"/>
    <w:basedOn w:val="DefaultParagraphFont"/>
    <w:rsid w:val="00E579B2"/>
  </w:style>
  <w:style w:type="character" w:customStyle="1" w:styleId="mrel">
    <w:name w:val="mrel"/>
    <w:basedOn w:val="DefaultParagraphFont"/>
    <w:rsid w:val="00E579B2"/>
  </w:style>
  <w:style w:type="character" w:customStyle="1" w:styleId="mopen">
    <w:name w:val="mopen"/>
    <w:basedOn w:val="DefaultParagraphFont"/>
    <w:rsid w:val="00E579B2"/>
  </w:style>
  <w:style w:type="character" w:customStyle="1" w:styleId="mpunct">
    <w:name w:val="mpunct"/>
    <w:basedOn w:val="DefaultParagraphFont"/>
    <w:rsid w:val="00E579B2"/>
  </w:style>
  <w:style w:type="character" w:customStyle="1" w:styleId="mclose">
    <w:name w:val="mclose"/>
    <w:basedOn w:val="DefaultParagraphFont"/>
    <w:rsid w:val="00E579B2"/>
  </w:style>
  <w:style w:type="character" w:customStyle="1" w:styleId="mop">
    <w:name w:val="mop"/>
    <w:basedOn w:val="DefaultParagraphFont"/>
    <w:rsid w:val="00E579B2"/>
  </w:style>
  <w:style w:type="character" w:customStyle="1" w:styleId="mbin">
    <w:name w:val="mbin"/>
    <w:basedOn w:val="DefaultParagraphFont"/>
    <w:rsid w:val="00E579B2"/>
  </w:style>
  <w:style w:type="character" w:customStyle="1" w:styleId="delimsizing">
    <w:name w:val="delimsizing"/>
    <w:basedOn w:val="DefaultParagraphFont"/>
    <w:rsid w:val="00E579B2"/>
  </w:style>
  <w:style w:type="character" w:customStyle="1" w:styleId="vlist-s">
    <w:name w:val="vlist-s"/>
    <w:basedOn w:val="DefaultParagraphFont"/>
    <w:rsid w:val="00E579B2"/>
  </w:style>
  <w:style w:type="character" w:customStyle="1" w:styleId="hljs-keyword">
    <w:name w:val="hljs-keyword"/>
    <w:basedOn w:val="DefaultParagraphFont"/>
    <w:rsid w:val="00E579B2"/>
  </w:style>
  <w:style w:type="character" w:customStyle="1" w:styleId="hljs-number">
    <w:name w:val="hljs-number"/>
    <w:basedOn w:val="DefaultParagraphFont"/>
    <w:rsid w:val="00E579B2"/>
  </w:style>
  <w:style w:type="character" w:customStyle="1" w:styleId="hljs-builtin">
    <w:name w:val="hljs-built_in"/>
    <w:basedOn w:val="DefaultParagraphFont"/>
    <w:rsid w:val="00E57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1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9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63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7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23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3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74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6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9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6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2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0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8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1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3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35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64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04670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6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0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98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9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3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4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6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2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4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84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13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2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0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53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1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1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50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9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1912</Words>
  <Characters>10904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2025-08-17T12:28:00Z</dcterms:created>
  <dcterms:modified xsi:type="dcterms:W3CDTF">2025-08-17T12:41:00Z</dcterms:modified>
</cp:coreProperties>
</file>