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6D6F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95E8B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B104A0D">
      <w:pPr>
        <w:spacing w:after="0"/>
        <w:jc w:val="center"/>
        <w:rPr>
          <w:b/>
          <w:sz w:val="28"/>
          <w:szCs w:val="28"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372A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AF5929E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0A066C3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  <w:r>
              <w:rPr>
                <w:rFonts w:hint="default"/>
                <w:vertAlign w:val="superscript"/>
                <w:lang w:val="en-US"/>
              </w:rPr>
              <w:t>th</w:t>
            </w:r>
            <w:r>
              <w:rPr>
                <w:rFonts w:hint="default"/>
                <w:lang w:val="en-US"/>
              </w:rPr>
              <w:t xml:space="preserve"> June 2025</w:t>
            </w:r>
          </w:p>
        </w:tc>
      </w:tr>
      <w:tr w14:paraId="27E0D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FD948C8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5DC9F5A0">
            <w:pPr>
              <w:spacing w:after="0" w:line="240" w:lineRule="auto"/>
            </w:pPr>
            <w:r>
              <w:t>LTVIP2025TMID52981</w:t>
            </w:r>
          </w:p>
        </w:tc>
      </w:tr>
      <w:tr w14:paraId="3E8C3A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73A1AB1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0B1EFAE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Orderonthego</w:t>
            </w:r>
          </w:p>
        </w:tc>
      </w:tr>
      <w:tr w14:paraId="48208D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62D649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Mentor Name</w:t>
            </w:r>
          </w:p>
        </w:tc>
        <w:tc>
          <w:tcPr>
            <w:tcW w:w="4508" w:type="dxa"/>
          </w:tcPr>
          <w:p w14:paraId="4AE98202">
            <w:pPr>
              <w:spacing w:after="0" w:line="240" w:lineRule="auto"/>
            </w:pPr>
            <w:r>
              <w:t>Dr Shaik Salma Begam</w:t>
            </w:r>
          </w:p>
        </w:tc>
      </w:tr>
      <w:tr w14:paraId="6AA053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AC038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76104E7F">
            <w:pPr>
              <w:spacing w:after="0" w:line="240" w:lineRule="auto"/>
            </w:pPr>
            <w:r>
              <w:t>4 Marks</w:t>
            </w:r>
          </w:p>
        </w:tc>
      </w:tr>
    </w:tbl>
    <w:p w14:paraId="239DF4CF">
      <w:pPr>
        <w:rPr>
          <w:b/>
          <w:sz w:val="24"/>
          <w:szCs w:val="24"/>
        </w:rPr>
      </w:pPr>
    </w:p>
    <w:p w14:paraId="7DC564B0">
      <w:pPr>
        <w:ind w:firstLine="120" w:firstLineChars="50"/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5AAD45EE">
      <w:pPr>
        <w:pStyle w:val="10"/>
        <w:spacing w:before="249" w:line="278" w:lineRule="auto"/>
        <w:ind w:right="1389"/>
        <w:jc w:val="both"/>
        <w:rPr>
          <w:rFonts w:ascii="Microsoft Sans Serif" w:hAnsi="Microsoft Sans Serif"/>
        </w:rPr>
      </w:pPr>
      <w:bookmarkStart w:id="0" w:name="_GoBack"/>
      <w:bookmarkEnd w:id="0"/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empathy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map is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 simple, easy-to-digest visual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that captures</w:t>
      </w:r>
      <w:r>
        <w:rPr>
          <w:rFonts w:ascii="Microsoft Sans Serif" w:hAnsi="Microsoft Sans Serif"/>
          <w:spacing w:val="-4"/>
        </w:rPr>
        <w:t xml:space="preserve"> </w:t>
      </w:r>
      <w:r>
        <w:rPr>
          <w:rFonts w:ascii="Microsoft Sans Serif" w:hAnsi="Microsoft Sans Serif"/>
        </w:rPr>
        <w:t>knowledge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about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a</w:t>
      </w:r>
      <w:r>
        <w:rPr>
          <w:rFonts w:ascii="Microsoft Sans Serif" w:hAnsi="Microsoft Sans Serif"/>
          <w:spacing w:val="-2"/>
        </w:rPr>
        <w:t xml:space="preserve"> </w:t>
      </w:r>
      <w:r>
        <w:rPr>
          <w:rFonts w:ascii="Microsoft Sans Serif" w:hAnsi="Microsoft Sans Serif"/>
        </w:rPr>
        <w:t>user’s behaviours and attitudes.</w:t>
      </w:r>
      <w:r>
        <w:rPr>
          <w:rFonts w:ascii="Microsoft Sans Serif"/>
        </w:rPr>
        <w:t>It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1"/>
        </w:rPr>
        <w:t xml:space="preserve"> </w:t>
      </w:r>
      <w:r>
        <w:rPr>
          <w:rFonts w:ascii="Microsoft Sans Serif"/>
        </w:rPr>
        <w:t>useful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tool</w:t>
      </w:r>
      <w:r>
        <w:rPr>
          <w:rFonts w:ascii="Microsoft Sans Serif"/>
          <w:spacing w:val="-2"/>
        </w:rPr>
        <w:t xml:space="preserve"> </w:t>
      </w:r>
      <w:r>
        <w:rPr>
          <w:rFonts w:ascii="Microsoft Sans Serif"/>
        </w:rPr>
        <w:t>to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helps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teams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better</w:t>
      </w:r>
      <w:r>
        <w:rPr>
          <w:rFonts w:ascii="Microsoft Sans Serif"/>
          <w:spacing w:val="-7"/>
        </w:rPr>
        <w:t xml:space="preserve"> </w:t>
      </w:r>
      <w:r>
        <w:rPr>
          <w:rFonts w:ascii="Microsoft Sans Serif"/>
        </w:rPr>
        <w:t>understand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their</w:t>
      </w:r>
      <w:r>
        <w:rPr>
          <w:rFonts w:ascii="Microsoft Sans Serif"/>
          <w:spacing w:val="-2"/>
        </w:rPr>
        <w:t xml:space="preserve"> users.</w:t>
      </w:r>
      <w:r>
        <w:rPr>
          <w:rFonts w:ascii="Microsoft Sans Serif" w:hAnsi="Microsoft Sans Serif"/>
        </w:rPr>
        <w:t>Creating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an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effective solution requires understanding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the true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problem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the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person who</w:t>
      </w:r>
      <w:r>
        <w:rPr>
          <w:rFonts w:ascii="Microsoft Sans Serif" w:hAnsi="Microsoft Sans Serif"/>
          <w:spacing w:val="-3"/>
        </w:rPr>
        <w:t xml:space="preserve"> </w:t>
      </w:r>
      <w:r>
        <w:rPr>
          <w:rFonts w:ascii="Microsoft Sans Serif" w:hAnsi="Microsoft Sans Serif"/>
        </w:rPr>
        <w:t>is experiencing it. The exercise of creating the map helps participants consider things</w:t>
      </w:r>
      <w:r>
        <w:rPr>
          <w:rFonts w:ascii="Microsoft Sans Serif" w:hAnsi="Microsoft Sans Serif"/>
          <w:spacing w:val="-1"/>
        </w:rPr>
        <w:t xml:space="preserve"> </w:t>
      </w:r>
      <w:r>
        <w:rPr>
          <w:rFonts w:ascii="Microsoft Sans Serif" w:hAnsi="Microsoft Sans Serif"/>
        </w:rPr>
        <w:t>from the user’s perspective along with his or her goals and challenges.</w:t>
      </w:r>
    </w:p>
    <w:p w14:paraId="017A6F05">
      <w:pPr>
        <w:spacing w:before="192"/>
        <w:ind w:left="115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Example:</w:t>
      </w:r>
    </w:p>
    <w:p w14:paraId="7BD0B15D">
      <w:pPr>
        <w:spacing w:after="0"/>
        <w:jc w:val="left"/>
        <w:rPr>
          <w:rFonts w:ascii="Arial"/>
          <w:b/>
          <w:sz w:val="22"/>
        </w:rPr>
        <w:sectPr>
          <w:pgSz w:w="11910" w:h="16840"/>
          <w:pgMar w:top="1920" w:right="0" w:bottom="280" w:left="283" w:header="720" w:footer="720" w:gutter="0"/>
          <w:cols w:space="720" w:num="1"/>
        </w:sectPr>
      </w:pPr>
    </w:p>
    <w:p w14:paraId="107A19BE">
      <w:pPr>
        <w:pStyle w:val="10"/>
        <w:ind w:left="115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782945" cy="4006215"/>
            <wp:effectExtent l="0" t="0" r="8255" b="1905"/>
            <wp:docPr id="8" name="Image 8" descr="Diagram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Diagram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032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341">
      <w:pPr>
        <w:pStyle w:val="10"/>
        <w:rPr>
          <w:rFonts w:ascii="Arial"/>
          <w:b/>
        </w:rPr>
      </w:pPr>
    </w:p>
    <w:p w14:paraId="0800BC22">
      <w:pPr>
        <w:pStyle w:val="10"/>
        <w:spacing w:before="170"/>
        <w:rPr>
          <w:rFonts w:ascii="Arial"/>
          <w:b/>
        </w:rPr>
      </w:pPr>
    </w:p>
    <w:p w14:paraId="6E1F474A">
      <w:pPr>
        <w:pStyle w:val="10"/>
        <w:spacing w:before="1"/>
        <w:ind w:left="1157"/>
        <w:rPr>
          <w:rFonts w:ascii="Microsoft Sans Serif"/>
        </w:rPr>
      </w:pPr>
      <w:r>
        <w:rPr>
          <w:rFonts w:ascii="Microsoft Sans Serif"/>
          <w:spacing w:val="-2"/>
        </w:rPr>
        <w:t>Reference:</w:t>
      </w:r>
      <w:r>
        <w:rPr>
          <w:rFonts w:ascii="Microsoft Sans Serif"/>
          <w:spacing w:val="59"/>
        </w:rPr>
        <w:t xml:space="preserve"> </w:t>
      </w:r>
      <w:r>
        <w:fldChar w:fldCharType="begin"/>
      </w:r>
      <w:r>
        <w:instrText xml:space="preserve"> HYPERLINK "https://www.mural.co/templates/empathy-map-canvas" \h </w:instrText>
      </w:r>
      <w:r>
        <w:fldChar w:fldCharType="separate"/>
      </w:r>
      <w:r>
        <w:rPr>
          <w:rFonts w:ascii="Microsoft Sans Serif"/>
          <w:color w:val="0000FF"/>
          <w:spacing w:val="-2"/>
          <w:u w:val="single" w:color="0000FF"/>
        </w:rPr>
        <w:t>https://www.mural.co/templates/empathy-map-canvas</w:t>
      </w:r>
      <w:r>
        <w:rPr>
          <w:rFonts w:ascii="Microsoft Sans Serif"/>
          <w:color w:val="0000FF"/>
          <w:spacing w:val="-2"/>
          <w:u w:val="single" w:color="0000FF"/>
        </w:rPr>
        <w:fldChar w:fldCharType="end"/>
      </w:r>
    </w:p>
    <w:p w14:paraId="3C72BFE3">
      <w:pPr>
        <w:pStyle w:val="10"/>
        <w:rPr>
          <w:rFonts w:ascii="Microsoft Sans Serif"/>
        </w:rPr>
      </w:pPr>
    </w:p>
    <w:p w14:paraId="07967302">
      <w:pPr>
        <w:pStyle w:val="10"/>
        <w:rPr>
          <w:rFonts w:ascii="Microsoft Sans Serif"/>
        </w:rPr>
      </w:pPr>
    </w:p>
    <w:p w14:paraId="281507C9">
      <w:pPr>
        <w:pStyle w:val="10"/>
        <w:rPr>
          <w:rFonts w:ascii="Microsoft Sans Serif"/>
        </w:rPr>
      </w:pPr>
    </w:p>
    <w:p w14:paraId="4B745FB2">
      <w:pPr>
        <w:pStyle w:val="10"/>
        <w:spacing w:before="220"/>
        <w:rPr>
          <w:rFonts w:ascii="Microsoft Sans Serif"/>
        </w:rPr>
      </w:pPr>
    </w:p>
    <w:p w14:paraId="1C08FB05">
      <w:pPr>
        <w:spacing w:before="0"/>
        <w:ind w:left="1157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Example:</w:t>
      </w:r>
      <w:r>
        <w:rPr>
          <w:rFonts w:ascii="Arial"/>
          <w:b/>
          <w:spacing w:val="-7"/>
          <w:sz w:val="22"/>
        </w:rPr>
        <w:t xml:space="preserve"> </w:t>
      </w:r>
      <w:r>
        <w:rPr>
          <w:rFonts w:ascii="Arial"/>
          <w:b/>
          <w:spacing w:val="-2"/>
          <w:sz w:val="22"/>
        </w:rPr>
        <w:t>LearnHub</w:t>
      </w:r>
    </w:p>
    <w:p w14:paraId="1DE5BBE5">
      <w:pPr>
        <w:spacing w:after="0"/>
        <w:jc w:val="left"/>
        <w:rPr>
          <w:rFonts w:ascii="Arial"/>
          <w:b/>
          <w:sz w:val="22"/>
        </w:rPr>
        <w:sectPr>
          <w:pgSz w:w="11910" w:h="16840"/>
          <w:pgMar w:top="1420" w:right="0" w:bottom="280" w:left="283" w:header="720" w:footer="720" w:gutter="0"/>
          <w:cols w:space="720" w:num="1"/>
        </w:sectPr>
      </w:pPr>
    </w:p>
    <w:p w14:paraId="72F99037">
      <w:pPr>
        <w:rPr>
          <w:sz w:val="24"/>
          <w:szCs w:val="24"/>
        </w:rPr>
      </w:pPr>
      <w:r>
        <w:rPr>
          <w:rFonts w:ascii="Arial"/>
          <w:sz w:val="20"/>
        </w:rPr>
        <w:drawing>
          <wp:inline distT="0" distB="0" distL="0" distR="0">
            <wp:extent cx="5645785" cy="5656580"/>
            <wp:effectExtent l="0" t="0" r="8255" b="12700"/>
            <wp:docPr id="9" name="Image 9" descr="Gener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Generated imag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039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5B"/>
    <w:rsid w:val="001D4E5B"/>
    <w:rsid w:val="002B4B3F"/>
    <w:rsid w:val="00411864"/>
    <w:rsid w:val="00541691"/>
    <w:rsid w:val="055D4CFC"/>
    <w:rsid w:val="150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2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344</Words>
  <Characters>1965</Characters>
  <Lines>16</Lines>
  <Paragraphs>4</Paragraphs>
  <TotalTime>0</TotalTime>
  <ScaleCrop>false</ScaleCrop>
  <LinksUpToDate>false</LinksUpToDate>
  <CharactersWithSpaces>2305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2025-06-27T10:37:00Z</dcterms:created>
  <dc:creator>yamini chilumuru</dc:creator>
  <cp:lastModifiedBy>yamini chilumuru</cp:lastModifiedBy>
  <dcterms:modified xsi:type="dcterms:W3CDTF">2025-06-27T14:59:51Z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4D0D1D53F9494D37869E88B0392EFBB6_12</vt:lpwstr>
  </property>
</Properties>
</file>