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0"/>
      </w:pPr>
    </w:p>
    <w:p>
      <w:pPr>
        <w:spacing w:before="0" w:after="120"/>
        <w:jc w:val="center"/>
      </w:pPr>
      <w:r>
        <w:rPr>
          <w:rFonts w:ascii="Arial" w:cs="Arial" w:eastAsia="Arial" w:hAnsi="Arial"/>
          <w:b/>
          <w:bCs/>
          <w:color w:val="6366F1"/>
          <w:sz w:val="72"/>
          <w:szCs w:val="72"/>
        </w:rPr>
        <w:t xml:space="preserve">PROMPT MACHINE</w:t>
      </w:r>
    </w:p>
    <w:p>
      <w:pPr>
        <w:spacing w:before="0" w:after="80"/>
        <w:jc w:val="center"/>
      </w:pPr>
      <w:r>
        <w:rPr>
          <w:rFonts w:ascii="Arial" w:cs="Arial" w:eastAsia="Arial" w:hAnsi="Arial"/>
          <w:color w:val="334155"/>
          <w:sz w:val="32"/>
          <w:szCs w:val="32"/>
        </w:rPr>
        <w:t xml:space="preserve">Product Requirements Document</w:t>
      </w:r>
    </w:p>
    <w:p>
      <w:pPr>
        <w:spacing w:before="0" w:after="40"/>
        <w:jc w:val="center"/>
      </w:pPr>
      <w:r>
        <w:rPr>
          <w:rFonts w:ascii="Arial" w:cs="Arial" w:eastAsia="Arial" w:hAnsi="Arial"/>
          <w:i/>
          <w:iCs/>
          <w:color w:val="64748B"/>
          <w:sz w:val="24"/>
          <w:szCs w:val="24"/>
        </w:rPr>
        <w:t xml:space="preserve">Terminal AI Product Designer</w:t>
      </w:r>
    </w:p>
    <w:p>
      <w:pPr>
        <w:spacing w:before="120" w:after="0"/>
      </w:pPr>
    </w:p>
    <w:p>
      <w:pPr>
        <w:spacing w:before="0" w:after="40"/>
        <w:jc w:val="center"/>
      </w:pPr>
      <w:r>
        <w:rPr>
          <w:rFonts w:ascii="Arial" w:cs="Arial" w:eastAsia="Arial" w:hAnsi="Arial"/>
          <w:color w:val="94A3B8"/>
          <w:sz w:val="20"/>
          <w:szCs w:val="20"/>
        </w:rPr>
        <w:t xml:space="preserve">Version 2.0  |  March 2026</w:t>
      </w:r>
    </w:p>
    <w:p>
      <w:pPr>
        <w:spacing w:before="600" w:after="0"/>
      </w:pPr>
    </w:p>
    <w:p>
      <w:r>
        <w:br w:type="page"/>
      </w:r>
    </w:p>
    <w:p>
      <w:pPr>
        <w:pStyle w:val="Heading1"/>
        <w:spacing w:before="360" w:after="120"/>
      </w:pPr>
      <w:r>
        <w:rPr>
          <w:rFonts w:ascii="Arial" w:cs="Arial" w:eastAsia="Arial" w:hAnsi="Arial"/>
          <w:b/>
          <w:bCs/>
          <w:color w:val="1E293B"/>
          <w:sz w:val="32"/>
          <w:szCs w:val="32"/>
        </w:rPr>
        <w:t xml:space="preserve">1. Overview</w:t>
      </w:r>
    </w:p>
    <w:p>
      <w:pPr>
        <w:spacing w:before="60" w:after="60"/>
      </w:pPr>
      <w:r>
        <w:rPr>
          <w:rFonts w:ascii="Arial" w:cs="Arial" w:eastAsia="Arial" w:hAnsi="Arial"/>
          <w:color w:val="1E293B"/>
          <w:sz w:val="22"/>
          <w:szCs w:val="22"/>
        </w:rPr>
        <w:t xml:space="preserve">Prompt Machine is a terminal-based AI tool that converts a Product Requirements Document (PRD) into structured UI architecture, design decisions, prompts, and starter code. The system acts as an automated AI product designer and UI architect.</w:t>
      </w:r>
    </w:p>
    <w:p>
      <w:pPr>
        <w:spacing w:before="80" w:after="0"/>
      </w:pPr>
    </w:p>
    <w:p>
      <w:pPr>
        <w:spacing w:before="60" w:after="60"/>
      </w:pPr>
      <w:r>
        <w:rPr>
          <w:rFonts w:ascii="Arial" w:cs="Arial" w:eastAsia="Arial" w:hAnsi="Arial"/>
          <w:color w:val="1E293B"/>
          <w:sz w:val="22"/>
          <w:szCs w:val="22"/>
        </w:rPr>
        <w:t xml:space="preserve">Given a PRD as input, the system generates:</w:t>
      </w:r>
    </w:p>
    <w:p>
      <w:pPr>
        <w:pStyle w:val="ListParagraph"/>
        <w:numPr>
          <w:ilvl w:val="0"/>
          <w:numId w:val="2"/>
        </w:numPr>
        <w:spacing w:before="40" w:after="40"/>
      </w:pPr>
      <w:r>
        <w:rPr>
          <w:rFonts w:ascii="Arial" w:cs="Arial" w:eastAsia="Arial" w:hAnsi="Arial"/>
          <w:b w:val="false"/>
          <w:bCs w:val="false"/>
          <w:color w:val="1E293B"/>
          <w:sz w:val="22"/>
          <w:szCs w:val="22"/>
        </w:rPr>
        <w:t xml:space="preserve">Page structure and routing plan</w:t>
      </w:r>
    </w:p>
    <w:p>
      <w:pPr>
        <w:pStyle w:val="ListParagraph"/>
        <w:numPr>
          <w:ilvl w:val="0"/>
          <w:numId w:val="2"/>
        </w:numPr>
        <w:spacing w:before="40" w:after="40"/>
      </w:pPr>
      <w:r>
        <w:rPr>
          <w:rFonts w:ascii="Arial" w:cs="Arial" w:eastAsia="Arial" w:hAnsi="Arial"/>
          <w:b w:val="false"/>
          <w:bCs w:val="false"/>
          <w:color w:val="1E293B"/>
          <w:sz w:val="22"/>
          <w:szCs w:val="22"/>
        </w:rPr>
        <w:t xml:space="preserve">UI layout per page</w:t>
      </w:r>
    </w:p>
    <w:p>
      <w:pPr>
        <w:pStyle w:val="ListParagraph"/>
        <w:numPr>
          <w:ilvl w:val="0"/>
          <w:numId w:val="2"/>
        </w:numPr>
        <w:spacing w:before="40" w:after="40"/>
      </w:pPr>
      <w:r>
        <w:rPr>
          <w:rFonts w:ascii="Arial" w:cs="Arial" w:eastAsia="Arial" w:hAnsi="Arial"/>
          <w:b w:val="false"/>
          <w:bCs w:val="false"/>
          <w:color w:val="1E293B"/>
          <w:sz w:val="22"/>
          <w:szCs w:val="22"/>
        </w:rPr>
        <w:t xml:space="preserve">Component selection with justification</w:t>
      </w:r>
    </w:p>
    <w:p>
      <w:pPr>
        <w:pStyle w:val="ListParagraph"/>
        <w:numPr>
          <w:ilvl w:val="0"/>
          <w:numId w:val="2"/>
        </w:numPr>
        <w:spacing w:before="40" w:after="40"/>
      </w:pPr>
      <w:r>
        <w:rPr>
          <w:rFonts w:ascii="Arial" w:cs="Arial" w:eastAsia="Arial" w:hAnsi="Arial"/>
          <w:b w:val="false"/>
          <w:bCs w:val="false"/>
          <w:color w:val="1E293B"/>
          <w:sz w:val="22"/>
          <w:szCs w:val="22"/>
        </w:rPr>
        <w:t xml:space="preserve">Color palette selection</w:t>
      </w:r>
    </w:p>
    <w:p>
      <w:pPr>
        <w:pStyle w:val="ListParagraph"/>
        <w:numPr>
          <w:ilvl w:val="0"/>
          <w:numId w:val="2"/>
        </w:numPr>
        <w:spacing w:before="40" w:after="40"/>
      </w:pPr>
      <w:r>
        <w:rPr>
          <w:rFonts w:ascii="Arial" w:cs="Arial" w:eastAsia="Arial" w:hAnsi="Arial"/>
          <w:b w:val="false"/>
          <w:bCs w:val="false"/>
          <w:color w:val="1E293B"/>
          <w:sz w:val="22"/>
          <w:szCs w:val="22"/>
        </w:rPr>
        <w:t xml:space="preserve">Visual UI accent recommendations</w:t>
      </w:r>
    </w:p>
    <w:p>
      <w:pPr>
        <w:pStyle w:val="ListParagraph"/>
        <w:numPr>
          <w:ilvl w:val="0"/>
          <w:numId w:val="2"/>
        </w:numPr>
        <w:spacing w:before="40" w:after="40"/>
      </w:pPr>
      <w:r>
        <w:rPr>
          <w:rFonts w:ascii="Arial" w:cs="Arial" w:eastAsia="Arial" w:hAnsi="Arial"/>
          <w:b w:val="false"/>
          <w:bCs w:val="false"/>
          <w:color w:val="1E293B"/>
          <w:sz w:val="22"/>
          <w:szCs w:val="22"/>
        </w:rPr>
        <w:t xml:space="preserve">Text animation suggestions</w:t>
      </w:r>
    </w:p>
    <w:p>
      <w:pPr>
        <w:pStyle w:val="ListParagraph"/>
        <w:numPr>
          <w:ilvl w:val="0"/>
          <w:numId w:val="2"/>
        </w:numPr>
        <w:spacing w:before="40" w:after="40"/>
      </w:pPr>
      <w:r>
        <w:rPr>
          <w:rFonts w:ascii="Arial" w:cs="Arial" w:eastAsia="Arial" w:hAnsi="Arial"/>
          <w:b w:val="false"/>
          <w:bCs w:val="false"/>
          <w:color w:val="1E293B"/>
          <w:sz w:val="22"/>
          <w:szCs w:val="22"/>
        </w:rPr>
        <w:t xml:space="preserve">Optimized prompt for AI UI builders (v0, Bolt, Lovable, etc.)</w:t>
      </w:r>
    </w:p>
    <w:p>
      <w:pPr>
        <w:pStyle w:val="ListParagraph"/>
        <w:numPr>
          <w:ilvl w:val="0"/>
          <w:numId w:val="2"/>
        </w:numPr>
        <w:spacing w:before="40" w:after="40"/>
      </w:pPr>
      <w:r>
        <w:rPr>
          <w:rFonts w:ascii="Arial" w:cs="Arial" w:eastAsia="Arial" w:hAnsi="Arial"/>
          <w:b w:val="false"/>
          <w:bCs w:val="false"/>
          <w:color w:val="1E293B"/>
          <w:sz w:val="22"/>
          <w:szCs w:val="22"/>
        </w:rPr>
        <w:t xml:space="preserve">Starter React + Tailwind UI code</w:t>
      </w:r>
    </w:p>
    <w:p>
      <w:pPr>
        <w:spacing w:before="80" w:after="0"/>
      </w:pPr>
    </w:p>
    <w:p>
      <w:pPr>
        <w:spacing w:before="60" w:after="60"/>
      </w:pPr>
      <w:r>
        <w:rPr>
          <w:rFonts w:ascii="Arial" w:cs="Arial" w:eastAsia="Arial" w:hAnsi="Arial"/>
          <w:color w:val="1E293B"/>
          <w:sz w:val="22"/>
          <w:szCs w:val="22"/>
        </w:rPr>
        <w:t xml:space="preserve">The tool runs entirely inside the terminal and integrates with a locally-hosted language model. No cloud API calls are required during operation.</w:t>
      </w:r>
    </w:p>
    <w:p>
      <w:pPr>
        <w:pBdr>
          <w:bottom w:val="single" w:color="E2E8F0" w:sz="4" w:space="1"/>
        </w:pBdr>
        <w:spacing w:before="200" w:after="200"/>
      </w:pPr>
    </w:p>
    <w:p>
      <w:pPr>
        <w:pStyle w:val="Heading1"/>
        <w:spacing w:before="360" w:after="120"/>
      </w:pPr>
      <w:r>
        <w:rPr>
          <w:rFonts w:ascii="Arial" w:cs="Arial" w:eastAsia="Arial" w:hAnsi="Arial"/>
          <w:b/>
          <w:bCs/>
          <w:color w:val="1E293B"/>
          <w:sz w:val="32"/>
          <w:szCs w:val="32"/>
        </w:rPr>
        <w:t xml:space="preserve">2. Goals</w:t>
      </w:r>
    </w:p>
    <w:p>
      <w:pPr>
        <w:pStyle w:val="Heading2"/>
        <w:spacing w:before="280" w:after="80"/>
      </w:pPr>
      <w:r>
        <w:rPr>
          <w:rFonts w:ascii="Arial" w:cs="Arial" w:eastAsia="Arial" w:hAnsi="Arial"/>
          <w:b/>
          <w:bCs/>
          <w:color w:val="334155"/>
          <w:sz w:val="26"/>
          <w:szCs w:val="26"/>
        </w:rPr>
        <w:t xml:space="preserve">2.1 Primary Goals</w:t>
      </w:r>
    </w:p>
    <w:p>
      <w:pPr>
        <w:pStyle w:val="ListParagraph"/>
        <w:numPr>
          <w:ilvl w:val="0"/>
          <w:numId w:val="2"/>
        </w:numPr>
        <w:spacing w:before="40" w:after="40"/>
      </w:pPr>
      <w:r>
        <w:rPr>
          <w:rFonts w:ascii="Arial" w:cs="Arial" w:eastAsia="Arial" w:hAnsi="Arial"/>
          <w:b w:val="false"/>
          <w:bCs w:val="false"/>
          <w:color w:val="1E293B"/>
          <w:sz w:val="22"/>
          <w:szCs w:val="22"/>
        </w:rPr>
        <w:t xml:space="preserve">Convert PRD input into structured UI architecture automatically</w:t>
      </w:r>
    </w:p>
    <w:p>
      <w:pPr>
        <w:pStyle w:val="ListParagraph"/>
        <w:numPr>
          <w:ilvl w:val="0"/>
          <w:numId w:val="2"/>
        </w:numPr>
        <w:spacing w:before="40" w:after="40"/>
      </w:pPr>
      <w:r>
        <w:rPr>
          <w:rFonts w:ascii="Arial" w:cs="Arial" w:eastAsia="Arial" w:hAnsi="Arial"/>
          <w:b w:val="false"/>
          <w:bCs w:val="false"/>
          <w:color w:val="1E293B"/>
          <w:sz w:val="22"/>
          <w:szCs w:val="22"/>
        </w:rPr>
        <w:t xml:space="preserve">Generate high-quality, reusable prompts for AI UI builders</w:t>
      </w:r>
    </w:p>
    <w:p>
      <w:pPr>
        <w:pStyle w:val="ListParagraph"/>
        <w:numPr>
          <w:ilvl w:val="0"/>
          <w:numId w:val="2"/>
        </w:numPr>
        <w:spacing w:before="40" w:after="40"/>
      </w:pPr>
      <w:r>
        <w:rPr>
          <w:rFonts w:ascii="Arial" w:cs="Arial" w:eastAsia="Arial" w:hAnsi="Arial"/>
          <w:b w:val="false"/>
          <w:bCs w:val="false"/>
          <w:color w:val="1E293B"/>
          <w:sz w:val="22"/>
          <w:szCs w:val="22"/>
        </w:rPr>
        <w:t xml:space="preserve">Select appropriate UI components based on product type and context</w:t>
      </w:r>
    </w:p>
    <w:p>
      <w:pPr>
        <w:pStyle w:val="ListParagraph"/>
        <w:numPr>
          <w:ilvl w:val="0"/>
          <w:numId w:val="2"/>
        </w:numPr>
        <w:spacing w:before="40" w:after="40"/>
      </w:pPr>
      <w:r>
        <w:rPr>
          <w:rFonts w:ascii="Arial" w:cs="Arial" w:eastAsia="Arial" w:hAnsi="Arial"/>
          <w:b w:val="false"/>
          <w:bCs w:val="false"/>
          <w:color w:val="1E293B"/>
          <w:sz w:val="22"/>
          <w:szCs w:val="22"/>
        </w:rPr>
        <w:t xml:space="preserve">Apply consistent, harmonious design rules without manual configuration</w:t>
      </w:r>
    </w:p>
    <w:p>
      <w:pPr>
        <w:pStyle w:val="ListParagraph"/>
        <w:numPr>
          <w:ilvl w:val="0"/>
          <w:numId w:val="2"/>
        </w:numPr>
        <w:spacing w:before="40" w:after="40"/>
      </w:pPr>
      <w:r>
        <w:rPr>
          <w:rFonts w:ascii="Arial" w:cs="Arial" w:eastAsia="Arial" w:hAnsi="Arial"/>
          <w:b w:val="false"/>
          <w:bCs w:val="false"/>
          <w:color w:val="1E293B"/>
          <w:sz w:val="22"/>
          <w:szCs w:val="22"/>
        </w:rPr>
        <w:t xml:space="preserve">Operate fully inside the terminal with zero browser or GUI dependency</w:t>
      </w:r>
    </w:p>
    <w:p>
      <w:pPr>
        <w:spacing w:before="80" w:after="0"/>
      </w:pPr>
    </w:p>
    <w:p>
      <w:pPr>
        <w:pStyle w:val="Heading2"/>
        <w:spacing w:before="280" w:after="80"/>
      </w:pPr>
      <w:r>
        <w:rPr>
          <w:rFonts w:ascii="Arial" w:cs="Arial" w:eastAsia="Arial" w:hAnsi="Arial"/>
          <w:b/>
          <w:bCs/>
          <w:color w:val="334155"/>
          <w:sz w:val="26"/>
          <w:szCs w:val="26"/>
        </w:rPr>
        <w:t xml:space="preserve">2.2 Design Principles</w:t>
      </w:r>
    </w:p>
    <w:p>
      <w:pPr>
        <w:pStyle w:val="ListParagraph"/>
        <w:numPr>
          <w:ilvl w:val="0"/>
          <w:numId w:val="2"/>
        </w:numPr>
        <w:spacing w:before="40" w:after="40"/>
      </w:pPr>
      <w:r>
        <w:rPr>
          <w:rFonts w:ascii="Arial" w:cs="Arial" w:eastAsia="Arial" w:hAnsi="Arial"/>
          <w:b w:val="false"/>
          <w:bCs w:val="false"/>
          <w:color w:val="1E293B"/>
          <w:sz w:val="22"/>
          <w:szCs w:val="22"/>
        </w:rPr>
        <w:t xml:space="preserve">Minimal configuration — sensible defaults for all decisions</w:t>
      </w:r>
    </w:p>
    <w:p>
      <w:pPr>
        <w:pStyle w:val="ListParagraph"/>
        <w:numPr>
          <w:ilvl w:val="0"/>
          <w:numId w:val="2"/>
        </w:numPr>
        <w:spacing w:before="40" w:after="40"/>
      </w:pPr>
      <w:r>
        <w:rPr>
          <w:rFonts w:ascii="Arial" w:cs="Arial" w:eastAsia="Arial" w:hAnsi="Arial"/>
          <w:b w:val="false"/>
          <w:bCs w:val="false"/>
          <w:color w:val="1E293B"/>
          <w:sz w:val="22"/>
          <w:szCs w:val="22"/>
        </w:rPr>
        <w:t xml:space="preserve">Knowledge-base-driven — all design decisions traceable to markdown source files</w:t>
      </w:r>
    </w:p>
    <w:p>
      <w:pPr>
        <w:pStyle w:val="ListParagraph"/>
        <w:numPr>
          <w:ilvl w:val="0"/>
          <w:numId w:val="2"/>
        </w:numPr>
        <w:spacing w:before="40" w:after="40"/>
      </w:pPr>
      <w:r>
        <w:rPr>
          <w:rFonts w:ascii="Arial" w:cs="Arial" w:eastAsia="Arial" w:hAnsi="Arial"/>
          <w:b w:val="false"/>
          <w:bCs w:val="false"/>
          <w:color w:val="1E293B"/>
          <w:sz w:val="22"/>
          <w:szCs w:val="22"/>
        </w:rPr>
        <w:t xml:space="preserve">Deterministic output — same PRD input produces structurally consistent output</w:t>
      </w:r>
    </w:p>
    <w:p>
      <w:pPr>
        <w:pStyle w:val="ListParagraph"/>
        <w:numPr>
          <w:ilvl w:val="0"/>
          <w:numId w:val="2"/>
        </w:numPr>
        <w:spacing w:before="40" w:after="40"/>
      </w:pPr>
      <w:r>
        <w:rPr>
          <w:rFonts w:ascii="Arial" w:cs="Arial" w:eastAsia="Arial" w:hAnsi="Arial"/>
          <w:b w:val="false"/>
          <w:bCs w:val="false"/>
          <w:color w:val="1E293B"/>
          <w:sz w:val="22"/>
          <w:szCs w:val="22"/>
        </w:rPr>
        <w:t xml:space="preserve">Human-readable output — all generated text, prompts, and code are legible and usable</w:t>
      </w:r>
    </w:p>
    <w:p>
      <w:pPr>
        <w:pBdr>
          <w:bottom w:val="single" w:color="E2E8F0" w:sz="4" w:space="1"/>
        </w:pBdr>
        <w:spacing w:before="200" w:after="200"/>
      </w:pPr>
    </w:p>
    <w:p>
      <w:pPr>
        <w:pStyle w:val="Heading1"/>
        <w:spacing w:before="360" w:after="120"/>
      </w:pPr>
      <w:r>
        <w:rPr>
          <w:rFonts w:ascii="Arial" w:cs="Arial" w:eastAsia="Arial" w:hAnsi="Arial"/>
          <w:b/>
          <w:bCs/>
          <w:color w:val="1E293B"/>
          <w:sz w:val="32"/>
          <w:szCs w:val="32"/>
        </w:rPr>
        <w:t xml:space="preserve">3. Core Workflow</w:t>
      </w:r>
    </w:p>
    <w:p>
      <w:pPr>
        <w:pStyle w:val="Heading2"/>
        <w:spacing w:before="280" w:after="80"/>
      </w:pPr>
      <w:r>
        <w:rPr>
          <w:rFonts w:ascii="Arial" w:cs="Arial" w:eastAsia="Arial" w:hAnsi="Arial"/>
          <w:b/>
          <w:bCs/>
          <w:color w:val="334155"/>
          <w:sz w:val="26"/>
          <w:szCs w:val="26"/>
        </w:rPr>
        <w:t xml:space="preserve">3.1 User Interaction Flow</w:t>
      </w:r>
    </w:p>
    <w:p>
      <w:pPr>
        <w:pStyle w:val="ListParagraph"/>
        <w:numPr>
          <w:ilvl w:val="0"/>
          <w:numId w:val="3"/>
        </w:numPr>
        <w:spacing w:before="40" w:after="40"/>
      </w:pPr>
      <w:r>
        <w:rPr>
          <w:rFonts w:ascii="Arial" w:cs="Arial" w:eastAsia="Arial" w:hAnsi="Arial"/>
          <w:color w:val="1E293B"/>
          <w:sz w:val="22"/>
          <w:szCs w:val="22"/>
        </w:rPr>
        <w:t xml:space="preserve">User launches Prompt Machine in terminal</w:t>
      </w:r>
    </w:p>
    <w:p>
      <w:pPr>
        <w:pStyle w:val="ListParagraph"/>
        <w:numPr>
          <w:ilvl w:val="0"/>
          <w:numId w:val="3"/>
        </w:numPr>
        <w:spacing w:before="40" w:after="40"/>
      </w:pPr>
      <w:r>
        <w:rPr>
          <w:rFonts w:ascii="Arial" w:cs="Arial" w:eastAsia="Arial" w:hAnsi="Arial"/>
          <w:color w:val="1E293B"/>
          <w:sz w:val="22"/>
          <w:szCs w:val="22"/>
        </w:rPr>
        <w:t xml:space="preserve">User copy-pastes their PRD directly into the terminal prompt</w:t>
      </w:r>
    </w:p>
    <w:p>
      <w:pPr>
        <w:pStyle w:val="ListParagraph"/>
        <w:numPr>
          <w:ilvl w:val="0"/>
          <w:numId w:val="3"/>
        </w:numPr>
        <w:spacing w:before="40" w:after="40"/>
      </w:pPr>
      <w:r>
        <w:rPr>
          <w:rFonts w:ascii="Arial" w:cs="Arial" w:eastAsia="Arial" w:hAnsi="Arial"/>
          <w:color w:val="1E293B"/>
          <w:sz w:val="22"/>
          <w:szCs w:val="22"/>
        </w:rPr>
        <w:t xml:space="preserve">System validates and preprocesses the PRD input</w:t>
      </w:r>
    </w:p>
    <w:p>
      <w:pPr>
        <w:pStyle w:val="ListParagraph"/>
        <w:numPr>
          <w:ilvl w:val="0"/>
          <w:numId w:val="3"/>
        </w:numPr>
        <w:spacing w:before="40" w:after="40"/>
      </w:pPr>
      <w:r>
        <w:rPr>
          <w:rFonts w:ascii="Arial" w:cs="Arial" w:eastAsia="Arial" w:hAnsi="Arial"/>
          <w:color w:val="1E293B"/>
          <w:sz w:val="22"/>
          <w:szCs w:val="22"/>
        </w:rPr>
        <w:t xml:space="preserve">System determines required pages</w:t>
      </w:r>
    </w:p>
    <w:p>
      <w:pPr>
        <w:pStyle w:val="ListParagraph"/>
        <w:numPr>
          <w:ilvl w:val="0"/>
          <w:numId w:val="3"/>
        </w:numPr>
        <w:spacing w:before="40" w:after="40"/>
      </w:pPr>
      <w:r>
        <w:rPr>
          <w:rFonts w:ascii="Arial" w:cs="Arial" w:eastAsia="Arial" w:hAnsi="Arial"/>
          <w:color w:val="1E293B"/>
          <w:sz w:val="22"/>
          <w:szCs w:val="22"/>
        </w:rPr>
        <w:t xml:space="preserve">System generates a layout plan per page</w:t>
      </w:r>
    </w:p>
    <w:p>
      <w:pPr>
        <w:pStyle w:val="ListParagraph"/>
        <w:numPr>
          <w:ilvl w:val="0"/>
          <w:numId w:val="3"/>
        </w:numPr>
        <w:spacing w:before="40" w:after="40"/>
      </w:pPr>
      <w:r>
        <w:rPr>
          <w:rFonts w:ascii="Arial" w:cs="Arial" w:eastAsia="Arial" w:hAnsi="Arial"/>
          <w:color w:val="1E293B"/>
          <w:sz w:val="22"/>
          <w:szCs w:val="22"/>
        </w:rPr>
        <w:t xml:space="preserve">System selects UI components per page</w:t>
      </w:r>
    </w:p>
    <w:p>
      <w:pPr>
        <w:pStyle w:val="ListParagraph"/>
        <w:numPr>
          <w:ilvl w:val="0"/>
          <w:numId w:val="3"/>
        </w:numPr>
        <w:spacing w:before="40" w:after="40"/>
      </w:pPr>
      <w:r>
        <w:rPr>
          <w:rFonts w:ascii="Arial" w:cs="Arial" w:eastAsia="Arial" w:hAnsi="Arial"/>
          <w:color w:val="1E293B"/>
          <w:sz w:val="22"/>
          <w:szCs w:val="22"/>
        </w:rPr>
        <w:t xml:space="preserve">System selects a matching color palette</w:t>
      </w:r>
    </w:p>
    <w:p>
      <w:pPr>
        <w:pStyle w:val="ListParagraph"/>
        <w:numPr>
          <w:ilvl w:val="0"/>
          <w:numId w:val="3"/>
        </w:numPr>
        <w:spacing w:before="40" w:after="40"/>
      </w:pPr>
      <w:r>
        <w:rPr>
          <w:rFonts w:ascii="Arial" w:cs="Arial" w:eastAsia="Arial" w:hAnsi="Arial"/>
          <w:color w:val="1E293B"/>
          <w:sz w:val="22"/>
          <w:szCs w:val="22"/>
        </w:rPr>
        <w:t xml:space="preserve">System optionally adds visual accents</w:t>
      </w:r>
    </w:p>
    <w:p>
      <w:pPr>
        <w:pStyle w:val="ListParagraph"/>
        <w:numPr>
          <w:ilvl w:val="0"/>
          <w:numId w:val="3"/>
        </w:numPr>
        <w:spacing w:before="40" w:after="40"/>
      </w:pPr>
      <w:r>
        <w:rPr>
          <w:rFonts w:ascii="Arial" w:cs="Arial" w:eastAsia="Arial" w:hAnsi="Arial"/>
          <w:color w:val="1E293B"/>
          <w:sz w:val="22"/>
          <w:szCs w:val="22"/>
        </w:rPr>
        <w:t xml:space="preserve">System optionally applies text animations</w:t>
      </w:r>
    </w:p>
    <w:p>
      <w:pPr>
        <w:pStyle w:val="ListParagraph"/>
        <w:numPr>
          <w:ilvl w:val="0"/>
          <w:numId w:val="3"/>
        </w:numPr>
        <w:spacing w:before="40" w:after="40"/>
      </w:pPr>
      <w:r>
        <w:rPr>
          <w:rFonts w:ascii="Arial" w:cs="Arial" w:eastAsia="Arial" w:hAnsi="Arial"/>
          <w:color w:val="1E293B"/>
          <w:sz w:val="22"/>
          <w:szCs w:val="22"/>
        </w:rPr>
        <w:t xml:space="preserve">System generates the AI UI builder prompt</w:t>
      </w:r>
    </w:p>
    <w:p>
      <w:pPr>
        <w:pStyle w:val="ListParagraph"/>
        <w:numPr>
          <w:ilvl w:val="0"/>
          <w:numId w:val="3"/>
        </w:numPr>
        <w:spacing w:before="40" w:after="40"/>
      </w:pPr>
      <w:r>
        <w:rPr>
          <w:rFonts w:ascii="Arial" w:cs="Arial" w:eastAsia="Arial" w:hAnsi="Arial"/>
          <w:color w:val="1E293B"/>
          <w:sz w:val="22"/>
          <w:szCs w:val="22"/>
        </w:rPr>
        <w:t xml:space="preserve">System generates starter React + Tailwind code</w:t>
      </w:r>
    </w:p>
    <w:p>
      <w:pPr>
        <w:pStyle w:val="ListParagraph"/>
        <w:numPr>
          <w:ilvl w:val="0"/>
          <w:numId w:val="3"/>
        </w:numPr>
        <w:spacing w:before="40" w:after="40"/>
      </w:pPr>
      <w:r>
        <w:rPr>
          <w:rFonts w:ascii="Arial" w:cs="Arial" w:eastAsia="Arial" w:hAnsi="Arial"/>
          <w:color w:val="1E293B"/>
          <w:sz w:val="22"/>
          <w:szCs w:val="22"/>
        </w:rPr>
        <w:t xml:space="preserve">System outputs all results to terminal (and optionally to file)</w:t>
      </w:r>
    </w:p>
    <w:p>
      <w:pPr>
        <w:spacing w:before="80" w:after="0"/>
      </w:pPr>
    </w:p>
    <w:p>
      <w:pPr>
        <w:pStyle w:val="Heading2"/>
        <w:spacing w:before="280" w:after="80"/>
      </w:pPr>
      <w:r>
        <w:rPr>
          <w:rFonts w:ascii="Arial" w:cs="Arial" w:eastAsia="Arial" w:hAnsi="Arial"/>
          <w:b/>
          <w:bCs/>
          <w:color w:val="334155"/>
          <w:sz w:val="26"/>
          <w:szCs w:val="26"/>
        </w:rPr>
        <w:t xml:space="preserve">3.2 Processing Pipeline</w:t>
      </w:r>
    </w:p>
    <w:p>
      <w:pPr>
        <w:spacing w:before="60" w:after="60"/>
      </w:pPr>
      <w:r>
        <w:rPr>
          <w:rFonts w:ascii="Arial" w:cs="Arial" w:eastAsia="Arial" w:hAnsi="Arial"/>
          <w:color w:val="1E293B"/>
          <w:sz w:val="22"/>
          <w:szCs w:val="22"/>
        </w:rPr>
        <w:t xml:space="preserve">The following pipeline represents the sequential stages of processing:</w:t>
      </w:r>
    </w:p>
    <w:p>
      <w:pPr>
        <w:spacing w:before="60" w:after="0"/>
      </w:pPr>
    </w:p>
    <w:p>
      <w:pPr>
        <w:spacing w:before="40" w:after="40"/>
        <w:ind w:left="720"/>
      </w:pPr>
      <w:r>
        <w:rPr>
          <w:rFonts w:ascii="Courier New" w:cs="Courier New" w:eastAsia="Courier New" w:hAnsi="Courier New"/>
          <w:color w:val="0F172A"/>
          <w:sz w:val="20"/>
          <w:szCs w:val="20"/>
        </w:rPr>
        <w:t xml:space="preserve">PRD Input</w:t>
      </w:r>
    </w:p>
    <w:p>
      <w:pPr>
        <w:spacing w:before="40" w:after="40"/>
        <w:ind w:left="720"/>
      </w:pPr>
      <w:r>
        <w:rPr>
          <w:rFonts w:ascii="Courier New" w:cs="Courier New" w:eastAsia="Courier New" w:hAnsi="Courier New"/>
          <w:color w:val="0F172A"/>
          <w:sz w:val="20"/>
          <w:szCs w:val="20"/>
        </w:rPr>
        <w:t xml:space="preserve">  ↓  Validation &amp; Preprocessing</w:t>
      </w:r>
    </w:p>
    <w:p>
      <w:pPr>
        <w:spacing w:before="40" w:after="40"/>
        <w:ind w:left="720"/>
      </w:pPr>
      <w:r>
        <w:rPr>
          <w:rFonts w:ascii="Courier New" w:cs="Courier New" w:eastAsia="Courier New" w:hAnsi="Courier New"/>
          <w:color w:val="0F172A"/>
          <w:sz w:val="20"/>
          <w:szCs w:val="20"/>
        </w:rPr>
        <w:t xml:space="preserve">  ↓  Page Planner</w:t>
      </w:r>
    </w:p>
    <w:p>
      <w:pPr>
        <w:spacing w:before="40" w:after="40"/>
        <w:ind w:left="720"/>
      </w:pPr>
      <w:r>
        <w:rPr>
          <w:rFonts w:ascii="Courier New" w:cs="Courier New" w:eastAsia="Courier New" w:hAnsi="Courier New"/>
          <w:color w:val="0F172A"/>
          <w:sz w:val="20"/>
          <w:szCs w:val="20"/>
        </w:rPr>
        <w:t xml:space="preserve">  ↓  Layout Generator (per page)</w:t>
      </w:r>
    </w:p>
    <w:p>
      <w:pPr>
        <w:spacing w:before="40" w:after="40"/>
        <w:ind w:left="720"/>
      </w:pPr>
      <w:r>
        <w:rPr>
          <w:rFonts w:ascii="Courier New" w:cs="Courier New" w:eastAsia="Courier New" w:hAnsi="Courier New"/>
          <w:color w:val="0F172A"/>
          <w:sz w:val="20"/>
          <w:szCs w:val="20"/>
        </w:rPr>
        <w:t xml:space="preserve">  ↓  Component Selector</w:t>
      </w:r>
    </w:p>
    <w:p>
      <w:pPr>
        <w:spacing w:before="40" w:after="40"/>
        <w:ind w:left="720"/>
      </w:pPr>
      <w:r>
        <w:rPr>
          <w:rFonts w:ascii="Courier New" w:cs="Courier New" w:eastAsia="Courier New" w:hAnsi="Courier New"/>
          <w:color w:val="0F172A"/>
          <w:sz w:val="20"/>
          <w:szCs w:val="20"/>
        </w:rPr>
        <w:t xml:space="preserve">  ↓  Palette Selector</w:t>
      </w:r>
    </w:p>
    <w:p>
      <w:pPr>
        <w:spacing w:before="40" w:after="40"/>
        <w:ind w:left="720"/>
      </w:pPr>
      <w:r>
        <w:rPr>
          <w:rFonts w:ascii="Courier New" w:cs="Courier New" w:eastAsia="Courier New" w:hAnsi="Courier New"/>
          <w:color w:val="0F172A"/>
          <w:sz w:val="20"/>
          <w:szCs w:val="20"/>
        </w:rPr>
        <w:t xml:space="preserve">  ↓  Visual Effects Selector</w:t>
      </w:r>
    </w:p>
    <w:p>
      <w:pPr>
        <w:spacing w:before="40" w:after="40"/>
        <w:ind w:left="720"/>
      </w:pPr>
      <w:r>
        <w:rPr>
          <w:rFonts w:ascii="Courier New" w:cs="Courier New" w:eastAsia="Courier New" w:hAnsi="Courier New"/>
          <w:color w:val="0F172A"/>
          <w:sz w:val="20"/>
          <w:szCs w:val="20"/>
        </w:rPr>
        <w:t xml:space="preserve">  ↓  Prompt Generator</w:t>
      </w:r>
    </w:p>
    <w:p>
      <w:pPr>
        <w:spacing w:before="40" w:after="40"/>
        <w:ind w:left="720"/>
      </w:pPr>
      <w:r>
        <w:rPr>
          <w:rFonts w:ascii="Courier New" w:cs="Courier New" w:eastAsia="Courier New" w:hAnsi="Courier New"/>
          <w:color w:val="0F172A"/>
          <w:sz w:val="20"/>
          <w:szCs w:val="20"/>
        </w:rPr>
        <w:t xml:space="preserve">  ↓  Code Generator</w:t>
      </w:r>
    </w:p>
    <w:p>
      <w:pPr>
        <w:spacing w:before="40" w:after="40"/>
        <w:ind w:left="720"/>
      </w:pPr>
      <w:r>
        <w:rPr>
          <w:rFonts w:ascii="Courier New" w:cs="Courier New" w:eastAsia="Courier New" w:hAnsi="Courier New"/>
          <w:color w:val="0F172A"/>
          <w:sz w:val="20"/>
          <w:szCs w:val="20"/>
        </w:rPr>
        <w:t xml:space="preserve">  ↓  Output (terminal + optional file)</w:t>
      </w:r>
    </w:p>
    <w:p>
      <w:pPr>
        <w:pBdr>
          <w:bottom w:val="single" w:color="E2E8F0" w:sz="4" w:space="1"/>
        </w:pBdr>
        <w:spacing w:before="200" w:after="200"/>
      </w:pPr>
    </w:p>
    <w:p>
      <w:pPr>
        <w:pStyle w:val="Heading1"/>
        <w:spacing w:before="360" w:after="120"/>
      </w:pPr>
      <w:r>
        <w:rPr>
          <w:rFonts w:ascii="Arial" w:cs="Arial" w:eastAsia="Arial" w:hAnsi="Arial"/>
          <w:b/>
          <w:bCs/>
          <w:color w:val="1E293B"/>
          <w:sz w:val="32"/>
          <w:szCs w:val="32"/>
        </w:rPr>
        <w:t xml:space="preserve">4. Terminal Interface</w:t>
      </w:r>
    </w:p>
    <w:p>
      <w:pPr>
        <w:pStyle w:val="Heading2"/>
        <w:spacing w:before="280" w:after="80"/>
      </w:pPr>
      <w:r>
        <w:rPr>
          <w:rFonts w:ascii="Arial" w:cs="Arial" w:eastAsia="Arial" w:hAnsi="Arial"/>
          <w:b/>
          <w:bCs/>
          <w:color w:val="334155"/>
          <w:sz w:val="26"/>
          <w:szCs w:val="26"/>
        </w:rPr>
        <w:t xml:space="preserve">4.1 Invocation</w:t>
      </w:r>
    </w:p>
    <w:p>
      <w:pPr>
        <w:spacing w:before="60" w:after="60"/>
      </w:pPr>
      <w:r>
        <w:rPr>
          <w:rFonts w:ascii="Arial" w:cs="Arial" w:eastAsia="Arial" w:hAnsi="Arial"/>
          <w:color w:val="1E293B"/>
          <w:sz w:val="22"/>
          <w:szCs w:val="22"/>
        </w:rPr>
        <w:t xml:space="preserve">The tool is invoked from the terminal using:</w:t>
      </w:r>
    </w:p>
    <w:p>
      <w:pPr>
        <w:spacing w:before="40" w:after="0"/>
      </w:pPr>
    </w:p>
    <w:p>
      <w:pPr>
        <w:spacing w:before="40" w:after="40"/>
        <w:ind w:left="720"/>
      </w:pPr>
      <w:r>
        <w:rPr>
          <w:rFonts w:ascii="Courier New" w:cs="Courier New" w:eastAsia="Courier New" w:hAnsi="Courier New"/>
          <w:color w:val="0F172A"/>
          <w:sz w:val="20"/>
          <w:szCs w:val="20"/>
        </w:rPr>
        <w:t xml:space="preserve">Machine run Ajayakr-prompter</w:t>
      </w:r>
    </w:p>
    <w:p>
      <w:pPr>
        <w:spacing w:before="80" w:after="0"/>
      </w:pPr>
    </w:p>
    <w:p>
      <w:pPr>
        <w:pStyle w:val="Heading2"/>
        <w:spacing w:before="280" w:after="80"/>
      </w:pPr>
      <w:r>
        <w:rPr>
          <w:rFonts w:ascii="Arial" w:cs="Arial" w:eastAsia="Arial" w:hAnsi="Arial"/>
          <w:b/>
          <w:bCs/>
          <w:color w:val="334155"/>
          <w:sz w:val="26"/>
          <w:szCs w:val="26"/>
        </w:rPr>
        <w:t xml:space="preserve">4.2 CLI Flags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DDDDDD" w:sz="1"/>
              <w:left w:val="single" w:color="DDDDDD" w:sz="1"/>
              <w:bottom w:val="single" w:color="DDDDDD" w:sz="1"/>
              <w:right w:val="single" w:color="DDDDDD" w:sz="1"/>
            </w:tcBorders>
            <w:shd w:fill="F1F5F9" w:val="clear"/>
            <w:tcMar>
              <w:top w:type="dxa" w:w="80"/>
              <w:left w:type="dxa" w:w="160"/>
              <w:bottom w:type="dxa" w:w="80"/>
              <w:right w:type="dxa" w:w="160"/>
            </w:tcMar>
          </w:tcPr>
          <w:p>
            <w:r>
              <w:rPr>
                <w:rFonts w:ascii="Arial" w:cs="Arial" w:eastAsia="Arial" w:hAnsi="Arial"/>
                <w:b/>
                <w:bCs/>
                <w:color w:val="334155"/>
                <w:sz w:val="20"/>
                <w:szCs w:val="20"/>
              </w:rPr>
              <w:t xml:space="preserve">--output &lt;dir&gt;</w:t>
            </w:r>
          </w:p>
        </w:tc>
        <w:tc>
          <w:tcPr>
            <w:tcW w:type="dxa" w:w="686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color w:val="1E293B"/>
                <w:sz w:val="20"/>
                <w:szCs w:val="20"/>
              </w:rPr>
              <w:t xml:space="preserve">Directory to write output files (optional; defaults to terminal-only output)</w:t>
            </w:r>
          </w:p>
        </w:tc>
      </w:tr>
      <w:tr>
        <w:tc>
          <w:tcPr>
            <w:tcW w:type="dxa" w:w="2500"/>
            <w:tcBorders>
              <w:top w:val="single" w:color="DDDDDD" w:sz="1"/>
              <w:left w:val="single" w:color="DDDDDD" w:sz="1"/>
              <w:bottom w:val="single" w:color="DDDDDD" w:sz="1"/>
              <w:right w:val="single" w:color="DDDDDD" w:sz="1"/>
            </w:tcBorders>
            <w:shd w:fill="F1F5F9" w:val="clear"/>
            <w:tcMar>
              <w:top w:type="dxa" w:w="80"/>
              <w:left w:type="dxa" w:w="160"/>
              <w:bottom w:type="dxa" w:w="80"/>
              <w:right w:type="dxa" w:w="160"/>
            </w:tcMar>
          </w:tcPr>
          <w:p>
            <w:r>
              <w:rPr>
                <w:rFonts w:ascii="Arial" w:cs="Arial" w:eastAsia="Arial" w:hAnsi="Arial"/>
                <w:b/>
                <w:bCs/>
                <w:color w:val="334155"/>
                <w:sz w:val="20"/>
                <w:szCs w:val="20"/>
              </w:rPr>
              <w:t xml:space="preserve">--model &lt;name&gt;</w:t>
            </w:r>
          </w:p>
        </w:tc>
        <w:tc>
          <w:tcPr>
            <w:tcW w:type="dxa" w:w="686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color w:val="1E293B"/>
                <w:sz w:val="20"/>
                <w:szCs w:val="20"/>
              </w:rPr>
              <w:t xml:space="preserve">Name or path of the local model to use (optional; uses config default)</w:t>
            </w:r>
          </w:p>
        </w:tc>
      </w:tr>
      <w:tr>
        <w:tc>
          <w:tcPr>
            <w:tcW w:type="dxa" w:w="2500"/>
            <w:tcBorders>
              <w:top w:val="single" w:color="DDDDDD" w:sz="1"/>
              <w:left w:val="single" w:color="DDDDDD" w:sz="1"/>
              <w:bottom w:val="single" w:color="DDDDDD" w:sz="1"/>
              <w:right w:val="single" w:color="DDDDDD" w:sz="1"/>
            </w:tcBorders>
            <w:shd w:fill="F1F5F9" w:val="clear"/>
            <w:tcMar>
              <w:top w:type="dxa" w:w="80"/>
              <w:left w:type="dxa" w:w="160"/>
              <w:bottom w:type="dxa" w:w="80"/>
              <w:right w:type="dxa" w:w="160"/>
            </w:tcMar>
          </w:tcPr>
          <w:p>
            <w:r>
              <w:rPr>
                <w:rFonts w:ascii="Arial" w:cs="Arial" w:eastAsia="Arial" w:hAnsi="Arial"/>
                <w:b/>
                <w:bCs/>
                <w:color w:val="334155"/>
                <w:sz w:val="20"/>
                <w:szCs w:val="20"/>
              </w:rPr>
              <w:t xml:space="preserve">--no-code</w:t>
            </w:r>
          </w:p>
        </w:tc>
        <w:tc>
          <w:tcPr>
            <w:tcW w:type="dxa" w:w="686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color w:val="1E293B"/>
                <w:sz w:val="20"/>
                <w:szCs w:val="20"/>
              </w:rPr>
              <w:t xml:space="preserve">Skip code generation stage and output prompt only</w:t>
            </w:r>
          </w:p>
        </w:tc>
      </w:tr>
      <w:tr>
        <w:tc>
          <w:tcPr>
            <w:tcW w:type="dxa" w:w="2500"/>
            <w:tcBorders>
              <w:top w:val="single" w:color="DDDDDD" w:sz="1"/>
              <w:left w:val="single" w:color="DDDDDD" w:sz="1"/>
              <w:bottom w:val="single" w:color="DDDDDD" w:sz="1"/>
              <w:right w:val="single" w:color="DDDDDD" w:sz="1"/>
            </w:tcBorders>
            <w:shd w:fill="F1F5F9" w:val="clear"/>
            <w:tcMar>
              <w:top w:type="dxa" w:w="80"/>
              <w:left w:type="dxa" w:w="160"/>
              <w:bottom w:type="dxa" w:w="80"/>
              <w:right w:type="dxa" w:w="160"/>
            </w:tcMar>
          </w:tcPr>
          <w:p>
            <w:r>
              <w:rPr>
                <w:rFonts w:ascii="Arial" w:cs="Arial" w:eastAsia="Arial" w:hAnsi="Arial"/>
                <w:b/>
                <w:bCs/>
                <w:color w:val="334155"/>
                <w:sz w:val="20"/>
                <w:szCs w:val="20"/>
              </w:rPr>
              <w:t xml:space="preserve">--format &lt;type&gt;</w:t>
            </w:r>
          </w:p>
        </w:tc>
        <w:tc>
          <w:tcPr>
            <w:tcW w:type="dxa" w:w="686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color w:val="1E293B"/>
                <w:sz w:val="20"/>
                <w:szCs w:val="20"/>
              </w:rPr>
              <w:t xml:space="preserve">Output format: terminal (default), json, or markdown</w:t>
            </w:r>
          </w:p>
        </w:tc>
      </w:tr>
      <w:tr>
        <w:tc>
          <w:tcPr>
            <w:tcW w:type="dxa" w:w="2500"/>
            <w:tcBorders>
              <w:top w:val="single" w:color="DDDDDD" w:sz="1"/>
              <w:left w:val="single" w:color="DDDDDD" w:sz="1"/>
              <w:bottom w:val="single" w:color="DDDDDD" w:sz="1"/>
              <w:right w:val="single" w:color="DDDDDD" w:sz="1"/>
            </w:tcBorders>
            <w:shd w:fill="F1F5F9" w:val="clear"/>
            <w:tcMar>
              <w:top w:type="dxa" w:w="80"/>
              <w:left w:type="dxa" w:w="160"/>
              <w:bottom w:type="dxa" w:w="80"/>
              <w:right w:type="dxa" w:w="160"/>
            </w:tcMar>
          </w:tcPr>
          <w:p>
            <w:r>
              <w:rPr>
                <w:rFonts w:ascii="Arial" w:cs="Arial" w:eastAsia="Arial" w:hAnsi="Arial"/>
                <w:b/>
                <w:bCs/>
                <w:color w:val="334155"/>
                <w:sz w:val="20"/>
                <w:szCs w:val="20"/>
              </w:rPr>
              <w:t xml:space="preserve">--palette &lt;id&gt;</w:t>
            </w:r>
          </w:p>
        </w:tc>
        <w:tc>
          <w:tcPr>
            <w:tcW w:type="dxa" w:w="686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color w:val="1E293B"/>
                <w:sz w:val="20"/>
                <w:szCs w:val="20"/>
              </w:rPr>
              <w:t xml:space="preserve">Manually specify a palette ID (1-4) to override LLM selection</w:t>
            </w:r>
          </w:p>
        </w:tc>
      </w:tr>
      <w:tr>
        <w:tc>
          <w:tcPr>
            <w:tcW w:type="dxa" w:w="2500"/>
            <w:tcBorders>
              <w:top w:val="single" w:color="DDDDDD" w:sz="1"/>
              <w:left w:val="single" w:color="DDDDDD" w:sz="1"/>
              <w:bottom w:val="single" w:color="DDDDDD" w:sz="1"/>
              <w:right w:val="single" w:color="DDDDDD" w:sz="1"/>
            </w:tcBorders>
            <w:shd w:fill="F1F5F9" w:val="clear"/>
            <w:tcMar>
              <w:top w:type="dxa" w:w="80"/>
              <w:left w:type="dxa" w:w="160"/>
              <w:bottom w:type="dxa" w:w="80"/>
              <w:right w:type="dxa" w:w="160"/>
            </w:tcMar>
          </w:tcPr>
          <w:p>
            <w:r>
              <w:rPr>
                <w:rFonts w:ascii="Arial" w:cs="Arial" w:eastAsia="Arial" w:hAnsi="Arial"/>
                <w:b/>
                <w:bCs/>
                <w:color w:val="334155"/>
                <w:sz w:val="20"/>
                <w:szCs w:val="20"/>
              </w:rPr>
              <w:t xml:space="preserve">--verbose</w:t>
            </w:r>
          </w:p>
        </w:tc>
        <w:tc>
          <w:tcPr>
            <w:tcW w:type="dxa" w:w="686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color w:val="1E293B"/>
                <w:sz w:val="20"/>
                <w:szCs w:val="20"/>
              </w:rPr>
              <w:t xml:space="preserve">Print reasoning steps alongside output</w:t>
            </w:r>
          </w:p>
        </w:tc>
      </w:tr>
    </w:tbl>
    <w:p>
      <w:pPr>
        <w:spacing w:before="80" w:after="0"/>
      </w:pPr>
    </w:p>
    <w:p>
      <w:pPr>
        <w:pStyle w:val="Heading2"/>
        <w:spacing w:before="280" w:after="80"/>
      </w:pPr>
      <w:r>
        <w:rPr>
          <w:rFonts w:ascii="Arial" w:cs="Arial" w:eastAsia="Arial" w:hAnsi="Arial"/>
          <w:b/>
          <w:bCs/>
          <w:color w:val="334155"/>
          <w:sz w:val="26"/>
          <w:szCs w:val="26"/>
        </w:rPr>
        <w:t xml:space="preserve">4.3 Example Session</w:t>
      </w:r>
    </w:p>
    <w:p>
      <w:pPr>
        <w:spacing w:before="60" w:after="60"/>
      </w:pPr>
      <w:r>
        <w:rPr>
          <w:rFonts w:ascii="Arial" w:cs="Arial" w:eastAsia="Arial" w:hAnsi="Arial"/>
          <w:color w:val="1E293B"/>
          <w:sz w:val="22"/>
          <w:szCs w:val="22"/>
        </w:rPr>
        <w:t xml:space="preserve">Interactive session example:</w:t>
      </w:r>
    </w:p>
    <w:p>
      <w:pPr>
        <w:spacing w:before="40" w:after="0"/>
      </w:pPr>
    </w:p>
    <w:p>
      <w:pPr>
        <w:spacing w:before="40" w:after="40"/>
        <w:ind w:left="720"/>
      </w:pPr>
      <w:r>
        <w:rPr>
          <w:rFonts w:ascii="Courier New" w:cs="Courier New" w:eastAsia="Courier New" w:hAnsi="Courier New"/>
          <w:color w:val="0F172A"/>
          <w:sz w:val="20"/>
          <w:szCs w:val="20"/>
        </w:rPr>
        <w:t xml:space="preserve">$ Machine run Ajayakr-prompter</w:t>
      </w:r>
    </w:p>
    <w:p>
      <w:pPr>
        <w:spacing w:before="40" w:after="40"/>
        <w:ind w:left="720"/>
      </w:pPr>
      <w:r>
        <w:rPr>
          <w:rFonts w:ascii="Courier New" w:cs="Courier New" w:eastAsia="Courier New" w:hAnsi="Courier New"/>
          <w:color w:val="0F172A"/>
          <w:sz w:val="20"/>
          <w:szCs w:val="20"/>
        </w:rPr>
        <w:t xml:space="preserve"/>
      </w:r>
    </w:p>
    <w:p>
      <w:pPr>
        <w:spacing w:before="40" w:after="40"/>
        <w:ind w:left="720"/>
      </w:pPr>
      <w:r>
        <w:rPr>
          <w:rFonts w:ascii="Courier New" w:cs="Courier New" w:eastAsia="Courier New" w:hAnsi="Courier New"/>
          <w:color w:val="0F172A"/>
          <w:sz w:val="20"/>
          <w:szCs w:val="20"/>
        </w:rPr>
        <w:t xml:space="preserve">░▒▓██████▓▒░░▒▓█▓▒░░▒▓█▓▒░▒▓███████▓▒░       ░▒▓███████▓▒░░▒▓███████▓▒░ ░▒▓██████▓▒░</w:t>
      </w:r>
    </w:p>
    <w:p>
      <w:pPr>
        <w:spacing w:before="40" w:after="40"/>
        <w:ind w:left="720"/>
      </w:pPr>
      <w:r>
        <w:rPr>
          <w:rFonts w:ascii="Courier New" w:cs="Courier New" w:eastAsia="Courier New" w:hAnsi="Courier New"/>
          <w:color w:val="0F172A"/>
          <w:sz w:val="20"/>
          <w:szCs w:val="20"/>
        </w:rPr>
        <w:t xml:space="preserve">░▒▓█▓▒░░▒▓█▓▒░▒▓█▓▒░░▒▓█▓▒░▒▓█▓▒░░▒▓█▓▒░      ░▒▓█▓▒░░▒▓█▓▒░▒▓█▓▒░░▒▓█▓▒░▒▓█▓▒░░▒▓█▓▒░</w:t>
      </w:r>
    </w:p>
    <w:p>
      <w:pPr>
        <w:spacing w:before="40" w:after="40"/>
        <w:ind w:left="720"/>
      </w:pPr>
      <w:r>
        <w:rPr>
          <w:rFonts w:ascii="Courier New" w:cs="Courier New" w:eastAsia="Courier New" w:hAnsi="Courier New"/>
          <w:color w:val="0F172A"/>
          <w:sz w:val="20"/>
          <w:szCs w:val="20"/>
        </w:rPr>
        <w:t xml:space="preserve">░▒▓█▓▒░░▒▓█▓▒░▒▓█▓▒░░▒▓█▓▒░▒▓█▓▒░░▒▓█▓▒░      ░▒▓█▓▒░░▒▓█▓▒░▒▓█▓▒░░▒▓█▓▒░▒▓█▓▒░░▒▓█▓▒░</w:t>
      </w:r>
    </w:p>
    <w:p>
      <w:pPr>
        <w:spacing w:before="40" w:after="40"/>
        <w:ind w:left="720"/>
      </w:pPr>
      <w:r>
        <w:rPr>
          <w:rFonts w:ascii="Courier New" w:cs="Courier New" w:eastAsia="Courier New" w:hAnsi="Courier New"/>
          <w:color w:val="0F172A"/>
          <w:sz w:val="20"/>
          <w:szCs w:val="20"/>
        </w:rPr>
        <w:t xml:space="preserve">░▒▓████████▓▒░▒▓███████▓▒░░▒▓███████▓▒░       ░▒▓███████▓▒░░▒▓███████▓▒░░▒▓█▓▒░░▒▓█▓▒░</w:t>
      </w:r>
    </w:p>
    <w:p>
      <w:pPr>
        <w:spacing w:before="40" w:after="40"/>
        <w:ind w:left="720"/>
      </w:pPr>
      <w:r>
        <w:rPr>
          <w:rFonts w:ascii="Courier New" w:cs="Courier New" w:eastAsia="Courier New" w:hAnsi="Courier New"/>
          <w:color w:val="0F172A"/>
          <w:sz w:val="20"/>
          <w:szCs w:val="20"/>
        </w:rPr>
        <w:t xml:space="preserve">░▒▓█▓▒░░▒▓█▓▒░▒▓█▓▒░░▒▓█▓▒░▒▓█▓▒░░▒▓█▓▒░      ░▒▓█▓▒░      ░▒▓█▓▒░░▒▓█▓▒░▒▓█▓▒░░▒▓█▓▒░</w:t>
      </w:r>
    </w:p>
    <w:p>
      <w:pPr>
        <w:spacing w:before="40" w:after="40"/>
        <w:ind w:left="720"/>
      </w:pPr>
      <w:r>
        <w:rPr>
          <w:rFonts w:ascii="Courier New" w:cs="Courier New" w:eastAsia="Courier New" w:hAnsi="Courier New"/>
          <w:color w:val="0F172A"/>
          <w:sz w:val="20"/>
          <w:szCs w:val="20"/>
        </w:rPr>
        <w:t xml:space="preserve">░▒▓█▓▒░░▒▓█▓▒░▒▓█▓▒░░▒▓█▓▒░▒▓█▓▒░░▒▓█▓▒░      ░▒▓█▓▒░      ░▒▓█▓▒░░▒▓█▓▒░▒▓█▓▒░░▒▓█▓▒░</w:t>
      </w:r>
    </w:p>
    <w:p>
      <w:pPr>
        <w:spacing w:before="40" w:after="40"/>
        <w:ind w:left="720"/>
      </w:pPr>
      <w:r>
        <w:rPr>
          <w:rFonts w:ascii="Courier New" w:cs="Courier New" w:eastAsia="Courier New" w:hAnsi="Courier New"/>
          <w:color w:val="0F172A"/>
          <w:sz w:val="20"/>
          <w:szCs w:val="20"/>
        </w:rPr>
        <w:t xml:space="preserve">░▒▓█▓▒░░▒▓█▓▒░▒▓█▓▒░░▒▓█▓▒░▒▓█▓▒░░▒▓█▓▒░      ░▒▓█▓▒░      ░▒▓█▓▒░░▒▓█▓▒░░▒▓██████▓▒░</w:t>
      </w:r>
    </w:p>
    <w:p>
      <w:pPr>
        <w:spacing w:before="40" w:after="40"/>
        <w:ind w:left="720"/>
      </w:pPr>
      <w:r>
        <w:rPr>
          <w:rFonts w:ascii="Courier New" w:cs="Courier New" w:eastAsia="Courier New" w:hAnsi="Courier New"/>
          <w:color w:val="0F172A"/>
          <w:sz w:val="20"/>
          <w:szCs w:val="20"/>
        </w:rPr>
        <w:t xml:space="preserve"/>
      </w:r>
    </w:p>
    <w:p>
      <w:pPr>
        <w:spacing w:before="40" w:after="40"/>
        <w:ind w:left="720"/>
      </w:pPr>
      <w:r>
        <w:rPr>
          <w:rFonts w:ascii="Courier New" w:cs="Courier New" w:eastAsia="Courier New" w:hAnsi="Courier New"/>
          <w:color w:val="0F172A"/>
          <w:sz w:val="20"/>
          <w:szCs w:val="20"/>
        </w:rPr>
        <w:t xml:space="preserve">░▒▓███████▓▒░▒▓████████▓▒░▒▓████████▓▒░▒▓███████▓▒░</w:t>
      </w:r>
    </w:p>
    <w:p>
      <w:pPr>
        <w:spacing w:before="40" w:after="40"/>
        <w:ind w:left="720"/>
      </w:pPr>
      <w:r>
        <w:rPr>
          <w:rFonts w:ascii="Courier New" w:cs="Courier New" w:eastAsia="Courier New" w:hAnsi="Courier New"/>
          <w:color w:val="0F172A"/>
          <w:sz w:val="20"/>
          <w:szCs w:val="20"/>
        </w:rPr>
        <w:t xml:space="preserve">░▒▓█▓▒░░▒▓█▓▒░ ░▒▓█▓▒░   ░▒▓█▓▒░      ░▒▓█▓▒░░▒▓█▓▒░</w:t>
      </w:r>
    </w:p>
    <w:p>
      <w:pPr>
        <w:spacing w:before="40" w:after="40"/>
        <w:ind w:left="720"/>
      </w:pPr>
      <w:r>
        <w:rPr>
          <w:rFonts w:ascii="Courier New" w:cs="Courier New" w:eastAsia="Courier New" w:hAnsi="Courier New"/>
          <w:color w:val="0F172A"/>
          <w:sz w:val="20"/>
          <w:szCs w:val="20"/>
        </w:rPr>
        <w:t xml:space="preserve">░▒▓█▓▒░░▒▓█▓▒░ ░▒▓█▓▒░   ░▒▓█▓▒░      ░▒▓█▓▒░░▒▓█▓▒░</w:t>
      </w:r>
    </w:p>
    <w:p>
      <w:pPr>
        <w:spacing w:before="40" w:after="40"/>
        <w:ind w:left="720"/>
      </w:pPr>
      <w:r>
        <w:rPr>
          <w:rFonts w:ascii="Courier New" w:cs="Courier New" w:eastAsia="Courier New" w:hAnsi="Courier New"/>
          <w:color w:val="0F172A"/>
          <w:sz w:val="20"/>
          <w:szCs w:val="20"/>
        </w:rPr>
        <w:t xml:space="preserve">░▒▓███████▓▒░  ░▒▓█▓▒░   ░▒▓██████▓▒░ ░▒▓███████▓▒░</w:t>
      </w:r>
    </w:p>
    <w:p>
      <w:pPr>
        <w:spacing w:before="40" w:after="40"/>
        <w:ind w:left="720"/>
      </w:pPr>
      <w:r>
        <w:rPr>
          <w:rFonts w:ascii="Courier New" w:cs="Courier New" w:eastAsia="Courier New" w:hAnsi="Courier New"/>
          <w:color w:val="0F172A"/>
          <w:sz w:val="20"/>
          <w:szCs w:val="20"/>
        </w:rPr>
        <w:t xml:space="preserve">░▒▓█▓▒░        ░▒▓█▓▒░   ░▒▓█▓▒░      ░▒▓█▓▒░░▒▓█▓▒░</w:t>
      </w:r>
    </w:p>
    <w:p>
      <w:pPr>
        <w:spacing w:before="40" w:after="40"/>
        <w:ind w:left="720"/>
      </w:pPr>
      <w:r>
        <w:rPr>
          <w:rFonts w:ascii="Courier New" w:cs="Courier New" w:eastAsia="Courier New" w:hAnsi="Courier New"/>
          <w:color w:val="0F172A"/>
          <w:sz w:val="20"/>
          <w:szCs w:val="20"/>
        </w:rPr>
        <w:t xml:space="preserve">░▒▓█▓▒░        ░▒▓█▓▒░   ░▒▓█▓▒░      ░▒▓█▓▒░░▒▓█▓▒░</w:t>
      </w:r>
    </w:p>
    <w:p>
      <w:pPr>
        <w:spacing w:before="40" w:after="40"/>
        <w:ind w:left="720"/>
      </w:pPr>
      <w:r>
        <w:rPr>
          <w:rFonts w:ascii="Courier New" w:cs="Courier New" w:eastAsia="Courier New" w:hAnsi="Courier New"/>
          <w:color w:val="0F172A"/>
          <w:sz w:val="20"/>
          <w:szCs w:val="20"/>
        </w:rPr>
        <w:t xml:space="preserve">░▒▓█▓▒░        ░▒▓█▓▒░   ░▒▓████████▓▒░▒▓█▓▒░░▒▓█▓▒░</w:t>
      </w:r>
    </w:p>
    <w:p>
      <w:pPr>
        <w:spacing w:before="40" w:after="40"/>
        <w:ind w:left="720"/>
      </w:pPr>
      <w:r>
        <w:rPr>
          <w:rFonts w:ascii="Courier New" w:cs="Courier New" w:eastAsia="Courier New" w:hAnsi="Courier New"/>
          <w:color w:val="0F172A"/>
          <w:sz w:val="20"/>
          <w:szCs w:val="20"/>
        </w:rPr>
        <w:t xml:space="preserve"/>
      </w:r>
    </w:p>
    <w:p>
      <w:pPr>
        <w:spacing w:before="40" w:after="40"/>
        <w:ind w:left="720"/>
      </w:pPr>
      <w:r>
        <w:rPr>
          <w:rFonts w:ascii="Courier New" w:cs="Courier New" w:eastAsia="Courier New" w:hAnsi="Courier New"/>
          <w:color w:val="0F172A"/>
          <w:sz w:val="20"/>
          <w:szCs w:val="20"/>
        </w:rPr>
        <w:t xml:space="preserve">                   - designed and developed by Ajay</w:t>
      </w:r>
    </w:p>
    <w:p>
      <w:pPr>
        <w:spacing w:before="40" w:after="40"/>
        <w:ind w:left="720"/>
      </w:pPr>
      <w:r>
        <w:rPr>
          <w:rFonts w:ascii="Courier New" w:cs="Courier New" w:eastAsia="Courier New" w:hAnsi="Courier New"/>
          <w:color w:val="0F172A"/>
          <w:sz w:val="20"/>
          <w:szCs w:val="20"/>
        </w:rPr>
        <w:t xml:space="preserve"/>
      </w:r>
    </w:p>
    <w:p>
      <w:pPr>
        <w:spacing w:before="40" w:after="40"/>
        <w:ind w:left="720"/>
      </w:pPr>
      <w:r>
        <w:rPr>
          <w:rFonts w:ascii="Courier New" w:cs="Courier New" w:eastAsia="Courier New" w:hAnsi="Courier New"/>
          <w:color w:val="0F172A"/>
          <w:sz w:val="20"/>
          <w:szCs w:val="20"/>
        </w:rPr>
        <w:t xml:space="preserve">Prompt Machine v2.0</w:t>
      </w:r>
    </w:p>
    <w:p>
      <w:pPr>
        <w:spacing w:before="40" w:after="40"/>
        <w:ind w:left="720"/>
      </w:pPr>
      <w:r>
        <w:rPr>
          <w:rFonts w:ascii="Courier New" w:cs="Courier New" w:eastAsia="Courier New" w:hAnsi="Courier New"/>
          <w:color w:val="0F172A"/>
          <w:sz w:val="20"/>
          <w:szCs w:val="20"/>
        </w:rPr>
        <w:t xml:space="preserve">Local model: llama3-8b-instruct</w:t>
      </w:r>
    </w:p>
    <w:p>
      <w:pPr>
        <w:spacing w:before="40" w:after="40"/>
        <w:ind w:left="720"/>
      </w:pPr>
      <w:r>
        <w:rPr>
          <w:rFonts w:ascii="Courier New" w:cs="Courier New" w:eastAsia="Courier New" w:hAnsi="Courier New"/>
          <w:color w:val="0F172A"/>
          <w:sz w:val="20"/>
          <w:szCs w:val="20"/>
        </w:rPr>
        <w:t xml:space="preserve"/>
      </w:r>
    </w:p>
    <w:p>
      <w:pPr>
        <w:spacing w:before="40" w:after="40"/>
        <w:ind w:left="720"/>
      </w:pPr>
      <w:r>
        <w:rPr>
          <w:rFonts w:ascii="Courier New" w:cs="Courier New" w:eastAsia="Courier New" w:hAnsi="Courier New"/>
          <w:color w:val="0F172A"/>
          <w:sz w:val="20"/>
          <w:szCs w:val="20"/>
        </w:rPr>
        <w:t xml:space="preserve">&gt; Paste your PRD below and press Enter twice when done:</w:t>
      </w:r>
    </w:p>
    <w:p>
      <w:pPr>
        <w:spacing w:before="40" w:after="40"/>
        <w:ind w:left="720"/>
      </w:pPr>
      <w:r>
        <w:rPr>
          <w:rFonts w:ascii="Courier New" w:cs="Courier New" w:eastAsia="Courier New" w:hAnsi="Courier New"/>
          <w:color w:val="0F172A"/>
          <w:sz w:val="20"/>
          <w:szCs w:val="20"/>
        </w:rPr>
        <w:t xml:space="preserve">AI study platform for engineering students</w:t>
      </w:r>
    </w:p>
    <w:p>
      <w:pPr>
        <w:spacing w:before="40" w:after="40"/>
        <w:ind w:left="720"/>
      </w:pPr>
      <w:r>
        <w:rPr>
          <w:rFonts w:ascii="Courier New" w:cs="Courier New" w:eastAsia="Courier New" w:hAnsi="Courier New"/>
          <w:color w:val="0F172A"/>
          <w:sz w:val="20"/>
          <w:szCs w:val="20"/>
        </w:rPr>
        <w:t xml:space="preserve">Features: quizzes, flashcards, notes, progress tracking</w:t>
      </w:r>
    </w:p>
    <w:p>
      <w:pPr>
        <w:spacing w:before="40" w:after="40"/>
        <w:ind w:left="720"/>
      </w:pPr>
      <w:r>
        <w:rPr>
          <w:rFonts w:ascii="Courier New" w:cs="Courier New" w:eastAsia="Courier New" w:hAnsi="Courier New"/>
          <w:color w:val="0F172A"/>
          <w:sz w:val="20"/>
          <w:szCs w:val="20"/>
        </w:rPr>
        <w:t xml:space="preserve"/>
      </w:r>
    </w:p>
    <w:p>
      <w:pPr>
        <w:spacing w:before="40" w:after="40"/>
        <w:ind w:left="720"/>
      </w:pPr>
      <w:r>
        <w:rPr>
          <w:rFonts w:ascii="Courier New" w:cs="Courier New" w:eastAsia="Courier New" w:hAnsi="Courier New"/>
          <w:color w:val="0F172A"/>
          <w:sz w:val="20"/>
          <w:szCs w:val="20"/>
        </w:rPr>
        <w:t xml:space="preserve">Analyzing PRD...</w:t>
      </w:r>
    </w:p>
    <w:p>
      <w:pPr>
        <w:spacing w:before="80" w:after="0"/>
      </w:pPr>
    </w:p>
    <w:p>
      <w:pPr>
        <w:pStyle w:val="Heading2"/>
        <w:spacing w:before="280" w:after="80"/>
      </w:pPr>
      <w:r>
        <w:rPr>
          <w:rFonts w:ascii="Arial" w:cs="Arial" w:eastAsia="Arial" w:hAnsi="Arial"/>
          <w:b/>
          <w:bCs/>
          <w:color w:val="334155"/>
          <w:sz w:val="26"/>
          <w:szCs w:val="26"/>
        </w:rPr>
        <w:t xml:space="preserve">4.4 Example Output</w:t>
      </w:r>
    </w:p>
    <w:p>
      <w:pPr>
        <w:spacing w:before="40" w:after="0"/>
      </w:pPr>
    </w:p>
    <w:p>
      <w:pPr>
        <w:spacing w:before="40" w:after="40"/>
        <w:ind w:left="720"/>
      </w:pPr>
      <w:r>
        <w:rPr>
          <w:rFonts w:ascii="Courier New" w:cs="Courier New" w:eastAsia="Courier New" w:hAnsi="Courier New"/>
          <w:color w:val="0F172A"/>
          <w:sz w:val="20"/>
          <w:szCs w:val="20"/>
        </w:rPr>
        <w:t xml:space="preserve">==============================</w:t>
      </w:r>
    </w:p>
    <w:p>
      <w:pPr>
        <w:spacing w:before="40" w:after="40"/>
        <w:ind w:left="720"/>
      </w:pPr>
      <w:r>
        <w:rPr>
          <w:rFonts w:ascii="Courier New" w:cs="Courier New" w:eastAsia="Courier New" w:hAnsi="Courier New"/>
          <w:color w:val="0F172A"/>
          <w:sz w:val="20"/>
          <w:szCs w:val="20"/>
        </w:rPr>
        <w:t xml:space="preserve">PROMPT MACHINE OUTPUT</w:t>
      </w:r>
    </w:p>
    <w:p>
      <w:pPr>
        <w:spacing w:before="40" w:after="40"/>
        <w:ind w:left="720"/>
      </w:pPr>
      <w:r>
        <w:rPr>
          <w:rFonts w:ascii="Courier New" w:cs="Courier New" w:eastAsia="Courier New" w:hAnsi="Courier New"/>
          <w:color w:val="0F172A"/>
          <w:sz w:val="20"/>
          <w:szCs w:val="20"/>
        </w:rPr>
        <w:t xml:space="preserve">==============================</w:t>
      </w:r>
    </w:p>
    <w:p>
      <w:pPr>
        <w:spacing w:before="40" w:after="40"/>
        <w:ind w:left="720"/>
      </w:pPr>
      <w:r>
        <w:rPr>
          <w:rFonts w:ascii="Courier New" w:cs="Courier New" w:eastAsia="Courier New" w:hAnsi="Courier New"/>
          <w:color w:val="0F172A"/>
          <w:sz w:val="20"/>
          <w:szCs w:val="20"/>
        </w:rPr>
        <w:t xml:space="preserve"/>
      </w:r>
    </w:p>
    <w:p>
      <w:pPr>
        <w:spacing w:before="40" w:after="40"/>
        <w:ind w:left="720"/>
      </w:pPr>
      <w:r>
        <w:rPr>
          <w:rFonts w:ascii="Courier New" w:cs="Courier New" w:eastAsia="Courier New" w:hAnsi="Courier New"/>
          <w:color w:val="0F172A"/>
          <w:sz w:val="20"/>
          <w:szCs w:val="20"/>
        </w:rPr>
        <w:t xml:space="preserve">PAGES</w:t>
      </w:r>
    </w:p>
    <w:p>
      <w:pPr>
        <w:spacing w:before="40" w:after="40"/>
        <w:ind w:left="720"/>
      </w:pPr>
      <w:r>
        <w:rPr>
          <w:rFonts w:ascii="Courier New" w:cs="Courier New" w:eastAsia="Courier New" w:hAnsi="Courier New"/>
          <w:color w:val="0F172A"/>
          <w:sz w:val="20"/>
          <w:szCs w:val="20"/>
        </w:rPr>
        <w:t xml:space="preserve">  Home</w:t>
      </w:r>
    </w:p>
    <w:p>
      <w:pPr>
        <w:spacing w:before="40" w:after="40"/>
        <w:ind w:left="720"/>
      </w:pPr>
      <w:r>
        <w:rPr>
          <w:rFonts w:ascii="Courier New" w:cs="Courier New" w:eastAsia="Courier New" w:hAnsi="Courier New"/>
          <w:color w:val="0F172A"/>
          <w:sz w:val="20"/>
          <w:szCs w:val="20"/>
        </w:rPr>
        <w:t xml:space="preserve">  Quiz Dashboard</w:t>
      </w:r>
    </w:p>
    <w:p>
      <w:pPr>
        <w:spacing w:before="40" w:after="40"/>
        <w:ind w:left="720"/>
      </w:pPr>
      <w:r>
        <w:rPr>
          <w:rFonts w:ascii="Courier New" w:cs="Courier New" w:eastAsia="Courier New" w:hAnsi="Courier New"/>
          <w:color w:val="0F172A"/>
          <w:sz w:val="20"/>
          <w:szCs w:val="20"/>
        </w:rPr>
        <w:t xml:space="preserve">  Flashcards</w:t>
      </w:r>
    </w:p>
    <w:p>
      <w:pPr>
        <w:spacing w:before="40" w:after="40"/>
        <w:ind w:left="720"/>
      </w:pPr>
      <w:r>
        <w:rPr>
          <w:rFonts w:ascii="Courier New" w:cs="Courier New" w:eastAsia="Courier New" w:hAnsi="Courier New"/>
          <w:color w:val="0F172A"/>
          <w:sz w:val="20"/>
          <w:szCs w:val="20"/>
        </w:rPr>
        <w:t xml:space="preserve">  Notes</w:t>
      </w:r>
    </w:p>
    <w:p>
      <w:pPr>
        <w:spacing w:before="40" w:after="40"/>
        <w:ind w:left="720"/>
      </w:pPr>
      <w:r>
        <w:rPr>
          <w:rFonts w:ascii="Courier New" w:cs="Courier New" w:eastAsia="Courier New" w:hAnsi="Courier New"/>
          <w:color w:val="0F172A"/>
          <w:sz w:val="20"/>
          <w:szCs w:val="20"/>
        </w:rPr>
        <w:t xml:space="preserve">  Progress</w:t>
      </w:r>
    </w:p>
    <w:p>
      <w:pPr>
        <w:spacing w:before="40" w:after="40"/>
        <w:ind w:left="720"/>
      </w:pPr>
      <w:r>
        <w:rPr>
          <w:rFonts w:ascii="Courier New" w:cs="Courier New" w:eastAsia="Courier New" w:hAnsi="Courier New"/>
          <w:color w:val="0F172A"/>
          <w:sz w:val="20"/>
          <w:szCs w:val="20"/>
        </w:rPr>
        <w:t xml:space="preserve"/>
      </w:r>
    </w:p>
    <w:p>
      <w:pPr>
        <w:spacing w:before="40" w:after="40"/>
        <w:ind w:left="720"/>
      </w:pPr>
      <w:r>
        <w:rPr>
          <w:rFonts w:ascii="Courier New" w:cs="Courier New" w:eastAsia="Courier New" w:hAnsi="Courier New"/>
          <w:color w:val="0F172A"/>
          <w:sz w:val="20"/>
          <w:szCs w:val="20"/>
        </w:rPr>
        <w:t xml:space="preserve">LAYOUT (Home)</w:t>
      </w:r>
    </w:p>
    <w:p>
      <w:pPr>
        <w:spacing w:before="40" w:after="40"/>
        <w:ind w:left="720"/>
      </w:pPr>
      <w:r>
        <w:rPr>
          <w:rFonts w:ascii="Courier New" w:cs="Courier New" w:eastAsia="Courier New" w:hAnsi="Courier New"/>
          <w:color w:val="0F172A"/>
          <w:sz w:val="20"/>
          <w:szCs w:val="20"/>
        </w:rPr>
        <w:t xml:space="preserve">  Navbar</w:t>
      </w:r>
    </w:p>
    <w:p>
      <w:pPr>
        <w:spacing w:before="40" w:after="40"/>
        <w:ind w:left="720"/>
      </w:pPr>
      <w:r>
        <w:rPr>
          <w:rFonts w:ascii="Courier New" w:cs="Courier New" w:eastAsia="Courier New" w:hAnsi="Courier New"/>
          <w:color w:val="0F172A"/>
          <w:sz w:val="20"/>
          <w:szCs w:val="20"/>
        </w:rPr>
        <w:t xml:space="preserve">  Hero Section</w:t>
      </w:r>
    </w:p>
    <w:p>
      <w:pPr>
        <w:spacing w:before="40" w:after="40"/>
        <w:ind w:left="720"/>
      </w:pPr>
      <w:r>
        <w:rPr>
          <w:rFonts w:ascii="Courier New" w:cs="Courier New" w:eastAsia="Courier New" w:hAnsi="Courier New"/>
          <w:color w:val="0F172A"/>
          <w:sz w:val="20"/>
          <w:szCs w:val="20"/>
        </w:rPr>
        <w:t xml:space="preserve">  Feature Cards</w:t>
      </w:r>
    </w:p>
    <w:p>
      <w:pPr>
        <w:spacing w:before="40" w:after="40"/>
        <w:ind w:left="720"/>
      </w:pPr>
      <w:r>
        <w:rPr>
          <w:rFonts w:ascii="Courier New" w:cs="Courier New" w:eastAsia="Courier New" w:hAnsi="Courier New"/>
          <w:color w:val="0F172A"/>
          <w:sz w:val="20"/>
          <w:szCs w:val="20"/>
        </w:rPr>
        <w:t xml:space="preserve">  Footer</w:t>
      </w:r>
    </w:p>
    <w:p>
      <w:pPr>
        <w:spacing w:before="40" w:after="40"/>
        <w:ind w:left="720"/>
      </w:pPr>
      <w:r>
        <w:rPr>
          <w:rFonts w:ascii="Courier New" w:cs="Courier New" w:eastAsia="Courier New" w:hAnsi="Courier New"/>
          <w:color w:val="0F172A"/>
          <w:sz w:val="20"/>
          <w:szCs w:val="20"/>
        </w:rPr>
        <w:t xml:space="preserve"/>
      </w:r>
    </w:p>
    <w:p>
      <w:pPr>
        <w:spacing w:before="40" w:after="40"/>
        <w:ind w:left="720"/>
      </w:pPr>
      <w:r>
        <w:rPr>
          <w:rFonts w:ascii="Courier New" w:cs="Courier New" w:eastAsia="Courier New" w:hAnsi="Courier New"/>
          <w:color w:val="0F172A"/>
          <w:sz w:val="20"/>
          <w:szCs w:val="20"/>
        </w:rPr>
        <w:t xml:space="preserve">UI COMPONENTS</w:t>
      </w:r>
    </w:p>
    <w:p>
      <w:pPr>
        <w:spacing w:before="40" w:after="40"/>
        <w:ind w:left="720"/>
      </w:pPr>
      <w:r>
        <w:rPr>
          <w:rFonts w:ascii="Courier New" w:cs="Courier New" w:eastAsia="Courier New" w:hAnsi="Courier New"/>
          <w:color w:val="0F172A"/>
          <w:sz w:val="20"/>
          <w:szCs w:val="20"/>
        </w:rPr>
        <w:t xml:space="preserve">  Navbar, Hero, Cards, Buttons, Footer</w:t>
      </w:r>
    </w:p>
    <w:p>
      <w:pPr>
        <w:spacing w:before="40" w:after="40"/>
        <w:ind w:left="720"/>
      </w:pPr>
      <w:r>
        <w:rPr>
          <w:rFonts w:ascii="Courier New" w:cs="Courier New" w:eastAsia="Courier New" w:hAnsi="Courier New"/>
          <w:color w:val="0F172A"/>
          <w:sz w:val="20"/>
          <w:szCs w:val="20"/>
        </w:rPr>
        <w:t xml:space="preserve"/>
      </w:r>
    </w:p>
    <w:p>
      <w:pPr>
        <w:spacing w:before="40" w:after="40"/>
        <w:ind w:left="720"/>
      </w:pPr>
      <w:r>
        <w:rPr>
          <w:rFonts w:ascii="Courier New" w:cs="Courier New" w:eastAsia="Courier New" w:hAnsi="Courier New"/>
          <w:color w:val="0F172A"/>
          <w:sz w:val="20"/>
          <w:szCs w:val="20"/>
        </w:rPr>
        <w:t xml:space="preserve">COLOR PALETTE</w:t>
      </w:r>
    </w:p>
    <w:p>
      <w:pPr>
        <w:spacing w:before="40" w:after="40"/>
        <w:ind w:left="720"/>
      </w:pPr>
      <w:r>
        <w:rPr>
          <w:rFonts w:ascii="Courier New" w:cs="Courier New" w:eastAsia="Courier New" w:hAnsi="Courier New"/>
          <w:color w:val="0F172A"/>
          <w:sz w:val="20"/>
          <w:szCs w:val="20"/>
        </w:rPr>
        <w:t xml:space="preserve">  Primary: Indigo | Secondary: Slate | Accent: Emerald</w:t>
      </w:r>
    </w:p>
    <w:p>
      <w:pPr>
        <w:spacing w:before="40" w:after="40"/>
        <w:ind w:left="720"/>
      </w:pPr>
      <w:r>
        <w:rPr>
          <w:rFonts w:ascii="Courier New" w:cs="Courier New" w:eastAsia="Courier New" w:hAnsi="Courier New"/>
          <w:color w:val="0F172A"/>
          <w:sz w:val="20"/>
          <w:szCs w:val="20"/>
        </w:rPr>
        <w:t xml:space="preserve"/>
      </w:r>
    </w:p>
    <w:p>
      <w:pPr>
        <w:spacing w:before="40" w:after="40"/>
        <w:ind w:left="720"/>
      </w:pPr>
      <w:r>
        <w:rPr>
          <w:rFonts w:ascii="Courier New" w:cs="Courier New" w:eastAsia="Courier New" w:hAnsi="Courier New"/>
          <w:color w:val="0F172A"/>
          <w:sz w:val="20"/>
          <w:szCs w:val="20"/>
        </w:rPr>
        <w:t xml:space="preserve">VISUAL EFFECT</w:t>
      </w:r>
    </w:p>
    <w:p>
      <w:pPr>
        <w:spacing w:before="40" w:after="40"/>
        <w:ind w:left="720"/>
      </w:pPr>
      <w:r>
        <w:rPr>
          <w:rFonts w:ascii="Courier New" w:cs="Courier New" w:eastAsia="Courier New" w:hAnsi="Courier New"/>
          <w:color w:val="0F172A"/>
          <w:sz w:val="20"/>
          <w:szCs w:val="20"/>
        </w:rPr>
        <w:t xml:space="preserve">  Corner blur accent (top-right)</w:t>
      </w:r>
    </w:p>
    <w:p>
      <w:pPr>
        <w:spacing w:before="40" w:after="40"/>
        <w:ind w:left="720"/>
      </w:pPr>
      <w:r>
        <w:rPr>
          <w:rFonts w:ascii="Courier New" w:cs="Courier New" w:eastAsia="Courier New" w:hAnsi="Courier New"/>
          <w:color w:val="0F172A"/>
          <w:sz w:val="20"/>
          <w:szCs w:val="20"/>
        </w:rPr>
        <w:t xml:space="preserve"/>
      </w:r>
    </w:p>
    <w:p>
      <w:pPr>
        <w:spacing w:before="40" w:after="40"/>
        <w:ind w:left="720"/>
      </w:pPr>
      <w:r>
        <w:rPr>
          <w:rFonts w:ascii="Courier New" w:cs="Courier New" w:eastAsia="Courier New" w:hAnsi="Courier New"/>
          <w:color w:val="0F172A"/>
          <w:sz w:val="20"/>
          <w:szCs w:val="20"/>
        </w:rPr>
        <w:t xml:space="preserve">TEXT ANIMATION</w:t>
      </w:r>
    </w:p>
    <w:p>
      <w:pPr>
        <w:spacing w:before="40" w:after="40"/>
        <w:ind w:left="720"/>
      </w:pPr>
      <w:r>
        <w:rPr>
          <w:rFonts w:ascii="Courier New" w:cs="Courier New" w:eastAsia="Courier New" w:hAnsi="Courier New"/>
          <w:color w:val="0F172A"/>
          <w:sz w:val="20"/>
          <w:szCs w:val="20"/>
        </w:rPr>
        <w:t xml:space="preserve">  Hero headline: fade-in</w:t>
      </w:r>
    </w:p>
    <w:p>
      <w:pPr>
        <w:spacing w:before="40" w:after="40"/>
        <w:ind w:left="720"/>
      </w:pPr>
      <w:r>
        <w:rPr>
          <w:rFonts w:ascii="Courier New" w:cs="Courier New" w:eastAsia="Courier New" w:hAnsi="Courier New"/>
          <w:color w:val="0F172A"/>
          <w:sz w:val="20"/>
          <w:szCs w:val="20"/>
        </w:rPr>
        <w:t xml:space="preserve"/>
      </w:r>
    </w:p>
    <w:p>
      <w:pPr>
        <w:spacing w:before="40" w:after="40"/>
        <w:ind w:left="720"/>
      </w:pPr>
      <w:r>
        <w:rPr>
          <w:rFonts w:ascii="Courier New" w:cs="Courier New" w:eastAsia="Courier New" w:hAnsi="Courier New"/>
          <w:color w:val="0F172A"/>
          <w:sz w:val="20"/>
          <w:szCs w:val="20"/>
        </w:rPr>
        <w:t xml:space="preserve">PROMPT</w:t>
      </w:r>
    </w:p>
    <w:p>
      <w:pPr>
        <w:spacing w:before="40" w:after="40"/>
        <w:ind w:left="720"/>
      </w:pPr>
      <w:r>
        <w:rPr>
          <w:rFonts w:ascii="Courier New" w:cs="Courier New" w:eastAsia="Courier New" w:hAnsi="Courier New"/>
          <w:color w:val="0F172A"/>
          <w:sz w:val="20"/>
          <w:szCs w:val="20"/>
        </w:rPr>
        <w:t xml:space="preserve">  Create a modern SaaS homepage for an AI study platform...</w:t>
      </w:r>
    </w:p>
    <w:p>
      <w:pPr>
        <w:spacing w:before="40" w:after="40"/>
        <w:ind w:left="720"/>
      </w:pPr>
      <w:r>
        <w:rPr>
          <w:rFonts w:ascii="Courier New" w:cs="Courier New" w:eastAsia="Courier New" w:hAnsi="Courier New"/>
          <w:color w:val="0F172A"/>
          <w:sz w:val="20"/>
          <w:szCs w:val="20"/>
        </w:rPr>
        <w:t xml:space="preserve"/>
      </w:r>
    </w:p>
    <w:p>
      <w:pPr>
        <w:spacing w:before="40" w:after="40"/>
        <w:ind w:left="720"/>
      </w:pPr>
      <w:r>
        <w:rPr>
          <w:rFonts w:ascii="Courier New" w:cs="Courier New" w:eastAsia="Courier New" w:hAnsi="Courier New"/>
          <w:color w:val="0F172A"/>
          <w:sz w:val="20"/>
          <w:szCs w:val="20"/>
        </w:rPr>
        <w:t xml:space="preserve">CODE</w:t>
      </w:r>
    </w:p>
    <w:p>
      <w:pPr>
        <w:spacing w:before="40" w:after="40"/>
        <w:ind w:left="720"/>
      </w:pPr>
      <w:r>
        <w:rPr>
          <w:rFonts w:ascii="Courier New" w:cs="Courier New" w:eastAsia="Courier New" w:hAnsi="Courier New"/>
          <w:color w:val="0F172A"/>
          <w:sz w:val="20"/>
          <w:szCs w:val="20"/>
        </w:rPr>
        <w:t xml:space="preserve">  React + Tailwind starter layout (see output/code.jsx)</w:t>
      </w:r>
    </w:p>
    <w:p>
      <w:pPr>
        <w:pBdr>
          <w:bottom w:val="single" w:color="E2E8F0" w:sz="4" w:space="1"/>
        </w:pBdr>
        <w:spacing w:before="200" w:after="200"/>
      </w:pPr>
    </w:p>
    <w:p>
      <w:pPr>
        <w:pStyle w:val="Heading1"/>
        <w:spacing w:before="360" w:after="120"/>
      </w:pPr>
      <w:r>
        <w:rPr>
          <w:rFonts w:ascii="Arial" w:cs="Arial" w:eastAsia="Arial" w:hAnsi="Arial"/>
          <w:b/>
          <w:bCs/>
          <w:color w:val="1E293B"/>
          <w:sz w:val="32"/>
          <w:szCs w:val="32"/>
        </w:rPr>
        <w:t xml:space="preserve">5. Knowledge Base</w:t>
      </w:r>
    </w:p>
    <w:p>
      <w:pPr>
        <w:pStyle w:val="Heading2"/>
        <w:spacing w:before="280" w:after="80"/>
      </w:pPr>
      <w:r>
        <w:rPr>
          <w:rFonts w:ascii="Arial" w:cs="Arial" w:eastAsia="Arial" w:hAnsi="Arial"/>
          <w:b/>
          <w:bCs/>
          <w:color w:val="334155"/>
          <w:sz w:val="26"/>
          <w:szCs w:val="26"/>
        </w:rPr>
        <w:t xml:space="preserve">5.1 Purpose</w:t>
      </w:r>
    </w:p>
    <w:p>
      <w:pPr>
        <w:spacing w:before="60" w:after="60"/>
      </w:pPr>
      <w:r>
        <w:rPr>
          <w:rFonts w:ascii="Arial" w:cs="Arial" w:eastAsia="Arial" w:hAnsi="Arial"/>
          <w:color w:val="1E293B"/>
          <w:sz w:val="22"/>
          <w:szCs w:val="22"/>
        </w:rPr>
        <w:t xml:space="preserve">The system relies on a local markdown knowledge base containing UI components, layouts, and design patterns. During processing, the relevant markdown files are loaded and injected into the language model context window at each pipeline stage.</w:t>
      </w:r>
    </w:p>
    <w:p>
      <w:pPr>
        <w:spacing w:before="80" w:after="0"/>
      </w:pPr>
    </w:p>
    <w:p>
      <w:pPr>
        <w:pStyle w:val="Heading2"/>
        <w:spacing w:before="280" w:after="80"/>
      </w:pPr>
      <w:r>
        <w:rPr>
          <w:rFonts w:ascii="Arial" w:cs="Arial" w:eastAsia="Arial" w:hAnsi="Arial"/>
          <w:b/>
          <w:bCs/>
          <w:color w:val="334155"/>
          <w:sz w:val="26"/>
          <w:szCs w:val="26"/>
        </w:rPr>
        <w:t xml:space="preserve">5.2 Folder Structure</w:t>
      </w:r>
    </w:p>
    <w:p>
      <w:pPr>
        <w:spacing w:before="40" w:after="0"/>
      </w:pPr>
    </w:p>
    <w:p>
      <w:pPr>
        <w:spacing w:before="40" w:after="40"/>
        <w:ind w:left="720"/>
      </w:pPr>
      <w:r>
        <w:rPr>
          <w:rFonts w:ascii="Courier New" w:cs="Courier New" w:eastAsia="Courier New" w:hAnsi="Courier New"/>
          <w:color w:val="0F172A"/>
          <w:sz w:val="20"/>
          <w:szCs w:val="20"/>
        </w:rPr>
        <w:t xml:space="preserve">knowledge-base/</w:t>
      </w:r>
    </w:p>
    <w:p>
      <w:pPr>
        <w:spacing w:before="40" w:after="40"/>
        <w:ind w:left="720"/>
      </w:pPr>
      <w:r>
        <w:rPr>
          <w:rFonts w:ascii="Courier New" w:cs="Courier New" w:eastAsia="Courier New" w:hAnsi="Courier New"/>
          <w:color w:val="0F172A"/>
          <w:sz w:val="20"/>
          <w:szCs w:val="20"/>
        </w:rPr>
        <w:t xml:space="preserve">  components/</w:t>
      </w:r>
    </w:p>
    <w:p>
      <w:pPr>
        <w:spacing w:before="40" w:after="40"/>
        <w:ind w:left="720"/>
      </w:pPr>
      <w:r>
        <w:rPr>
          <w:rFonts w:ascii="Courier New" w:cs="Courier New" w:eastAsia="Courier New" w:hAnsi="Courier New"/>
          <w:color w:val="0F172A"/>
          <w:sz w:val="20"/>
          <w:szCs w:val="20"/>
        </w:rPr>
        <w:t xml:space="preserve">    navbar.md</w:t>
      </w:r>
    </w:p>
    <w:p>
      <w:pPr>
        <w:spacing w:before="40" w:after="40"/>
        <w:ind w:left="720"/>
      </w:pPr>
      <w:r>
        <w:rPr>
          <w:rFonts w:ascii="Courier New" w:cs="Courier New" w:eastAsia="Courier New" w:hAnsi="Courier New"/>
          <w:color w:val="0F172A"/>
          <w:sz w:val="20"/>
          <w:szCs w:val="20"/>
        </w:rPr>
        <w:t xml:space="preserve">    hero.md</w:t>
      </w:r>
    </w:p>
    <w:p>
      <w:pPr>
        <w:spacing w:before="40" w:after="40"/>
        <w:ind w:left="720"/>
      </w:pPr>
      <w:r>
        <w:rPr>
          <w:rFonts w:ascii="Courier New" w:cs="Courier New" w:eastAsia="Courier New" w:hAnsi="Courier New"/>
          <w:color w:val="0F172A"/>
          <w:sz w:val="20"/>
          <w:szCs w:val="20"/>
        </w:rPr>
        <w:t xml:space="preserve">    cards.md</w:t>
      </w:r>
    </w:p>
    <w:p>
      <w:pPr>
        <w:spacing w:before="40" w:after="40"/>
        <w:ind w:left="720"/>
      </w:pPr>
      <w:r>
        <w:rPr>
          <w:rFonts w:ascii="Courier New" w:cs="Courier New" w:eastAsia="Courier New" w:hAnsi="Courier New"/>
          <w:color w:val="0F172A"/>
          <w:sz w:val="20"/>
          <w:szCs w:val="20"/>
        </w:rPr>
        <w:t xml:space="preserve">    sidebar.md</w:t>
      </w:r>
    </w:p>
    <w:p>
      <w:pPr>
        <w:spacing w:before="40" w:after="40"/>
        <w:ind w:left="720"/>
      </w:pPr>
      <w:r>
        <w:rPr>
          <w:rFonts w:ascii="Courier New" w:cs="Courier New" w:eastAsia="Courier New" w:hAnsi="Courier New"/>
          <w:color w:val="0F172A"/>
          <w:sz w:val="20"/>
          <w:szCs w:val="20"/>
        </w:rPr>
        <w:t xml:space="preserve">    tables.md</w:t>
      </w:r>
    </w:p>
    <w:p>
      <w:pPr>
        <w:spacing w:before="40" w:after="40"/>
        <w:ind w:left="720"/>
      </w:pPr>
      <w:r>
        <w:rPr>
          <w:rFonts w:ascii="Courier New" w:cs="Courier New" w:eastAsia="Courier New" w:hAnsi="Courier New"/>
          <w:color w:val="0F172A"/>
          <w:sz w:val="20"/>
          <w:szCs w:val="20"/>
        </w:rPr>
        <w:t xml:space="preserve">    charts.md</w:t>
      </w:r>
    </w:p>
    <w:p>
      <w:pPr>
        <w:spacing w:before="40" w:after="40"/>
        <w:ind w:left="720"/>
      </w:pPr>
      <w:r>
        <w:rPr>
          <w:rFonts w:ascii="Courier New" w:cs="Courier New" w:eastAsia="Courier New" w:hAnsi="Courier New"/>
          <w:color w:val="0F172A"/>
          <w:sz w:val="20"/>
          <w:szCs w:val="20"/>
        </w:rPr>
        <w:t xml:space="preserve">    forms.md</w:t>
      </w:r>
    </w:p>
    <w:p>
      <w:pPr>
        <w:spacing w:before="40" w:after="40"/>
        <w:ind w:left="720"/>
      </w:pPr>
      <w:r>
        <w:rPr>
          <w:rFonts w:ascii="Courier New" w:cs="Courier New" w:eastAsia="Courier New" w:hAnsi="Courier New"/>
          <w:color w:val="0F172A"/>
          <w:sz w:val="20"/>
          <w:szCs w:val="20"/>
        </w:rPr>
        <w:t xml:space="preserve">    footer.md</w:t>
      </w:r>
    </w:p>
    <w:p>
      <w:pPr>
        <w:spacing w:before="40" w:after="40"/>
        <w:ind w:left="720"/>
      </w:pPr>
      <w:r>
        <w:rPr>
          <w:rFonts w:ascii="Courier New" w:cs="Courier New" w:eastAsia="Courier New" w:hAnsi="Courier New"/>
          <w:color w:val="0F172A"/>
          <w:sz w:val="20"/>
          <w:szCs w:val="20"/>
        </w:rPr>
        <w:t xml:space="preserve">  layouts/</w:t>
      </w:r>
    </w:p>
    <w:p>
      <w:pPr>
        <w:spacing w:before="40" w:after="40"/>
        <w:ind w:left="720"/>
      </w:pPr>
      <w:r>
        <w:rPr>
          <w:rFonts w:ascii="Courier New" w:cs="Courier New" w:eastAsia="Courier New" w:hAnsi="Courier New"/>
          <w:color w:val="0F172A"/>
          <w:sz w:val="20"/>
          <w:szCs w:val="20"/>
        </w:rPr>
        <w:t xml:space="preserve">    landing-page.md</w:t>
      </w:r>
    </w:p>
    <w:p>
      <w:pPr>
        <w:spacing w:before="40" w:after="40"/>
        <w:ind w:left="720"/>
      </w:pPr>
      <w:r>
        <w:rPr>
          <w:rFonts w:ascii="Courier New" w:cs="Courier New" w:eastAsia="Courier New" w:hAnsi="Courier New"/>
          <w:color w:val="0F172A"/>
          <w:sz w:val="20"/>
          <w:szCs w:val="20"/>
        </w:rPr>
        <w:t xml:space="preserve">    dashboard.md</w:t>
      </w:r>
    </w:p>
    <w:p>
      <w:pPr>
        <w:spacing w:before="40" w:after="40"/>
        <w:ind w:left="720"/>
      </w:pPr>
      <w:r>
        <w:rPr>
          <w:rFonts w:ascii="Courier New" w:cs="Courier New" w:eastAsia="Courier New" w:hAnsi="Courier New"/>
          <w:color w:val="0F172A"/>
          <w:sz w:val="20"/>
          <w:szCs w:val="20"/>
        </w:rPr>
        <w:t xml:space="preserve">    admin-panel.md</w:t>
      </w:r>
    </w:p>
    <w:p>
      <w:pPr>
        <w:spacing w:before="40" w:after="40"/>
        <w:ind w:left="720"/>
      </w:pPr>
      <w:r>
        <w:rPr>
          <w:rFonts w:ascii="Courier New" w:cs="Courier New" w:eastAsia="Courier New" w:hAnsi="Courier New"/>
          <w:color w:val="0F172A"/>
          <w:sz w:val="20"/>
          <w:szCs w:val="20"/>
        </w:rPr>
        <w:t xml:space="preserve">  design/</w:t>
      </w:r>
    </w:p>
    <w:p>
      <w:pPr>
        <w:spacing w:before="40" w:after="40"/>
        <w:ind w:left="720"/>
      </w:pPr>
      <w:r>
        <w:rPr>
          <w:rFonts w:ascii="Courier New" w:cs="Courier New" w:eastAsia="Courier New" w:hAnsi="Courier New"/>
          <w:color w:val="0F172A"/>
          <w:sz w:val="20"/>
          <w:szCs w:val="20"/>
        </w:rPr>
        <w:t xml:space="preserve">    color-palettes.md</w:t>
      </w:r>
    </w:p>
    <w:p>
      <w:pPr>
        <w:spacing w:before="40" w:after="40"/>
        <w:ind w:left="720"/>
      </w:pPr>
      <w:r>
        <w:rPr>
          <w:rFonts w:ascii="Courier New" w:cs="Courier New" w:eastAsia="Courier New" w:hAnsi="Courier New"/>
          <w:color w:val="0F172A"/>
          <w:sz w:val="20"/>
          <w:szCs w:val="20"/>
        </w:rPr>
        <w:t xml:space="preserve">    visual-effects.md</w:t>
      </w:r>
    </w:p>
    <w:p>
      <w:pPr>
        <w:spacing w:before="40" w:after="40"/>
        <w:ind w:left="720"/>
      </w:pPr>
      <w:r>
        <w:rPr>
          <w:rFonts w:ascii="Courier New" w:cs="Courier New" w:eastAsia="Courier New" w:hAnsi="Courier New"/>
          <w:color w:val="0F172A"/>
          <w:sz w:val="20"/>
          <w:szCs w:val="20"/>
        </w:rPr>
        <w:t xml:space="preserve">    text-animations.md</w:t>
      </w:r>
    </w:p>
    <w:p>
      <w:pPr>
        <w:spacing w:before="40" w:after="40"/>
        <w:ind w:left="720"/>
      </w:pPr>
      <w:r>
        <w:rPr>
          <w:rFonts w:ascii="Courier New" w:cs="Courier New" w:eastAsia="Courier New" w:hAnsi="Courier New"/>
          <w:color w:val="0F172A"/>
          <w:sz w:val="20"/>
          <w:szCs w:val="20"/>
        </w:rPr>
        <w:t xml:space="preserve">  prompts/</w:t>
      </w:r>
    </w:p>
    <w:p>
      <w:pPr>
        <w:spacing w:before="40" w:after="40"/>
        <w:ind w:left="720"/>
      </w:pPr>
      <w:r>
        <w:rPr>
          <w:rFonts w:ascii="Courier New" w:cs="Courier New" w:eastAsia="Courier New" w:hAnsi="Courier New"/>
          <w:color w:val="0F172A"/>
          <w:sz w:val="20"/>
          <w:szCs w:val="20"/>
        </w:rPr>
        <w:t xml:space="preserve">    prompt-templates.md</w:t>
      </w:r>
    </w:p>
    <w:p>
      <w:pPr>
        <w:spacing w:before="80" w:after="0"/>
      </w:pPr>
    </w:p>
    <w:p>
      <w:pPr>
        <w:pStyle w:val="Heading2"/>
        <w:spacing w:before="280" w:after="80"/>
      </w:pPr>
      <w:r>
        <w:rPr>
          <w:rFonts w:ascii="Arial" w:cs="Arial" w:eastAsia="Arial" w:hAnsi="Arial"/>
          <w:b/>
          <w:bCs/>
          <w:color w:val="334155"/>
          <w:sz w:val="26"/>
          <w:szCs w:val="26"/>
        </w:rPr>
        <w:t xml:space="preserve">5.3 Knowledge Loading Strategy</w:t>
      </w:r>
    </w:p>
    <w:p>
      <w:pPr>
        <w:spacing w:before="60" w:after="60"/>
      </w:pPr>
      <w:r>
        <w:rPr>
          <w:rFonts w:ascii="Arial" w:cs="Arial" w:eastAsia="Arial" w:hAnsi="Arial"/>
          <w:color w:val="1E293B"/>
          <w:sz w:val="22"/>
          <w:szCs w:val="22"/>
        </w:rPr>
        <w:t xml:space="preserve">Files are not all loaded simultaneously. Each pipeline stage loads only the files relevant to its function: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DDDDDD" w:sz="1"/>
              <w:left w:val="single" w:color="DDDDDD" w:sz="1"/>
              <w:bottom w:val="single" w:color="DDDDDD" w:sz="1"/>
              <w:right w:val="single" w:color="DDDDDD" w:sz="1"/>
            </w:tcBorders>
            <w:shd w:fill="F1F5F9" w:val="clear"/>
            <w:tcMar>
              <w:top w:type="dxa" w:w="80"/>
              <w:left w:type="dxa" w:w="160"/>
              <w:bottom w:type="dxa" w:w="80"/>
              <w:right w:type="dxa" w:w="160"/>
            </w:tcMar>
          </w:tcPr>
          <w:p>
            <w:r>
              <w:rPr>
                <w:rFonts w:ascii="Arial" w:cs="Arial" w:eastAsia="Arial" w:hAnsi="Arial"/>
                <w:b/>
                <w:bCs/>
                <w:color w:val="334155"/>
                <w:sz w:val="20"/>
                <w:szCs w:val="20"/>
              </w:rPr>
              <w:t xml:space="preserve">Page Planner</w:t>
            </w:r>
          </w:p>
        </w:tc>
        <w:tc>
          <w:tcPr>
            <w:tcW w:type="dxa" w:w="686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color w:val="1E293B"/>
                <w:sz w:val="20"/>
                <w:szCs w:val="20"/>
              </w:rPr>
              <w:t xml:space="preserve">layouts/*.md</w:t>
            </w:r>
          </w:p>
        </w:tc>
      </w:tr>
      <w:tr>
        <w:tc>
          <w:tcPr>
            <w:tcW w:type="dxa" w:w="2500"/>
            <w:tcBorders>
              <w:top w:val="single" w:color="DDDDDD" w:sz="1"/>
              <w:left w:val="single" w:color="DDDDDD" w:sz="1"/>
              <w:bottom w:val="single" w:color="DDDDDD" w:sz="1"/>
              <w:right w:val="single" w:color="DDDDDD" w:sz="1"/>
            </w:tcBorders>
            <w:shd w:fill="F1F5F9" w:val="clear"/>
            <w:tcMar>
              <w:top w:type="dxa" w:w="80"/>
              <w:left w:type="dxa" w:w="160"/>
              <w:bottom w:type="dxa" w:w="80"/>
              <w:right w:type="dxa" w:w="160"/>
            </w:tcMar>
          </w:tcPr>
          <w:p>
            <w:r>
              <w:rPr>
                <w:rFonts w:ascii="Arial" w:cs="Arial" w:eastAsia="Arial" w:hAnsi="Arial"/>
                <w:b/>
                <w:bCs/>
                <w:color w:val="334155"/>
                <w:sz w:val="20"/>
                <w:szCs w:val="20"/>
              </w:rPr>
              <w:t xml:space="preserve">Component Selector</w:t>
            </w:r>
          </w:p>
        </w:tc>
        <w:tc>
          <w:tcPr>
            <w:tcW w:type="dxa" w:w="686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color w:val="1E293B"/>
                <w:sz w:val="20"/>
                <w:szCs w:val="20"/>
              </w:rPr>
              <w:t xml:space="preserve">components/*.md</w:t>
            </w:r>
          </w:p>
        </w:tc>
      </w:tr>
      <w:tr>
        <w:tc>
          <w:tcPr>
            <w:tcW w:type="dxa" w:w="2500"/>
            <w:tcBorders>
              <w:top w:val="single" w:color="DDDDDD" w:sz="1"/>
              <w:left w:val="single" w:color="DDDDDD" w:sz="1"/>
              <w:bottom w:val="single" w:color="DDDDDD" w:sz="1"/>
              <w:right w:val="single" w:color="DDDDDD" w:sz="1"/>
            </w:tcBorders>
            <w:shd w:fill="F1F5F9" w:val="clear"/>
            <w:tcMar>
              <w:top w:type="dxa" w:w="80"/>
              <w:left w:type="dxa" w:w="160"/>
              <w:bottom w:type="dxa" w:w="80"/>
              <w:right w:type="dxa" w:w="160"/>
            </w:tcMar>
          </w:tcPr>
          <w:p>
            <w:r>
              <w:rPr>
                <w:rFonts w:ascii="Arial" w:cs="Arial" w:eastAsia="Arial" w:hAnsi="Arial"/>
                <w:b/>
                <w:bCs/>
                <w:color w:val="334155"/>
                <w:sz w:val="20"/>
                <w:szCs w:val="20"/>
              </w:rPr>
              <w:t xml:space="preserve">Palette Selector</w:t>
            </w:r>
          </w:p>
        </w:tc>
        <w:tc>
          <w:tcPr>
            <w:tcW w:type="dxa" w:w="686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color w:val="1E293B"/>
                <w:sz w:val="20"/>
                <w:szCs w:val="20"/>
              </w:rPr>
              <w:t xml:space="preserve">design/color-palettes.md</w:t>
            </w:r>
          </w:p>
        </w:tc>
      </w:tr>
      <w:tr>
        <w:tc>
          <w:tcPr>
            <w:tcW w:type="dxa" w:w="2500"/>
            <w:tcBorders>
              <w:top w:val="single" w:color="DDDDDD" w:sz="1"/>
              <w:left w:val="single" w:color="DDDDDD" w:sz="1"/>
              <w:bottom w:val="single" w:color="DDDDDD" w:sz="1"/>
              <w:right w:val="single" w:color="DDDDDD" w:sz="1"/>
            </w:tcBorders>
            <w:shd w:fill="F1F5F9" w:val="clear"/>
            <w:tcMar>
              <w:top w:type="dxa" w:w="80"/>
              <w:left w:type="dxa" w:w="160"/>
              <w:bottom w:type="dxa" w:w="80"/>
              <w:right w:type="dxa" w:w="160"/>
            </w:tcMar>
          </w:tcPr>
          <w:p>
            <w:r>
              <w:rPr>
                <w:rFonts w:ascii="Arial" w:cs="Arial" w:eastAsia="Arial" w:hAnsi="Arial"/>
                <w:b/>
                <w:bCs/>
                <w:color w:val="334155"/>
                <w:sz w:val="20"/>
                <w:szCs w:val="20"/>
              </w:rPr>
              <w:t xml:space="preserve">Visual Effects Selector</w:t>
            </w:r>
          </w:p>
        </w:tc>
        <w:tc>
          <w:tcPr>
            <w:tcW w:type="dxa" w:w="686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color w:val="1E293B"/>
                <w:sz w:val="20"/>
                <w:szCs w:val="20"/>
              </w:rPr>
              <w:t xml:space="preserve">design/visual-effects.md, design/text-animations.md</w:t>
            </w:r>
          </w:p>
        </w:tc>
      </w:tr>
      <w:tr>
        <w:tc>
          <w:tcPr>
            <w:tcW w:type="dxa" w:w="2500"/>
            <w:tcBorders>
              <w:top w:val="single" w:color="DDDDDD" w:sz="1"/>
              <w:left w:val="single" w:color="DDDDDD" w:sz="1"/>
              <w:bottom w:val="single" w:color="DDDDDD" w:sz="1"/>
              <w:right w:val="single" w:color="DDDDDD" w:sz="1"/>
            </w:tcBorders>
            <w:shd w:fill="F1F5F9" w:val="clear"/>
            <w:tcMar>
              <w:top w:type="dxa" w:w="80"/>
              <w:left w:type="dxa" w:w="160"/>
              <w:bottom w:type="dxa" w:w="80"/>
              <w:right w:type="dxa" w:w="160"/>
            </w:tcMar>
          </w:tcPr>
          <w:p>
            <w:r>
              <w:rPr>
                <w:rFonts w:ascii="Arial" w:cs="Arial" w:eastAsia="Arial" w:hAnsi="Arial"/>
                <w:b/>
                <w:bCs/>
                <w:color w:val="334155"/>
                <w:sz w:val="20"/>
                <w:szCs w:val="20"/>
              </w:rPr>
              <w:t xml:space="preserve">Prompt Generator</w:t>
            </w:r>
          </w:p>
        </w:tc>
        <w:tc>
          <w:tcPr>
            <w:tcW w:type="dxa" w:w="686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color w:val="1E293B"/>
                <w:sz w:val="20"/>
                <w:szCs w:val="20"/>
              </w:rPr>
              <w:t xml:space="preserve">prompts/prompt-templates.md + selected components</w:t>
            </w:r>
          </w:p>
        </w:tc>
      </w:tr>
      <w:tr>
        <w:tc>
          <w:tcPr>
            <w:tcW w:type="dxa" w:w="2500"/>
            <w:tcBorders>
              <w:top w:val="single" w:color="DDDDDD" w:sz="1"/>
              <w:left w:val="single" w:color="DDDDDD" w:sz="1"/>
              <w:bottom w:val="single" w:color="DDDDDD" w:sz="1"/>
              <w:right w:val="single" w:color="DDDDDD" w:sz="1"/>
            </w:tcBorders>
            <w:shd w:fill="F1F5F9" w:val="clear"/>
            <w:tcMar>
              <w:top w:type="dxa" w:w="80"/>
              <w:left w:type="dxa" w:w="160"/>
              <w:bottom w:type="dxa" w:w="80"/>
              <w:right w:type="dxa" w:w="160"/>
            </w:tcMar>
          </w:tcPr>
          <w:p>
            <w:r>
              <w:rPr>
                <w:rFonts w:ascii="Arial" w:cs="Arial" w:eastAsia="Arial" w:hAnsi="Arial"/>
                <w:b/>
                <w:bCs/>
                <w:color w:val="334155"/>
                <w:sz w:val="20"/>
                <w:szCs w:val="20"/>
              </w:rPr>
              <w:t xml:space="preserve">Code Generator</w:t>
            </w:r>
          </w:p>
        </w:tc>
        <w:tc>
          <w:tcPr>
            <w:tcW w:type="dxa" w:w="686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color w:val="1E293B"/>
                <w:sz w:val="20"/>
                <w:szCs w:val="20"/>
              </w:rPr>
              <w:t xml:space="preserve">Selected component .md files (React snippets)</w:t>
            </w:r>
          </w:p>
        </w:tc>
      </w:tr>
    </w:tbl>
    <w:p>
      <w:pPr>
        <w:pBdr>
          <w:bottom w:val="single" w:color="E2E8F0" w:sz="4" w:space="1"/>
        </w:pBdr>
        <w:spacing w:before="200" w:after="200"/>
      </w:pPr>
    </w:p>
    <w:p>
      <w:pPr>
        <w:pStyle w:val="Heading1"/>
        <w:spacing w:before="360" w:after="120"/>
      </w:pPr>
      <w:r>
        <w:rPr>
          <w:rFonts w:ascii="Arial" w:cs="Arial" w:eastAsia="Arial" w:hAnsi="Arial"/>
          <w:b/>
          <w:bCs/>
          <w:color w:val="1E293B"/>
          <w:sz w:val="32"/>
          <w:szCs w:val="32"/>
        </w:rPr>
        <w:t xml:space="preserve">6. Component Knowledge</w:t>
      </w:r>
    </w:p>
    <w:p>
      <w:pPr>
        <w:pStyle w:val="Heading2"/>
        <w:spacing w:before="280" w:after="80"/>
      </w:pPr>
      <w:r>
        <w:rPr>
          <w:rFonts w:ascii="Arial" w:cs="Arial" w:eastAsia="Arial" w:hAnsi="Arial"/>
          <w:b/>
          <w:bCs/>
          <w:color w:val="334155"/>
          <w:sz w:val="26"/>
          <w:szCs w:val="26"/>
        </w:rPr>
        <w:t xml:space="preserve">6.1 Component File Format</w:t>
      </w:r>
    </w:p>
    <w:p>
      <w:pPr>
        <w:spacing w:before="60" w:after="60"/>
      </w:pPr>
      <w:r>
        <w:rPr>
          <w:rFonts w:ascii="Arial" w:cs="Arial" w:eastAsia="Arial" w:hAnsi="Arial"/>
          <w:color w:val="1E293B"/>
          <w:sz w:val="22"/>
          <w:szCs w:val="22"/>
        </w:rPr>
        <w:t xml:space="preserve">Each component markdown file contains a standard set of sections to ensure consistent LLM consumption:</w:t>
      </w:r>
    </w:p>
    <w:p>
      <w:pPr>
        <w:pStyle w:val="ListParagraph"/>
        <w:numPr>
          <w:ilvl w:val="0"/>
          <w:numId w:val="2"/>
        </w:numPr>
        <w:spacing w:before="40" w:after="40"/>
      </w:pPr>
      <w:r>
        <w:rPr>
          <w:rFonts w:ascii="Arial" w:cs="Arial" w:eastAsia="Arial" w:hAnsi="Arial"/>
          <w:b w:val="false"/>
          <w:bCs w:val="false"/>
          <w:color w:val="1E293B"/>
          <w:sz w:val="22"/>
          <w:szCs w:val="22"/>
        </w:rPr>
        <w:t xml:space="preserve">Purpose — what the component does</w:t>
      </w:r>
    </w:p>
    <w:p>
      <w:pPr>
        <w:pStyle w:val="ListParagraph"/>
        <w:numPr>
          <w:ilvl w:val="0"/>
          <w:numId w:val="2"/>
        </w:numPr>
        <w:spacing w:before="40" w:after="40"/>
      </w:pPr>
      <w:r>
        <w:rPr>
          <w:rFonts w:ascii="Arial" w:cs="Arial" w:eastAsia="Arial" w:hAnsi="Arial"/>
          <w:b w:val="false"/>
          <w:bCs w:val="false"/>
          <w:color w:val="1E293B"/>
          <w:sz w:val="22"/>
          <w:szCs w:val="22"/>
        </w:rPr>
        <w:t xml:space="preserve">When to use — conditions that trigger selection</w:t>
      </w:r>
    </w:p>
    <w:p>
      <w:pPr>
        <w:pStyle w:val="ListParagraph"/>
        <w:numPr>
          <w:ilvl w:val="0"/>
          <w:numId w:val="2"/>
        </w:numPr>
        <w:spacing w:before="40" w:after="40"/>
      </w:pPr>
      <w:r>
        <w:rPr>
          <w:rFonts w:ascii="Arial" w:cs="Arial" w:eastAsia="Arial" w:hAnsi="Arial"/>
          <w:b w:val="false"/>
          <w:bCs w:val="false"/>
          <w:color w:val="1E293B"/>
          <w:sz w:val="22"/>
          <w:szCs w:val="22"/>
        </w:rPr>
        <w:t xml:space="preserve">Structure — subcomponents and layout hierarchy</w:t>
      </w:r>
    </w:p>
    <w:p>
      <w:pPr>
        <w:pStyle w:val="ListParagraph"/>
        <w:numPr>
          <w:ilvl w:val="0"/>
          <w:numId w:val="2"/>
        </w:numPr>
        <w:spacing w:before="40" w:after="40"/>
      </w:pPr>
      <w:r>
        <w:rPr>
          <w:rFonts w:ascii="Arial" w:cs="Arial" w:eastAsia="Arial" w:hAnsi="Arial"/>
          <w:b w:val="false"/>
          <w:bCs w:val="false"/>
          <w:color w:val="1E293B"/>
          <w:sz w:val="22"/>
          <w:szCs w:val="22"/>
        </w:rPr>
        <w:t xml:space="preserve">Design notes — spacing, typography, visual guidelines</w:t>
      </w:r>
    </w:p>
    <w:p>
      <w:pPr>
        <w:pStyle w:val="ListParagraph"/>
        <w:numPr>
          <w:ilvl w:val="0"/>
          <w:numId w:val="2"/>
        </w:numPr>
        <w:spacing w:before="40" w:after="40"/>
      </w:pPr>
      <w:r>
        <w:rPr>
          <w:rFonts w:ascii="Arial" w:cs="Arial" w:eastAsia="Arial" w:hAnsi="Arial"/>
          <w:b w:val="false"/>
          <w:bCs w:val="false"/>
          <w:color w:val="1E293B"/>
          <w:sz w:val="22"/>
          <w:szCs w:val="22"/>
        </w:rPr>
        <w:t xml:space="preserve">Example React component — complete Tailwind-based snippet</w:t>
      </w:r>
    </w:p>
    <w:p>
      <w:pPr>
        <w:spacing w:before="80" w:after="0"/>
      </w:pPr>
    </w:p>
    <w:p>
      <w:pPr>
        <w:pStyle w:val="Heading2"/>
        <w:spacing w:before="280" w:after="80"/>
      </w:pPr>
      <w:r>
        <w:rPr>
          <w:rFonts w:ascii="Arial" w:cs="Arial" w:eastAsia="Arial" w:hAnsi="Arial"/>
          <w:b/>
          <w:bCs/>
          <w:color w:val="334155"/>
          <w:sz w:val="26"/>
          <w:szCs w:val="26"/>
        </w:rPr>
        <w:t xml:space="preserve">6.2 Example: Hero Section</w:t>
      </w:r>
    </w:p>
    <w:p>
      <w:pPr>
        <w:spacing w:before="40" w:after="0"/>
      </w:pPr>
    </w:p>
    <w:p>
      <w:pPr>
        <w:spacing w:before="40" w:after="40"/>
        <w:ind w:left="720"/>
      </w:pPr>
      <w:r>
        <w:rPr>
          <w:rFonts w:ascii="Courier New" w:cs="Courier New" w:eastAsia="Courier New" w:hAnsi="Courier New"/>
          <w:color w:val="0F172A"/>
          <w:sz w:val="20"/>
          <w:szCs w:val="20"/>
        </w:rPr>
        <w:t xml:space="preserve"># Hero Section</w:t>
      </w:r>
    </w:p>
    <w:p>
      <w:pPr>
        <w:spacing w:before="40" w:after="40"/>
        <w:ind w:left="720"/>
      </w:pPr>
      <w:r>
        <w:rPr>
          <w:rFonts w:ascii="Courier New" w:cs="Courier New" w:eastAsia="Courier New" w:hAnsi="Courier New"/>
          <w:color w:val="0F172A"/>
          <w:sz w:val="20"/>
          <w:szCs w:val="20"/>
        </w:rPr>
        <w:t xml:space="preserve"/>
      </w:r>
    </w:p>
    <w:p>
      <w:pPr>
        <w:spacing w:before="40" w:after="40"/>
        <w:ind w:left="720"/>
      </w:pPr>
      <w:r>
        <w:rPr>
          <w:rFonts w:ascii="Courier New" w:cs="Courier New" w:eastAsia="Courier New" w:hAnsi="Courier New"/>
          <w:color w:val="0F172A"/>
          <w:sz w:val="20"/>
          <w:szCs w:val="20"/>
        </w:rPr>
        <w:t xml:space="preserve">## Purpose</w:t>
      </w:r>
    </w:p>
    <w:p>
      <w:pPr>
        <w:spacing w:before="40" w:after="40"/>
        <w:ind w:left="720"/>
      </w:pPr>
      <w:r>
        <w:rPr>
          <w:rFonts w:ascii="Courier New" w:cs="Courier New" w:eastAsia="Courier New" w:hAnsi="Courier New"/>
          <w:color w:val="0F172A"/>
          <w:sz w:val="20"/>
          <w:szCs w:val="20"/>
        </w:rPr>
        <w:t xml:space="preserve">Introduce the product and guide the user toward the primary action.</w:t>
      </w:r>
    </w:p>
    <w:p>
      <w:pPr>
        <w:spacing w:before="40" w:after="40"/>
        <w:ind w:left="720"/>
      </w:pPr>
      <w:r>
        <w:rPr>
          <w:rFonts w:ascii="Courier New" w:cs="Courier New" w:eastAsia="Courier New" w:hAnsi="Courier New"/>
          <w:color w:val="0F172A"/>
          <w:sz w:val="20"/>
          <w:szCs w:val="20"/>
        </w:rPr>
        <w:t xml:space="preserve"/>
      </w:r>
    </w:p>
    <w:p>
      <w:pPr>
        <w:spacing w:before="40" w:after="40"/>
        <w:ind w:left="720"/>
      </w:pPr>
      <w:r>
        <w:rPr>
          <w:rFonts w:ascii="Courier New" w:cs="Courier New" w:eastAsia="Courier New" w:hAnsi="Courier New"/>
          <w:color w:val="0F172A"/>
          <w:sz w:val="20"/>
          <w:szCs w:val="20"/>
        </w:rPr>
        <w:t xml:space="preserve">## When to use</w:t>
      </w:r>
    </w:p>
    <w:p>
      <w:pPr>
        <w:spacing w:before="40" w:after="40"/>
        <w:ind w:left="720"/>
      </w:pPr>
      <w:r>
        <w:rPr>
          <w:rFonts w:ascii="Courier New" w:cs="Courier New" w:eastAsia="Courier New" w:hAnsi="Courier New"/>
          <w:color w:val="0F172A"/>
          <w:sz w:val="20"/>
          <w:szCs w:val="20"/>
        </w:rPr>
        <w:t xml:space="preserve">Use on any landing page or marketing homepage as the first viewport section.</w:t>
      </w:r>
    </w:p>
    <w:p>
      <w:pPr>
        <w:spacing w:before="40" w:after="40"/>
        <w:ind w:left="720"/>
      </w:pPr>
      <w:r>
        <w:rPr>
          <w:rFonts w:ascii="Courier New" w:cs="Courier New" w:eastAsia="Courier New" w:hAnsi="Courier New"/>
          <w:color w:val="0F172A"/>
          <w:sz w:val="20"/>
          <w:szCs w:val="20"/>
        </w:rPr>
        <w:t xml:space="preserve"/>
      </w:r>
    </w:p>
    <w:p>
      <w:pPr>
        <w:spacing w:before="40" w:after="40"/>
        <w:ind w:left="720"/>
      </w:pPr>
      <w:r>
        <w:rPr>
          <w:rFonts w:ascii="Courier New" w:cs="Courier New" w:eastAsia="Courier New" w:hAnsi="Courier New"/>
          <w:color w:val="0F172A"/>
          <w:sz w:val="20"/>
          <w:szCs w:val="20"/>
        </w:rPr>
        <w:t xml:space="preserve">## Structure</w:t>
      </w:r>
    </w:p>
    <w:p>
      <w:pPr>
        <w:spacing w:before="40" w:after="40"/>
        <w:ind w:left="720"/>
      </w:pPr>
      <w:r>
        <w:rPr>
          <w:rFonts w:ascii="Courier New" w:cs="Courier New" w:eastAsia="Courier New" w:hAnsi="Courier New"/>
          <w:color w:val="0F172A"/>
          <w:sz w:val="20"/>
          <w:szCs w:val="20"/>
        </w:rPr>
        <w:t xml:space="preserve">- Headline (H1)</w:t>
      </w:r>
    </w:p>
    <w:p>
      <w:pPr>
        <w:spacing w:before="40" w:after="40"/>
        <w:ind w:left="720"/>
      </w:pPr>
      <w:r>
        <w:rPr>
          <w:rFonts w:ascii="Courier New" w:cs="Courier New" w:eastAsia="Courier New" w:hAnsi="Courier New"/>
          <w:color w:val="0F172A"/>
          <w:sz w:val="20"/>
          <w:szCs w:val="20"/>
        </w:rPr>
        <w:t xml:space="preserve">- Subheadline (H2 or p)</w:t>
      </w:r>
    </w:p>
    <w:p>
      <w:pPr>
        <w:spacing w:before="40" w:after="40"/>
        <w:ind w:left="720"/>
      </w:pPr>
      <w:r>
        <w:rPr>
          <w:rFonts w:ascii="Courier New" w:cs="Courier New" w:eastAsia="Courier New" w:hAnsi="Courier New"/>
          <w:color w:val="0F172A"/>
          <w:sz w:val="20"/>
          <w:szCs w:val="20"/>
        </w:rPr>
        <w:t xml:space="preserve">- CTA Button (primary)</w:t>
      </w:r>
    </w:p>
    <w:p>
      <w:pPr>
        <w:spacing w:before="40" w:after="40"/>
        <w:ind w:left="720"/>
      </w:pPr>
      <w:r>
        <w:rPr>
          <w:rFonts w:ascii="Courier New" w:cs="Courier New" w:eastAsia="Courier New" w:hAnsi="Courier New"/>
          <w:color w:val="0F172A"/>
          <w:sz w:val="20"/>
          <w:szCs w:val="20"/>
        </w:rPr>
        <w:t xml:space="preserve">- Optional: illustration or screenshot</w:t>
      </w:r>
    </w:p>
    <w:p>
      <w:pPr>
        <w:spacing w:before="40" w:after="40"/>
        <w:ind w:left="720"/>
      </w:pPr>
      <w:r>
        <w:rPr>
          <w:rFonts w:ascii="Courier New" w:cs="Courier New" w:eastAsia="Courier New" w:hAnsi="Courier New"/>
          <w:color w:val="0F172A"/>
          <w:sz w:val="20"/>
          <w:szCs w:val="20"/>
        </w:rPr>
        <w:t xml:space="preserve"/>
      </w:r>
    </w:p>
    <w:p>
      <w:pPr>
        <w:spacing w:before="40" w:after="40"/>
        <w:ind w:left="720"/>
      </w:pPr>
      <w:r>
        <w:rPr>
          <w:rFonts w:ascii="Courier New" w:cs="Courier New" w:eastAsia="Courier New" w:hAnsi="Courier New"/>
          <w:color w:val="0F172A"/>
          <w:sz w:val="20"/>
          <w:szCs w:val="20"/>
        </w:rPr>
        <w:t xml:space="preserve">## Design Notes</w:t>
      </w:r>
    </w:p>
    <w:p>
      <w:pPr>
        <w:spacing w:before="40" w:after="40"/>
        <w:ind w:left="720"/>
      </w:pPr>
      <w:r>
        <w:rPr>
          <w:rFonts w:ascii="Courier New" w:cs="Courier New" w:eastAsia="Courier New" w:hAnsi="Courier New"/>
          <w:color w:val="0F172A"/>
          <w:sz w:val="20"/>
          <w:szCs w:val="20"/>
        </w:rPr>
        <w:t xml:space="preserve">- Center-aligned on marketing pages; left-aligned on SaaS dashboards</w:t>
      </w:r>
    </w:p>
    <w:p>
      <w:pPr>
        <w:spacing w:before="40" w:after="40"/>
        <w:ind w:left="720"/>
      </w:pPr>
      <w:r>
        <w:rPr>
          <w:rFonts w:ascii="Courier New" w:cs="Courier New" w:eastAsia="Courier New" w:hAnsi="Courier New"/>
          <w:color w:val="0F172A"/>
          <w:sz w:val="20"/>
          <w:szCs w:val="20"/>
        </w:rPr>
        <w:t xml:space="preserve">- Minimum 80px top padding</w:t>
      </w:r>
    </w:p>
    <w:p>
      <w:pPr>
        <w:spacing w:before="40" w:after="40"/>
        <w:ind w:left="720"/>
      </w:pPr>
      <w:r>
        <w:rPr>
          <w:rFonts w:ascii="Courier New" w:cs="Courier New" w:eastAsia="Courier New" w:hAnsi="Courier New"/>
          <w:color w:val="0F172A"/>
          <w:sz w:val="20"/>
          <w:szCs w:val="20"/>
        </w:rPr>
        <w:t xml:space="preserve">- Subheadline max-width: 560px</w:t>
      </w:r>
    </w:p>
    <w:p>
      <w:pPr>
        <w:spacing w:before="40" w:after="40"/>
        <w:ind w:left="720"/>
      </w:pPr>
      <w:r>
        <w:rPr>
          <w:rFonts w:ascii="Courier New" w:cs="Courier New" w:eastAsia="Courier New" w:hAnsi="Courier New"/>
          <w:color w:val="0F172A"/>
          <w:sz w:val="20"/>
          <w:szCs w:val="20"/>
        </w:rPr>
        <w:t xml:space="preserve"/>
      </w:r>
    </w:p>
    <w:p>
      <w:pPr>
        <w:spacing w:before="40" w:after="40"/>
        <w:ind w:left="720"/>
      </w:pPr>
      <w:r>
        <w:rPr>
          <w:rFonts w:ascii="Courier New" w:cs="Courier New" w:eastAsia="Courier New" w:hAnsi="Courier New"/>
          <w:color w:val="0F172A"/>
          <w:sz w:val="20"/>
          <w:szCs w:val="20"/>
        </w:rPr>
        <w:t xml:space="preserve">## React Component</w:t>
      </w:r>
    </w:p>
    <w:p>
      <w:pPr>
        <w:spacing w:before="40" w:after="40"/>
        <w:ind w:left="720"/>
      </w:pPr>
      <w:r>
        <w:rPr>
          <w:rFonts w:ascii="Courier New" w:cs="Courier New" w:eastAsia="Courier New" w:hAnsi="Courier New"/>
          <w:color w:val="0F172A"/>
          <w:sz w:val="20"/>
          <w:szCs w:val="20"/>
        </w:rPr>
        <w:t xml:space="preserve">export function Hero() {</w:t>
      </w:r>
    </w:p>
    <w:p>
      <w:pPr>
        <w:spacing w:before="40" w:after="40"/>
        <w:ind w:left="720"/>
      </w:pPr>
      <w:r>
        <w:rPr>
          <w:rFonts w:ascii="Courier New" w:cs="Courier New" w:eastAsia="Courier New" w:hAnsi="Courier New"/>
          <w:color w:val="0F172A"/>
          <w:sz w:val="20"/>
          <w:szCs w:val="20"/>
        </w:rPr>
        <w:t xml:space="preserve">  return (</w:t>
      </w:r>
    </w:p>
    <w:p>
      <w:pPr>
        <w:spacing w:before="40" w:after="40"/>
        <w:ind w:left="720"/>
      </w:pPr>
      <w:r>
        <w:rPr>
          <w:rFonts w:ascii="Courier New" w:cs="Courier New" w:eastAsia="Courier New" w:hAnsi="Courier New"/>
          <w:color w:val="0F172A"/>
          <w:sz w:val="20"/>
          <w:szCs w:val="20"/>
        </w:rPr>
        <w:t xml:space="preserve">    &lt;section className="py-24 px-6 text-center"&gt;</w:t>
      </w:r>
    </w:p>
    <w:p>
      <w:pPr>
        <w:spacing w:before="40" w:after="40"/>
        <w:ind w:left="720"/>
      </w:pPr>
      <w:r>
        <w:rPr>
          <w:rFonts w:ascii="Courier New" w:cs="Courier New" w:eastAsia="Courier New" w:hAnsi="Courier New"/>
          <w:color w:val="0F172A"/>
          <w:sz w:val="20"/>
          <w:szCs w:val="20"/>
        </w:rPr>
        <w:t xml:space="preserve">      &lt;h1 className="text-5xl font-bold"&gt;Headline&lt;/h1&gt;</w:t>
      </w:r>
    </w:p>
    <w:p>
      <w:pPr>
        <w:spacing w:before="40" w:after="40"/>
        <w:ind w:left="720"/>
      </w:pPr>
      <w:r>
        <w:rPr>
          <w:rFonts w:ascii="Courier New" w:cs="Courier New" w:eastAsia="Courier New" w:hAnsi="Courier New"/>
          <w:color w:val="0F172A"/>
          <w:sz w:val="20"/>
          <w:szCs w:val="20"/>
        </w:rPr>
        <w:t xml:space="preserve">      &lt;p className="mt-4 text-lg text-slate-500"&gt;Subheadline&lt;/p&gt;</w:t>
      </w:r>
    </w:p>
    <w:p>
      <w:pPr>
        <w:spacing w:before="40" w:after="40"/>
        <w:ind w:left="720"/>
      </w:pPr>
      <w:r>
        <w:rPr>
          <w:rFonts w:ascii="Courier New" w:cs="Courier New" w:eastAsia="Courier New" w:hAnsi="Courier New"/>
          <w:color w:val="0F172A"/>
          <w:sz w:val="20"/>
          <w:szCs w:val="20"/>
        </w:rPr>
        <w:t xml:space="preserve">      &lt;button className="mt-8 px-6 py-3 bg-indigo-600 rounded-xl"&gt;</w:t>
      </w:r>
    </w:p>
    <w:p>
      <w:pPr>
        <w:spacing w:before="40" w:after="40"/>
        <w:ind w:left="720"/>
      </w:pPr>
      <w:r>
        <w:rPr>
          <w:rFonts w:ascii="Courier New" w:cs="Courier New" w:eastAsia="Courier New" w:hAnsi="Courier New"/>
          <w:color w:val="0F172A"/>
          <w:sz w:val="20"/>
          <w:szCs w:val="20"/>
        </w:rPr>
        <w:t xml:space="preserve">        Get Started</w:t>
      </w:r>
    </w:p>
    <w:p>
      <w:pPr>
        <w:spacing w:before="40" w:after="40"/>
        <w:ind w:left="720"/>
      </w:pPr>
      <w:r>
        <w:rPr>
          <w:rFonts w:ascii="Courier New" w:cs="Courier New" w:eastAsia="Courier New" w:hAnsi="Courier New"/>
          <w:color w:val="0F172A"/>
          <w:sz w:val="20"/>
          <w:szCs w:val="20"/>
        </w:rPr>
        <w:t xml:space="preserve">      &lt;/button&gt;</w:t>
      </w:r>
    </w:p>
    <w:p>
      <w:pPr>
        <w:spacing w:before="40" w:after="40"/>
        <w:ind w:left="720"/>
      </w:pPr>
      <w:r>
        <w:rPr>
          <w:rFonts w:ascii="Courier New" w:cs="Courier New" w:eastAsia="Courier New" w:hAnsi="Courier New"/>
          <w:color w:val="0F172A"/>
          <w:sz w:val="20"/>
          <w:szCs w:val="20"/>
        </w:rPr>
        <w:t xml:space="preserve">    &lt;/section&gt;</w:t>
      </w:r>
    </w:p>
    <w:p>
      <w:pPr>
        <w:spacing w:before="40" w:after="40"/>
        <w:ind w:left="720"/>
      </w:pPr>
      <w:r>
        <w:rPr>
          <w:rFonts w:ascii="Courier New" w:cs="Courier New" w:eastAsia="Courier New" w:hAnsi="Courier New"/>
          <w:color w:val="0F172A"/>
          <w:sz w:val="20"/>
          <w:szCs w:val="20"/>
        </w:rPr>
        <w:t xml:space="preserve">  )</w:t>
      </w:r>
    </w:p>
    <w:p>
      <w:pPr>
        <w:spacing w:before="40" w:after="40"/>
        <w:ind w:left="720"/>
      </w:pPr>
      <w:r>
        <w:rPr>
          <w:rFonts w:ascii="Courier New" w:cs="Courier New" w:eastAsia="Courier New" w:hAnsi="Courier New"/>
          <w:color w:val="0F172A"/>
          <w:sz w:val="20"/>
          <w:szCs w:val="20"/>
        </w:rPr>
        <w:t xml:space="preserve">}</w:t>
      </w:r>
    </w:p>
    <w:p>
      <w:pPr>
        <w:pBdr>
          <w:bottom w:val="single" w:color="E2E8F0" w:sz="4" w:space="1"/>
        </w:pBdr>
        <w:spacing w:before="200" w:after="200"/>
      </w:pPr>
    </w:p>
    <w:p>
      <w:pPr>
        <w:pStyle w:val="Heading1"/>
        <w:spacing w:before="360" w:after="120"/>
      </w:pPr>
      <w:r>
        <w:rPr>
          <w:rFonts w:ascii="Arial" w:cs="Arial" w:eastAsia="Arial" w:hAnsi="Arial"/>
          <w:b/>
          <w:bCs/>
          <w:color w:val="1E293B"/>
          <w:sz w:val="32"/>
          <w:szCs w:val="32"/>
        </w:rPr>
        <w:t xml:space="preserve">7. Color Palette System</w:t>
      </w:r>
    </w:p>
    <w:p>
      <w:pPr>
        <w:pStyle w:val="Heading2"/>
        <w:spacing w:before="280" w:after="80"/>
      </w:pPr>
      <w:r>
        <w:rPr>
          <w:rFonts w:ascii="Arial" w:cs="Arial" w:eastAsia="Arial" w:hAnsi="Arial"/>
          <w:b/>
          <w:bCs/>
          <w:color w:val="334155"/>
          <w:sz w:val="26"/>
          <w:szCs w:val="26"/>
        </w:rPr>
        <w:t xml:space="preserve">7.1 Approach</w:t>
      </w:r>
    </w:p>
    <w:p>
      <w:pPr>
        <w:spacing w:before="60" w:after="60"/>
      </w:pPr>
      <w:r>
        <w:rPr>
          <w:rFonts w:ascii="Arial" w:cs="Arial" w:eastAsia="Arial" w:hAnsi="Arial"/>
          <w:color w:val="1E293B"/>
          <w:sz w:val="22"/>
          <w:szCs w:val="22"/>
        </w:rPr>
        <w:t xml:space="preserve">Rather than generating colors from scratch, the system selects from a predefined set of harmonious palettes. The LLM selects the palette whose mood and tone best fits the PRD context (e.g., professional, playful, technical, creative).</w:t>
      </w:r>
    </w:p>
    <w:p>
      <w:pPr>
        <w:spacing w:before="80" w:after="0"/>
      </w:pPr>
    </w:p>
    <w:p>
      <w:pPr>
        <w:pStyle w:val="Heading2"/>
        <w:spacing w:before="280" w:after="80"/>
      </w:pPr>
      <w:r>
        <w:rPr>
          <w:rFonts w:ascii="Arial" w:cs="Arial" w:eastAsia="Arial" w:hAnsi="Arial"/>
          <w:b/>
          <w:bCs/>
          <w:color w:val="334155"/>
          <w:sz w:val="26"/>
          <w:szCs w:val="26"/>
        </w:rPr>
        <w:t xml:space="preserve">7.2 Predefined Palettes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720"/>
        <w:gridCol w:w="2720"/>
        <w:gridCol w:w="2720"/>
      </w:tblGrid>
      <w:tr>
        <w:tc>
          <w:tcPr>
            <w:tcW w:type="dxa" w:w="1200"/>
            <w:tcBorders>
              <w:top w:val="single" w:color="DDDDDD" w:sz="1"/>
              <w:left w:val="single" w:color="DDDDDD" w:sz="1"/>
              <w:bottom w:val="single" w:color="DDDDDD" w:sz="1"/>
              <w:right w:val="single" w:color="DDDDDD" w:sz="1"/>
            </w:tcBorders>
            <w:shd w:fill="6366F1"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2720"/>
            <w:tcBorders>
              <w:top w:val="single" w:color="DDDDDD" w:sz="1"/>
              <w:left w:val="single" w:color="DDDDDD" w:sz="1"/>
              <w:bottom w:val="single" w:color="DDDDDD" w:sz="1"/>
              <w:right w:val="single" w:color="DDDDDD" w:sz="1"/>
            </w:tcBorders>
            <w:shd w:fill="6366F1" w:val="clear"/>
            <w:tcMar>
              <w:top w:type="dxa" w:w="80"/>
              <w:left w:type="dxa" w:w="120"/>
              <w:bottom w:type="dxa" w:w="80"/>
              <w:right w:type="dxa" w:w="120"/>
            </w:tcMar>
          </w:tcPr>
          <w:p>
            <w:r>
              <w:rPr>
                <w:rFonts w:ascii="Arial" w:cs="Arial" w:eastAsia="Arial" w:hAnsi="Arial"/>
                <w:b/>
                <w:bCs/>
                <w:color w:val="FFFFFF"/>
                <w:sz w:val="20"/>
                <w:szCs w:val="20"/>
              </w:rPr>
              <w:t xml:space="preserve">Primary</w:t>
            </w:r>
          </w:p>
        </w:tc>
        <w:tc>
          <w:tcPr>
            <w:tcW w:type="dxa" w:w="2720"/>
            <w:tcBorders>
              <w:top w:val="single" w:color="DDDDDD" w:sz="1"/>
              <w:left w:val="single" w:color="DDDDDD" w:sz="1"/>
              <w:bottom w:val="single" w:color="DDDDDD" w:sz="1"/>
              <w:right w:val="single" w:color="DDDDDD" w:sz="1"/>
            </w:tcBorders>
            <w:shd w:fill="6366F1" w:val="clear"/>
            <w:tcMar>
              <w:top w:type="dxa" w:w="80"/>
              <w:left w:type="dxa" w:w="120"/>
              <w:bottom w:type="dxa" w:w="80"/>
              <w:right w:type="dxa" w:w="120"/>
            </w:tcMar>
          </w:tcPr>
          <w:p>
            <w:r>
              <w:rPr>
                <w:rFonts w:ascii="Arial" w:cs="Arial" w:eastAsia="Arial" w:hAnsi="Arial"/>
                <w:b/>
                <w:bCs/>
                <w:color w:val="FFFFFF"/>
                <w:sz w:val="20"/>
                <w:szCs w:val="20"/>
              </w:rPr>
              <w:t xml:space="preserve">Secondary</w:t>
            </w:r>
          </w:p>
        </w:tc>
        <w:tc>
          <w:tcPr>
            <w:tcW w:type="dxa" w:w="2720"/>
            <w:tcBorders>
              <w:top w:val="single" w:color="DDDDDD" w:sz="1"/>
              <w:left w:val="single" w:color="DDDDDD" w:sz="1"/>
              <w:bottom w:val="single" w:color="DDDDDD" w:sz="1"/>
              <w:right w:val="single" w:color="DDDDDD" w:sz="1"/>
            </w:tcBorders>
            <w:shd w:fill="6366F1" w:val="clear"/>
            <w:tcMar>
              <w:top w:type="dxa" w:w="80"/>
              <w:left w:type="dxa" w:w="120"/>
              <w:bottom w:type="dxa" w:w="80"/>
              <w:right w:type="dxa" w:w="120"/>
            </w:tcMar>
          </w:tcPr>
          <w:p>
            <w:r>
              <w:rPr>
                <w:rFonts w:ascii="Arial" w:cs="Arial" w:eastAsia="Arial" w:hAnsi="Arial"/>
                <w:b/>
                <w:bCs/>
                <w:color w:val="FFFFFF"/>
                <w:sz w:val="20"/>
                <w:szCs w:val="20"/>
              </w:rPr>
              <w:t xml:space="preserve">Accent</w:t>
            </w:r>
          </w:p>
        </w:tc>
      </w:tr>
      <w:tr>
        <w:tc>
          <w:tcPr>
            <w:tcW w:type="dxa" w:w="120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P-1</w:t>
            </w:r>
          </w:p>
        </w:tc>
        <w:tc>
          <w:tcPr>
            <w:tcW w:type="dxa" w:w="272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Indigo</w:t>
            </w:r>
          </w:p>
        </w:tc>
        <w:tc>
          <w:tcPr>
            <w:tcW w:type="dxa" w:w="272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Slate</w:t>
            </w:r>
          </w:p>
        </w:tc>
        <w:tc>
          <w:tcPr>
            <w:tcW w:type="dxa" w:w="272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Emerald</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P-2</w:t>
            </w:r>
          </w:p>
        </w:tc>
        <w:tc>
          <w:tcPr>
            <w:tcW w:type="dxa" w:w="27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Blue</w:t>
            </w:r>
          </w:p>
        </w:tc>
        <w:tc>
          <w:tcPr>
            <w:tcW w:type="dxa" w:w="27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White</w:t>
            </w:r>
          </w:p>
        </w:tc>
        <w:tc>
          <w:tcPr>
            <w:tcW w:type="dxa" w:w="27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Teal</w:t>
            </w:r>
          </w:p>
        </w:tc>
      </w:tr>
      <w:tr>
        <w:tc>
          <w:tcPr>
            <w:tcW w:type="dxa" w:w="120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P-3</w:t>
            </w:r>
          </w:p>
        </w:tc>
        <w:tc>
          <w:tcPr>
            <w:tcW w:type="dxa" w:w="272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Purple</w:t>
            </w:r>
          </w:p>
        </w:tc>
        <w:tc>
          <w:tcPr>
            <w:tcW w:type="dxa" w:w="272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Zinc</w:t>
            </w:r>
          </w:p>
        </w:tc>
        <w:tc>
          <w:tcPr>
            <w:tcW w:type="dxa" w:w="272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Pink</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P-4</w:t>
            </w:r>
          </w:p>
        </w:tc>
        <w:tc>
          <w:tcPr>
            <w:tcW w:type="dxa" w:w="27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Orange</w:t>
            </w:r>
          </w:p>
        </w:tc>
        <w:tc>
          <w:tcPr>
            <w:tcW w:type="dxa" w:w="27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Neutral</w:t>
            </w:r>
          </w:p>
        </w:tc>
        <w:tc>
          <w:tcPr>
            <w:tcW w:type="dxa" w:w="27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Red</w:t>
            </w:r>
          </w:p>
        </w:tc>
      </w:tr>
      <w:tr>
        <w:tc>
          <w:tcPr>
            <w:tcW w:type="dxa" w:w="120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P-5</w:t>
            </w:r>
          </w:p>
        </w:tc>
        <w:tc>
          <w:tcPr>
            <w:tcW w:type="dxa" w:w="272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Cyan</w:t>
            </w:r>
          </w:p>
        </w:tc>
        <w:tc>
          <w:tcPr>
            <w:tcW w:type="dxa" w:w="272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Gray</w:t>
            </w:r>
          </w:p>
        </w:tc>
        <w:tc>
          <w:tcPr>
            <w:tcW w:type="dxa" w:w="272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Violet</w:t>
            </w:r>
          </w:p>
        </w:tc>
      </w:tr>
    </w:tbl>
    <w:p>
      <w:pPr>
        <w:spacing w:before="80" w:after="0"/>
      </w:pPr>
    </w:p>
    <w:p>
      <w:pPr>
        <w:pStyle w:val="Heading2"/>
        <w:spacing w:before="280" w:after="80"/>
      </w:pPr>
      <w:r>
        <w:rPr>
          <w:rFonts w:ascii="Arial" w:cs="Arial" w:eastAsia="Arial" w:hAnsi="Arial"/>
          <w:b/>
          <w:bCs/>
          <w:color w:val="334155"/>
          <w:sz w:val="26"/>
          <w:szCs w:val="26"/>
        </w:rPr>
        <w:t xml:space="preserve">7.3 Selection Rules</w:t>
      </w:r>
    </w:p>
    <w:p>
      <w:pPr>
        <w:pStyle w:val="ListParagraph"/>
        <w:numPr>
          <w:ilvl w:val="0"/>
          <w:numId w:val="2"/>
        </w:numPr>
        <w:spacing w:before="40" w:after="40"/>
      </w:pPr>
      <w:r>
        <w:rPr>
          <w:rFonts w:ascii="Arial" w:cs="Arial" w:eastAsia="Arial" w:hAnsi="Arial"/>
          <w:b w:val="false"/>
          <w:bCs w:val="false"/>
          <w:color w:val="1E293B"/>
          <w:sz w:val="22"/>
          <w:szCs w:val="22"/>
        </w:rPr>
        <w:t xml:space="preserve">The LLM selects one palette per project — not per page</w:t>
      </w:r>
    </w:p>
    <w:p>
      <w:pPr>
        <w:pStyle w:val="ListParagraph"/>
        <w:numPr>
          <w:ilvl w:val="0"/>
          <w:numId w:val="2"/>
        </w:numPr>
        <w:spacing w:before="40" w:after="40"/>
      </w:pPr>
      <w:r>
        <w:rPr>
          <w:rFonts w:ascii="Arial" w:cs="Arial" w:eastAsia="Arial" w:hAnsi="Arial"/>
          <w:b w:val="false"/>
          <w:bCs w:val="false"/>
          <w:color w:val="1E293B"/>
          <w:sz w:val="22"/>
          <w:szCs w:val="22"/>
        </w:rPr>
        <w:t xml:space="preserve">Selection is based on PRD keywords, industry context, and intended user audience</w:t>
      </w:r>
    </w:p>
    <w:p>
      <w:pPr>
        <w:pStyle w:val="ListParagraph"/>
        <w:numPr>
          <w:ilvl w:val="0"/>
          <w:numId w:val="2"/>
        </w:numPr>
        <w:spacing w:before="40" w:after="40"/>
      </w:pPr>
      <w:r>
        <w:rPr>
          <w:rFonts w:ascii="Arial" w:cs="Arial" w:eastAsia="Arial" w:hAnsi="Arial"/>
          <w:b w:val="false"/>
          <w:bCs w:val="false"/>
          <w:color w:val="1E293B"/>
          <w:sz w:val="22"/>
          <w:szCs w:val="22"/>
        </w:rPr>
        <w:t xml:space="preserve">Manual override is available via the --palette CLI flag</w:t>
      </w:r>
    </w:p>
    <w:p>
      <w:pPr>
        <w:pBdr>
          <w:bottom w:val="single" w:color="E2E8F0" w:sz="4" w:space="1"/>
        </w:pBdr>
        <w:spacing w:before="200" w:after="200"/>
      </w:pPr>
    </w:p>
    <w:p>
      <w:pPr>
        <w:pStyle w:val="Heading1"/>
        <w:spacing w:before="360" w:after="120"/>
      </w:pPr>
      <w:r>
        <w:rPr>
          <w:rFonts w:ascii="Arial" w:cs="Arial" w:eastAsia="Arial" w:hAnsi="Arial"/>
          <w:b/>
          <w:bCs/>
          <w:color w:val="1E293B"/>
          <w:sz w:val="32"/>
          <w:szCs w:val="32"/>
        </w:rPr>
        <w:t xml:space="preserve">8. Visual Effects</w:t>
      </w:r>
    </w:p>
    <w:p>
      <w:pPr>
        <w:pStyle w:val="Heading2"/>
        <w:spacing w:before="280" w:after="80"/>
      </w:pPr>
      <w:r>
        <w:rPr>
          <w:rFonts w:ascii="Arial" w:cs="Arial" w:eastAsia="Arial" w:hAnsi="Arial"/>
          <w:b/>
          <w:bCs/>
          <w:color w:val="334155"/>
          <w:sz w:val="26"/>
          <w:szCs w:val="26"/>
        </w:rPr>
        <w:t xml:space="preserve">8.1 Purpose</w:t>
      </w:r>
    </w:p>
    <w:p>
      <w:pPr>
        <w:spacing w:before="60" w:after="60"/>
      </w:pPr>
      <w:r>
        <w:rPr>
          <w:rFonts w:ascii="Arial" w:cs="Arial" w:eastAsia="Arial" w:hAnsi="Arial"/>
          <w:color w:val="1E293B"/>
          <w:sz w:val="22"/>
          <w:szCs w:val="22"/>
        </w:rPr>
        <w:t xml:space="preserve">Visual effects add subtle depth and modern personality to generated UI without overcomplicating the layout. Effects are optional and applied only when the PRD context supports them.</w:t>
      </w:r>
    </w:p>
    <w:p>
      <w:pPr>
        <w:spacing w:before="80" w:after="0"/>
      </w:pPr>
    </w:p>
    <w:p>
      <w:pPr>
        <w:pStyle w:val="Heading2"/>
        <w:spacing w:before="280" w:after="80"/>
      </w:pPr>
      <w:r>
        <w:rPr>
          <w:rFonts w:ascii="Arial" w:cs="Arial" w:eastAsia="Arial" w:hAnsi="Arial"/>
          <w:b/>
          <w:bCs/>
          <w:color w:val="334155"/>
          <w:sz w:val="26"/>
          <w:szCs w:val="26"/>
        </w:rPr>
        <w:t xml:space="preserve">8.2 Supported Effect: Corner Blur Accent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DDDDDD" w:sz="1"/>
              <w:left w:val="single" w:color="DDDDDD" w:sz="1"/>
              <w:bottom w:val="single" w:color="DDDDDD" w:sz="1"/>
              <w:right w:val="single" w:color="DDDDDD" w:sz="1"/>
            </w:tcBorders>
            <w:shd w:fill="F1F5F9" w:val="clear"/>
            <w:tcMar>
              <w:top w:type="dxa" w:w="80"/>
              <w:left w:type="dxa" w:w="160"/>
              <w:bottom w:type="dxa" w:w="80"/>
              <w:right w:type="dxa" w:w="160"/>
            </w:tcMar>
          </w:tcPr>
          <w:p>
            <w:r>
              <w:rPr>
                <w:rFonts w:ascii="Arial" w:cs="Arial" w:eastAsia="Arial" w:hAnsi="Arial"/>
                <w:b/>
                <w:bCs/>
                <w:color w:val="334155"/>
                <w:sz w:val="20"/>
                <w:szCs w:val="20"/>
              </w:rPr>
              <w:t xml:space="preserve">Purpose</w:t>
            </w:r>
          </w:p>
        </w:tc>
        <w:tc>
          <w:tcPr>
            <w:tcW w:type="dxa" w:w="686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color w:val="1E293B"/>
                <w:sz w:val="20"/>
                <w:szCs w:val="20"/>
              </w:rPr>
              <w:t xml:space="preserve">Adds background depth and visual hierarchy to a page section</w:t>
            </w:r>
          </w:p>
        </w:tc>
      </w:tr>
      <w:tr>
        <w:tc>
          <w:tcPr>
            <w:tcW w:type="dxa" w:w="2500"/>
            <w:tcBorders>
              <w:top w:val="single" w:color="DDDDDD" w:sz="1"/>
              <w:left w:val="single" w:color="DDDDDD" w:sz="1"/>
              <w:bottom w:val="single" w:color="DDDDDD" w:sz="1"/>
              <w:right w:val="single" w:color="DDDDDD" w:sz="1"/>
            </w:tcBorders>
            <w:shd w:fill="F1F5F9" w:val="clear"/>
            <w:tcMar>
              <w:top w:type="dxa" w:w="80"/>
              <w:left w:type="dxa" w:w="160"/>
              <w:bottom w:type="dxa" w:w="80"/>
              <w:right w:type="dxa" w:w="160"/>
            </w:tcMar>
          </w:tcPr>
          <w:p>
            <w:r>
              <w:rPr>
                <w:rFonts w:ascii="Arial" w:cs="Arial" w:eastAsia="Arial" w:hAnsi="Arial"/>
                <w:b/>
                <w:bCs/>
                <w:color w:val="334155"/>
                <w:sz w:val="20"/>
                <w:szCs w:val="20"/>
              </w:rPr>
              <w:t xml:space="preserve">Application</w:t>
            </w:r>
          </w:p>
        </w:tc>
        <w:tc>
          <w:tcPr>
            <w:tcW w:type="dxa" w:w="686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color w:val="1E293B"/>
                <w:sz w:val="20"/>
                <w:szCs w:val="20"/>
              </w:rPr>
              <w:t xml:space="preserve">One element per page maximum</w:t>
            </w:r>
          </w:p>
        </w:tc>
      </w:tr>
      <w:tr>
        <w:tc>
          <w:tcPr>
            <w:tcW w:type="dxa" w:w="2500"/>
            <w:tcBorders>
              <w:top w:val="single" w:color="DDDDDD" w:sz="1"/>
              <w:left w:val="single" w:color="DDDDDD" w:sz="1"/>
              <w:bottom w:val="single" w:color="DDDDDD" w:sz="1"/>
              <w:right w:val="single" w:color="DDDDDD" w:sz="1"/>
            </w:tcBorders>
            <w:shd w:fill="F1F5F9" w:val="clear"/>
            <w:tcMar>
              <w:top w:type="dxa" w:w="80"/>
              <w:left w:type="dxa" w:w="160"/>
              <w:bottom w:type="dxa" w:w="80"/>
              <w:right w:type="dxa" w:w="160"/>
            </w:tcMar>
          </w:tcPr>
          <w:p>
            <w:r>
              <w:rPr>
                <w:rFonts w:ascii="Arial" w:cs="Arial" w:eastAsia="Arial" w:hAnsi="Arial"/>
                <w:b/>
                <w:bCs/>
                <w:color w:val="334155"/>
                <w:sz w:val="20"/>
                <w:szCs w:val="20"/>
              </w:rPr>
              <w:t xml:space="preserve">Placement</w:t>
            </w:r>
          </w:p>
        </w:tc>
        <w:tc>
          <w:tcPr>
            <w:tcW w:type="dxa" w:w="686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color w:val="1E293B"/>
                <w:sz w:val="20"/>
                <w:szCs w:val="20"/>
              </w:rPr>
              <w:t xml:space="preserve">Any screen corner: top-left, top-right, bottom-left, bottom-right</w:t>
            </w:r>
          </w:p>
        </w:tc>
      </w:tr>
      <w:tr>
        <w:tc>
          <w:tcPr>
            <w:tcW w:type="dxa" w:w="2500"/>
            <w:tcBorders>
              <w:top w:val="single" w:color="DDDDDD" w:sz="1"/>
              <w:left w:val="single" w:color="DDDDDD" w:sz="1"/>
              <w:bottom w:val="single" w:color="DDDDDD" w:sz="1"/>
              <w:right w:val="single" w:color="DDDDDD" w:sz="1"/>
            </w:tcBorders>
            <w:shd w:fill="F1F5F9" w:val="clear"/>
            <w:tcMar>
              <w:top w:type="dxa" w:w="80"/>
              <w:left w:type="dxa" w:w="160"/>
              <w:bottom w:type="dxa" w:w="80"/>
              <w:right w:type="dxa" w:w="160"/>
            </w:tcMar>
          </w:tcPr>
          <w:p>
            <w:r>
              <w:rPr>
                <w:rFonts w:ascii="Arial" w:cs="Arial" w:eastAsia="Arial" w:hAnsi="Arial"/>
                <w:b/>
                <w:bCs/>
                <w:color w:val="334155"/>
                <w:sz w:val="20"/>
                <w:szCs w:val="20"/>
              </w:rPr>
              <w:t xml:space="preserve">Constraint</w:t>
            </w:r>
          </w:p>
        </w:tc>
        <w:tc>
          <w:tcPr>
            <w:tcW w:type="dxa" w:w="686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color w:val="1E293B"/>
                <w:sz w:val="20"/>
                <w:szCs w:val="20"/>
              </w:rPr>
              <w:t xml:space="preserve">Never placed in the center of the layout</w:t>
            </w:r>
          </w:p>
        </w:tc>
      </w:tr>
      <w:tr>
        <w:tc>
          <w:tcPr>
            <w:tcW w:type="dxa" w:w="2500"/>
            <w:tcBorders>
              <w:top w:val="single" w:color="DDDDDD" w:sz="1"/>
              <w:left w:val="single" w:color="DDDDDD" w:sz="1"/>
              <w:bottom w:val="single" w:color="DDDDDD" w:sz="1"/>
              <w:right w:val="single" w:color="DDDDDD" w:sz="1"/>
            </w:tcBorders>
            <w:shd w:fill="F1F5F9" w:val="clear"/>
            <w:tcMar>
              <w:top w:type="dxa" w:w="80"/>
              <w:left w:type="dxa" w:w="160"/>
              <w:bottom w:type="dxa" w:w="80"/>
              <w:right w:type="dxa" w:w="160"/>
            </w:tcMar>
          </w:tcPr>
          <w:p>
            <w:r>
              <w:rPr>
                <w:rFonts w:ascii="Arial" w:cs="Arial" w:eastAsia="Arial" w:hAnsi="Arial"/>
                <w:b/>
                <w:bCs/>
                <w:color w:val="334155"/>
                <w:sz w:val="20"/>
                <w:szCs w:val="20"/>
              </w:rPr>
              <w:t xml:space="preserve">Opacity</w:t>
            </w:r>
          </w:p>
        </w:tc>
        <w:tc>
          <w:tcPr>
            <w:tcW w:type="dxa" w:w="686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color w:val="1E293B"/>
                <w:sz w:val="20"/>
                <w:szCs w:val="20"/>
              </w:rPr>
              <w:t xml:space="preserve">Low opacity only — between 10% and 25%</w:t>
            </w:r>
          </w:p>
        </w:tc>
      </w:tr>
      <w:tr>
        <w:tc>
          <w:tcPr>
            <w:tcW w:type="dxa" w:w="2500"/>
            <w:tcBorders>
              <w:top w:val="single" w:color="DDDDDD" w:sz="1"/>
              <w:left w:val="single" w:color="DDDDDD" w:sz="1"/>
              <w:bottom w:val="single" w:color="DDDDDD" w:sz="1"/>
              <w:right w:val="single" w:color="DDDDDD" w:sz="1"/>
            </w:tcBorders>
            <w:shd w:fill="F1F5F9" w:val="clear"/>
            <w:tcMar>
              <w:top w:type="dxa" w:w="80"/>
              <w:left w:type="dxa" w:w="160"/>
              <w:bottom w:type="dxa" w:w="80"/>
              <w:right w:type="dxa" w:w="160"/>
            </w:tcMar>
          </w:tcPr>
          <w:p>
            <w:r>
              <w:rPr>
                <w:rFonts w:ascii="Arial" w:cs="Arial" w:eastAsia="Arial" w:hAnsi="Arial"/>
                <w:b/>
                <w:bCs/>
                <w:color w:val="334155"/>
                <w:sz w:val="20"/>
                <w:szCs w:val="20"/>
              </w:rPr>
              <w:t xml:space="preserve">Color</w:t>
            </w:r>
          </w:p>
        </w:tc>
        <w:tc>
          <w:tcPr>
            <w:tcW w:type="dxa" w:w="686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color w:val="1E293B"/>
                <w:sz w:val="20"/>
                <w:szCs w:val="20"/>
              </w:rPr>
              <w:t xml:space="preserve">Must match the selected palette primary or accent color</w:t>
            </w:r>
          </w:p>
        </w:tc>
      </w:tr>
    </w:tbl>
    <w:p>
      <w:pPr>
        <w:spacing w:before="80" w:after="0"/>
      </w:pPr>
    </w:p>
    <w:p>
      <w:pPr>
        <w:pStyle w:val="Heading2"/>
        <w:spacing w:before="280" w:after="80"/>
      </w:pPr>
      <w:r>
        <w:rPr>
          <w:rFonts w:ascii="Arial" w:cs="Arial" w:eastAsia="Arial" w:hAnsi="Arial"/>
          <w:b/>
          <w:bCs/>
          <w:color w:val="334155"/>
          <w:sz w:val="26"/>
          <w:szCs w:val="26"/>
        </w:rPr>
        <w:t xml:space="preserve">8.3 React Implementation</w:t>
      </w:r>
    </w:p>
    <w:p>
      <w:pPr>
        <w:spacing w:before="40" w:after="0"/>
      </w:pPr>
    </w:p>
    <w:p>
      <w:pPr>
        <w:spacing w:before="40" w:after="40"/>
        <w:ind w:left="720"/>
      </w:pPr>
      <w:r>
        <w:rPr>
          <w:rFonts w:ascii="Courier New" w:cs="Courier New" w:eastAsia="Courier New" w:hAnsi="Courier New"/>
          <w:color w:val="0F172A"/>
          <w:sz w:val="20"/>
          <w:szCs w:val="20"/>
        </w:rPr>
        <w:t xml:space="preserve">// Top-right corner blur — Indigo palette</w:t>
      </w:r>
    </w:p>
    <w:p>
      <w:pPr>
        <w:spacing w:before="40" w:after="40"/>
        <w:ind w:left="720"/>
      </w:pPr>
      <w:r>
        <w:rPr>
          <w:rFonts w:ascii="Courier New" w:cs="Courier New" w:eastAsia="Courier New" w:hAnsi="Courier New"/>
          <w:color w:val="0F172A"/>
          <w:sz w:val="20"/>
          <w:szCs w:val="20"/>
        </w:rPr>
        <w:t xml:space="preserve">&lt;div className="absolute top-0 right-0 w-96 h-96</w:t>
      </w:r>
    </w:p>
    <w:p>
      <w:pPr>
        <w:spacing w:before="40" w:after="40"/>
        <w:ind w:left="720"/>
      </w:pPr>
      <w:r>
        <w:rPr>
          <w:rFonts w:ascii="Courier New" w:cs="Courier New" w:eastAsia="Courier New" w:hAnsi="Courier New"/>
          <w:color w:val="0F172A"/>
          <w:sz w:val="20"/>
          <w:szCs w:val="20"/>
        </w:rPr>
        <w:t xml:space="preserve">  bg-indigo-500/20 blur-3xl rounded-full pointer-events-none" /&gt;</w:t>
      </w:r>
    </w:p>
    <w:p>
      <w:pPr>
        <w:spacing w:before="80" w:after="0"/>
      </w:pPr>
    </w:p>
    <w:p>
      <w:pPr>
        <w:pStyle w:val="Heading2"/>
        <w:spacing w:before="280" w:after="80"/>
      </w:pPr>
      <w:r>
        <w:rPr>
          <w:rFonts w:ascii="Arial" w:cs="Arial" w:eastAsia="Arial" w:hAnsi="Arial"/>
          <w:b/>
          <w:bCs/>
          <w:color w:val="334155"/>
          <w:sz w:val="26"/>
          <w:szCs w:val="26"/>
        </w:rPr>
        <w:t xml:space="preserve">8.4 Extension Notes</w:t>
      </w:r>
    </w:p>
    <w:p>
      <w:pPr>
        <w:spacing w:before="60" w:after="60"/>
      </w:pPr>
      <w:r>
        <w:rPr>
          <w:rFonts w:ascii="Arial" w:cs="Arial" w:eastAsia="Arial" w:hAnsi="Arial"/>
          <w:color w:val="1E293B"/>
          <w:sz w:val="22"/>
          <w:szCs w:val="22"/>
        </w:rPr>
        <w:t xml:space="preserve">Future versions may support additional effects (gradient meshes, noise textures, animated gradients). Each new effect must be defined in design/visual-effects.md before use.</w:t>
      </w:r>
    </w:p>
    <w:p>
      <w:pPr>
        <w:pBdr>
          <w:bottom w:val="single" w:color="E2E8F0" w:sz="4" w:space="1"/>
        </w:pBdr>
        <w:spacing w:before="200" w:after="200"/>
      </w:pPr>
    </w:p>
    <w:p>
      <w:pPr>
        <w:pStyle w:val="Heading1"/>
        <w:spacing w:before="360" w:after="120"/>
      </w:pPr>
      <w:r>
        <w:rPr>
          <w:rFonts w:ascii="Arial" w:cs="Arial" w:eastAsia="Arial" w:hAnsi="Arial"/>
          <w:b/>
          <w:bCs/>
          <w:color w:val="1E293B"/>
          <w:sz w:val="32"/>
          <w:szCs w:val="32"/>
        </w:rPr>
        <w:t xml:space="preserve">9. Text Animations</w:t>
      </w:r>
    </w:p>
    <w:p>
      <w:pPr>
        <w:pStyle w:val="Heading2"/>
        <w:spacing w:before="280" w:after="80"/>
      </w:pPr>
      <w:r>
        <w:rPr>
          <w:rFonts w:ascii="Arial" w:cs="Arial" w:eastAsia="Arial" w:hAnsi="Arial"/>
          <w:b/>
          <w:bCs/>
          <w:color w:val="334155"/>
          <w:sz w:val="26"/>
          <w:szCs w:val="26"/>
        </w:rPr>
        <w:t xml:space="preserve">9.1 Rules</w:t>
      </w:r>
    </w:p>
    <w:p>
      <w:pPr>
        <w:pStyle w:val="ListParagraph"/>
        <w:numPr>
          <w:ilvl w:val="0"/>
          <w:numId w:val="2"/>
        </w:numPr>
        <w:spacing w:before="40" w:after="40"/>
      </w:pPr>
      <w:r>
        <w:rPr>
          <w:rFonts w:ascii="Arial" w:cs="Arial" w:eastAsia="Arial" w:hAnsi="Arial"/>
          <w:b w:val="false"/>
          <w:bCs w:val="false"/>
          <w:color w:val="1E293B"/>
          <w:sz w:val="22"/>
          <w:szCs w:val="22"/>
        </w:rPr>
        <w:t xml:space="preserve">Maximum one animated text element per page section</w:t>
      </w:r>
    </w:p>
    <w:p>
      <w:pPr>
        <w:pStyle w:val="ListParagraph"/>
        <w:numPr>
          <w:ilvl w:val="0"/>
          <w:numId w:val="2"/>
        </w:numPr>
        <w:spacing w:before="40" w:after="40"/>
      </w:pPr>
      <w:r>
        <w:rPr>
          <w:rFonts w:ascii="Arial" w:cs="Arial" w:eastAsia="Arial" w:hAnsi="Arial"/>
          <w:b w:val="false"/>
          <w:bCs w:val="false"/>
          <w:color w:val="1E293B"/>
          <w:sz w:val="22"/>
          <w:szCs w:val="22"/>
        </w:rPr>
        <w:t xml:space="preserve">Animations must not reduce text readability or delay legibility beyond 600ms</w:t>
      </w:r>
    </w:p>
    <w:p>
      <w:pPr>
        <w:pStyle w:val="ListParagraph"/>
        <w:numPr>
          <w:ilvl w:val="0"/>
          <w:numId w:val="2"/>
        </w:numPr>
        <w:spacing w:before="40" w:after="40"/>
      </w:pPr>
      <w:r>
        <w:rPr>
          <w:rFonts w:ascii="Arial" w:cs="Arial" w:eastAsia="Arial" w:hAnsi="Arial"/>
          <w:b w:val="false"/>
          <w:bCs w:val="false"/>
          <w:color w:val="1E293B"/>
          <w:sz w:val="22"/>
          <w:szCs w:val="22"/>
        </w:rPr>
        <w:t xml:space="preserve">Applied primarily to hero headings and page titles</w:t>
      </w:r>
    </w:p>
    <w:p>
      <w:pPr>
        <w:pStyle w:val="ListParagraph"/>
        <w:numPr>
          <w:ilvl w:val="0"/>
          <w:numId w:val="2"/>
        </w:numPr>
        <w:spacing w:before="40" w:after="40"/>
      </w:pPr>
      <w:r>
        <w:rPr>
          <w:rFonts w:ascii="Arial" w:cs="Arial" w:eastAsia="Arial" w:hAnsi="Arial"/>
          <w:b w:val="false"/>
          <w:bCs w:val="false"/>
          <w:color w:val="1E293B"/>
          <w:sz w:val="22"/>
          <w:szCs w:val="22"/>
        </w:rPr>
        <w:t xml:space="preserve">All animations must degrade gracefully (prefers-reduced-motion compliance)</w:t>
      </w:r>
    </w:p>
    <w:p>
      <w:pPr>
        <w:spacing w:before="80" w:after="0"/>
      </w:pPr>
    </w:p>
    <w:p>
      <w:pPr>
        <w:pStyle w:val="Heading2"/>
        <w:spacing w:before="280" w:after="80"/>
      </w:pPr>
      <w:r>
        <w:rPr>
          <w:rFonts w:ascii="Arial" w:cs="Arial" w:eastAsia="Arial" w:hAnsi="Arial"/>
          <w:b/>
          <w:bCs/>
          <w:color w:val="334155"/>
          <w:sz w:val="26"/>
          <w:szCs w:val="26"/>
        </w:rPr>
        <w:t xml:space="preserve">9.2 Supported Animations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DDDDDD" w:sz="1"/>
              <w:left w:val="single" w:color="DDDDDD" w:sz="1"/>
              <w:bottom w:val="single" w:color="DDDDDD" w:sz="1"/>
              <w:right w:val="single" w:color="DDDDDD" w:sz="1"/>
            </w:tcBorders>
            <w:shd w:fill="F1F5F9" w:val="clear"/>
            <w:tcMar>
              <w:top w:type="dxa" w:w="80"/>
              <w:left w:type="dxa" w:w="160"/>
              <w:bottom w:type="dxa" w:w="80"/>
              <w:right w:type="dxa" w:w="160"/>
            </w:tcMar>
          </w:tcPr>
          <w:p>
            <w:r>
              <w:rPr>
                <w:rFonts w:ascii="Arial" w:cs="Arial" w:eastAsia="Arial" w:hAnsi="Arial"/>
                <w:b/>
                <w:bCs/>
                <w:color w:val="334155"/>
                <w:sz w:val="20"/>
                <w:szCs w:val="20"/>
              </w:rPr>
              <w:t xml:space="preserve">Typewriter Effect</w:t>
            </w:r>
          </w:p>
        </w:tc>
        <w:tc>
          <w:tcPr>
            <w:tcW w:type="dxa" w:w="686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color w:val="1E293B"/>
                <w:sz w:val="20"/>
                <w:szCs w:val="20"/>
              </w:rPr>
              <w:t xml:space="preserve">Characters appear one by one; suitable for developer tools and terminal-themed UIs</w:t>
            </w:r>
          </w:p>
        </w:tc>
      </w:tr>
      <w:tr>
        <w:tc>
          <w:tcPr>
            <w:tcW w:type="dxa" w:w="2500"/>
            <w:tcBorders>
              <w:top w:val="single" w:color="DDDDDD" w:sz="1"/>
              <w:left w:val="single" w:color="DDDDDD" w:sz="1"/>
              <w:bottom w:val="single" w:color="DDDDDD" w:sz="1"/>
              <w:right w:val="single" w:color="DDDDDD" w:sz="1"/>
            </w:tcBorders>
            <w:shd w:fill="F1F5F9" w:val="clear"/>
            <w:tcMar>
              <w:top w:type="dxa" w:w="80"/>
              <w:left w:type="dxa" w:w="160"/>
              <w:bottom w:type="dxa" w:w="80"/>
              <w:right w:type="dxa" w:w="160"/>
            </w:tcMar>
          </w:tcPr>
          <w:p>
            <w:r>
              <w:rPr>
                <w:rFonts w:ascii="Arial" w:cs="Arial" w:eastAsia="Arial" w:hAnsi="Arial"/>
                <w:b/>
                <w:bCs/>
                <w:color w:val="334155"/>
                <w:sz w:val="20"/>
                <w:szCs w:val="20"/>
              </w:rPr>
              <w:t xml:space="preserve">Fade-in Text</w:t>
            </w:r>
          </w:p>
        </w:tc>
        <w:tc>
          <w:tcPr>
            <w:tcW w:type="dxa" w:w="686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color w:val="1E293B"/>
                <w:sz w:val="20"/>
                <w:szCs w:val="20"/>
              </w:rPr>
              <w:t xml:space="preserve">Opacity transitions from 0 to 1; universal and clean</w:t>
            </w:r>
          </w:p>
        </w:tc>
      </w:tr>
      <w:tr>
        <w:tc>
          <w:tcPr>
            <w:tcW w:type="dxa" w:w="2500"/>
            <w:tcBorders>
              <w:top w:val="single" w:color="DDDDDD" w:sz="1"/>
              <w:left w:val="single" w:color="DDDDDD" w:sz="1"/>
              <w:bottom w:val="single" w:color="DDDDDD" w:sz="1"/>
              <w:right w:val="single" w:color="DDDDDD" w:sz="1"/>
            </w:tcBorders>
            <w:shd w:fill="F1F5F9" w:val="clear"/>
            <w:tcMar>
              <w:top w:type="dxa" w:w="80"/>
              <w:left w:type="dxa" w:w="160"/>
              <w:bottom w:type="dxa" w:w="80"/>
              <w:right w:type="dxa" w:w="160"/>
            </w:tcMar>
          </w:tcPr>
          <w:p>
            <w:r>
              <w:rPr>
                <w:rFonts w:ascii="Arial" w:cs="Arial" w:eastAsia="Arial" w:hAnsi="Arial"/>
                <w:b/>
                <w:bCs/>
                <w:color w:val="334155"/>
                <w:sz w:val="20"/>
                <w:szCs w:val="20"/>
              </w:rPr>
              <w:t xml:space="preserve">Slide-up Text Reveal</w:t>
            </w:r>
          </w:p>
        </w:tc>
        <w:tc>
          <w:tcPr>
            <w:tcW w:type="dxa" w:w="686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color w:val="1E293B"/>
                <w:sz w:val="20"/>
                <w:szCs w:val="20"/>
              </w:rPr>
              <w:t xml:space="preserve">Text translates upward into position; suitable for marketing pages</w:t>
            </w:r>
          </w:p>
        </w:tc>
      </w:tr>
      <w:tr>
        <w:tc>
          <w:tcPr>
            <w:tcW w:type="dxa" w:w="2500"/>
            <w:tcBorders>
              <w:top w:val="single" w:color="DDDDDD" w:sz="1"/>
              <w:left w:val="single" w:color="DDDDDD" w:sz="1"/>
              <w:bottom w:val="single" w:color="DDDDDD" w:sz="1"/>
              <w:right w:val="single" w:color="DDDDDD" w:sz="1"/>
            </w:tcBorders>
            <w:shd w:fill="F1F5F9" w:val="clear"/>
            <w:tcMar>
              <w:top w:type="dxa" w:w="80"/>
              <w:left w:type="dxa" w:w="160"/>
              <w:bottom w:type="dxa" w:w="80"/>
              <w:right w:type="dxa" w:w="160"/>
            </w:tcMar>
          </w:tcPr>
          <w:p>
            <w:r>
              <w:rPr>
                <w:rFonts w:ascii="Arial" w:cs="Arial" w:eastAsia="Arial" w:hAnsi="Arial"/>
                <w:b/>
                <w:bCs/>
                <w:color w:val="334155"/>
                <w:sz w:val="20"/>
                <w:szCs w:val="20"/>
              </w:rPr>
              <w:t xml:space="preserve">Gradient Animated Text</w:t>
            </w:r>
          </w:p>
        </w:tc>
        <w:tc>
          <w:tcPr>
            <w:tcW w:type="dxa" w:w="686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color w:val="1E293B"/>
                <w:sz w:val="20"/>
                <w:szCs w:val="20"/>
              </w:rPr>
              <w:t xml:space="preserve">Color cycles through gradient stops; suitable for creative or AI-focused products</w:t>
            </w:r>
          </w:p>
        </w:tc>
      </w:tr>
    </w:tbl>
    <w:p>
      <w:pPr>
        <w:spacing w:before="80" w:after="0"/>
      </w:pPr>
    </w:p>
    <w:p>
      <w:pPr>
        <w:pStyle w:val="Heading2"/>
        <w:spacing w:before="280" w:after="80"/>
      </w:pPr>
      <w:r>
        <w:rPr>
          <w:rFonts w:ascii="Arial" w:cs="Arial" w:eastAsia="Arial" w:hAnsi="Arial"/>
          <w:b/>
          <w:bCs/>
          <w:color w:val="334155"/>
          <w:sz w:val="26"/>
          <w:szCs w:val="26"/>
        </w:rPr>
        <w:t xml:space="preserve">9.3 React Implementation Example</w:t>
      </w:r>
    </w:p>
    <w:p>
      <w:pPr>
        <w:spacing w:before="40" w:after="0"/>
      </w:pPr>
    </w:p>
    <w:p>
      <w:pPr>
        <w:spacing w:before="40" w:after="40"/>
        <w:ind w:left="720"/>
      </w:pPr>
      <w:r>
        <w:rPr>
          <w:rFonts w:ascii="Courier New" w:cs="Courier New" w:eastAsia="Courier New" w:hAnsi="Courier New"/>
          <w:color w:val="0F172A"/>
          <w:sz w:val="20"/>
          <w:szCs w:val="20"/>
        </w:rPr>
        <w:t xml:space="preserve">// Fade-in hero headline</w:t>
      </w:r>
    </w:p>
    <w:p>
      <w:pPr>
        <w:spacing w:before="40" w:after="40"/>
        <w:ind w:left="720"/>
      </w:pPr>
      <w:r>
        <w:rPr>
          <w:rFonts w:ascii="Courier New" w:cs="Courier New" w:eastAsia="Courier New" w:hAnsi="Courier New"/>
          <w:color w:val="0F172A"/>
          <w:sz w:val="20"/>
          <w:szCs w:val="20"/>
        </w:rPr>
        <w:t xml:space="preserve">&lt;h1 className="text-4xl font-bold animate-fade-in"&gt;</w:t>
      </w:r>
    </w:p>
    <w:p>
      <w:pPr>
        <w:spacing w:before="40" w:after="40"/>
        <w:ind w:left="720"/>
      </w:pPr>
      <w:r>
        <w:rPr>
          <w:rFonts w:ascii="Courier New" w:cs="Courier New" w:eastAsia="Courier New" w:hAnsi="Courier New"/>
          <w:color w:val="0F172A"/>
          <w:sz w:val="20"/>
          <w:szCs w:val="20"/>
        </w:rPr>
        <w:t xml:space="preserve">  Discover smarter studying with AI</w:t>
      </w:r>
    </w:p>
    <w:p>
      <w:pPr>
        <w:spacing w:before="40" w:after="40"/>
        <w:ind w:left="720"/>
      </w:pPr>
      <w:r>
        <w:rPr>
          <w:rFonts w:ascii="Courier New" w:cs="Courier New" w:eastAsia="Courier New" w:hAnsi="Courier New"/>
          <w:color w:val="0F172A"/>
          <w:sz w:val="20"/>
          <w:szCs w:val="20"/>
        </w:rPr>
        <w:t xml:space="preserve">&lt;/h1&gt;</w:t>
      </w:r>
    </w:p>
    <w:p>
      <w:pPr>
        <w:pBdr>
          <w:bottom w:val="single" w:color="E2E8F0" w:sz="4" w:space="1"/>
        </w:pBdr>
        <w:spacing w:before="200" w:after="200"/>
      </w:pPr>
    </w:p>
    <w:p>
      <w:pPr>
        <w:pStyle w:val="Heading1"/>
        <w:spacing w:before="360" w:after="120"/>
      </w:pPr>
      <w:r>
        <w:rPr>
          <w:rFonts w:ascii="Arial" w:cs="Arial" w:eastAsia="Arial" w:hAnsi="Arial"/>
          <w:b/>
          <w:bCs/>
          <w:color w:val="1E293B"/>
          <w:sz w:val="32"/>
          <w:szCs w:val="32"/>
        </w:rPr>
        <w:t xml:space="preserve">10. Page Planning</w:t>
      </w:r>
    </w:p>
    <w:p>
      <w:pPr>
        <w:pStyle w:val="Heading2"/>
        <w:spacing w:before="280" w:after="80"/>
      </w:pPr>
      <w:r>
        <w:rPr>
          <w:rFonts w:ascii="Arial" w:cs="Arial" w:eastAsia="Arial" w:hAnsi="Arial"/>
          <w:b/>
          <w:bCs/>
          <w:color w:val="334155"/>
          <w:sz w:val="26"/>
          <w:szCs w:val="26"/>
        </w:rPr>
        <w:t xml:space="preserve">10.1 Behavior</w:t>
      </w:r>
    </w:p>
    <w:p>
      <w:pPr>
        <w:spacing w:before="60" w:after="60"/>
      </w:pPr>
      <w:r>
        <w:rPr>
          <w:rFonts w:ascii="Arial" w:cs="Arial" w:eastAsia="Arial" w:hAnsi="Arial"/>
          <w:color w:val="1E293B"/>
          <w:sz w:val="22"/>
          <w:szCs w:val="22"/>
        </w:rPr>
        <w:t xml:space="preserve">The Page Planner stage analyzes the PRD and determines the minimum set of pages required to deliver the described product. Each page is assigned a page type which controls layout and component selection in subsequent stages.</w:t>
      </w:r>
    </w:p>
    <w:p>
      <w:pPr>
        <w:spacing w:before="80" w:after="0"/>
      </w:pPr>
    </w:p>
    <w:p>
      <w:pPr>
        <w:pStyle w:val="Heading2"/>
        <w:spacing w:before="280" w:after="80"/>
      </w:pPr>
      <w:r>
        <w:rPr>
          <w:rFonts w:ascii="Arial" w:cs="Arial" w:eastAsia="Arial" w:hAnsi="Arial"/>
          <w:b/>
          <w:bCs/>
          <w:color w:val="334155"/>
          <w:sz w:val="26"/>
          <w:szCs w:val="26"/>
        </w:rPr>
        <w:t xml:space="preserve">10.2 Supported Page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DDDDDD" w:sz="1"/>
              <w:left w:val="single" w:color="DDDDDD" w:sz="1"/>
              <w:bottom w:val="single" w:color="DDDDDD" w:sz="1"/>
              <w:right w:val="single" w:color="DDDDDD" w:sz="1"/>
            </w:tcBorders>
            <w:shd w:fill="F1F5F9" w:val="clear"/>
            <w:tcMar>
              <w:top w:type="dxa" w:w="80"/>
              <w:left w:type="dxa" w:w="160"/>
              <w:bottom w:type="dxa" w:w="80"/>
              <w:right w:type="dxa" w:w="160"/>
            </w:tcMar>
          </w:tcPr>
          <w:p>
            <w:r>
              <w:rPr>
                <w:rFonts w:ascii="Arial" w:cs="Arial" w:eastAsia="Arial" w:hAnsi="Arial"/>
                <w:b/>
                <w:bCs/>
                <w:color w:val="334155"/>
                <w:sz w:val="20"/>
                <w:szCs w:val="20"/>
              </w:rPr>
              <w:t xml:space="preserve">landing</w:t>
            </w:r>
          </w:p>
        </w:tc>
        <w:tc>
          <w:tcPr>
            <w:tcW w:type="dxa" w:w="686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color w:val="1E293B"/>
                <w:sz w:val="20"/>
                <w:szCs w:val="20"/>
              </w:rPr>
              <w:t xml:space="preserve">Public-facing marketing or home page</w:t>
            </w:r>
          </w:p>
        </w:tc>
      </w:tr>
      <w:tr>
        <w:tc>
          <w:tcPr>
            <w:tcW w:type="dxa" w:w="2500"/>
            <w:tcBorders>
              <w:top w:val="single" w:color="DDDDDD" w:sz="1"/>
              <w:left w:val="single" w:color="DDDDDD" w:sz="1"/>
              <w:bottom w:val="single" w:color="DDDDDD" w:sz="1"/>
              <w:right w:val="single" w:color="DDDDDD" w:sz="1"/>
            </w:tcBorders>
            <w:shd w:fill="F1F5F9" w:val="clear"/>
            <w:tcMar>
              <w:top w:type="dxa" w:w="80"/>
              <w:left w:type="dxa" w:w="160"/>
              <w:bottom w:type="dxa" w:w="80"/>
              <w:right w:type="dxa" w:w="160"/>
            </w:tcMar>
          </w:tcPr>
          <w:p>
            <w:r>
              <w:rPr>
                <w:rFonts w:ascii="Arial" w:cs="Arial" w:eastAsia="Arial" w:hAnsi="Arial"/>
                <w:b/>
                <w:bCs/>
                <w:color w:val="334155"/>
                <w:sz w:val="20"/>
                <w:szCs w:val="20"/>
              </w:rPr>
              <w:t xml:space="preserve">dashboard</w:t>
            </w:r>
          </w:p>
        </w:tc>
        <w:tc>
          <w:tcPr>
            <w:tcW w:type="dxa" w:w="686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color w:val="1E293B"/>
                <w:sz w:val="20"/>
                <w:szCs w:val="20"/>
              </w:rPr>
              <w:t xml:space="preserve">Authenticated user workspace with data and actions</w:t>
            </w:r>
          </w:p>
        </w:tc>
      </w:tr>
      <w:tr>
        <w:tc>
          <w:tcPr>
            <w:tcW w:type="dxa" w:w="2500"/>
            <w:tcBorders>
              <w:top w:val="single" w:color="DDDDDD" w:sz="1"/>
              <w:left w:val="single" w:color="DDDDDD" w:sz="1"/>
              <w:bottom w:val="single" w:color="DDDDDD" w:sz="1"/>
              <w:right w:val="single" w:color="DDDDDD" w:sz="1"/>
            </w:tcBorders>
            <w:shd w:fill="F1F5F9" w:val="clear"/>
            <w:tcMar>
              <w:top w:type="dxa" w:w="80"/>
              <w:left w:type="dxa" w:w="160"/>
              <w:bottom w:type="dxa" w:w="80"/>
              <w:right w:type="dxa" w:w="160"/>
            </w:tcMar>
          </w:tcPr>
          <w:p>
            <w:r>
              <w:rPr>
                <w:rFonts w:ascii="Arial" w:cs="Arial" w:eastAsia="Arial" w:hAnsi="Arial"/>
                <w:b/>
                <w:bCs/>
                <w:color w:val="334155"/>
                <w:sz w:val="20"/>
                <w:szCs w:val="20"/>
              </w:rPr>
              <w:t xml:space="preserve">admin</w:t>
            </w:r>
          </w:p>
        </w:tc>
        <w:tc>
          <w:tcPr>
            <w:tcW w:type="dxa" w:w="686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color w:val="1E293B"/>
                <w:sz w:val="20"/>
                <w:szCs w:val="20"/>
              </w:rPr>
              <w:t xml:space="preserve">Internal management or settings panel</w:t>
            </w:r>
          </w:p>
        </w:tc>
      </w:tr>
      <w:tr>
        <w:tc>
          <w:tcPr>
            <w:tcW w:type="dxa" w:w="2500"/>
            <w:tcBorders>
              <w:top w:val="single" w:color="DDDDDD" w:sz="1"/>
              <w:left w:val="single" w:color="DDDDDD" w:sz="1"/>
              <w:bottom w:val="single" w:color="DDDDDD" w:sz="1"/>
              <w:right w:val="single" w:color="DDDDDD" w:sz="1"/>
            </w:tcBorders>
            <w:shd w:fill="F1F5F9" w:val="clear"/>
            <w:tcMar>
              <w:top w:type="dxa" w:w="80"/>
              <w:left w:type="dxa" w:w="160"/>
              <w:bottom w:type="dxa" w:w="80"/>
              <w:right w:type="dxa" w:w="160"/>
            </w:tcMar>
          </w:tcPr>
          <w:p>
            <w:r>
              <w:rPr>
                <w:rFonts w:ascii="Arial" w:cs="Arial" w:eastAsia="Arial" w:hAnsi="Arial"/>
                <w:b/>
                <w:bCs/>
                <w:color w:val="334155"/>
                <w:sz w:val="20"/>
                <w:szCs w:val="20"/>
              </w:rPr>
              <w:t xml:space="preserve">auth</w:t>
            </w:r>
          </w:p>
        </w:tc>
        <w:tc>
          <w:tcPr>
            <w:tcW w:type="dxa" w:w="686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color w:val="1E293B"/>
                <w:sz w:val="20"/>
                <w:szCs w:val="20"/>
              </w:rPr>
              <w:t xml:space="preserve">Login, register, or onboarding screens</w:t>
            </w:r>
          </w:p>
        </w:tc>
      </w:tr>
      <w:tr>
        <w:tc>
          <w:tcPr>
            <w:tcW w:type="dxa" w:w="2500"/>
            <w:tcBorders>
              <w:top w:val="single" w:color="DDDDDD" w:sz="1"/>
              <w:left w:val="single" w:color="DDDDDD" w:sz="1"/>
              <w:bottom w:val="single" w:color="DDDDDD" w:sz="1"/>
              <w:right w:val="single" w:color="DDDDDD" w:sz="1"/>
            </w:tcBorders>
            <w:shd w:fill="F1F5F9" w:val="clear"/>
            <w:tcMar>
              <w:top w:type="dxa" w:w="80"/>
              <w:left w:type="dxa" w:w="160"/>
              <w:bottom w:type="dxa" w:w="80"/>
              <w:right w:type="dxa" w:w="160"/>
            </w:tcMar>
          </w:tcPr>
          <w:p>
            <w:r>
              <w:rPr>
                <w:rFonts w:ascii="Arial" w:cs="Arial" w:eastAsia="Arial" w:hAnsi="Arial"/>
                <w:b/>
                <w:bCs/>
                <w:color w:val="334155"/>
                <w:sz w:val="20"/>
                <w:szCs w:val="20"/>
              </w:rPr>
              <w:t xml:space="preserve">detail</w:t>
            </w:r>
          </w:p>
        </w:tc>
        <w:tc>
          <w:tcPr>
            <w:tcW w:type="dxa" w:w="686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color w:val="1E293B"/>
                <w:sz w:val="20"/>
                <w:szCs w:val="20"/>
              </w:rPr>
              <w:t xml:space="preserve">Single-entity view (profile, article, product)</w:t>
            </w:r>
          </w:p>
        </w:tc>
      </w:tr>
      <w:tr>
        <w:tc>
          <w:tcPr>
            <w:tcW w:type="dxa" w:w="2500"/>
            <w:tcBorders>
              <w:top w:val="single" w:color="DDDDDD" w:sz="1"/>
              <w:left w:val="single" w:color="DDDDDD" w:sz="1"/>
              <w:bottom w:val="single" w:color="DDDDDD" w:sz="1"/>
              <w:right w:val="single" w:color="DDDDDD" w:sz="1"/>
            </w:tcBorders>
            <w:shd w:fill="F1F5F9" w:val="clear"/>
            <w:tcMar>
              <w:top w:type="dxa" w:w="80"/>
              <w:left w:type="dxa" w:w="160"/>
              <w:bottom w:type="dxa" w:w="80"/>
              <w:right w:type="dxa" w:w="160"/>
            </w:tcMar>
          </w:tcPr>
          <w:p>
            <w:r>
              <w:rPr>
                <w:rFonts w:ascii="Arial" w:cs="Arial" w:eastAsia="Arial" w:hAnsi="Arial"/>
                <w:b/>
                <w:bCs/>
                <w:color w:val="334155"/>
                <w:sz w:val="20"/>
                <w:szCs w:val="20"/>
              </w:rPr>
              <w:t xml:space="preserve">list</w:t>
            </w:r>
          </w:p>
        </w:tc>
        <w:tc>
          <w:tcPr>
            <w:tcW w:type="dxa" w:w="686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color w:val="1E293B"/>
                <w:sz w:val="20"/>
                <w:szCs w:val="20"/>
              </w:rPr>
              <w:t xml:space="preserve">Browsable collection or search results page</w:t>
            </w:r>
          </w:p>
        </w:tc>
      </w:tr>
    </w:tbl>
    <w:p>
      <w:pPr>
        <w:spacing w:before="80" w:after="0"/>
      </w:pPr>
    </w:p>
    <w:p>
      <w:pPr>
        <w:pStyle w:val="Heading2"/>
        <w:spacing w:before="280" w:after="80"/>
      </w:pPr>
      <w:r>
        <w:rPr>
          <w:rFonts w:ascii="Arial" w:cs="Arial" w:eastAsia="Arial" w:hAnsi="Arial"/>
          <w:b/>
          <w:bCs/>
          <w:color w:val="334155"/>
          <w:sz w:val="26"/>
          <w:szCs w:val="26"/>
        </w:rPr>
        <w:t xml:space="preserve">10.3 Example</w:t>
      </w:r>
    </w:p>
    <w:p>
      <w:pPr>
        <w:spacing w:before="60" w:after="60"/>
      </w:pPr>
      <w:r>
        <w:rPr>
          <w:rFonts w:ascii="Arial" w:cs="Arial" w:eastAsia="Arial" w:hAnsi="Arial"/>
          <w:color w:val="1E293B"/>
          <w:sz w:val="22"/>
          <w:szCs w:val="22"/>
        </w:rPr>
        <w:t xml:space="preserve">PRD: AI study platform with quizzes, flashcards, notes, and progress tracking</w:t>
      </w:r>
    </w:p>
    <w:p>
      <w:pPr>
        <w:spacing w:before="40" w:after="0"/>
      </w:pPr>
    </w:p>
    <w:p>
      <w:pPr>
        <w:spacing w:before="40" w:after="40"/>
        <w:ind w:left="720"/>
      </w:pPr>
      <w:r>
        <w:rPr>
          <w:rFonts w:ascii="Courier New" w:cs="Courier New" w:eastAsia="Courier New" w:hAnsi="Courier New"/>
          <w:color w:val="0F172A"/>
          <w:sz w:val="20"/>
          <w:szCs w:val="20"/>
        </w:rPr>
        <w:t xml:space="preserve">Generated pages:</w:t>
      </w:r>
    </w:p>
    <w:p>
      <w:pPr>
        <w:spacing w:before="40" w:after="40"/>
        <w:ind w:left="720"/>
      </w:pPr>
      <w:r>
        <w:rPr>
          <w:rFonts w:ascii="Courier New" w:cs="Courier New" w:eastAsia="Courier New" w:hAnsi="Courier New"/>
          <w:color w:val="0F172A"/>
          <w:sz w:val="20"/>
          <w:szCs w:val="20"/>
        </w:rPr>
        <w:t xml:space="preserve">  Home            (type: landing)</w:t>
      </w:r>
    </w:p>
    <w:p>
      <w:pPr>
        <w:spacing w:before="40" w:after="40"/>
        <w:ind w:left="720"/>
      </w:pPr>
      <w:r>
        <w:rPr>
          <w:rFonts w:ascii="Courier New" w:cs="Courier New" w:eastAsia="Courier New" w:hAnsi="Courier New"/>
          <w:color w:val="0F172A"/>
          <w:sz w:val="20"/>
          <w:szCs w:val="20"/>
        </w:rPr>
        <w:t xml:space="preserve">  Quiz Dashboard  (type: dashboard)</w:t>
      </w:r>
    </w:p>
    <w:p>
      <w:pPr>
        <w:spacing w:before="40" w:after="40"/>
        <w:ind w:left="720"/>
      </w:pPr>
      <w:r>
        <w:rPr>
          <w:rFonts w:ascii="Courier New" w:cs="Courier New" w:eastAsia="Courier New" w:hAnsi="Courier New"/>
          <w:color w:val="0F172A"/>
          <w:sz w:val="20"/>
          <w:szCs w:val="20"/>
        </w:rPr>
        <w:t xml:space="preserve">  Flashcards      (type: dashboard)</w:t>
      </w:r>
    </w:p>
    <w:p>
      <w:pPr>
        <w:spacing w:before="40" w:after="40"/>
        <w:ind w:left="720"/>
      </w:pPr>
      <w:r>
        <w:rPr>
          <w:rFonts w:ascii="Courier New" w:cs="Courier New" w:eastAsia="Courier New" w:hAnsi="Courier New"/>
          <w:color w:val="0F172A"/>
          <w:sz w:val="20"/>
          <w:szCs w:val="20"/>
        </w:rPr>
        <w:t xml:space="preserve">  Notes           (type: dashboard)</w:t>
      </w:r>
    </w:p>
    <w:p>
      <w:pPr>
        <w:spacing w:before="40" w:after="40"/>
        <w:ind w:left="720"/>
      </w:pPr>
      <w:r>
        <w:rPr>
          <w:rFonts w:ascii="Courier New" w:cs="Courier New" w:eastAsia="Courier New" w:hAnsi="Courier New"/>
          <w:color w:val="0F172A"/>
          <w:sz w:val="20"/>
          <w:szCs w:val="20"/>
        </w:rPr>
        <w:t xml:space="preserve">  Progress        (type: dashboard)</w:t>
      </w:r>
    </w:p>
    <w:p>
      <w:pPr>
        <w:spacing w:before="80" w:after="0"/>
      </w:pPr>
    </w:p>
    <w:p>
      <w:pPr>
        <w:pStyle w:val="Heading2"/>
        <w:spacing w:before="280" w:after="80"/>
      </w:pPr>
      <w:r>
        <w:rPr>
          <w:rFonts w:ascii="Arial" w:cs="Arial" w:eastAsia="Arial" w:hAnsi="Arial"/>
          <w:b/>
          <w:bCs/>
          <w:color w:val="334155"/>
          <w:sz w:val="26"/>
          <w:szCs w:val="26"/>
        </w:rPr>
        <w:t xml:space="preserve">10.4 Per-Page Layout Generation</w:t>
      </w:r>
    </w:p>
    <w:p>
      <w:pPr>
        <w:spacing w:before="60" w:after="60"/>
      </w:pPr>
      <w:r>
        <w:rPr>
          <w:rFonts w:ascii="Arial" w:cs="Arial" w:eastAsia="Arial" w:hAnsi="Arial"/>
          <w:color w:val="1E293B"/>
          <w:sz w:val="22"/>
          <w:szCs w:val="22"/>
        </w:rPr>
        <w:t xml:space="preserve">After pages are determined, the Layout Generator produces a component stack for each page individually, using the assigned page type to load the appropriate layout template from the knowledge base (layouts/*.md). Each page receives its own ordered list of components.</w:t>
      </w:r>
    </w:p>
    <w:p>
      <w:pPr>
        <w:pBdr>
          <w:bottom w:val="single" w:color="E2E8F0" w:sz="4" w:space="1"/>
        </w:pBdr>
        <w:spacing w:before="200" w:after="200"/>
      </w:pPr>
    </w:p>
    <w:p>
      <w:pPr>
        <w:pStyle w:val="Heading1"/>
        <w:spacing w:before="360" w:after="120"/>
      </w:pPr>
      <w:r>
        <w:rPr>
          <w:rFonts w:ascii="Arial" w:cs="Arial" w:eastAsia="Arial" w:hAnsi="Arial"/>
          <w:b/>
          <w:bCs/>
          <w:color w:val="1E293B"/>
          <w:sz w:val="32"/>
          <w:szCs w:val="32"/>
        </w:rPr>
        <w:t xml:space="preserve">11. Component Selection</w:t>
      </w:r>
    </w:p>
    <w:p>
      <w:pPr>
        <w:pStyle w:val="Heading2"/>
        <w:spacing w:before="280" w:after="80"/>
      </w:pPr>
      <w:r>
        <w:rPr>
          <w:rFonts w:ascii="Arial" w:cs="Arial" w:eastAsia="Arial" w:hAnsi="Arial"/>
          <w:b/>
          <w:bCs/>
          <w:color w:val="334155"/>
          <w:sz w:val="26"/>
          <w:szCs w:val="26"/>
        </w:rPr>
        <w:t xml:space="preserve">11.1 Logic</w:t>
      </w:r>
    </w:p>
    <w:p>
      <w:pPr>
        <w:spacing w:before="60" w:after="60"/>
      </w:pPr>
      <w:r>
        <w:rPr>
          <w:rFonts w:ascii="Arial" w:cs="Arial" w:eastAsia="Arial" w:hAnsi="Arial"/>
          <w:color w:val="1E293B"/>
          <w:sz w:val="22"/>
          <w:szCs w:val="22"/>
        </w:rPr>
        <w:t xml:space="preserve">Components are selected per page based on the page type and specific PRD keywords. The Component Selector loads all component markdown files and instructs the LLM to choose the most appropriate components for each page.</w:t>
      </w:r>
    </w:p>
    <w:p>
      <w:pPr>
        <w:spacing w:before="80" w:after="0"/>
      </w:pPr>
    </w:p>
    <w:p>
      <w:pPr>
        <w:pStyle w:val="Heading2"/>
        <w:spacing w:before="280" w:after="80"/>
      </w:pPr>
      <w:r>
        <w:rPr>
          <w:rFonts w:ascii="Arial" w:cs="Arial" w:eastAsia="Arial" w:hAnsi="Arial"/>
          <w:b/>
          <w:bCs/>
          <w:color w:val="334155"/>
          <w:sz w:val="26"/>
          <w:szCs w:val="26"/>
        </w:rPr>
        <w:t xml:space="preserve">11.2 Selection by Page 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DDDDDD" w:sz="1"/>
              <w:left w:val="single" w:color="DDDDDD" w:sz="1"/>
              <w:bottom w:val="single" w:color="DDDDDD" w:sz="1"/>
              <w:right w:val="single" w:color="DDDDDD" w:sz="1"/>
            </w:tcBorders>
            <w:shd w:fill="F1F5F9" w:val="clear"/>
            <w:tcMar>
              <w:top w:type="dxa" w:w="80"/>
              <w:left w:type="dxa" w:w="160"/>
              <w:bottom w:type="dxa" w:w="80"/>
              <w:right w:type="dxa" w:w="160"/>
            </w:tcMar>
          </w:tcPr>
          <w:p>
            <w:r>
              <w:rPr>
                <w:rFonts w:ascii="Arial" w:cs="Arial" w:eastAsia="Arial" w:hAnsi="Arial"/>
                <w:b/>
                <w:bCs/>
                <w:color w:val="334155"/>
                <w:sz w:val="20"/>
                <w:szCs w:val="20"/>
              </w:rPr>
              <w:t xml:space="preserve">landing</w:t>
            </w:r>
          </w:p>
        </w:tc>
        <w:tc>
          <w:tcPr>
            <w:tcW w:type="dxa" w:w="686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color w:val="1E293B"/>
                <w:sz w:val="20"/>
                <w:szCs w:val="20"/>
              </w:rPr>
              <w:t xml:space="preserve">Navbar, Hero, Feature Cards, CTA Button, Footer</w:t>
            </w:r>
          </w:p>
        </w:tc>
      </w:tr>
      <w:tr>
        <w:tc>
          <w:tcPr>
            <w:tcW w:type="dxa" w:w="2500"/>
            <w:tcBorders>
              <w:top w:val="single" w:color="DDDDDD" w:sz="1"/>
              <w:left w:val="single" w:color="DDDDDD" w:sz="1"/>
              <w:bottom w:val="single" w:color="DDDDDD" w:sz="1"/>
              <w:right w:val="single" w:color="DDDDDD" w:sz="1"/>
            </w:tcBorders>
            <w:shd w:fill="F1F5F9" w:val="clear"/>
            <w:tcMar>
              <w:top w:type="dxa" w:w="80"/>
              <w:left w:type="dxa" w:w="160"/>
              <w:bottom w:type="dxa" w:w="80"/>
              <w:right w:type="dxa" w:w="160"/>
            </w:tcMar>
          </w:tcPr>
          <w:p>
            <w:r>
              <w:rPr>
                <w:rFonts w:ascii="Arial" w:cs="Arial" w:eastAsia="Arial" w:hAnsi="Arial"/>
                <w:b/>
                <w:bCs/>
                <w:color w:val="334155"/>
                <w:sz w:val="20"/>
                <w:szCs w:val="20"/>
              </w:rPr>
              <w:t xml:space="preserve">dashboard</w:t>
            </w:r>
          </w:p>
        </w:tc>
        <w:tc>
          <w:tcPr>
            <w:tcW w:type="dxa" w:w="686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color w:val="1E293B"/>
                <w:sz w:val="20"/>
                <w:szCs w:val="20"/>
              </w:rPr>
              <w:t xml:space="preserve">Sidebar, Top Navbar, Stats Cards, Data Table, Charts</w:t>
            </w:r>
          </w:p>
        </w:tc>
      </w:tr>
      <w:tr>
        <w:tc>
          <w:tcPr>
            <w:tcW w:type="dxa" w:w="2500"/>
            <w:tcBorders>
              <w:top w:val="single" w:color="DDDDDD" w:sz="1"/>
              <w:left w:val="single" w:color="DDDDDD" w:sz="1"/>
              <w:bottom w:val="single" w:color="DDDDDD" w:sz="1"/>
              <w:right w:val="single" w:color="DDDDDD" w:sz="1"/>
            </w:tcBorders>
            <w:shd w:fill="F1F5F9" w:val="clear"/>
            <w:tcMar>
              <w:top w:type="dxa" w:w="80"/>
              <w:left w:type="dxa" w:w="160"/>
              <w:bottom w:type="dxa" w:w="80"/>
              <w:right w:type="dxa" w:w="160"/>
            </w:tcMar>
          </w:tcPr>
          <w:p>
            <w:r>
              <w:rPr>
                <w:rFonts w:ascii="Arial" w:cs="Arial" w:eastAsia="Arial" w:hAnsi="Arial"/>
                <w:b/>
                <w:bCs/>
                <w:color w:val="334155"/>
                <w:sz w:val="20"/>
                <w:szCs w:val="20"/>
              </w:rPr>
              <w:t xml:space="preserve">admin</w:t>
            </w:r>
          </w:p>
        </w:tc>
        <w:tc>
          <w:tcPr>
            <w:tcW w:type="dxa" w:w="686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color w:val="1E293B"/>
                <w:sz w:val="20"/>
                <w:szCs w:val="20"/>
              </w:rPr>
              <w:t xml:space="preserve">Sidebar, Top Navbar, Forms, Tables, Action Buttons</w:t>
            </w:r>
          </w:p>
        </w:tc>
      </w:tr>
      <w:tr>
        <w:tc>
          <w:tcPr>
            <w:tcW w:type="dxa" w:w="2500"/>
            <w:tcBorders>
              <w:top w:val="single" w:color="DDDDDD" w:sz="1"/>
              <w:left w:val="single" w:color="DDDDDD" w:sz="1"/>
              <w:bottom w:val="single" w:color="DDDDDD" w:sz="1"/>
              <w:right w:val="single" w:color="DDDDDD" w:sz="1"/>
            </w:tcBorders>
            <w:shd w:fill="F1F5F9" w:val="clear"/>
            <w:tcMar>
              <w:top w:type="dxa" w:w="80"/>
              <w:left w:type="dxa" w:w="160"/>
              <w:bottom w:type="dxa" w:w="80"/>
              <w:right w:type="dxa" w:w="160"/>
            </w:tcMar>
          </w:tcPr>
          <w:p>
            <w:r>
              <w:rPr>
                <w:rFonts w:ascii="Arial" w:cs="Arial" w:eastAsia="Arial" w:hAnsi="Arial"/>
                <w:b/>
                <w:bCs/>
                <w:color w:val="334155"/>
                <w:sz w:val="20"/>
                <w:szCs w:val="20"/>
              </w:rPr>
              <w:t xml:space="preserve">auth</w:t>
            </w:r>
          </w:p>
        </w:tc>
        <w:tc>
          <w:tcPr>
            <w:tcW w:type="dxa" w:w="686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color w:val="1E293B"/>
                <w:sz w:val="20"/>
                <w:szCs w:val="20"/>
              </w:rPr>
              <w:t xml:space="preserve">Centered Card, Form, Submit Button, Footer Link</w:t>
            </w:r>
          </w:p>
        </w:tc>
      </w:tr>
      <w:tr>
        <w:tc>
          <w:tcPr>
            <w:tcW w:type="dxa" w:w="2500"/>
            <w:tcBorders>
              <w:top w:val="single" w:color="DDDDDD" w:sz="1"/>
              <w:left w:val="single" w:color="DDDDDD" w:sz="1"/>
              <w:bottom w:val="single" w:color="DDDDDD" w:sz="1"/>
              <w:right w:val="single" w:color="DDDDDD" w:sz="1"/>
            </w:tcBorders>
            <w:shd w:fill="F1F5F9" w:val="clear"/>
            <w:tcMar>
              <w:top w:type="dxa" w:w="80"/>
              <w:left w:type="dxa" w:w="160"/>
              <w:bottom w:type="dxa" w:w="80"/>
              <w:right w:type="dxa" w:w="160"/>
            </w:tcMar>
          </w:tcPr>
          <w:p>
            <w:r>
              <w:rPr>
                <w:rFonts w:ascii="Arial" w:cs="Arial" w:eastAsia="Arial" w:hAnsi="Arial"/>
                <w:b/>
                <w:bCs/>
                <w:color w:val="334155"/>
                <w:sz w:val="20"/>
                <w:szCs w:val="20"/>
              </w:rPr>
              <w:t xml:space="preserve">detail</w:t>
            </w:r>
          </w:p>
        </w:tc>
        <w:tc>
          <w:tcPr>
            <w:tcW w:type="dxa" w:w="686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color w:val="1E293B"/>
                <w:sz w:val="20"/>
                <w:szCs w:val="20"/>
              </w:rPr>
              <w:t xml:space="preserve">Navbar, Breadcrumb, Content Block, Sidebar, Footer</w:t>
            </w:r>
          </w:p>
        </w:tc>
      </w:tr>
      <w:tr>
        <w:tc>
          <w:tcPr>
            <w:tcW w:type="dxa" w:w="2500"/>
            <w:tcBorders>
              <w:top w:val="single" w:color="DDDDDD" w:sz="1"/>
              <w:left w:val="single" w:color="DDDDDD" w:sz="1"/>
              <w:bottom w:val="single" w:color="DDDDDD" w:sz="1"/>
              <w:right w:val="single" w:color="DDDDDD" w:sz="1"/>
            </w:tcBorders>
            <w:shd w:fill="F1F5F9" w:val="clear"/>
            <w:tcMar>
              <w:top w:type="dxa" w:w="80"/>
              <w:left w:type="dxa" w:w="160"/>
              <w:bottom w:type="dxa" w:w="80"/>
              <w:right w:type="dxa" w:w="160"/>
            </w:tcMar>
          </w:tcPr>
          <w:p>
            <w:r>
              <w:rPr>
                <w:rFonts w:ascii="Arial" w:cs="Arial" w:eastAsia="Arial" w:hAnsi="Arial"/>
                <w:b/>
                <w:bCs/>
                <w:color w:val="334155"/>
                <w:sz w:val="20"/>
                <w:szCs w:val="20"/>
              </w:rPr>
              <w:t xml:space="preserve">list</w:t>
            </w:r>
          </w:p>
        </w:tc>
        <w:tc>
          <w:tcPr>
            <w:tcW w:type="dxa" w:w="686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color w:val="1E293B"/>
                <w:sz w:val="20"/>
                <w:szCs w:val="20"/>
              </w:rPr>
              <w:t xml:space="preserve">Navbar, Search Bar, Filters, Card Grid or Table, Pagination, Footer</w:t>
            </w:r>
          </w:p>
        </w:tc>
      </w:tr>
    </w:tbl>
    <w:p>
      <w:pPr>
        <w:spacing w:before="80" w:after="0"/>
      </w:pPr>
    </w:p>
    <w:p>
      <w:pPr>
        <w:pStyle w:val="Heading2"/>
        <w:spacing w:before="280" w:after="80"/>
      </w:pPr>
      <w:r>
        <w:rPr>
          <w:rFonts w:ascii="Arial" w:cs="Arial" w:eastAsia="Arial" w:hAnsi="Arial"/>
          <w:b/>
          <w:bCs/>
          <w:color w:val="334155"/>
          <w:sz w:val="26"/>
          <w:szCs w:val="26"/>
        </w:rPr>
        <w:t xml:space="preserve">11.3 Component Variants</w:t>
      </w:r>
    </w:p>
    <w:p>
      <w:pPr>
        <w:spacing w:before="60" w:after="60"/>
      </w:pPr>
      <w:r>
        <w:rPr>
          <w:rFonts w:ascii="Arial" w:cs="Arial" w:eastAsia="Arial" w:hAnsi="Arial"/>
          <w:color w:val="1E293B"/>
          <w:sz w:val="22"/>
          <w:szCs w:val="22"/>
        </w:rPr>
        <w:t xml:space="preserve">Some components have multiple variants (e.g., centered hero vs. split-screen hero). The LLM selects the most suitable variant based on the PRD description. Variant options are documented within each component markdown file.</w:t>
      </w:r>
    </w:p>
    <w:p>
      <w:pPr>
        <w:pBdr>
          <w:bottom w:val="single" w:color="E2E8F0" w:sz="4" w:space="1"/>
        </w:pBdr>
        <w:spacing w:before="200" w:after="200"/>
      </w:pPr>
    </w:p>
    <w:p>
      <w:pPr>
        <w:pStyle w:val="Heading1"/>
        <w:spacing w:before="360" w:after="120"/>
      </w:pPr>
      <w:r>
        <w:rPr>
          <w:rFonts w:ascii="Arial" w:cs="Arial" w:eastAsia="Arial" w:hAnsi="Arial"/>
          <w:b/>
          <w:bCs/>
          <w:color w:val="1E293B"/>
          <w:sz w:val="32"/>
          <w:szCs w:val="32"/>
        </w:rPr>
        <w:t xml:space="preserve">12. Prompt Generation</w:t>
      </w:r>
    </w:p>
    <w:p>
      <w:pPr>
        <w:pStyle w:val="Heading2"/>
        <w:spacing w:before="280" w:after="80"/>
      </w:pPr>
      <w:r>
        <w:rPr>
          <w:rFonts w:ascii="Arial" w:cs="Arial" w:eastAsia="Arial" w:hAnsi="Arial"/>
          <w:b/>
          <w:bCs/>
          <w:color w:val="334155"/>
          <w:sz w:val="26"/>
          <w:szCs w:val="26"/>
        </w:rPr>
        <w:t xml:space="preserve">12.1 Purpose</w:t>
      </w:r>
    </w:p>
    <w:p>
      <w:pPr>
        <w:spacing w:before="60" w:after="60"/>
      </w:pPr>
      <w:r>
        <w:rPr>
          <w:rFonts w:ascii="Arial" w:cs="Arial" w:eastAsia="Arial" w:hAnsi="Arial"/>
          <w:color w:val="1E293B"/>
          <w:sz w:val="22"/>
          <w:szCs w:val="22"/>
        </w:rPr>
        <w:t xml:space="preserve">The Prompt Generator produces a structured, reusable prompt optimized for AI UI builder tools such as v0.dev, Bolt, and Lovable. The prompt is derived from the full pipeline output and uses the prompt-templates.md knowledge base file as a formatting guide.</w:t>
      </w:r>
    </w:p>
    <w:p>
      <w:pPr>
        <w:spacing w:before="80" w:after="0"/>
      </w:pPr>
    </w:p>
    <w:p>
      <w:pPr>
        <w:pStyle w:val="Heading2"/>
        <w:spacing w:before="280" w:after="80"/>
      </w:pPr>
      <w:r>
        <w:rPr>
          <w:rFonts w:ascii="Arial" w:cs="Arial" w:eastAsia="Arial" w:hAnsi="Arial"/>
          <w:b/>
          <w:bCs/>
          <w:color w:val="334155"/>
          <w:sz w:val="26"/>
          <w:szCs w:val="26"/>
        </w:rPr>
        <w:t xml:space="preserve">12.2 Prompt Structure</w:t>
      </w:r>
    </w:p>
    <w:p>
      <w:pPr>
        <w:spacing w:before="60" w:after="60"/>
      </w:pPr>
      <w:r>
        <w:rPr>
          <w:rFonts w:ascii="Arial" w:cs="Arial" w:eastAsia="Arial" w:hAnsi="Arial"/>
          <w:color w:val="1E293B"/>
          <w:sz w:val="22"/>
          <w:szCs w:val="22"/>
        </w:rPr>
        <w:t xml:space="preserve">Generated prompts follow a consistent format:</w:t>
      </w:r>
    </w:p>
    <w:p>
      <w:pPr>
        <w:pStyle w:val="ListParagraph"/>
        <w:numPr>
          <w:ilvl w:val="0"/>
          <w:numId w:val="2"/>
        </w:numPr>
        <w:spacing w:before="40" w:after="40"/>
      </w:pPr>
      <w:r>
        <w:rPr>
          <w:rFonts w:ascii="Arial" w:cs="Arial" w:eastAsia="Arial" w:hAnsi="Arial"/>
          <w:b w:val="false"/>
          <w:bCs w:val="false"/>
          <w:color w:val="1E293B"/>
          <w:sz w:val="22"/>
          <w:szCs w:val="22"/>
        </w:rPr>
        <w:t xml:space="preserve">Product description — one sentence summary from the PRD</w:t>
      </w:r>
    </w:p>
    <w:p>
      <w:pPr>
        <w:pStyle w:val="ListParagraph"/>
        <w:numPr>
          <w:ilvl w:val="0"/>
          <w:numId w:val="2"/>
        </w:numPr>
        <w:spacing w:before="40" w:after="40"/>
      </w:pPr>
      <w:r>
        <w:rPr>
          <w:rFonts w:ascii="Arial" w:cs="Arial" w:eastAsia="Arial" w:hAnsi="Arial"/>
          <w:b w:val="false"/>
          <w:bCs w:val="false"/>
          <w:color w:val="1E293B"/>
          <w:sz w:val="22"/>
          <w:szCs w:val="22"/>
        </w:rPr>
        <w:t xml:space="preserve">Page and layout — list of pages with their component stacks</w:t>
      </w:r>
    </w:p>
    <w:p>
      <w:pPr>
        <w:pStyle w:val="ListParagraph"/>
        <w:numPr>
          <w:ilvl w:val="0"/>
          <w:numId w:val="2"/>
        </w:numPr>
        <w:spacing w:before="40" w:after="40"/>
      </w:pPr>
      <w:r>
        <w:rPr>
          <w:rFonts w:ascii="Arial" w:cs="Arial" w:eastAsia="Arial" w:hAnsi="Arial"/>
          <w:b w:val="false"/>
          <w:bCs w:val="false"/>
          <w:color w:val="1E293B"/>
          <w:sz w:val="22"/>
          <w:szCs w:val="22"/>
        </w:rPr>
        <w:t xml:space="preserve">Design specification — palette, visual effects, animation instructions</w:t>
      </w:r>
    </w:p>
    <w:p>
      <w:pPr>
        <w:pStyle w:val="ListParagraph"/>
        <w:numPr>
          <w:ilvl w:val="0"/>
          <w:numId w:val="2"/>
        </w:numPr>
        <w:spacing w:before="40" w:after="40"/>
      </w:pPr>
      <w:r>
        <w:rPr>
          <w:rFonts w:ascii="Arial" w:cs="Arial" w:eastAsia="Arial" w:hAnsi="Arial"/>
          <w:b w:val="false"/>
          <w:bCs w:val="false"/>
          <w:color w:val="1E293B"/>
          <w:sz w:val="22"/>
          <w:szCs w:val="22"/>
        </w:rPr>
        <w:t xml:space="preserve">Technical constraints — stack, responsiveness, accessibility notes</w:t>
      </w:r>
    </w:p>
    <w:p>
      <w:pPr>
        <w:spacing w:before="80" w:after="0"/>
      </w:pPr>
    </w:p>
    <w:p>
      <w:pPr>
        <w:pStyle w:val="Heading2"/>
        <w:spacing w:before="280" w:after="80"/>
      </w:pPr>
      <w:r>
        <w:rPr>
          <w:rFonts w:ascii="Arial" w:cs="Arial" w:eastAsia="Arial" w:hAnsi="Arial"/>
          <w:b/>
          <w:bCs/>
          <w:color w:val="334155"/>
          <w:sz w:val="26"/>
          <w:szCs w:val="26"/>
        </w:rPr>
        <w:t xml:space="preserve">12.3 Example Output</w:t>
      </w:r>
    </w:p>
    <w:p>
      <w:pPr>
        <w:spacing w:before="40" w:after="0"/>
      </w:pPr>
    </w:p>
    <w:p>
      <w:pPr>
        <w:spacing w:before="40" w:after="40"/>
        <w:ind w:left="720"/>
      </w:pPr>
      <w:r>
        <w:rPr>
          <w:rFonts w:ascii="Courier New" w:cs="Courier New" w:eastAsia="Courier New" w:hAnsi="Courier New"/>
          <w:color w:val="0F172A"/>
          <w:sz w:val="20"/>
          <w:szCs w:val="20"/>
        </w:rPr>
        <w:t xml:space="preserve">Create a modern SaaS homepage for an AI study platform</w:t>
      </w:r>
    </w:p>
    <w:p>
      <w:pPr>
        <w:spacing w:before="40" w:after="40"/>
        <w:ind w:left="720"/>
      </w:pPr>
      <w:r>
        <w:rPr>
          <w:rFonts w:ascii="Courier New" w:cs="Courier New" w:eastAsia="Courier New" w:hAnsi="Courier New"/>
          <w:color w:val="0F172A"/>
          <w:sz w:val="20"/>
          <w:szCs w:val="20"/>
        </w:rPr>
        <w:t xml:space="preserve">targeting engineering students.</w:t>
      </w:r>
    </w:p>
    <w:p>
      <w:pPr>
        <w:spacing w:before="40" w:after="40"/>
        <w:ind w:left="720"/>
      </w:pPr>
      <w:r>
        <w:rPr>
          <w:rFonts w:ascii="Courier New" w:cs="Courier New" w:eastAsia="Courier New" w:hAnsi="Courier New"/>
          <w:color w:val="0F172A"/>
          <w:sz w:val="20"/>
          <w:szCs w:val="20"/>
        </w:rPr>
        <w:t xml:space="preserve"/>
      </w:r>
    </w:p>
    <w:p>
      <w:pPr>
        <w:spacing w:before="40" w:after="40"/>
        <w:ind w:left="720"/>
      </w:pPr>
      <w:r>
        <w:rPr>
          <w:rFonts w:ascii="Courier New" w:cs="Courier New" w:eastAsia="Courier New" w:hAnsi="Courier New"/>
          <w:color w:val="0F172A"/>
          <w:sz w:val="20"/>
          <w:szCs w:val="20"/>
        </w:rPr>
        <w:t xml:space="preserve">Layout:</w:t>
      </w:r>
    </w:p>
    <w:p>
      <w:pPr>
        <w:spacing w:before="40" w:after="40"/>
        <w:ind w:left="720"/>
      </w:pPr>
      <w:r>
        <w:rPr>
          <w:rFonts w:ascii="Courier New" w:cs="Courier New" w:eastAsia="Courier New" w:hAnsi="Courier New"/>
          <w:color w:val="0F172A"/>
          <w:sz w:val="20"/>
          <w:szCs w:val="20"/>
        </w:rPr>
        <w:t xml:space="preserve">- Top navbar with logo, navigation links, and CTA button</w:t>
      </w:r>
    </w:p>
    <w:p>
      <w:pPr>
        <w:spacing w:before="40" w:after="40"/>
        <w:ind w:left="720"/>
      </w:pPr>
      <w:r>
        <w:rPr>
          <w:rFonts w:ascii="Courier New" w:cs="Courier New" w:eastAsia="Courier New" w:hAnsi="Courier New"/>
          <w:color w:val="0F172A"/>
          <w:sz w:val="20"/>
          <w:szCs w:val="20"/>
        </w:rPr>
        <w:t xml:space="preserve">- Centered hero section with H1 headline, subheadline, and primary CTA</w:t>
      </w:r>
    </w:p>
    <w:p>
      <w:pPr>
        <w:spacing w:before="40" w:after="40"/>
        <w:ind w:left="720"/>
      </w:pPr>
      <w:r>
        <w:rPr>
          <w:rFonts w:ascii="Courier New" w:cs="Courier New" w:eastAsia="Courier New" w:hAnsi="Courier New"/>
          <w:color w:val="0F172A"/>
          <w:sz w:val="20"/>
          <w:szCs w:val="20"/>
        </w:rPr>
        <w:t xml:space="preserve">- Three feature cards below hero (Quizzes, Flashcards, Notes)</w:t>
      </w:r>
    </w:p>
    <w:p>
      <w:pPr>
        <w:spacing w:before="40" w:after="40"/>
        <w:ind w:left="720"/>
      </w:pPr>
      <w:r>
        <w:rPr>
          <w:rFonts w:ascii="Courier New" w:cs="Courier New" w:eastAsia="Courier New" w:hAnsi="Courier New"/>
          <w:color w:val="0F172A"/>
          <w:sz w:val="20"/>
          <w:szCs w:val="20"/>
        </w:rPr>
        <w:t xml:space="preserve">- Footer with navigation links and copyright</w:t>
      </w:r>
    </w:p>
    <w:p>
      <w:pPr>
        <w:spacing w:before="40" w:after="40"/>
        <w:ind w:left="720"/>
      </w:pPr>
      <w:r>
        <w:rPr>
          <w:rFonts w:ascii="Courier New" w:cs="Courier New" w:eastAsia="Courier New" w:hAnsi="Courier New"/>
          <w:color w:val="0F172A"/>
          <w:sz w:val="20"/>
          <w:szCs w:val="20"/>
        </w:rPr>
        <w:t xml:space="preserve"/>
      </w:r>
    </w:p>
    <w:p>
      <w:pPr>
        <w:spacing w:before="40" w:after="40"/>
        <w:ind w:left="720"/>
      </w:pPr>
      <w:r>
        <w:rPr>
          <w:rFonts w:ascii="Courier New" w:cs="Courier New" w:eastAsia="Courier New" w:hAnsi="Courier New"/>
          <w:color w:val="0F172A"/>
          <w:sz w:val="20"/>
          <w:szCs w:val="20"/>
        </w:rPr>
        <w:t xml:space="preserve">Design:</w:t>
      </w:r>
    </w:p>
    <w:p>
      <w:pPr>
        <w:spacing w:before="40" w:after="40"/>
        <w:ind w:left="720"/>
      </w:pPr>
      <w:r>
        <w:rPr>
          <w:rFonts w:ascii="Courier New" w:cs="Courier New" w:eastAsia="Courier New" w:hAnsi="Courier New"/>
          <w:color w:val="0F172A"/>
          <w:sz w:val="20"/>
          <w:szCs w:val="20"/>
        </w:rPr>
        <w:t xml:space="preserve">- Color palette: Primary Indigo, Secondary Slate, Accent Emerald</w:t>
      </w:r>
    </w:p>
    <w:p>
      <w:pPr>
        <w:spacing w:before="40" w:after="40"/>
        <w:ind w:left="720"/>
      </w:pPr>
      <w:r>
        <w:rPr>
          <w:rFonts w:ascii="Courier New" w:cs="Courier New" w:eastAsia="Courier New" w:hAnsi="Courier New"/>
          <w:color w:val="0F172A"/>
          <w:sz w:val="20"/>
          <w:szCs w:val="20"/>
        </w:rPr>
        <w:t xml:space="preserve">- Style: minimal SaaS, rounded corners, soft shadows, clean spacing</w:t>
      </w:r>
    </w:p>
    <w:p>
      <w:pPr>
        <w:spacing w:before="40" w:after="40"/>
        <w:ind w:left="720"/>
      </w:pPr>
      <w:r>
        <w:rPr>
          <w:rFonts w:ascii="Courier New" w:cs="Courier New" w:eastAsia="Courier New" w:hAnsi="Courier New"/>
          <w:color w:val="0F172A"/>
          <w:sz w:val="20"/>
          <w:szCs w:val="20"/>
        </w:rPr>
        <w:t xml:space="preserve">- Visual accent: top-right corner blur glow (indigo/20)</w:t>
      </w:r>
    </w:p>
    <w:p>
      <w:pPr>
        <w:spacing w:before="40" w:after="40"/>
        <w:ind w:left="720"/>
      </w:pPr>
      <w:r>
        <w:rPr>
          <w:rFonts w:ascii="Courier New" w:cs="Courier New" w:eastAsia="Courier New" w:hAnsi="Courier New"/>
          <w:color w:val="0F172A"/>
          <w:sz w:val="20"/>
          <w:szCs w:val="20"/>
        </w:rPr>
        <w:t xml:space="preserve">- Hero headline: fade-in animation</w:t>
      </w:r>
    </w:p>
    <w:p>
      <w:pPr>
        <w:spacing w:before="40" w:after="40"/>
        <w:ind w:left="720"/>
      </w:pPr>
      <w:r>
        <w:rPr>
          <w:rFonts w:ascii="Courier New" w:cs="Courier New" w:eastAsia="Courier New" w:hAnsi="Courier New"/>
          <w:color w:val="0F172A"/>
          <w:sz w:val="20"/>
          <w:szCs w:val="20"/>
        </w:rPr>
        <w:t xml:space="preserve">- Fully responsive layout</w:t>
      </w:r>
    </w:p>
    <w:p>
      <w:pPr>
        <w:pBdr>
          <w:bottom w:val="single" w:color="E2E8F0" w:sz="4" w:space="1"/>
        </w:pBdr>
        <w:spacing w:before="200" w:after="200"/>
      </w:pPr>
    </w:p>
    <w:p>
      <w:pPr>
        <w:pStyle w:val="Heading1"/>
        <w:spacing w:before="360" w:after="120"/>
      </w:pPr>
      <w:r>
        <w:rPr>
          <w:rFonts w:ascii="Arial" w:cs="Arial" w:eastAsia="Arial" w:hAnsi="Arial"/>
          <w:b/>
          <w:bCs/>
          <w:color w:val="1E293B"/>
          <w:sz w:val="32"/>
          <w:szCs w:val="32"/>
        </w:rPr>
        <w:t xml:space="preserve">13. Code Generation</w:t>
      </w:r>
    </w:p>
    <w:p>
      <w:pPr>
        <w:pStyle w:val="Heading2"/>
        <w:spacing w:before="280" w:after="80"/>
      </w:pPr>
      <w:r>
        <w:rPr>
          <w:rFonts w:ascii="Arial" w:cs="Arial" w:eastAsia="Arial" w:hAnsi="Arial"/>
          <w:b/>
          <w:bCs/>
          <w:color w:val="334155"/>
          <w:sz w:val="26"/>
          <w:szCs w:val="26"/>
        </w:rPr>
        <w:t xml:space="preserve">13.1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DDDDDD" w:sz="1"/>
              <w:left w:val="single" w:color="DDDDDD" w:sz="1"/>
              <w:bottom w:val="single" w:color="DDDDDD" w:sz="1"/>
              <w:right w:val="single" w:color="DDDDDD" w:sz="1"/>
            </w:tcBorders>
            <w:shd w:fill="F1F5F9" w:val="clear"/>
            <w:tcMar>
              <w:top w:type="dxa" w:w="80"/>
              <w:left w:type="dxa" w:w="160"/>
              <w:bottom w:type="dxa" w:w="80"/>
              <w:right w:type="dxa" w:w="160"/>
            </w:tcMar>
          </w:tcPr>
          <w:p>
            <w:r>
              <w:rPr>
                <w:rFonts w:ascii="Arial" w:cs="Arial" w:eastAsia="Arial" w:hAnsi="Arial"/>
                <w:b/>
                <w:bCs/>
                <w:color w:val="334155"/>
                <w:sz w:val="20"/>
                <w:szCs w:val="20"/>
              </w:rPr>
              <w:t xml:space="preserve">Framework</w:t>
            </w:r>
          </w:p>
        </w:tc>
        <w:tc>
          <w:tcPr>
            <w:tcW w:type="dxa" w:w="686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color w:val="1E293B"/>
                <w:sz w:val="20"/>
                <w:szCs w:val="20"/>
              </w:rPr>
              <w:t xml:space="preserve">React (functional components with hooks)</w:t>
            </w:r>
          </w:p>
        </w:tc>
      </w:tr>
      <w:tr>
        <w:tc>
          <w:tcPr>
            <w:tcW w:type="dxa" w:w="2500"/>
            <w:tcBorders>
              <w:top w:val="single" w:color="DDDDDD" w:sz="1"/>
              <w:left w:val="single" w:color="DDDDDD" w:sz="1"/>
              <w:bottom w:val="single" w:color="DDDDDD" w:sz="1"/>
              <w:right w:val="single" w:color="DDDDDD" w:sz="1"/>
            </w:tcBorders>
            <w:shd w:fill="F1F5F9" w:val="clear"/>
            <w:tcMar>
              <w:top w:type="dxa" w:w="80"/>
              <w:left w:type="dxa" w:w="160"/>
              <w:bottom w:type="dxa" w:w="80"/>
              <w:right w:type="dxa" w:w="160"/>
            </w:tcMar>
          </w:tcPr>
          <w:p>
            <w:r>
              <w:rPr>
                <w:rFonts w:ascii="Arial" w:cs="Arial" w:eastAsia="Arial" w:hAnsi="Arial"/>
                <w:b/>
                <w:bCs/>
                <w:color w:val="334155"/>
                <w:sz w:val="20"/>
                <w:szCs w:val="20"/>
              </w:rPr>
              <w:t xml:space="preserve">Styling</w:t>
            </w:r>
          </w:p>
        </w:tc>
        <w:tc>
          <w:tcPr>
            <w:tcW w:type="dxa" w:w="686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color w:val="1E293B"/>
                <w:sz w:val="20"/>
                <w:szCs w:val="20"/>
              </w:rPr>
              <w:t xml:space="preserve">Tailwind CSS utility classes</w:t>
            </w:r>
          </w:p>
        </w:tc>
      </w:tr>
      <w:tr>
        <w:tc>
          <w:tcPr>
            <w:tcW w:type="dxa" w:w="2500"/>
            <w:tcBorders>
              <w:top w:val="single" w:color="DDDDDD" w:sz="1"/>
              <w:left w:val="single" w:color="DDDDDD" w:sz="1"/>
              <w:bottom w:val="single" w:color="DDDDDD" w:sz="1"/>
              <w:right w:val="single" w:color="DDDDDD" w:sz="1"/>
            </w:tcBorders>
            <w:shd w:fill="F1F5F9" w:val="clear"/>
            <w:tcMar>
              <w:top w:type="dxa" w:w="80"/>
              <w:left w:type="dxa" w:w="160"/>
              <w:bottom w:type="dxa" w:w="80"/>
              <w:right w:type="dxa" w:w="160"/>
            </w:tcMar>
          </w:tcPr>
          <w:p>
            <w:r>
              <w:rPr>
                <w:rFonts w:ascii="Arial" w:cs="Arial" w:eastAsia="Arial" w:hAnsi="Arial"/>
                <w:b/>
                <w:bCs/>
                <w:color w:val="334155"/>
                <w:sz w:val="20"/>
                <w:szCs w:val="20"/>
              </w:rPr>
              <w:t xml:space="preserve">Language</w:t>
            </w:r>
          </w:p>
        </w:tc>
        <w:tc>
          <w:tcPr>
            <w:tcW w:type="dxa" w:w="686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color w:val="1E293B"/>
                <w:sz w:val="20"/>
                <w:szCs w:val="20"/>
              </w:rPr>
              <w:t xml:space="preserve">JavaScript (JSX)</w:t>
            </w:r>
          </w:p>
        </w:tc>
      </w:tr>
    </w:tbl>
    <w:p>
      <w:pPr>
        <w:spacing w:before="80" w:after="0"/>
      </w:pPr>
    </w:p>
    <w:p>
      <w:pPr>
        <w:pStyle w:val="Heading2"/>
        <w:spacing w:before="280" w:after="80"/>
      </w:pPr>
      <w:r>
        <w:rPr>
          <w:rFonts w:ascii="Arial" w:cs="Arial" w:eastAsia="Arial" w:hAnsi="Arial"/>
          <w:b/>
          <w:bCs/>
          <w:color w:val="334155"/>
          <w:sz w:val="26"/>
          <w:szCs w:val="26"/>
        </w:rPr>
        <w:t xml:space="preserve">13.2 Behavior</w:t>
      </w:r>
    </w:p>
    <w:p>
      <w:pPr>
        <w:spacing w:before="60" w:after="60"/>
      </w:pPr>
      <w:r>
        <w:rPr>
          <w:rFonts w:ascii="Arial" w:cs="Arial" w:eastAsia="Arial" w:hAnsi="Arial"/>
          <w:color w:val="1E293B"/>
          <w:sz w:val="22"/>
          <w:szCs w:val="22"/>
        </w:rPr>
        <w:t xml:space="preserve">The Code Generator produces a minimal, human-readable starter layout for each generated page. It uses the React snippet from each selected component's markdown file as a building block, assembling them into a page-level component.</w:t>
      </w:r>
    </w:p>
    <w:p>
      <w:pPr>
        <w:spacing w:before="80" w:after="0"/>
      </w:pPr>
    </w:p>
    <w:p>
      <w:pPr>
        <w:pStyle w:val="Heading2"/>
        <w:spacing w:before="280" w:after="80"/>
      </w:pPr>
      <w:r>
        <w:rPr>
          <w:rFonts w:ascii="Arial" w:cs="Arial" w:eastAsia="Arial" w:hAnsi="Arial"/>
          <w:b/>
          <w:bCs/>
          <w:color w:val="334155"/>
          <w:sz w:val="26"/>
          <w:szCs w:val="26"/>
        </w:rPr>
        <w:t xml:space="preserve">13.3 Example Output</w:t>
      </w:r>
    </w:p>
    <w:p>
      <w:pPr>
        <w:spacing w:before="40" w:after="0"/>
      </w:pPr>
    </w:p>
    <w:p>
      <w:pPr>
        <w:spacing w:before="40" w:after="40"/>
        <w:ind w:left="720"/>
      </w:pPr>
      <w:r>
        <w:rPr>
          <w:rFonts w:ascii="Courier New" w:cs="Courier New" w:eastAsia="Courier New" w:hAnsi="Courier New"/>
          <w:color w:val="0F172A"/>
          <w:sz w:val="20"/>
          <w:szCs w:val="20"/>
        </w:rPr>
        <w:t xml:space="preserve">// Home Page - Generated by Prompt Machine</w:t>
      </w:r>
    </w:p>
    <w:p>
      <w:pPr>
        <w:spacing w:before="40" w:after="40"/>
        <w:ind w:left="720"/>
      </w:pPr>
      <w:r>
        <w:rPr>
          <w:rFonts w:ascii="Courier New" w:cs="Courier New" w:eastAsia="Courier New" w:hAnsi="Courier New"/>
          <w:color w:val="0F172A"/>
          <w:sz w:val="20"/>
          <w:szCs w:val="20"/>
        </w:rPr>
        <w:t xml:space="preserve">import { Navbar } from './components/Navbar'</w:t>
      </w:r>
    </w:p>
    <w:p>
      <w:pPr>
        <w:spacing w:before="40" w:after="40"/>
        <w:ind w:left="720"/>
      </w:pPr>
      <w:r>
        <w:rPr>
          <w:rFonts w:ascii="Courier New" w:cs="Courier New" w:eastAsia="Courier New" w:hAnsi="Courier New"/>
          <w:color w:val="0F172A"/>
          <w:sz w:val="20"/>
          <w:szCs w:val="20"/>
        </w:rPr>
        <w:t xml:space="preserve">import { Hero } from './components/Hero'</w:t>
      </w:r>
    </w:p>
    <w:p>
      <w:pPr>
        <w:spacing w:before="40" w:after="40"/>
        <w:ind w:left="720"/>
      </w:pPr>
      <w:r>
        <w:rPr>
          <w:rFonts w:ascii="Courier New" w:cs="Courier New" w:eastAsia="Courier New" w:hAnsi="Courier New"/>
          <w:color w:val="0F172A"/>
          <w:sz w:val="20"/>
          <w:szCs w:val="20"/>
        </w:rPr>
        <w:t xml:space="preserve">import { FeatureCards } from './components/FeatureCards'</w:t>
      </w:r>
    </w:p>
    <w:p>
      <w:pPr>
        <w:spacing w:before="40" w:after="40"/>
        <w:ind w:left="720"/>
      </w:pPr>
      <w:r>
        <w:rPr>
          <w:rFonts w:ascii="Courier New" w:cs="Courier New" w:eastAsia="Courier New" w:hAnsi="Courier New"/>
          <w:color w:val="0F172A"/>
          <w:sz w:val="20"/>
          <w:szCs w:val="20"/>
        </w:rPr>
        <w:t xml:space="preserve">import { Footer } from './components/Footer'</w:t>
      </w:r>
    </w:p>
    <w:p>
      <w:pPr>
        <w:spacing w:before="40" w:after="40"/>
        <w:ind w:left="720"/>
      </w:pPr>
      <w:r>
        <w:rPr>
          <w:rFonts w:ascii="Courier New" w:cs="Courier New" w:eastAsia="Courier New" w:hAnsi="Courier New"/>
          <w:color w:val="0F172A"/>
          <w:sz w:val="20"/>
          <w:szCs w:val="20"/>
        </w:rPr>
        <w:t xml:space="preserve"/>
      </w:r>
    </w:p>
    <w:p>
      <w:pPr>
        <w:spacing w:before="40" w:after="40"/>
        <w:ind w:left="720"/>
      </w:pPr>
      <w:r>
        <w:rPr>
          <w:rFonts w:ascii="Courier New" w:cs="Courier New" w:eastAsia="Courier New" w:hAnsi="Courier New"/>
          <w:color w:val="0F172A"/>
          <w:sz w:val="20"/>
          <w:szCs w:val="20"/>
        </w:rPr>
        <w:t xml:space="preserve">export default function HomePage() {</w:t>
      </w:r>
    </w:p>
    <w:p>
      <w:pPr>
        <w:spacing w:before="40" w:after="40"/>
        <w:ind w:left="720"/>
      </w:pPr>
      <w:r>
        <w:rPr>
          <w:rFonts w:ascii="Courier New" w:cs="Courier New" w:eastAsia="Courier New" w:hAnsi="Courier New"/>
          <w:color w:val="0F172A"/>
          <w:sz w:val="20"/>
          <w:szCs w:val="20"/>
        </w:rPr>
        <w:t xml:space="preserve">  return (</w:t>
      </w:r>
    </w:p>
    <w:p>
      <w:pPr>
        <w:spacing w:before="40" w:after="40"/>
        <w:ind w:left="720"/>
      </w:pPr>
      <w:r>
        <w:rPr>
          <w:rFonts w:ascii="Courier New" w:cs="Courier New" w:eastAsia="Courier New" w:hAnsi="Courier New"/>
          <w:color w:val="0F172A"/>
          <w:sz w:val="20"/>
          <w:szCs w:val="20"/>
        </w:rPr>
        <w:t xml:space="preserve">    &lt;div className="relative min-h-screen bg-slate-950"&gt;</w:t>
      </w:r>
    </w:p>
    <w:p>
      <w:pPr>
        <w:spacing w:before="40" w:after="40"/>
        <w:ind w:left="720"/>
      </w:pPr>
      <w:r>
        <w:rPr>
          <w:rFonts w:ascii="Courier New" w:cs="Courier New" w:eastAsia="Courier New" w:hAnsi="Courier New"/>
          <w:color w:val="0F172A"/>
          <w:sz w:val="20"/>
          <w:szCs w:val="20"/>
        </w:rPr>
        <w:t xml:space="preserve">      {/* Corner blur accent */}</w:t>
      </w:r>
    </w:p>
    <w:p>
      <w:pPr>
        <w:spacing w:before="40" w:after="40"/>
        <w:ind w:left="720"/>
      </w:pPr>
      <w:r>
        <w:rPr>
          <w:rFonts w:ascii="Courier New" w:cs="Courier New" w:eastAsia="Courier New" w:hAnsi="Courier New"/>
          <w:color w:val="0F172A"/>
          <w:sz w:val="20"/>
          <w:szCs w:val="20"/>
        </w:rPr>
        <w:t xml:space="preserve">      &lt;div className="absolute top-0 right-0 w-96 h-96</w:t>
      </w:r>
    </w:p>
    <w:p>
      <w:pPr>
        <w:spacing w:before="40" w:after="40"/>
        <w:ind w:left="720"/>
      </w:pPr>
      <w:r>
        <w:rPr>
          <w:rFonts w:ascii="Courier New" w:cs="Courier New" w:eastAsia="Courier New" w:hAnsi="Courier New"/>
          <w:color w:val="0F172A"/>
          <w:sz w:val="20"/>
          <w:szCs w:val="20"/>
        </w:rPr>
        <w:t xml:space="preserve">        bg-indigo-500/20 blur-3xl rounded-full pointer-events-none" /&gt;</w:t>
      </w:r>
    </w:p>
    <w:p>
      <w:pPr>
        <w:spacing w:before="40" w:after="40"/>
        <w:ind w:left="720"/>
      </w:pPr>
      <w:r>
        <w:rPr>
          <w:rFonts w:ascii="Courier New" w:cs="Courier New" w:eastAsia="Courier New" w:hAnsi="Courier New"/>
          <w:color w:val="0F172A"/>
          <w:sz w:val="20"/>
          <w:szCs w:val="20"/>
        </w:rPr>
        <w:t xml:space="preserve">      &lt;Navbar /&gt;</w:t>
      </w:r>
    </w:p>
    <w:p>
      <w:pPr>
        <w:spacing w:before="40" w:after="40"/>
        <w:ind w:left="720"/>
      </w:pPr>
      <w:r>
        <w:rPr>
          <w:rFonts w:ascii="Courier New" w:cs="Courier New" w:eastAsia="Courier New" w:hAnsi="Courier New"/>
          <w:color w:val="0F172A"/>
          <w:sz w:val="20"/>
          <w:szCs w:val="20"/>
        </w:rPr>
        <w:t xml:space="preserve">      &lt;Hero /&gt;</w:t>
      </w:r>
    </w:p>
    <w:p>
      <w:pPr>
        <w:spacing w:before="40" w:after="40"/>
        <w:ind w:left="720"/>
      </w:pPr>
      <w:r>
        <w:rPr>
          <w:rFonts w:ascii="Courier New" w:cs="Courier New" w:eastAsia="Courier New" w:hAnsi="Courier New"/>
          <w:color w:val="0F172A"/>
          <w:sz w:val="20"/>
          <w:szCs w:val="20"/>
        </w:rPr>
        <w:t xml:space="preserve">      &lt;FeatureCards /&gt;</w:t>
      </w:r>
    </w:p>
    <w:p>
      <w:pPr>
        <w:spacing w:before="40" w:after="40"/>
        <w:ind w:left="720"/>
      </w:pPr>
      <w:r>
        <w:rPr>
          <w:rFonts w:ascii="Courier New" w:cs="Courier New" w:eastAsia="Courier New" w:hAnsi="Courier New"/>
          <w:color w:val="0F172A"/>
          <w:sz w:val="20"/>
          <w:szCs w:val="20"/>
        </w:rPr>
        <w:t xml:space="preserve">      &lt;Footer /&gt;</w:t>
      </w:r>
    </w:p>
    <w:p>
      <w:pPr>
        <w:spacing w:before="40" w:after="40"/>
        <w:ind w:left="720"/>
      </w:pPr>
      <w:r>
        <w:rPr>
          <w:rFonts w:ascii="Courier New" w:cs="Courier New" w:eastAsia="Courier New" w:hAnsi="Courier New"/>
          <w:color w:val="0F172A"/>
          <w:sz w:val="20"/>
          <w:szCs w:val="20"/>
        </w:rPr>
        <w:t xml:space="preserve">    &lt;/div&gt;</w:t>
      </w:r>
    </w:p>
    <w:p>
      <w:pPr>
        <w:spacing w:before="40" w:after="40"/>
        <w:ind w:left="720"/>
      </w:pPr>
      <w:r>
        <w:rPr>
          <w:rFonts w:ascii="Courier New" w:cs="Courier New" w:eastAsia="Courier New" w:hAnsi="Courier New"/>
          <w:color w:val="0F172A"/>
          <w:sz w:val="20"/>
          <w:szCs w:val="20"/>
        </w:rPr>
        <w:t xml:space="preserve">  )</w:t>
      </w:r>
    </w:p>
    <w:p>
      <w:pPr>
        <w:spacing w:before="40" w:after="40"/>
        <w:ind w:left="720"/>
      </w:pPr>
      <w:r>
        <w:rPr>
          <w:rFonts w:ascii="Courier New" w:cs="Courier New" w:eastAsia="Courier New" w:hAnsi="Courier New"/>
          <w:color w:val="0F172A"/>
          <w:sz w:val="20"/>
          <w:szCs w:val="20"/>
        </w:rPr>
        <w:t xml:space="preserve">}</w:t>
      </w:r>
    </w:p>
    <w:p>
      <w:pPr>
        <w:spacing w:before="80" w:after="0"/>
      </w:pPr>
    </w:p>
    <w:p>
      <w:pPr>
        <w:pStyle w:val="Heading2"/>
        <w:spacing w:before="280" w:after="80"/>
      </w:pPr>
      <w:r>
        <w:rPr>
          <w:rFonts w:ascii="Arial" w:cs="Arial" w:eastAsia="Arial" w:hAnsi="Arial"/>
          <w:b/>
          <w:bCs/>
          <w:color w:val="334155"/>
          <w:sz w:val="26"/>
          <w:szCs w:val="26"/>
        </w:rPr>
        <w:t xml:space="preserve">13.4 Output File</w:t>
      </w:r>
    </w:p>
    <w:p>
      <w:pPr>
        <w:spacing w:before="60" w:after="60"/>
      </w:pPr>
      <w:r>
        <w:rPr>
          <w:rFonts w:ascii="Arial" w:cs="Arial" w:eastAsia="Arial" w:hAnsi="Arial"/>
          <w:color w:val="1E293B"/>
          <w:sz w:val="22"/>
          <w:szCs w:val="22"/>
        </w:rPr>
        <w:t xml:space="preserve">When --output is specified, code is written to &lt;output-dir&gt;/code/&lt;page-name&gt;.jsx. When no output directory is specified, code is printed directly to the terminal.</w:t>
      </w:r>
    </w:p>
    <w:p>
      <w:pPr>
        <w:pBdr>
          <w:bottom w:val="single" w:color="E2E8F0" w:sz="4" w:space="1"/>
        </w:pBdr>
        <w:spacing w:before="200" w:after="200"/>
      </w:pPr>
    </w:p>
    <w:p>
      <w:pPr>
        <w:pStyle w:val="Heading1"/>
        <w:spacing w:before="360" w:after="120"/>
      </w:pPr>
      <w:r>
        <w:rPr>
          <w:rFonts w:ascii="Arial" w:cs="Arial" w:eastAsia="Arial" w:hAnsi="Arial"/>
          <w:b/>
          <w:bCs/>
          <w:color w:val="1E293B"/>
          <w:sz w:val="32"/>
          <w:szCs w:val="32"/>
        </w:rPr>
        <w:t xml:space="preserve">14. Model Integration</w:t>
      </w:r>
    </w:p>
    <w:p>
      <w:pPr>
        <w:pStyle w:val="Heading2"/>
        <w:spacing w:before="280" w:after="80"/>
      </w:pPr>
      <w:r>
        <w:rPr>
          <w:rFonts w:ascii="Arial" w:cs="Arial" w:eastAsia="Arial" w:hAnsi="Arial"/>
          <w:b/>
          <w:bCs/>
          <w:color w:val="334155"/>
          <w:sz w:val="26"/>
          <w:szCs w:val="26"/>
        </w:rPr>
        <w:t xml:space="preserve">14.1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DDDDDD" w:sz="1"/>
              <w:left w:val="single" w:color="DDDDDD" w:sz="1"/>
              <w:bottom w:val="single" w:color="DDDDDD" w:sz="1"/>
              <w:right w:val="single" w:color="DDDDDD" w:sz="1"/>
            </w:tcBorders>
            <w:shd w:fill="F1F5F9" w:val="clear"/>
            <w:tcMar>
              <w:top w:type="dxa" w:w="80"/>
              <w:left w:type="dxa" w:w="160"/>
              <w:bottom w:type="dxa" w:w="80"/>
              <w:right w:type="dxa" w:w="160"/>
            </w:tcMar>
          </w:tcPr>
          <w:p>
            <w:r>
              <w:rPr>
                <w:rFonts w:ascii="Arial" w:cs="Arial" w:eastAsia="Arial" w:hAnsi="Arial"/>
                <w:b/>
                <w:bCs/>
                <w:color w:val="334155"/>
                <w:sz w:val="20"/>
                <w:szCs w:val="20"/>
              </w:rPr>
              <w:t xml:space="preserve">Model size</w:t>
            </w:r>
          </w:p>
        </w:tc>
        <w:tc>
          <w:tcPr>
            <w:tcW w:type="dxa" w:w="686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color w:val="1E293B"/>
                <w:sz w:val="20"/>
                <w:szCs w:val="20"/>
              </w:rPr>
              <w:t xml:space="preserve">7B to 8B parameter instruction-tuned model recommended</w:t>
            </w:r>
          </w:p>
        </w:tc>
      </w:tr>
      <w:tr>
        <w:tc>
          <w:tcPr>
            <w:tcW w:type="dxa" w:w="2500"/>
            <w:tcBorders>
              <w:top w:val="single" w:color="DDDDDD" w:sz="1"/>
              <w:left w:val="single" w:color="DDDDDD" w:sz="1"/>
              <w:bottom w:val="single" w:color="DDDDDD" w:sz="1"/>
              <w:right w:val="single" w:color="DDDDDD" w:sz="1"/>
            </w:tcBorders>
            <w:shd w:fill="F1F5F9" w:val="clear"/>
            <w:tcMar>
              <w:top w:type="dxa" w:w="80"/>
              <w:left w:type="dxa" w:w="160"/>
              <w:bottom w:type="dxa" w:w="80"/>
              <w:right w:type="dxa" w:w="160"/>
            </w:tcMar>
          </w:tcPr>
          <w:p>
            <w:r>
              <w:rPr>
                <w:rFonts w:ascii="Arial" w:cs="Arial" w:eastAsia="Arial" w:hAnsi="Arial"/>
                <w:b/>
                <w:bCs/>
                <w:color w:val="334155"/>
                <w:sz w:val="20"/>
                <w:szCs w:val="20"/>
              </w:rPr>
              <w:t xml:space="preserve">Inference runtime</w:t>
            </w:r>
          </w:p>
        </w:tc>
        <w:tc>
          <w:tcPr>
            <w:tcW w:type="dxa" w:w="686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color w:val="1E293B"/>
                <w:sz w:val="20"/>
                <w:szCs w:val="20"/>
              </w:rPr>
              <w:t xml:space="preserve">Ollama (default), LM Studio, or llama.cpp-compatible server</w:t>
            </w:r>
          </w:p>
        </w:tc>
      </w:tr>
      <w:tr>
        <w:tc>
          <w:tcPr>
            <w:tcW w:type="dxa" w:w="2500"/>
            <w:tcBorders>
              <w:top w:val="single" w:color="DDDDDD" w:sz="1"/>
              <w:left w:val="single" w:color="DDDDDD" w:sz="1"/>
              <w:bottom w:val="single" w:color="DDDDDD" w:sz="1"/>
              <w:right w:val="single" w:color="DDDDDD" w:sz="1"/>
            </w:tcBorders>
            <w:shd w:fill="F1F5F9" w:val="clear"/>
            <w:tcMar>
              <w:top w:type="dxa" w:w="80"/>
              <w:left w:type="dxa" w:w="160"/>
              <w:bottom w:type="dxa" w:w="80"/>
              <w:right w:type="dxa" w:w="160"/>
            </w:tcMar>
          </w:tcPr>
          <w:p>
            <w:r>
              <w:rPr>
                <w:rFonts w:ascii="Arial" w:cs="Arial" w:eastAsia="Arial" w:hAnsi="Arial"/>
                <w:b/>
                <w:bCs/>
                <w:color w:val="334155"/>
                <w:sz w:val="20"/>
                <w:szCs w:val="20"/>
              </w:rPr>
              <w:t xml:space="preserve">Context window</w:t>
            </w:r>
          </w:p>
        </w:tc>
        <w:tc>
          <w:tcPr>
            <w:tcW w:type="dxa" w:w="686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color w:val="1E293B"/>
                <w:sz w:val="20"/>
                <w:szCs w:val="20"/>
              </w:rPr>
              <w:t xml:space="preserve">Minimum 8,192 tokens required; 16K+ recommended</w:t>
            </w:r>
          </w:p>
        </w:tc>
      </w:tr>
      <w:tr>
        <w:tc>
          <w:tcPr>
            <w:tcW w:type="dxa" w:w="2500"/>
            <w:tcBorders>
              <w:top w:val="single" w:color="DDDDDD" w:sz="1"/>
              <w:left w:val="single" w:color="DDDDDD" w:sz="1"/>
              <w:bottom w:val="single" w:color="DDDDDD" w:sz="1"/>
              <w:right w:val="single" w:color="DDDDDD" w:sz="1"/>
            </w:tcBorders>
            <w:shd w:fill="F1F5F9" w:val="clear"/>
            <w:tcMar>
              <w:top w:type="dxa" w:w="80"/>
              <w:left w:type="dxa" w:w="160"/>
              <w:bottom w:type="dxa" w:w="80"/>
              <w:right w:type="dxa" w:w="160"/>
            </w:tcMar>
          </w:tcPr>
          <w:p>
            <w:r>
              <w:rPr>
                <w:rFonts w:ascii="Arial" w:cs="Arial" w:eastAsia="Arial" w:hAnsi="Arial"/>
                <w:b/>
                <w:bCs/>
                <w:color w:val="334155"/>
                <w:sz w:val="20"/>
                <w:szCs w:val="20"/>
              </w:rPr>
              <w:t xml:space="preserve">Config file</w:t>
            </w:r>
          </w:p>
        </w:tc>
        <w:tc>
          <w:tcPr>
            <w:tcW w:type="dxa" w:w="686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color w:val="1E293B"/>
                <w:sz w:val="20"/>
                <w:szCs w:val="20"/>
              </w:rPr>
              <w:t xml:space="preserve">~/.prompt-machine/config.json</w:t>
            </w:r>
          </w:p>
        </w:tc>
      </w:tr>
    </w:tbl>
    <w:p>
      <w:pPr>
        <w:spacing w:before="80" w:after="0"/>
      </w:pPr>
    </w:p>
    <w:p>
      <w:pPr>
        <w:pStyle w:val="Heading2"/>
        <w:spacing w:before="280" w:after="80"/>
      </w:pPr>
      <w:r>
        <w:rPr>
          <w:rFonts w:ascii="Arial" w:cs="Arial" w:eastAsia="Arial" w:hAnsi="Arial"/>
          <w:b/>
          <w:bCs/>
          <w:color w:val="334155"/>
          <w:sz w:val="26"/>
          <w:szCs w:val="26"/>
        </w:rPr>
        <w:t xml:space="preserve">14.2 Knowledge Injection Strategy</w:t>
      </w:r>
    </w:p>
    <w:p>
      <w:pPr>
        <w:spacing w:before="60" w:after="60"/>
      </w:pPr>
      <w:r>
        <w:rPr>
          <w:rFonts w:ascii="Arial" w:cs="Arial" w:eastAsia="Arial" w:hAnsi="Arial"/>
          <w:color w:val="1E293B"/>
          <w:sz w:val="22"/>
          <w:szCs w:val="22"/>
        </w:rPr>
        <w:t xml:space="preserve">Knowledge base files are injected into the model context window as system-level markdown blocks at each pipeline stage. Only the files relevant to the current stage are loaded (see Section 5.3). This keeps context usage within the model's token limit and avoids irrelevant information polluting generation.</w:t>
      </w:r>
    </w:p>
    <w:p>
      <w:pPr>
        <w:spacing w:before="80" w:after="0"/>
      </w:pPr>
    </w:p>
    <w:p>
      <w:pPr>
        <w:pStyle w:val="Heading2"/>
        <w:spacing w:before="280" w:after="80"/>
      </w:pPr>
      <w:r>
        <w:rPr>
          <w:rFonts w:ascii="Arial" w:cs="Arial" w:eastAsia="Arial" w:hAnsi="Arial"/>
          <w:b/>
          <w:bCs/>
          <w:color w:val="334155"/>
          <w:sz w:val="26"/>
          <w:szCs w:val="26"/>
        </w:rPr>
        <w:t xml:space="preserve">14.3 Model Responsibilities</w:t>
      </w:r>
    </w:p>
    <w:p>
      <w:pPr>
        <w:pStyle w:val="ListParagraph"/>
        <w:numPr>
          <w:ilvl w:val="0"/>
          <w:numId w:val="2"/>
        </w:numPr>
        <w:spacing w:before="40" w:after="40"/>
      </w:pPr>
      <w:r>
        <w:rPr>
          <w:rFonts w:ascii="Arial" w:cs="Arial" w:eastAsia="Arial" w:hAnsi="Arial"/>
          <w:b w:val="false"/>
          <w:bCs w:val="false"/>
          <w:color w:val="1E293B"/>
          <w:sz w:val="22"/>
          <w:szCs w:val="22"/>
        </w:rPr>
        <w:t xml:space="preserve">PRD analysis and keyword extraction</w:t>
      </w:r>
    </w:p>
    <w:p>
      <w:pPr>
        <w:pStyle w:val="ListParagraph"/>
        <w:numPr>
          <w:ilvl w:val="0"/>
          <w:numId w:val="2"/>
        </w:numPr>
        <w:spacing w:before="40" w:after="40"/>
      </w:pPr>
      <w:r>
        <w:rPr>
          <w:rFonts w:ascii="Arial" w:cs="Arial" w:eastAsia="Arial" w:hAnsi="Arial"/>
          <w:b w:val="false"/>
          <w:bCs w:val="false"/>
          <w:color w:val="1E293B"/>
          <w:sz w:val="22"/>
          <w:szCs w:val="22"/>
        </w:rPr>
        <w:t xml:space="preserve">Page type classification</w:t>
      </w:r>
    </w:p>
    <w:p>
      <w:pPr>
        <w:pStyle w:val="ListParagraph"/>
        <w:numPr>
          <w:ilvl w:val="0"/>
          <w:numId w:val="2"/>
        </w:numPr>
        <w:spacing w:before="40" w:after="40"/>
      </w:pPr>
      <w:r>
        <w:rPr>
          <w:rFonts w:ascii="Arial" w:cs="Arial" w:eastAsia="Arial" w:hAnsi="Arial"/>
          <w:b w:val="false"/>
          <w:bCs w:val="false"/>
          <w:color w:val="1E293B"/>
          <w:sz w:val="22"/>
          <w:szCs w:val="22"/>
        </w:rPr>
        <w:t xml:space="preserve">Component selection per page</w:t>
      </w:r>
    </w:p>
    <w:p>
      <w:pPr>
        <w:pStyle w:val="ListParagraph"/>
        <w:numPr>
          <w:ilvl w:val="0"/>
          <w:numId w:val="2"/>
        </w:numPr>
        <w:spacing w:before="40" w:after="40"/>
      </w:pPr>
      <w:r>
        <w:rPr>
          <w:rFonts w:ascii="Arial" w:cs="Arial" w:eastAsia="Arial" w:hAnsi="Arial"/>
          <w:b w:val="false"/>
          <w:bCs w:val="false"/>
          <w:color w:val="1E293B"/>
          <w:sz w:val="22"/>
          <w:szCs w:val="22"/>
        </w:rPr>
        <w:t xml:space="preserve">Palette selection from predefined options</w:t>
      </w:r>
    </w:p>
    <w:p>
      <w:pPr>
        <w:pStyle w:val="ListParagraph"/>
        <w:numPr>
          <w:ilvl w:val="0"/>
          <w:numId w:val="2"/>
        </w:numPr>
        <w:spacing w:before="40" w:after="40"/>
      </w:pPr>
      <w:r>
        <w:rPr>
          <w:rFonts w:ascii="Arial" w:cs="Arial" w:eastAsia="Arial" w:hAnsi="Arial"/>
          <w:b w:val="false"/>
          <w:bCs w:val="false"/>
          <w:color w:val="1E293B"/>
          <w:sz w:val="22"/>
          <w:szCs w:val="22"/>
        </w:rPr>
        <w:t xml:space="preserve">Visual effect and animation selection</w:t>
      </w:r>
    </w:p>
    <w:p>
      <w:pPr>
        <w:pStyle w:val="ListParagraph"/>
        <w:numPr>
          <w:ilvl w:val="0"/>
          <w:numId w:val="2"/>
        </w:numPr>
        <w:spacing w:before="40" w:after="40"/>
      </w:pPr>
      <w:r>
        <w:rPr>
          <w:rFonts w:ascii="Arial" w:cs="Arial" w:eastAsia="Arial" w:hAnsi="Arial"/>
          <w:b w:val="false"/>
          <w:bCs w:val="false"/>
          <w:color w:val="1E293B"/>
          <w:sz w:val="22"/>
          <w:szCs w:val="22"/>
        </w:rPr>
        <w:t xml:space="preserve">Prompt construction and formatting</w:t>
      </w:r>
    </w:p>
    <w:p>
      <w:pPr>
        <w:pStyle w:val="ListParagraph"/>
        <w:numPr>
          <w:ilvl w:val="0"/>
          <w:numId w:val="2"/>
        </w:numPr>
        <w:spacing w:before="40" w:after="40"/>
      </w:pPr>
      <w:r>
        <w:rPr>
          <w:rFonts w:ascii="Arial" w:cs="Arial" w:eastAsia="Arial" w:hAnsi="Arial"/>
          <w:b w:val="false"/>
          <w:bCs w:val="false"/>
          <w:color w:val="1E293B"/>
          <w:sz w:val="22"/>
          <w:szCs w:val="22"/>
        </w:rPr>
        <w:t xml:space="preserve">Code assembly from component snippets</w:t>
      </w:r>
    </w:p>
    <w:p>
      <w:pPr>
        <w:pBdr>
          <w:bottom w:val="single" w:color="E2E8F0" w:sz="4" w:space="1"/>
        </w:pBdr>
        <w:spacing w:before="200" w:after="200"/>
      </w:pPr>
    </w:p>
    <w:p>
      <w:pPr>
        <w:pStyle w:val="Heading1"/>
        <w:spacing w:before="360" w:after="120"/>
      </w:pPr>
      <w:r>
        <w:rPr>
          <w:rFonts w:ascii="Arial" w:cs="Arial" w:eastAsia="Arial" w:hAnsi="Arial"/>
          <w:b/>
          <w:bCs/>
          <w:color w:val="1E293B"/>
          <w:sz w:val="32"/>
          <w:szCs w:val="32"/>
        </w:rPr>
        <w:t xml:space="preserve">15. Input Validation &amp; Error Handling</w:t>
      </w:r>
    </w:p>
    <w:p>
      <w:pPr>
        <w:pStyle w:val="Heading2"/>
        <w:spacing w:before="280" w:after="80"/>
      </w:pPr>
      <w:r>
        <w:rPr>
          <w:rFonts w:ascii="Arial" w:cs="Arial" w:eastAsia="Arial" w:hAnsi="Arial"/>
          <w:b/>
          <w:bCs/>
          <w:color w:val="334155"/>
          <w:sz w:val="26"/>
          <w:szCs w:val="26"/>
        </w:rPr>
        <w:t xml:space="preserve">15.1 Input Validation</w:t>
      </w:r>
    </w:p>
    <w:p>
      <w:pPr>
        <w:spacing w:before="60" w:after="60"/>
      </w:pPr>
      <w:r>
        <w:rPr>
          <w:rFonts w:ascii="Arial" w:cs="Arial" w:eastAsia="Arial" w:hAnsi="Arial"/>
          <w:color w:val="1E293B"/>
          <w:sz w:val="22"/>
          <w:szCs w:val="22"/>
        </w:rPr>
        <w:t xml:space="preserve">Before entering the pipeline, all PRD input is validated:</w:t>
      </w:r>
    </w:p>
    <w:p>
      <w:pPr>
        <w:pStyle w:val="ListParagraph"/>
        <w:numPr>
          <w:ilvl w:val="0"/>
          <w:numId w:val="2"/>
        </w:numPr>
        <w:spacing w:before="40" w:after="40"/>
      </w:pPr>
      <w:r>
        <w:rPr>
          <w:rFonts w:ascii="Arial" w:cs="Arial" w:eastAsia="Arial" w:hAnsi="Arial"/>
          <w:b w:val="false"/>
          <w:bCs w:val="false"/>
          <w:color w:val="1E293B"/>
          <w:sz w:val="22"/>
          <w:szCs w:val="22"/>
        </w:rPr>
        <w:t xml:space="preserve">Empty input — system prompts user to re-enter</w:t>
      </w:r>
    </w:p>
    <w:p>
      <w:pPr>
        <w:pStyle w:val="ListParagraph"/>
        <w:numPr>
          <w:ilvl w:val="0"/>
          <w:numId w:val="2"/>
        </w:numPr>
        <w:spacing w:before="40" w:after="40"/>
      </w:pPr>
      <w:r>
        <w:rPr>
          <w:rFonts w:ascii="Arial" w:cs="Arial" w:eastAsia="Arial" w:hAnsi="Arial"/>
          <w:b w:val="false"/>
          <w:bCs w:val="false"/>
          <w:color w:val="1E293B"/>
          <w:sz w:val="22"/>
          <w:szCs w:val="22"/>
        </w:rPr>
        <w:t xml:space="preserve">Input below 10 words — system warns of low detail and confirms continuation</w:t>
      </w:r>
    </w:p>
    <w:p>
      <w:pPr>
        <w:pStyle w:val="ListParagraph"/>
        <w:numPr>
          <w:ilvl w:val="0"/>
          <w:numId w:val="2"/>
        </w:numPr>
        <w:spacing w:before="40" w:after="40"/>
      </w:pPr>
      <w:r>
        <w:rPr>
          <w:rFonts w:ascii="Arial" w:cs="Arial" w:eastAsia="Arial" w:hAnsi="Arial"/>
          <w:b w:val="false"/>
          <w:bCs w:val="false"/>
          <w:color w:val="1E293B"/>
          <w:sz w:val="22"/>
          <w:szCs w:val="22"/>
        </w:rPr>
        <w:t xml:space="preserve">Non-English input — system returns an error requesting English input (v1.0)</w:t>
      </w:r>
    </w:p>
    <w:p>
      <w:pPr>
        <w:spacing w:before="80" w:after="0"/>
      </w:pPr>
    </w:p>
    <w:p>
      <w:pPr>
        <w:pStyle w:val="Heading2"/>
        <w:spacing w:before="280" w:after="80"/>
      </w:pPr>
      <w:r>
        <w:rPr>
          <w:rFonts w:ascii="Arial" w:cs="Arial" w:eastAsia="Arial" w:hAnsi="Arial"/>
          <w:b/>
          <w:bCs/>
          <w:color w:val="334155"/>
          <w:sz w:val="26"/>
          <w:szCs w:val="26"/>
        </w:rPr>
        <w:t xml:space="preserve">15.2 Pipeline Error Handling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DDDDDD" w:sz="1"/>
              <w:left w:val="single" w:color="DDDDDD" w:sz="1"/>
              <w:bottom w:val="single" w:color="DDDDDD" w:sz="1"/>
              <w:right w:val="single" w:color="DDDDDD" w:sz="1"/>
            </w:tcBorders>
            <w:shd w:fill="F1F5F9" w:val="clear"/>
            <w:tcMar>
              <w:top w:type="dxa" w:w="80"/>
              <w:left w:type="dxa" w:w="160"/>
              <w:bottom w:type="dxa" w:w="80"/>
              <w:right w:type="dxa" w:w="160"/>
            </w:tcMar>
          </w:tcPr>
          <w:p>
            <w:r>
              <w:rPr>
                <w:rFonts w:ascii="Arial" w:cs="Arial" w:eastAsia="Arial" w:hAnsi="Arial"/>
                <w:b/>
                <w:bCs/>
                <w:color w:val="334155"/>
                <w:sz w:val="20"/>
                <w:szCs w:val="20"/>
              </w:rPr>
              <w:t xml:space="preserve">Model timeout</w:t>
            </w:r>
          </w:p>
        </w:tc>
        <w:tc>
          <w:tcPr>
            <w:tcW w:type="dxa" w:w="686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color w:val="1E293B"/>
                <w:sz w:val="20"/>
                <w:szCs w:val="20"/>
              </w:rPr>
              <w:t xml:space="preserve">Retry once; if second attempt fails, output partial results with error note</w:t>
            </w:r>
          </w:p>
        </w:tc>
      </w:tr>
      <w:tr>
        <w:tc>
          <w:tcPr>
            <w:tcW w:type="dxa" w:w="2500"/>
            <w:tcBorders>
              <w:top w:val="single" w:color="DDDDDD" w:sz="1"/>
              <w:left w:val="single" w:color="DDDDDD" w:sz="1"/>
              <w:bottom w:val="single" w:color="DDDDDD" w:sz="1"/>
              <w:right w:val="single" w:color="DDDDDD" w:sz="1"/>
            </w:tcBorders>
            <w:shd w:fill="F1F5F9" w:val="clear"/>
            <w:tcMar>
              <w:top w:type="dxa" w:w="80"/>
              <w:left w:type="dxa" w:w="160"/>
              <w:bottom w:type="dxa" w:w="80"/>
              <w:right w:type="dxa" w:w="160"/>
            </w:tcMar>
          </w:tcPr>
          <w:p>
            <w:r>
              <w:rPr>
                <w:rFonts w:ascii="Arial" w:cs="Arial" w:eastAsia="Arial" w:hAnsi="Arial"/>
                <w:b/>
                <w:bCs/>
                <w:color w:val="334155"/>
                <w:sz w:val="20"/>
                <w:szCs w:val="20"/>
              </w:rPr>
              <w:t xml:space="preserve">Missing knowledge file</w:t>
            </w:r>
          </w:p>
        </w:tc>
        <w:tc>
          <w:tcPr>
            <w:tcW w:type="dxa" w:w="686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color w:val="1E293B"/>
                <w:sz w:val="20"/>
                <w:szCs w:val="20"/>
              </w:rPr>
              <w:t xml:space="preserve">Log warning, skip affected stage, continue pipeline</w:t>
            </w:r>
          </w:p>
        </w:tc>
      </w:tr>
      <w:tr>
        <w:tc>
          <w:tcPr>
            <w:tcW w:type="dxa" w:w="2500"/>
            <w:tcBorders>
              <w:top w:val="single" w:color="DDDDDD" w:sz="1"/>
              <w:left w:val="single" w:color="DDDDDD" w:sz="1"/>
              <w:bottom w:val="single" w:color="DDDDDD" w:sz="1"/>
              <w:right w:val="single" w:color="DDDDDD" w:sz="1"/>
            </w:tcBorders>
            <w:shd w:fill="F1F5F9" w:val="clear"/>
            <w:tcMar>
              <w:top w:type="dxa" w:w="80"/>
              <w:left w:type="dxa" w:w="160"/>
              <w:bottom w:type="dxa" w:w="80"/>
              <w:right w:type="dxa" w:w="160"/>
            </w:tcMar>
          </w:tcPr>
          <w:p>
            <w:r>
              <w:rPr>
                <w:rFonts w:ascii="Arial" w:cs="Arial" w:eastAsia="Arial" w:hAnsi="Arial"/>
                <w:b/>
                <w:bCs/>
                <w:color w:val="334155"/>
                <w:sz w:val="20"/>
                <w:szCs w:val="20"/>
              </w:rPr>
              <w:t xml:space="preserve">Unknown component type</w:t>
            </w:r>
          </w:p>
        </w:tc>
        <w:tc>
          <w:tcPr>
            <w:tcW w:type="dxa" w:w="686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color w:val="1E293B"/>
                <w:sz w:val="20"/>
                <w:szCs w:val="20"/>
              </w:rPr>
              <w:t xml:space="preserve">Fall back to closest matching component by page type</w:t>
            </w:r>
          </w:p>
        </w:tc>
      </w:tr>
      <w:tr>
        <w:tc>
          <w:tcPr>
            <w:tcW w:type="dxa" w:w="2500"/>
            <w:tcBorders>
              <w:top w:val="single" w:color="DDDDDD" w:sz="1"/>
              <w:left w:val="single" w:color="DDDDDD" w:sz="1"/>
              <w:bottom w:val="single" w:color="DDDDDD" w:sz="1"/>
              <w:right w:val="single" w:color="DDDDDD" w:sz="1"/>
            </w:tcBorders>
            <w:shd w:fill="F1F5F9" w:val="clear"/>
            <w:tcMar>
              <w:top w:type="dxa" w:w="80"/>
              <w:left w:type="dxa" w:w="160"/>
              <w:bottom w:type="dxa" w:w="80"/>
              <w:right w:type="dxa" w:w="160"/>
            </w:tcMar>
          </w:tcPr>
          <w:p>
            <w:r>
              <w:rPr>
                <w:rFonts w:ascii="Arial" w:cs="Arial" w:eastAsia="Arial" w:hAnsi="Arial"/>
                <w:b/>
                <w:bCs/>
                <w:color w:val="334155"/>
                <w:sz w:val="20"/>
                <w:szCs w:val="20"/>
              </w:rPr>
              <w:t xml:space="preserve">Invalid --palette flag value</w:t>
            </w:r>
          </w:p>
        </w:tc>
        <w:tc>
          <w:tcPr>
            <w:tcW w:type="dxa" w:w="686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color w:val="1E293B"/>
                <w:sz w:val="20"/>
                <w:szCs w:val="20"/>
              </w:rPr>
              <w:t xml:space="preserve">Display valid IDs and exit with usage hint</w:t>
            </w:r>
          </w:p>
        </w:tc>
      </w:tr>
    </w:tbl>
    <w:p>
      <w:pPr>
        <w:pBdr>
          <w:bottom w:val="single" w:color="E2E8F0" w:sz="4" w:space="1"/>
        </w:pBdr>
        <w:spacing w:before="200" w:after="200"/>
      </w:pPr>
    </w:p>
    <w:p>
      <w:pPr>
        <w:pStyle w:val="Heading1"/>
        <w:spacing w:before="360" w:after="120"/>
      </w:pPr>
      <w:r>
        <w:rPr>
          <w:rFonts w:ascii="Arial" w:cs="Arial" w:eastAsia="Arial" w:hAnsi="Arial"/>
          <w:b/>
          <w:bCs/>
          <w:color w:val="1E293B"/>
          <w:sz w:val="32"/>
          <w:szCs w:val="32"/>
        </w:rPr>
        <w:t xml:space="preserve">16. Non-Goals</w:t>
      </w:r>
    </w:p>
    <w:p>
      <w:pPr>
        <w:spacing w:before="60" w:after="60"/>
      </w:pPr>
      <w:r>
        <w:rPr>
          <w:rFonts w:ascii="Arial" w:cs="Arial" w:eastAsia="Arial" w:hAnsi="Arial"/>
          <w:color w:val="1E293B"/>
          <w:sz w:val="22"/>
          <w:szCs w:val="22"/>
        </w:rPr>
        <w:t xml:space="preserve">The following are explicitly out of scope for v1.0:</w:t>
      </w:r>
    </w:p>
    <w:p>
      <w:pPr>
        <w:pStyle w:val="ListParagraph"/>
        <w:numPr>
          <w:ilvl w:val="0"/>
          <w:numId w:val="2"/>
        </w:numPr>
        <w:spacing w:before="40" w:after="40"/>
      </w:pPr>
      <w:r>
        <w:rPr>
          <w:rFonts w:ascii="Arial" w:cs="Arial" w:eastAsia="Arial" w:hAnsi="Arial"/>
          <w:b w:val="false"/>
          <w:bCs w:val="false"/>
          <w:color w:val="1E293B"/>
          <w:sz w:val="22"/>
          <w:szCs w:val="22"/>
        </w:rPr>
        <w:t xml:space="preserve">Full production application generation</w:t>
      </w:r>
    </w:p>
    <w:p>
      <w:pPr>
        <w:pStyle w:val="ListParagraph"/>
        <w:numPr>
          <w:ilvl w:val="0"/>
          <w:numId w:val="2"/>
        </w:numPr>
        <w:spacing w:before="40" w:after="40"/>
      </w:pPr>
      <w:r>
        <w:rPr>
          <w:rFonts w:ascii="Arial" w:cs="Arial" w:eastAsia="Arial" w:hAnsi="Arial"/>
          <w:b w:val="false"/>
          <w:bCs w:val="false"/>
          <w:color w:val="1E293B"/>
          <w:sz w:val="22"/>
          <w:szCs w:val="22"/>
        </w:rPr>
        <w:t xml:space="preserve">Multi-file project scaffolding or directory creation</w:t>
      </w:r>
    </w:p>
    <w:p>
      <w:pPr>
        <w:pStyle w:val="ListParagraph"/>
        <w:numPr>
          <w:ilvl w:val="0"/>
          <w:numId w:val="2"/>
        </w:numPr>
        <w:spacing w:before="40" w:after="40"/>
      </w:pPr>
      <w:r>
        <w:rPr>
          <w:rFonts w:ascii="Arial" w:cs="Arial" w:eastAsia="Arial" w:hAnsi="Arial"/>
          <w:b w:val="false"/>
          <w:bCs w:val="false"/>
          <w:color w:val="1E293B"/>
          <w:sz w:val="22"/>
          <w:szCs w:val="22"/>
        </w:rPr>
        <w:t xml:space="preserve">Replacement of professional design tools (Figma, Sketch)</w:t>
      </w:r>
    </w:p>
    <w:p>
      <w:pPr>
        <w:pStyle w:val="ListParagraph"/>
        <w:numPr>
          <w:ilvl w:val="0"/>
          <w:numId w:val="2"/>
        </w:numPr>
        <w:spacing w:before="40" w:after="40"/>
      </w:pPr>
      <w:r>
        <w:rPr>
          <w:rFonts w:ascii="Arial" w:cs="Arial" w:eastAsia="Arial" w:hAnsi="Arial"/>
          <w:b w:val="false"/>
          <w:bCs w:val="false"/>
          <w:color w:val="1E293B"/>
          <w:sz w:val="22"/>
          <w:szCs w:val="22"/>
        </w:rPr>
        <w:t xml:space="preserve">Frontend framework configuration (routing, state management, build setup)</w:t>
      </w:r>
    </w:p>
    <w:p>
      <w:pPr>
        <w:pStyle w:val="ListParagraph"/>
        <w:numPr>
          <w:ilvl w:val="0"/>
          <w:numId w:val="2"/>
        </w:numPr>
        <w:spacing w:before="40" w:after="40"/>
      </w:pPr>
      <w:r>
        <w:rPr>
          <w:rFonts w:ascii="Arial" w:cs="Arial" w:eastAsia="Arial" w:hAnsi="Arial"/>
          <w:b w:val="false"/>
          <w:bCs w:val="false"/>
          <w:color w:val="1E293B"/>
          <w:sz w:val="22"/>
          <w:szCs w:val="22"/>
        </w:rPr>
        <w:t xml:space="preserve">Non-React framework support (Vue, Svelte, Angular)</w:t>
      </w:r>
    </w:p>
    <w:p>
      <w:pPr>
        <w:pStyle w:val="ListParagraph"/>
        <w:numPr>
          <w:ilvl w:val="0"/>
          <w:numId w:val="2"/>
        </w:numPr>
        <w:spacing w:before="40" w:after="40"/>
      </w:pPr>
      <w:r>
        <w:rPr>
          <w:rFonts w:ascii="Arial" w:cs="Arial" w:eastAsia="Arial" w:hAnsi="Arial"/>
          <w:b w:val="false"/>
          <w:bCs w:val="false"/>
          <w:color w:val="1E293B"/>
          <w:sz w:val="22"/>
          <w:szCs w:val="22"/>
        </w:rPr>
        <w:t xml:space="preserve">Non-English PRD input</w:t>
      </w:r>
    </w:p>
    <w:p>
      <w:pPr>
        <w:pStyle w:val="ListParagraph"/>
        <w:numPr>
          <w:ilvl w:val="0"/>
          <w:numId w:val="2"/>
        </w:numPr>
        <w:spacing w:before="40" w:after="40"/>
      </w:pPr>
      <w:r>
        <w:rPr>
          <w:rFonts w:ascii="Arial" w:cs="Arial" w:eastAsia="Arial" w:hAnsi="Arial"/>
          <w:b w:val="false"/>
          <w:bCs w:val="false"/>
          <w:color w:val="1E293B"/>
          <w:sz w:val="22"/>
          <w:szCs w:val="22"/>
        </w:rPr>
        <w:t xml:space="preserve">Cloud-based model inference</w:t>
      </w:r>
    </w:p>
    <w:p>
      <w:pPr>
        <w:pBdr>
          <w:bottom w:val="single" w:color="E2E8F0" w:sz="4" w:space="1"/>
        </w:pBdr>
        <w:spacing w:before="200" w:after="200"/>
      </w:pPr>
    </w:p>
    <w:p>
      <w:pPr>
        <w:pStyle w:val="Heading1"/>
        <w:spacing w:before="360" w:after="120"/>
      </w:pPr>
      <w:r>
        <w:rPr>
          <w:rFonts w:ascii="Arial" w:cs="Arial" w:eastAsia="Arial" w:hAnsi="Arial"/>
          <w:b/>
          <w:bCs/>
          <w:color w:val="1E293B"/>
          <w:sz w:val="32"/>
          <w:szCs w:val="32"/>
        </w:rPr>
        <w:t xml:space="preserve">17. Future Enhancements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DDDDDD" w:sz="1"/>
              <w:left w:val="single" w:color="DDDDDD" w:sz="1"/>
              <w:bottom w:val="single" w:color="DDDDDD" w:sz="1"/>
              <w:right w:val="single" w:color="DDDDDD" w:sz="1"/>
            </w:tcBorders>
            <w:shd w:fill="F1F5F9" w:val="clear"/>
            <w:tcMar>
              <w:top w:type="dxa" w:w="80"/>
              <w:left w:type="dxa" w:w="160"/>
              <w:bottom w:type="dxa" w:w="80"/>
              <w:right w:type="dxa" w:w="160"/>
            </w:tcMar>
          </w:tcPr>
          <w:p>
            <w:r>
              <w:rPr>
                <w:rFonts w:ascii="Arial" w:cs="Arial" w:eastAsia="Arial" w:hAnsi="Arial"/>
                <w:b/>
                <w:bCs/>
                <w:color w:val="334155"/>
                <w:sz w:val="20"/>
                <w:szCs w:val="20"/>
              </w:rPr>
              <w:t xml:space="preserve">Expanded component library</w:t>
            </w:r>
          </w:p>
        </w:tc>
        <w:tc>
          <w:tcPr>
            <w:tcW w:type="dxa" w:w="686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color w:val="1E293B"/>
                <w:sz w:val="20"/>
                <w:szCs w:val="20"/>
              </w:rPr>
              <w:t xml:space="preserve">Additional components: modals, notifications, data pickers, stepper flows</w:t>
            </w:r>
          </w:p>
        </w:tc>
      </w:tr>
      <w:tr>
        <w:tc>
          <w:tcPr>
            <w:tcW w:type="dxa" w:w="2500"/>
            <w:tcBorders>
              <w:top w:val="single" w:color="DDDDDD" w:sz="1"/>
              <w:left w:val="single" w:color="DDDDDD" w:sz="1"/>
              <w:bottom w:val="single" w:color="DDDDDD" w:sz="1"/>
              <w:right w:val="single" w:color="DDDDDD" w:sz="1"/>
            </w:tcBorders>
            <w:shd w:fill="F1F5F9" w:val="clear"/>
            <w:tcMar>
              <w:top w:type="dxa" w:w="80"/>
              <w:left w:type="dxa" w:w="160"/>
              <w:bottom w:type="dxa" w:w="80"/>
              <w:right w:type="dxa" w:w="160"/>
            </w:tcMar>
          </w:tcPr>
          <w:p>
            <w:r>
              <w:rPr>
                <w:rFonts w:ascii="Arial" w:cs="Arial" w:eastAsia="Arial" w:hAnsi="Arial"/>
                <w:b/>
                <w:bCs/>
                <w:color w:val="334155"/>
                <w:sz w:val="20"/>
                <w:szCs w:val="20"/>
              </w:rPr>
              <w:t xml:space="preserve">Animation library support</w:t>
            </w:r>
          </w:p>
        </w:tc>
        <w:tc>
          <w:tcPr>
            <w:tcW w:type="dxa" w:w="686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color w:val="1E293B"/>
                <w:sz w:val="20"/>
                <w:szCs w:val="20"/>
              </w:rPr>
              <w:t xml:space="preserve">Framer Motion and GSAP integration in generated code</w:t>
            </w:r>
          </w:p>
        </w:tc>
      </w:tr>
      <w:tr>
        <w:tc>
          <w:tcPr>
            <w:tcW w:type="dxa" w:w="2500"/>
            <w:tcBorders>
              <w:top w:val="single" w:color="DDDDDD" w:sz="1"/>
              <w:left w:val="single" w:color="DDDDDD" w:sz="1"/>
              <w:bottom w:val="single" w:color="DDDDDD" w:sz="1"/>
              <w:right w:val="single" w:color="DDDDDD" w:sz="1"/>
            </w:tcBorders>
            <w:shd w:fill="F1F5F9" w:val="clear"/>
            <w:tcMar>
              <w:top w:type="dxa" w:w="80"/>
              <w:left w:type="dxa" w:w="160"/>
              <w:bottom w:type="dxa" w:w="80"/>
              <w:right w:type="dxa" w:w="160"/>
            </w:tcMar>
          </w:tcPr>
          <w:p>
            <w:r>
              <w:rPr>
                <w:rFonts w:ascii="Arial" w:cs="Arial" w:eastAsia="Arial" w:hAnsi="Arial"/>
                <w:b/>
                <w:bCs/>
                <w:color w:val="334155"/>
                <w:sz w:val="20"/>
                <w:szCs w:val="20"/>
              </w:rPr>
              <w:t xml:space="preserve">Additional UI patterns</w:t>
            </w:r>
          </w:p>
        </w:tc>
        <w:tc>
          <w:tcPr>
            <w:tcW w:type="dxa" w:w="686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color w:val="1E293B"/>
                <w:sz w:val="20"/>
                <w:szCs w:val="20"/>
              </w:rPr>
              <w:t xml:space="preserve">Pricing tables, testimonial grids, FAQ sections, onboarding flows</w:t>
            </w:r>
          </w:p>
        </w:tc>
      </w:tr>
      <w:tr>
        <w:tc>
          <w:tcPr>
            <w:tcW w:type="dxa" w:w="2500"/>
            <w:tcBorders>
              <w:top w:val="single" w:color="DDDDDD" w:sz="1"/>
              <w:left w:val="single" w:color="DDDDDD" w:sz="1"/>
              <w:bottom w:val="single" w:color="DDDDDD" w:sz="1"/>
              <w:right w:val="single" w:color="DDDDDD" w:sz="1"/>
            </w:tcBorders>
            <w:shd w:fill="F1F5F9" w:val="clear"/>
            <w:tcMar>
              <w:top w:type="dxa" w:w="80"/>
              <w:left w:type="dxa" w:w="160"/>
              <w:bottom w:type="dxa" w:w="80"/>
              <w:right w:type="dxa" w:w="160"/>
            </w:tcMar>
          </w:tcPr>
          <w:p>
            <w:r>
              <w:rPr>
                <w:rFonts w:ascii="Arial" w:cs="Arial" w:eastAsia="Arial" w:hAnsi="Arial"/>
                <w:b/>
                <w:bCs/>
                <w:color w:val="334155"/>
                <w:sz w:val="20"/>
                <w:szCs w:val="20"/>
              </w:rPr>
              <w:t xml:space="preserve">Automatic routing generation</w:t>
            </w:r>
          </w:p>
        </w:tc>
        <w:tc>
          <w:tcPr>
            <w:tcW w:type="dxa" w:w="686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color w:val="1E293B"/>
                <w:sz w:val="20"/>
                <w:szCs w:val="20"/>
              </w:rPr>
              <w:t xml:space="preserve">Next.js App Router or React Router file structure output</w:t>
            </w:r>
          </w:p>
        </w:tc>
      </w:tr>
      <w:tr>
        <w:tc>
          <w:tcPr>
            <w:tcW w:type="dxa" w:w="2500"/>
            <w:tcBorders>
              <w:top w:val="single" w:color="DDDDDD" w:sz="1"/>
              <w:left w:val="single" w:color="DDDDDD" w:sz="1"/>
              <w:bottom w:val="single" w:color="DDDDDD" w:sz="1"/>
              <w:right w:val="single" w:color="DDDDDD" w:sz="1"/>
            </w:tcBorders>
            <w:shd w:fill="F1F5F9" w:val="clear"/>
            <w:tcMar>
              <w:top w:type="dxa" w:w="80"/>
              <w:left w:type="dxa" w:w="160"/>
              <w:bottom w:type="dxa" w:w="80"/>
              <w:right w:type="dxa" w:w="160"/>
            </w:tcMar>
          </w:tcPr>
          <w:p>
            <w:r>
              <w:rPr>
                <w:rFonts w:ascii="Arial" w:cs="Arial" w:eastAsia="Arial" w:hAnsi="Arial"/>
                <w:b/>
                <w:bCs/>
                <w:color w:val="334155"/>
                <w:sz w:val="20"/>
                <w:szCs w:val="20"/>
              </w:rPr>
              <w:t xml:space="preserve">Project scaffolding</w:t>
            </w:r>
          </w:p>
        </w:tc>
        <w:tc>
          <w:tcPr>
            <w:tcW w:type="dxa" w:w="686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color w:val="1E293B"/>
                <w:sz w:val="20"/>
                <w:szCs w:val="20"/>
              </w:rPr>
              <w:t xml:space="preserve">Full directory and file structure generation with package.json</w:t>
            </w:r>
          </w:p>
        </w:tc>
      </w:tr>
      <w:tr>
        <w:tc>
          <w:tcPr>
            <w:tcW w:type="dxa" w:w="2500"/>
            <w:tcBorders>
              <w:top w:val="single" w:color="DDDDDD" w:sz="1"/>
              <w:left w:val="single" w:color="DDDDDD" w:sz="1"/>
              <w:bottom w:val="single" w:color="DDDDDD" w:sz="1"/>
              <w:right w:val="single" w:color="DDDDDD" w:sz="1"/>
            </w:tcBorders>
            <w:shd w:fill="F1F5F9" w:val="clear"/>
            <w:tcMar>
              <w:top w:type="dxa" w:w="80"/>
              <w:left w:type="dxa" w:w="160"/>
              <w:bottom w:type="dxa" w:w="80"/>
              <w:right w:type="dxa" w:w="160"/>
            </w:tcMar>
          </w:tcPr>
          <w:p>
            <w:r>
              <w:rPr>
                <w:rFonts w:ascii="Arial" w:cs="Arial" w:eastAsia="Arial" w:hAnsi="Arial"/>
                <w:b/>
                <w:bCs/>
                <w:color w:val="334155"/>
                <w:sz w:val="20"/>
                <w:szCs w:val="20"/>
              </w:rPr>
              <w:t xml:space="preserve">Multi-language PRD input</w:t>
            </w:r>
          </w:p>
        </w:tc>
        <w:tc>
          <w:tcPr>
            <w:tcW w:type="dxa" w:w="686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color w:val="1E293B"/>
                <w:sz w:val="20"/>
                <w:szCs w:val="20"/>
              </w:rPr>
              <w:t xml:space="preserve">Non-English PRD support via translation preprocessing</w:t>
            </w:r>
          </w:p>
        </w:tc>
      </w:tr>
      <w:tr>
        <w:tc>
          <w:tcPr>
            <w:tcW w:type="dxa" w:w="2500"/>
            <w:tcBorders>
              <w:top w:val="single" w:color="DDDDDD" w:sz="1"/>
              <w:left w:val="single" w:color="DDDDDD" w:sz="1"/>
              <w:bottom w:val="single" w:color="DDDDDD" w:sz="1"/>
              <w:right w:val="single" w:color="DDDDDD" w:sz="1"/>
            </w:tcBorders>
            <w:shd w:fill="F1F5F9" w:val="clear"/>
            <w:tcMar>
              <w:top w:type="dxa" w:w="80"/>
              <w:left w:type="dxa" w:w="160"/>
              <w:bottom w:type="dxa" w:w="80"/>
              <w:right w:type="dxa" w:w="160"/>
            </w:tcMar>
          </w:tcPr>
          <w:p>
            <w:r>
              <w:rPr>
                <w:rFonts w:ascii="Arial" w:cs="Arial" w:eastAsia="Arial" w:hAnsi="Arial"/>
                <w:b/>
                <w:bCs/>
                <w:color w:val="334155"/>
                <w:sz w:val="20"/>
                <w:szCs w:val="20"/>
              </w:rPr>
              <w:t xml:space="preserve">Interactive TUI mode</w:t>
            </w:r>
          </w:p>
        </w:tc>
        <w:tc>
          <w:tcPr>
            <w:tcW w:type="dxa" w:w="686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color w:val="1E293B"/>
                <w:sz w:val="20"/>
                <w:szCs w:val="20"/>
              </w:rPr>
              <w:t xml:space="preserve">Arrow-key navigation and checkbox selection using Ink or Blessed</w:t>
            </w:r>
          </w:p>
        </w:tc>
      </w:tr>
    </w:tbl>
    <w:p>
      <w:pPr>
        <w:pBdr>
          <w:bottom w:val="single" w:color="E2E8F0" w:sz="4" w:space="1"/>
        </w:pBdr>
        <w:spacing w:before="200" w:after="200"/>
      </w:pPr>
    </w:p>
    <w:p>
      <w:pPr>
        <w:pStyle w:val="Heading1"/>
        <w:spacing w:before="360" w:after="120"/>
      </w:pPr>
      <w:r>
        <w:rPr>
          <w:rFonts w:ascii="Arial" w:cs="Arial" w:eastAsia="Arial" w:hAnsi="Arial"/>
          <w:b/>
          <w:bCs/>
          <w:color w:val="1E293B"/>
          <w:sz w:val="32"/>
          <w:szCs w:val="32"/>
        </w:rPr>
        <w:t xml:space="preserve">18. Summary</w:t>
      </w:r>
    </w:p>
    <w:p>
      <w:pPr>
        <w:spacing w:before="60" w:after="60"/>
      </w:pPr>
      <w:r>
        <w:rPr>
          <w:rFonts w:ascii="Arial" w:cs="Arial" w:eastAsia="Arial" w:hAnsi="Arial"/>
          <w:color w:val="1E293B"/>
          <w:sz w:val="22"/>
          <w:szCs w:val="22"/>
        </w:rPr>
        <w:t xml:space="preserve">Prompt Machine is a terminal-based AI product designer that converts PRD input into UI architecture, design decisions, optimized prompts, and starter code. It operates via a sequential pipeline — Page Planner, Layout Generator, Component Selector, Palette Selector, Visual Effects Selector, Prompt Generator, Code Generator — powered by a locally-hosted language model and a structured markdown knowledge base.</w:t>
      </w:r>
    </w:p>
    <w:p>
      <w:pPr>
        <w:spacing w:before="80" w:after="0"/>
      </w:pPr>
    </w:p>
    <w:p>
      <w:pPr>
        <w:spacing w:before="60" w:after="60"/>
      </w:pPr>
      <w:r>
        <w:rPr>
          <w:rFonts w:ascii="Arial" w:cs="Arial" w:eastAsia="Arial" w:hAnsi="Arial"/>
          <w:color w:val="1E293B"/>
          <w:sz w:val="22"/>
          <w:szCs w:val="22"/>
        </w:rPr>
        <w:t xml:space="preserve">The system is designed to be fast, deterministic, offline-capable, and human-readable. It bridges the gap between product thinking and UI execution, making it a practical tool for solo developers, product designers, and AI-assisted development workflows.</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4" w:space="4"/>
      </w:pBdr>
    </w:pPr>
    <w:r>
      <w:rPr>
        <w:rFonts w:ascii="Arial" w:cs="Arial" w:eastAsia="Arial" w:hAnsi="Arial"/>
        <w:color w:val="94A3B8"/>
        <w:sz w:val="18"/>
        <w:szCs w:val="18"/>
      </w:rPr>
      <w:t xml:space="preserve">Prompt Machine PRD  </w:t>
    </w:r>
    <w:r>
      <w:rPr>
        <w:rFonts w:ascii="Arial" w:cs="Arial" w:eastAsia="Arial" w:hAnsi="Arial"/>
        <w:color w:val="6366F1"/>
        <w:sz w:val="18"/>
        <w:szCs w:val="18"/>
      </w:rPr>
      <w:fldSimple w:instr="PAG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6366F1" w:sz="4" w:space="4"/>
      </w:pBdr>
    </w:pPr>
    <w:r>
      <w:rPr>
        <w:rFonts w:ascii="Arial" w:cs="Arial" w:eastAsia="Arial" w:hAnsi="Arial"/>
        <w:color w:val="6366F1"/>
        <w:sz w:val="18"/>
        <w:szCs w:val="18"/>
      </w:rPr>
      <w:t xml:space="preserve">Prompt Machine — Product Requirements Document</w:t>
    </w:r>
    <w:r>
      <w:rPr>
        <w:rFonts w:ascii="Arial" w:cs="Arial" w:eastAsia="Arial" w:hAnsi="Arial"/>
        <w:color w:val="94A3B8"/>
        <w:sz w:val="18"/>
        <w:szCs w:val="18"/>
      </w:rPr>
      <w:t xml:space="preserve">   |   v2.0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E293B"/>
      <w:sz w:val="32"/>
      <w:szCs w:val="32"/>
    </w:rPr>
  </w:style>
  <w:style w:type="paragraph" w:styleId="Heading2">
    <w:name w:val="Heading 2"/>
    <w:basedOn w:val="Normal"/>
    <w:next w:val="Normal"/>
    <w:qFormat/>
    <w:pPr>
      <w:spacing w:before="280" w:after="80"/>
      <w:outlineLvl w:val="1"/>
    </w:pPr>
    <w:rPr>
      <w:rFonts w:ascii="Arial" w:cs="Arial" w:eastAsia="Arial" w:hAnsi="Arial"/>
      <w:b/>
      <w:bCs/>
      <w:color w:val="33415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2026-03-07T09:28:57.347Z</dcterms:created>
  <dcterms:modified xsi:type="dcterms:W3CDTF">2026-03-07T09:28:57.348Z</dcterms:modified>
</cp:coreProperties>
</file>

<file path=docProps/custom.xml><?xml version="1.0" encoding="utf-8"?>
<Properties xmlns="http://schemas.openxmlformats.org/officeDocument/2006/custom-properties" xmlns:vt="http://schemas.openxmlformats.org/officeDocument/2006/docPropsVTypes"/>
</file>