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14" w:rsidRDefault="00C85014">
      <w:pPr>
        <w:pStyle w:val="BodyText"/>
        <w:spacing w:before="86"/>
        <w:rPr>
          <w:sz w:val="28"/>
        </w:rPr>
      </w:pPr>
    </w:p>
    <w:p w:rsidR="00C85014" w:rsidRDefault="00003278">
      <w:pPr>
        <w:pStyle w:val="Title"/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:rsidR="00C85014" w:rsidRDefault="00C85014">
      <w:pPr>
        <w:pStyle w:val="BodyText"/>
        <w:rPr>
          <w:b/>
          <w:sz w:val="20"/>
        </w:rPr>
      </w:pPr>
    </w:p>
    <w:p w:rsidR="00C85014" w:rsidRDefault="00C85014">
      <w:pPr>
        <w:pStyle w:val="BodyText"/>
        <w:spacing w:before="40"/>
        <w:rPr>
          <w:b/>
          <w:sz w:val="20"/>
        </w:r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:rsidR="00C85014">
        <w:trPr>
          <w:trHeight w:val="539"/>
        </w:trPr>
        <w:tc>
          <w:tcPr>
            <w:tcW w:w="4680" w:type="dxa"/>
          </w:tcPr>
          <w:p w:rsidR="00C85014" w:rsidRDefault="00003278"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:rsidR="00C85014" w:rsidRDefault="001D5E6F"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sz w:val="24"/>
              </w:rPr>
              <w:t>June 22,2024</w:t>
            </w:r>
          </w:p>
        </w:tc>
      </w:tr>
      <w:tr w:rsidR="00C85014">
        <w:trPr>
          <w:trHeight w:val="520"/>
        </w:trPr>
        <w:tc>
          <w:tcPr>
            <w:tcW w:w="4680" w:type="dxa"/>
          </w:tcPr>
          <w:p w:rsidR="00C85014" w:rsidRDefault="00003278">
            <w:pPr>
              <w:pStyle w:val="TableParagraph"/>
              <w:spacing w:before="100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:rsidR="00C85014" w:rsidRDefault="00F17005" w:rsidP="00F17005"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73</w:t>
            </w:r>
            <w:r w:rsidR="0003075D">
              <w:rPr>
                <w:spacing w:val="-2"/>
                <w:sz w:val="24"/>
              </w:rPr>
              <w:t>9967</w:t>
            </w:r>
          </w:p>
        </w:tc>
      </w:tr>
      <w:tr w:rsidR="00C85014">
        <w:trPr>
          <w:trHeight w:val="840"/>
        </w:trPr>
        <w:tc>
          <w:tcPr>
            <w:tcW w:w="4680" w:type="dxa"/>
          </w:tcPr>
          <w:p w:rsidR="00C85014" w:rsidRDefault="00003278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:rsidR="00C85014" w:rsidRDefault="007B4712" w:rsidP="00F17005">
            <w:pPr>
              <w:pStyle w:val="TableParagraph"/>
              <w:spacing w:before="102" w:line="276" w:lineRule="auto"/>
              <w:ind w:right="139"/>
              <w:rPr>
                <w:sz w:val="24"/>
              </w:rPr>
            </w:pPr>
            <w:r>
              <w:rPr>
                <w:sz w:val="24"/>
              </w:rPr>
              <w:t>Income Activities Using Machine Learning</w:t>
            </w:r>
          </w:p>
        </w:tc>
      </w:tr>
      <w:tr w:rsidR="00C85014">
        <w:trPr>
          <w:trHeight w:val="520"/>
        </w:trPr>
        <w:tc>
          <w:tcPr>
            <w:tcW w:w="4680" w:type="dxa"/>
          </w:tcPr>
          <w:p w:rsidR="00C85014" w:rsidRDefault="00003278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:rsidR="00C85014" w:rsidRDefault="00003278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C85014" w:rsidRDefault="00C85014">
      <w:pPr>
        <w:pStyle w:val="BodyText"/>
        <w:spacing w:before="202"/>
        <w:rPr>
          <w:b/>
        </w:rPr>
      </w:pPr>
    </w:p>
    <w:p w:rsidR="00C85014" w:rsidRDefault="00003278">
      <w:pPr>
        <w:ind w:left="240"/>
        <w:rPr>
          <w:b/>
          <w:sz w:val="24"/>
        </w:rPr>
      </w:pPr>
      <w:r>
        <w:rPr>
          <w:b/>
          <w:sz w:val="24"/>
        </w:rPr>
        <w:t>Initial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Code,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Report</w:t>
      </w:r>
    </w:p>
    <w:p w:rsidR="00C85014" w:rsidRDefault="00003278">
      <w:pPr>
        <w:pStyle w:val="BodyText"/>
        <w:spacing w:before="201" w:line="276" w:lineRule="auto"/>
        <w:ind w:left="240"/>
      </w:pP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showcased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screenshot.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 validation and evaluation report will include classification reports, accuracy, and confusion</w:t>
      </w:r>
    </w:p>
    <w:p w:rsidR="00C85014" w:rsidRDefault="00003278">
      <w:pPr>
        <w:pStyle w:val="BodyText"/>
        <w:ind w:left="240"/>
      </w:pPr>
      <w:r>
        <w:t xml:space="preserve">matrices for multiple models, presented through respective </w:t>
      </w:r>
      <w:r>
        <w:rPr>
          <w:spacing w:val="-2"/>
        </w:rPr>
        <w:t>screenshots.</w:t>
      </w:r>
    </w:p>
    <w:p w:rsidR="00C85014" w:rsidRDefault="00003278">
      <w:pPr>
        <w:spacing w:before="202"/>
        <w:ind w:left="240"/>
        <w:rPr>
          <w:b/>
          <w:sz w:val="24"/>
        </w:rPr>
      </w:pPr>
      <w:r>
        <w:rPr>
          <w:b/>
          <w:sz w:val="24"/>
        </w:rPr>
        <w:t>Initial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Code:</w:t>
      </w:r>
    </w:p>
    <w:p w:rsidR="00C85014" w:rsidRDefault="002937D6">
      <w:pPr>
        <w:pStyle w:val="BodyText"/>
        <w:rPr>
          <w:b/>
          <w:sz w:val="18"/>
        </w:rPr>
      </w:pPr>
      <w:r>
        <w:rPr>
          <w:noProof/>
        </w:rPr>
        <w:drawing>
          <wp:inline distT="0" distB="0" distL="0" distR="0">
            <wp:extent cx="4753610" cy="2420620"/>
            <wp:effectExtent l="0" t="0" r="8890" b="0"/>
            <wp:docPr id="128660842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08429" name="Picture 1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014" w:rsidRDefault="00C85014">
      <w:pPr>
        <w:pStyle w:val="BodyText"/>
        <w:spacing w:before="20"/>
        <w:rPr>
          <w:b/>
          <w:sz w:val="20"/>
        </w:rPr>
      </w:pPr>
    </w:p>
    <w:p w:rsidR="00C85014" w:rsidRDefault="00D803D9">
      <w:pPr>
        <w:rPr>
          <w:sz w:val="20"/>
        </w:rPr>
        <w:sectPr w:rsidR="00C85014">
          <w:headerReference w:type="default" r:id="rId7"/>
          <w:type w:val="continuous"/>
          <w:pgSz w:w="12240" w:h="15840"/>
          <w:pgMar w:top="1500" w:right="1040" w:bottom="280" w:left="1200" w:header="195" w:footer="0" w:gutter="0"/>
          <w:pgNumType w:start="1"/>
          <w:cols w:space="720"/>
        </w:sectPr>
      </w:pPr>
      <w:r>
        <w:rPr>
          <w:noProof/>
        </w:rPr>
        <w:drawing>
          <wp:inline distT="0" distB="0" distL="0" distR="0">
            <wp:extent cx="3722370" cy="1412875"/>
            <wp:effectExtent l="0" t="0" r="0" b="0"/>
            <wp:docPr id="2012484095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84095" name="Picture 2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014" w:rsidRDefault="00C85014">
      <w:pPr>
        <w:pStyle w:val="BodyText"/>
        <w:rPr>
          <w:b/>
          <w:sz w:val="20"/>
        </w:rPr>
      </w:pPr>
    </w:p>
    <w:p w:rsidR="00C85014" w:rsidRDefault="00C85014">
      <w:pPr>
        <w:pStyle w:val="BodyText"/>
        <w:spacing w:before="63"/>
        <w:rPr>
          <w:b/>
          <w:sz w:val="20"/>
        </w:rPr>
      </w:pPr>
    </w:p>
    <w:p w:rsidR="00C85014" w:rsidRDefault="00C85014">
      <w:pPr>
        <w:pStyle w:val="BodyText"/>
        <w:ind w:left="270"/>
        <w:rPr>
          <w:sz w:val="20"/>
        </w:rPr>
      </w:pPr>
    </w:p>
    <w:p w:rsidR="00C85014" w:rsidRDefault="00C85014">
      <w:pPr>
        <w:pStyle w:val="BodyText"/>
        <w:spacing w:before="28"/>
        <w:rPr>
          <w:b/>
          <w:sz w:val="20"/>
        </w:rPr>
      </w:pPr>
    </w:p>
    <w:p w:rsidR="00C85014" w:rsidRDefault="00003278">
      <w:pPr>
        <w:spacing w:before="265"/>
        <w:ind w:left="240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Report:</w:t>
      </w:r>
    </w:p>
    <w:p w:rsidR="00C85014" w:rsidRDefault="00C85014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40"/>
        <w:gridCol w:w="5393"/>
        <w:gridCol w:w="1984"/>
      </w:tblGrid>
      <w:tr w:rsidR="00EE3A72" w:rsidTr="00EE3A72">
        <w:trPr>
          <w:trHeight w:val="1300"/>
        </w:trPr>
        <w:tc>
          <w:tcPr>
            <w:tcW w:w="1140" w:type="dxa"/>
          </w:tcPr>
          <w:p w:rsidR="00EE3A72" w:rsidRDefault="00EE3A72">
            <w:pPr>
              <w:pStyle w:val="TableParagraph"/>
              <w:rPr>
                <w:b/>
                <w:sz w:val="24"/>
              </w:rPr>
            </w:pPr>
          </w:p>
          <w:p w:rsidR="00EE3A72" w:rsidRDefault="00EE3A72">
            <w:pPr>
              <w:pStyle w:val="TableParagraph"/>
              <w:spacing w:before="184"/>
              <w:rPr>
                <w:b/>
                <w:sz w:val="24"/>
              </w:rPr>
            </w:pPr>
          </w:p>
          <w:p w:rsidR="00EE3A72" w:rsidRDefault="00EE3A72">
            <w:pPr>
              <w:pStyle w:val="TableParagraph"/>
              <w:spacing w:before="1"/>
              <w:ind w:left="233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5393" w:type="dxa"/>
          </w:tcPr>
          <w:p w:rsidR="00EE3A72" w:rsidRDefault="00EE3A72">
            <w:pPr>
              <w:pStyle w:val="TableParagraph"/>
              <w:rPr>
                <w:b/>
                <w:sz w:val="24"/>
              </w:rPr>
            </w:pPr>
          </w:p>
          <w:p w:rsidR="00EE3A72" w:rsidRDefault="00EE3A72">
            <w:pPr>
              <w:pStyle w:val="TableParagraph"/>
              <w:spacing w:before="184"/>
              <w:rPr>
                <w:b/>
                <w:sz w:val="24"/>
              </w:rPr>
            </w:pPr>
          </w:p>
          <w:p w:rsidR="00EE3A72" w:rsidRDefault="00EE3A72">
            <w:pPr>
              <w:pStyle w:val="TableParagraph"/>
              <w:spacing w:before="1"/>
              <w:ind w:left="130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Classification </w:t>
            </w:r>
            <w:r>
              <w:rPr>
                <w:b/>
                <w:color w:val="0D0D0D"/>
                <w:spacing w:val="-2"/>
                <w:sz w:val="24"/>
              </w:rPr>
              <w:t>Report</w:t>
            </w:r>
          </w:p>
        </w:tc>
        <w:tc>
          <w:tcPr>
            <w:tcW w:w="1984" w:type="dxa"/>
          </w:tcPr>
          <w:p w:rsidR="00EE3A72" w:rsidRDefault="00EE3A72">
            <w:pPr>
              <w:pStyle w:val="TableParagraph"/>
              <w:spacing w:before="102"/>
              <w:ind w:left="216"/>
              <w:rPr>
                <w:b/>
                <w:sz w:val="24"/>
              </w:rPr>
            </w:pPr>
            <w:r>
              <w:rPr>
                <w:b/>
                <w:color w:val="0D0D0D"/>
                <w:spacing w:val="-5"/>
                <w:sz w:val="24"/>
              </w:rPr>
              <w:t>F1</w:t>
            </w:r>
          </w:p>
          <w:p w:rsidR="00EE3A72" w:rsidRDefault="00EE3A72">
            <w:pPr>
              <w:pStyle w:val="TableParagraph"/>
              <w:spacing w:before="41" w:line="276" w:lineRule="auto"/>
              <w:ind w:left="296" w:right="113" w:hanging="180"/>
              <w:rPr>
                <w:b/>
                <w:sz w:val="24"/>
              </w:rPr>
            </w:pPr>
            <w:r>
              <w:rPr>
                <w:b/>
                <w:color w:val="0D0D0D"/>
                <w:spacing w:val="-4"/>
                <w:sz w:val="24"/>
              </w:rPr>
              <w:t xml:space="preserve">Scor </w:t>
            </w:r>
            <w:r>
              <w:rPr>
                <w:b/>
                <w:color w:val="0D0D0D"/>
                <w:spacing w:val="-10"/>
                <w:sz w:val="24"/>
              </w:rPr>
              <w:t>e</w:t>
            </w:r>
          </w:p>
        </w:tc>
      </w:tr>
      <w:tr w:rsidR="00EE3A72" w:rsidTr="00EE3A72">
        <w:trPr>
          <w:trHeight w:val="2140"/>
        </w:trPr>
        <w:tc>
          <w:tcPr>
            <w:tcW w:w="1140" w:type="dxa"/>
          </w:tcPr>
          <w:p w:rsidR="00EE3A72" w:rsidRDefault="00EE3A72">
            <w:pPr>
              <w:pStyle w:val="TableParagraph"/>
              <w:rPr>
                <w:b/>
                <w:sz w:val="24"/>
              </w:rPr>
            </w:pPr>
          </w:p>
          <w:p w:rsidR="00EE3A72" w:rsidRDefault="00EE3A72">
            <w:pPr>
              <w:pStyle w:val="TableParagraph"/>
              <w:spacing w:before="128"/>
              <w:rPr>
                <w:b/>
                <w:sz w:val="24"/>
              </w:rPr>
            </w:pPr>
          </w:p>
          <w:p w:rsidR="00EE3A72" w:rsidRDefault="00EE3A72">
            <w:pPr>
              <w:pStyle w:val="TableParagraph"/>
              <w:spacing w:before="1" w:line="276" w:lineRule="auto"/>
              <w:ind w:left="95" w:right="203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Random Forest</w:t>
            </w:r>
          </w:p>
        </w:tc>
        <w:tc>
          <w:tcPr>
            <w:tcW w:w="5393" w:type="dxa"/>
          </w:tcPr>
          <w:p w:rsidR="00EE3A72" w:rsidRDefault="00EE3A72">
            <w:pPr>
              <w:pStyle w:val="TableParagraph"/>
              <w:spacing w:before="11"/>
              <w:rPr>
                <w:b/>
                <w:sz w:val="12"/>
              </w:rPr>
            </w:pPr>
          </w:p>
          <w:p w:rsidR="00EE3A72" w:rsidRDefault="00D803D9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3411855" cy="1294765"/>
                  <wp:effectExtent l="0" t="0" r="0" b="635"/>
                  <wp:docPr id="113776672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1855" cy="1294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EE3A72" w:rsidRDefault="00EE3A72">
            <w:pPr>
              <w:pStyle w:val="TableParagraph"/>
              <w:rPr>
                <w:b/>
                <w:sz w:val="24"/>
              </w:rPr>
            </w:pPr>
          </w:p>
          <w:p w:rsidR="00EE3A72" w:rsidRDefault="00EE3A72">
            <w:pPr>
              <w:pStyle w:val="TableParagraph"/>
              <w:rPr>
                <w:b/>
                <w:sz w:val="24"/>
              </w:rPr>
            </w:pPr>
          </w:p>
          <w:p w:rsidR="00EE3A72" w:rsidRDefault="00EE3A72">
            <w:pPr>
              <w:pStyle w:val="TableParagraph"/>
              <w:spacing w:before="11"/>
              <w:rPr>
                <w:b/>
                <w:sz w:val="24"/>
              </w:rPr>
            </w:pPr>
          </w:p>
          <w:p w:rsidR="00EE3A72" w:rsidRDefault="00D803D9">
            <w:pPr>
              <w:pStyle w:val="TableParagraph"/>
              <w:ind w:left="95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58</w:t>
            </w:r>
            <w:r w:rsidR="00EE3A72">
              <w:rPr>
                <w:color w:val="0D0D0D"/>
                <w:spacing w:val="-5"/>
                <w:sz w:val="24"/>
              </w:rPr>
              <w:t>%</w:t>
            </w:r>
          </w:p>
        </w:tc>
      </w:tr>
    </w:tbl>
    <w:p w:rsidR="00C85014" w:rsidRDefault="00C85014">
      <w:pPr>
        <w:rPr>
          <w:sz w:val="20"/>
        </w:rPr>
        <w:sectPr w:rsidR="00C85014">
          <w:pgSz w:w="12240" w:h="15840"/>
          <w:pgMar w:top="1500" w:right="1040" w:bottom="280" w:left="1200" w:header="195" w:footer="0" w:gutter="0"/>
          <w:cols w:space="720"/>
        </w:sectPr>
      </w:pPr>
    </w:p>
    <w:p w:rsidR="00003278" w:rsidRDefault="00003278"/>
    <w:sectPr w:rsidR="00003278" w:rsidSect="003B6044">
      <w:pgSz w:w="12240" w:h="15840"/>
      <w:pgMar w:top="1500" w:right="1040" w:bottom="280" w:left="1200" w:header="19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872" w:rsidRDefault="005C2872">
      <w:r>
        <w:separator/>
      </w:r>
    </w:p>
  </w:endnote>
  <w:endnote w:type="continuationSeparator" w:id="0">
    <w:p w:rsidR="005C2872" w:rsidRDefault="005C28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872" w:rsidRDefault="005C2872">
      <w:r>
        <w:separator/>
      </w:r>
    </w:p>
  </w:footnote>
  <w:footnote w:type="continuationSeparator" w:id="0">
    <w:p w:rsidR="005C2872" w:rsidRDefault="005C28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14" w:rsidRDefault="0000327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5952" behindDoc="1" locked="0" layoutInCell="1" allowOverlap="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6464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C85014"/>
    <w:rsid w:val="00003278"/>
    <w:rsid w:val="0003075D"/>
    <w:rsid w:val="00124452"/>
    <w:rsid w:val="001D5E6F"/>
    <w:rsid w:val="002937D6"/>
    <w:rsid w:val="003B6044"/>
    <w:rsid w:val="005B31AD"/>
    <w:rsid w:val="005C2872"/>
    <w:rsid w:val="005D3903"/>
    <w:rsid w:val="00775058"/>
    <w:rsid w:val="007B4712"/>
    <w:rsid w:val="00BD66CD"/>
    <w:rsid w:val="00C85014"/>
    <w:rsid w:val="00CE638C"/>
    <w:rsid w:val="00D803D9"/>
    <w:rsid w:val="00EE3A72"/>
    <w:rsid w:val="00F17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604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6044"/>
    <w:rPr>
      <w:sz w:val="24"/>
      <w:szCs w:val="24"/>
    </w:rPr>
  </w:style>
  <w:style w:type="paragraph" w:styleId="Title">
    <w:name w:val="Title"/>
    <w:basedOn w:val="Normal"/>
    <w:uiPriority w:val="1"/>
    <w:qFormat/>
    <w:rsid w:val="003B6044"/>
    <w:pPr>
      <w:ind w:right="1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B6044"/>
  </w:style>
  <w:style w:type="paragraph" w:customStyle="1" w:styleId="TableParagraph">
    <w:name w:val="Table Paragraph"/>
    <w:basedOn w:val="Normal"/>
    <w:uiPriority w:val="1"/>
    <w:qFormat/>
    <w:rsid w:val="003B6044"/>
  </w:style>
  <w:style w:type="paragraph" w:styleId="BalloonText">
    <w:name w:val="Balloon Text"/>
    <w:basedOn w:val="Normal"/>
    <w:link w:val="BalloonTextChar"/>
    <w:uiPriority w:val="99"/>
    <w:semiHidden/>
    <w:unhideWhenUsed/>
    <w:rsid w:val="001D5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E6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Bandi</dc:creator>
  <cp:lastModifiedBy>SOUMYA UDUTHA</cp:lastModifiedBy>
  <cp:revision>3</cp:revision>
  <dcterms:created xsi:type="dcterms:W3CDTF">2024-07-15T07:12:00Z</dcterms:created>
  <dcterms:modified xsi:type="dcterms:W3CDTF">2024-07-18T16:18:00Z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pdftk-java 3.0.9</vt:lpwstr>
  </property>
  <property fmtid="{D5CDD505-2E9C-101B-9397-08002B2CF9AE}" pid="4" name="LastSaved">
    <vt:filetime>2024-07-09T00:00:00Z</vt:filetime>
  </property>
  <property fmtid="{D5CDD505-2E9C-101B-9397-08002B2CF9AE}" pid="5" name="Producer">
    <vt:lpwstr>itext-paulo-155 (itextpdf.sf.net-lowagie.com)</vt:lpwstr>
  </property>
</Properties>
</file>