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1B189" w14:textId="31319E71" w:rsidR="00582BD3" w:rsidRDefault="00614CD5">
      <w:r>
        <w:t>Microservices Design Pattern</w:t>
      </w:r>
    </w:p>
    <w:p w14:paraId="021F7B87" w14:textId="3E107DA5" w:rsidR="00614CD5" w:rsidRDefault="00AF0937">
      <w:r w:rsidRPr="00AF0937">
        <w:rPr>
          <w:noProof/>
        </w:rPr>
        <w:drawing>
          <wp:inline distT="0" distB="0" distL="0" distR="0" wp14:anchorId="19B0FAAF" wp14:editId="4C9988DB">
            <wp:extent cx="5731510" cy="2725420"/>
            <wp:effectExtent l="0" t="0" r="2540" b="0"/>
            <wp:docPr id="1189445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45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21DB" w14:textId="4D643D2C" w:rsidR="00AF0937" w:rsidRDefault="00AF0937" w:rsidP="00AF0937">
      <w:pPr>
        <w:pStyle w:val="ListParagraph"/>
        <w:numPr>
          <w:ilvl w:val="0"/>
          <w:numId w:val="1"/>
        </w:numPr>
      </w:pPr>
      <w:r>
        <w:t>API Gateway pattern:</w:t>
      </w:r>
    </w:p>
    <w:p w14:paraId="2102BA9F" w14:textId="55942E69" w:rsidR="002569DE" w:rsidRDefault="000245B6" w:rsidP="00E67003">
      <w:r>
        <w:t>Main responsibility of this pattern is to provide a roadmap on how requests are handled, approved, rejected or re-routed.</w:t>
      </w:r>
    </w:p>
    <w:p w14:paraId="67C074FA" w14:textId="4519C136" w:rsidR="00E67003" w:rsidRDefault="00E67003" w:rsidP="00E67003">
      <w:r w:rsidRPr="00E67003">
        <w:drawing>
          <wp:inline distT="0" distB="0" distL="0" distR="0" wp14:anchorId="08161787" wp14:editId="3B915ECF">
            <wp:extent cx="4232120" cy="4184294"/>
            <wp:effectExtent l="0" t="0" r="0" b="6985"/>
            <wp:docPr id="105759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91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112" cy="419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A061" w14:textId="77777777" w:rsidR="000245B6" w:rsidRDefault="000245B6" w:rsidP="00E67003">
      <w:pPr>
        <w:pStyle w:val="ListParagraph"/>
        <w:ind w:left="1080"/>
      </w:pPr>
    </w:p>
    <w:p w14:paraId="353F9236" w14:textId="77777777" w:rsidR="00E67003" w:rsidRDefault="00E67003" w:rsidP="00E67003">
      <w:pPr>
        <w:pStyle w:val="ListParagraph"/>
        <w:ind w:left="1080"/>
      </w:pPr>
    </w:p>
    <w:p w14:paraId="1ABCADF7" w14:textId="77777777" w:rsidR="00AF0937" w:rsidRDefault="00AF0937" w:rsidP="00AF0937">
      <w:pPr>
        <w:pStyle w:val="ListParagraph"/>
        <w:numPr>
          <w:ilvl w:val="0"/>
          <w:numId w:val="1"/>
        </w:numPr>
      </w:pPr>
    </w:p>
    <w:sectPr w:rsidR="00AF0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D53A60"/>
    <w:multiLevelType w:val="hybridMultilevel"/>
    <w:tmpl w:val="759E96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86EB6"/>
    <w:multiLevelType w:val="hybridMultilevel"/>
    <w:tmpl w:val="AE709592"/>
    <w:lvl w:ilvl="0" w:tplc="90DE25B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3108785">
    <w:abstractNumId w:val="0"/>
  </w:num>
  <w:num w:numId="2" w16cid:durableId="1093087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D5"/>
    <w:rsid w:val="000245B6"/>
    <w:rsid w:val="002569DE"/>
    <w:rsid w:val="00582BD3"/>
    <w:rsid w:val="00614CD5"/>
    <w:rsid w:val="00721F72"/>
    <w:rsid w:val="00AF0937"/>
    <w:rsid w:val="00C44075"/>
    <w:rsid w:val="00C601A2"/>
    <w:rsid w:val="00E6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3872"/>
  <w15:chartTrackingRefBased/>
  <w15:docId w15:val="{CEA79323-FA46-4187-B9AF-90B8ACF8C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Ajay, Murtekar</dc:creator>
  <cp:keywords/>
  <dc:description/>
  <cp:lastModifiedBy>Ajay, Murtekar</cp:lastModifiedBy>
  <cp:revision>3</cp:revision>
  <dcterms:created xsi:type="dcterms:W3CDTF">2025-08-21T03:22:00Z</dcterms:created>
  <dcterms:modified xsi:type="dcterms:W3CDTF">2025-08-29T11:53:00Z</dcterms:modified>
</cp:coreProperties>
</file>