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EE" w:rsidRDefault="005A22EE" w:rsidP="005A22EE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color w:val="000000"/>
          <w:sz w:val="40"/>
          <w:szCs w:val="40"/>
        </w:rPr>
      </w:pPr>
      <w:r>
        <w:rPr>
          <w:b/>
          <w:noProof/>
        </w:rPr>
        <w:drawing>
          <wp:inline distT="0" distB="0" distL="0" distR="0" wp14:anchorId="0EED71A1" wp14:editId="462CF92A">
            <wp:extent cx="2639121" cy="762000"/>
            <wp:effectExtent l="0" t="0" r="8890" b="0"/>
            <wp:docPr id="3" name="Picture 3" descr="龜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龜矞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2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AC" w:rsidRDefault="002012E7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40"/>
          <w:szCs w:val="40"/>
        </w:rPr>
      </w:pPr>
      <w:r w:rsidRPr="002F2AAC">
        <w:rPr>
          <w:rFonts w:ascii="Tahoma" w:hAnsi="Tahoma" w:cs="Tahoma"/>
          <w:b/>
          <w:bCs/>
          <w:color w:val="000000"/>
          <w:sz w:val="40"/>
          <w:szCs w:val="40"/>
        </w:rPr>
        <w:t>Quotation</w:t>
      </w:r>
      <w:r w:rsidR="005C7912" w:rsidRPr="002F2AAC">
        <w:rPr>
          <w:rFonts w:ascii="Tahoma" w:hAnsi="Tahoma" w:cs="Tahoma"/>
          <w:b/>
          <w:bCs/>
          <w:color w:val="000000"/>
          <w:sz w:val="40"/>
          <w:szCs w:val="40"/>
        </w:rPr>
        <w:t xml:space="preserve"> / RMA</w:t>
      </w:r>
      <w:r w:rsidRPr="002F2AAC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="005C7912" w:rsidRPr="002F2AAC">
        <w:rPr>
          <w:rFonts w:ascii="Tahoma" w:hAnsi="Tahoma" w:cs="Tahoma"/>
          <w:b/>
          <w:bCs/>
          <w:color w:val="000000"/>
          <w:sz w:val="40"/>
          <w:szCs w:val="40"/>
        </w:rPr>
        <w:t>Request Form</w:t>
      </w:r>
    </w:p>
    <w:p w:rsidR="006E74C9" w:rsidRPr="002F2AAC" w:rsidRDefault="006E74C9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803" w:tblpY="176"/>
        <w:tblW w:w="10820" w:type="dxa"/>
        <w:tblLook w:val="04A0" w:firstRow="1" w:lastRow="0" w:firstColumn="1" w:lastColumn="0" w:noHBand="0" w:noVBand="1"/>
      </w:tblPr>
      <w:tblGrid>
        <w:gridCol w:w="10820"/>
      </w:tblGrid>
      <w:tr w:rsidR="004534C2" w:rsidTr="00F32F94">
        <w:trPr>
          <w:trHeight w:val="1540"/>
        </w:trPr>
        <w:tc>
          <w:tcPr>
            <w:tcW w:w="10820" w:type="dxa"/>
          </w:tcPr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Invoice Name and Address:</w:t>
            </w:r>
            <w:r w:rsidRPr="002012E7"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</w:t>
            </w:r>
          </w:p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p w:rsidR="002F2AAC" w:rsidRDefault="002F2AAC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34"/>
          <w:szCs w:val="34"/>
        </w:rPr>
      </w:pPr>
    </w:p>
    <w:p w:rsidR="005C7912" w:rsidRPr="002F2AAC" w:rsidRDefault="005C7912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34"/>
          <w:szCs w:val="34"/>
        </w:rPr>
      </w:pPr>
    </w:p>
    <w:p w:rsidR="005C7912" w:rsidRDefault="005C7912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2012E7" w:rsidRDefault="002012E7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 xml:space="preserve"> </w:t>
      </w:r>
    </w:p>
    <w:p w:rsidR="004D5730" w:rsidRDefault="004D5730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5C7912" w:rsidRPr="005C7912" w:rsidRDefault="005C7912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color w:val="000000"/>
          <w:sz w:val="16"/>
          <w:szCs w:val="16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0814"/>
      </w:tblGrid>
      <w:tr w:rsidR="006E74C9" w:rsidTr="00F32F94">
        <w:trPr>
          <w:trHeight w:val="1480"/>
        </w:trPr>
        <w:tc>
          <w:tcPr>
            <w:tcW w:w="10814" w:type="dxa"/>
          </w:tcPr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Deliver to Address:</w:t>
            </w:r>
          </w:p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  <w:r w:rsidRPr="005C7912">
              <w:rPr>
                <w:rFonts w:ascii="Tahoma" w:hAnsi="Tahoma" w:cs="Tahoma"/>
                <w:i/>
                <w:color w:val="000000"/>
                <w:sz w:val="16"/>
                <w:szCs w:val="16"/>
              </w:rPr>
              <w:t>(only fill if different to invoice address)</w:t>
            </w:r>
          </w:p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</w:p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</w:p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 w:val="16"/>
                <w:szCs w:val="16"/>
              </w:rPr>
            </w:pPr>
          </w:p>
          <w:p w:rsidR="006E74C9" w:rsidRDefault="006E74C9" w:rsidP="006E74C9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p w:rsidR="005C7912" w:rsidRDefault="005C7912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837" w:tblpYSpec="center"/>
        <w:tblW w:w="0" w:type="auto"/>
        <w:tblLook w:val="04A0" w:firstRow="1" w:lastRow="0" w:firstColumn="1" w:lastColumn="0" w:noHBand="0" w:noVBand="1"/>
      </w:tblPr>
      <w:tblGrid>
        <w:gridCol w:w="10828"/>
      </w:tblGrid>
      <w:tr w:rsidR="004534C2" w:rsidTr="00F32F94">
        <w:trPr>
          <w:trHeight w:val="755"/>
        </w:trPr>
        <w:tc>
          <w:tcPr>
            <w:tcW w:w="10828" w:type="dxa"/>
          </w:tcPr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4534C2" w:rsidRDefault="004534C2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Telephone:                                       E-mail Address:  </w:t>
            </w:r>
          </w:p>
        </w:tc>
      </w:tr>
    </w:tbl>
    <w:p w:rsidR="006E74C9" w:rsidRDefault="006E74C9" w:rsidP="005C79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6E74C9" w:rsidRDefault="006E74C9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855" w:tblpY="445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FC3EBD" w:rsidTr="00FC3EBD">
        <w:trPr>
          <w:trHeight w:val="673"/>
        </w:trPr>
        <w:tc>
          <w:tcPr>
            <w:tcW w:w="10881" w:type="dxa"/>
          </w:tcPr>
          <w:p w:rsidR="00FC3EBD" w:rsidRDefault="00FC3EBD" w:rsidP="00FC3EB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FC3EBD" w:rsidRDefault="00FC3EBD" w:rsidP="00FC3EBD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VAT Number:                                       </w:t>
            </w:r>
          </w:p>
        </w:tc>
      </w:tr>
    </w:tbl>
    <w:p w:rsidR="00B84CC5" w:rsidRDefault="005C7912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 xml:space="preserve">                  </w:t>
      </w:r>
    </w:p>
    <w:p w:rsidR="00FC3EBD" w:rsidRDefault="00F32F94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ab/>
      </w:r>
    </w:p>
    <w:p w:rsidR="00FC3EBD" w:rsidRDefault="00F32F94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ab/>
      </w:r>
      <w:r>
        <w:rPr>
          <w:rFonts w:ascii="Tahoma" w:hAnsi="Tahoma" w:cs="Tahoma"/>
          <w:color w:val="000000"/>
          <w:sz w:val="23"/>
          <w:szCs w:val="23"/>
        </w:rPr>
        <w:tab/>
      </w:r>
      <w:r>
        <w:rPr>
          <w:rFonts w:ascii="Tahoma" w:hAnsi="Tahoma" w:cs="Tahoma"/>
          <w:color w:val="000000"/>
          <w:sz w:val="23"/>
          <w:szCs w:val="23"/>
        </w:rPr>
        <w:tab/>
      </w:r>
      <w:r>
        <w:rPr>
          <w:rFonts w:ascii="Tahoma" w:hAnsi="Tahoma" w:cs="Tahoma"/>
          <w:color w:val="000000"/>
          <w:sz w:val="23"/>
          <w:szCs w:val="23"/>
        </w:rPr>
        <w:tab/>
      </w:r>
      <w:r>
        <w:rPr>
          <w:rFonts w:ascii="Tahoma" w:hAnsi="Tahoma" w:cs="Tahoma"/>
          <w:color w:val="000000"/>
          <w:sz w:val="23"/>
          <w:szCs w:val="23"/>
        </w:rPr>
        <w:tab/>
      </w:r>
      <w:r>
        <w:rPr>
          <w:rFonts w:ascii="Tahoma" w:hAnsi="Tahoma" w:cs="Tahoma"/>
          <w:color w:val="000000"/>
          <w:sz w:val="23"/>
          <w:szCs w:val="23"/>
        </w:rPr>
        <w:tab/>
        <w:t xml:space="preserve">         </w:t>
      </w:r>
    </w:p>
    <w:p w:rsidR="00B84CC5" w:rsidRDefault="00FC3EBD" w:rsidP="00FC3EB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 xml:space="preserve">   </w:t>
      </w:r>
      <w:r w:rsidR="00F32F94">
        <w:rPr>
          <w:rFonts w:ascii="Tahoma" w:hAnsi="Tahoma" w:cs="Tahoma"/>
          <w:color w:val="000000"/>
          <w:sz w:val="23"/>
          <w:szCs w:val="23"/>
        </w:rPr>
        <w:t xml:space="preserve">Shaded areas to be filled in by Fluke </w:t>
      </w:r>
    </w:p>
    <w:tbl>
      <w:tblPr>
        <w:tblStyle w:val="TableGrid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991"/>
        <w:gridCol w:w="1277"/>
        <w:gridCol w:w="709"/>
        <w:gridCol w:w="709"/>
        <w:gridCol w:w="708"/>
        <w:gridCol w:w="709"/>
        <w:gridCol w:w="1134"/>
        <w:gridCol w:w="1276"/>
        <w:gridCol w:w="2410"/>
      </w:tblGrid>
      <w:tr w:rsidR="0053655D" w:rsidTr="004534C2">
        <w:trPr>
          <w:cantSplit/>
          <w:trHeight w:val="1738"/>
        </w:trPr>
        <w:tc>
          <w:tcPr>
            <w:tcW w:w="851" w:type="dxa"/>
          </w:tcPr>
          <w:p w:rsidR="0053655D" w:rsidRPr="0053655D" w:rsidRDefault="0053655D" w:rsidP="0053655D">
            <w:pPr>
              <w:tabs>
                <w:tab w:val="center" w:pos="317"/>
              </w:tabs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ab/>
            </w:r>
          </w:p>
          <w:p w:rsidR="0053655D" w:rsidRPr="0053655D" w:rsidRDefault="0053655D" w:rsidP="0053655D">
            <w:pPr>
              <w:tabs>
                <w:tab w:val="center" w:pos="317"/>
              </w:tabs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</w:p>
          <w:p w:rsidR="00D04DB9" w:rsidRPr="0053655D" w:rsidRDefault="00D04DB9" w:rsidP="0053655D">
            <w:pPr>
              <w:tabs>
                <w:tab w:val="center" w:pos="317"/>
              </w:tabs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Line</w:t>
            </w:r>
          </w:p>
        </w:tc>
        <w:tc>
          <w:tcPr>
            <w:tcW w:w="991" w:type="dxa"/>
          </w:tcPr>
          <w:p w:rsidR="0053655D" w:rsidRPr="0053655D" w:rsidRDefault="0053655D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</w:p>
          <w:p w:rsidR="0053655D" w:rsidRPr="0053655D" w:rsidRDefault="0053655D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</w:p>
          <w:p w:rsidR="00D04DB9" w:rsidRPr="0053655D" w:rsidRDefault="00D04DB9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Model</w:t>
            </w:r>
          </w:p>
        </w:tc>
        <w:tc>
          <w:tcPr>
            <w:tcW w:w="1277" w:type="dxa"/>
          </w:tcPr>
          <w:p w:rsidR="0053655D" w:rsidRPr="0053655D" w:rsidRDefault="0053655D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</w:p>
          <w:p w:rsidR="0053655D" w:rsidRPr="0053655D" w:rsidRDefault="0053655D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</w:p>
          <w:p w:rsidR="00D04DB9" w:rsidRPr="0053655D" w:rsidRDefault="00D04DB9" w:rsidP="005A22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Serial Number</w:t>
            </w:r>
          </w:p>
        </w:tc>
        <w:tc>
          <w:tcPr>
            <w:tcW w:w="709" w:type="dxa"/>
            <w:textDirection w:val="btLr"/>
          </w:tcPr>
          <w:p w:rsidR="00D04DB9" w:rsidRPr="0053655D" w:rsidRDefault="00D04DB9" w:rsidP="0053655D">
            <w:pPr>
              <w:autoSpaceDE w:val="0"/>
              <w:autoSpaceDN w:val="0"/>
              <w:adjustRightInd w:val="0"/>
              <w:ind w:left="113" w:right="113"/>
              <w:jc w:val="right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Repair</w:t>
            </w:r>
          </w:p>
        </w:tc>
        <w:tc>
          <w:tcPr>
            <w:tcW w:w="709" w:type="dxa"/>
            <w:textDirection w:val="btLr"/>
          </w:tcPr>
          <w:p w:rsidR="00D04DB9" w:rsidRPr="0053655D" w:rsidRDefault="00D04DB9" w:rsidP="0053655D">
            <w:pPr>
              <w:autoSpaceDE w:val="0"/>
              <w:autoSpaceDN w:val="0"/>
              <w:adjustRightInd w:val="0"/>
              <w:ind w:left="113" w:right="113"/>
              <w:jc w:val="right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Traceable</w:t>
            </w:r>
            <w:r w:rsidR="005E4CFF" w:rsidRPr="0053655D">
              <w:rPr>
                <w:rFonts w:ascii="Tahoma" w:hAnsi="Tahoma" w:cs="Tahoma"/>
                <w:b/>
                <w:color w:val="000000"/>
              </w:rPr>
              <w:t xml:space="preserve"> C</w:t>
            </w:r>
            <w:r w:rsidRPr="0053655D">
              <w:rPr>
                <w:rFonts w:ascii="Tahoma" w:hAnsi="Tahoma" w:cs="Tahoma"/>
                <w:b/>
                <w:color w:val="000000"/>
              </w:rPr>
              <w:t>alibration</w:t>
            </w:r>
          </w:p>
        </w:tc>
        <w:tc>
          <w:tcPr>
            <w:tcW w:w="708" w:type="dxa"/>
            <w:textDirection w:val="btLr"/>
          </w:tcPr>
          <w:p w:rsidR="00D04DB9" w:rsidRPr="0053655D" w:rsidRDefault="00D04DB9" w:rsidP="0053655D">
            <w:pPr>
              <w:autoSpaceDE w:val="0"/>
              <w:autoSpaceDN w:val="0"/>
              <w:adjustRightInd w:val="0"/>
              <w:ind w:left="113" w:right="113"/>
              <w:jc w:val="right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Accredited</w:t>
            </w:r>
          </w:p>
          <w:p w:rsidR="00D04DB9" w:rsidRPr="0053655D" w:rsidRDefault="00D04DB9" w:rsidP="0053655D">
            <w:pPr>
              <w:autoSpaceDE w:val="0"/>
              <w:autoSpaceDN w:val="0"/>
              <w:adjustRightInd w:val="0"/>
              <w:ind w:left="113" w:right="113"/>
              <w:jc w:val="right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Calibration</w:t>
            </w:r>
          </w:p>
        </w:tc>
        <w:tc>
          <w:tcPr>
            <w:tcW w:w="709" w:type="dxa"/>
            <w:textDirection w:val="btLr"/>
          </w:tcPr>
          <w:p w:rsidR="00D04DB9" w:rsidRPr="0053655D" w:rsidRDefault="00D04DB9" w:rsidP="0053655D">
            <w:pPr>
              <w:autoSpaceDE w:val="0"/>
              <w:autoSpaceDN w:val="0"/>
              <w:adjustRightInd w:val="0"/>
              <w:ind w:left="113" w:right="113"/>
              <w:jc w:val="right"/>
              <w:rPr>
                <w:rFonts w:ascii="Tahoma" w:hAnsi="Tahoma" w:cs="Tahoma"/>
                <w:b/>
                <w:color w:val="000000"/>
              </w:rPr>
            </w:pPr>
            <w:r w:rsidRPr="0053655D">
              <w:rPr>
                <w:rFonts w:ascii="Tahoma" w:hAnsi="Tahoma" w:cs="Tahoma"/>
                <w:b/>
                <w:color w:val="000000"/>
              </w:rPr>
              <w:t>Temperature</w:t>
            </w:r>
            <w:r w:rsidR="005E4CFF" w:rsidRPr="0053655D">
              <w:rPr>
                <w:rFonts w:ascii="Tahoma" w:hAnsi="Tahoma" w:cs="Tahoma"/>
                <w:b/>
                <w:color w:val="000000"/>
              </w:rPr>
              <w:t xml:space="preserve"> Calibration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D04DB9" w:rsidRPr="004534C2" w:rsidRDefault="00D04DB9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4534C2">
              <w:rPr>
                <w:rFonts w:ascii="Tahoma" w:hAnsi="Tahoma" w:cs="Tahoma"/>
                <w:b/>
                <w:color w:val="000000" w:themeColor="text1"/>
              </w:rPr>
              <w:t>Price</w:t>
            </w:r>
            <w:r w:rsidR="005E4CFF" w:rsidRPr="004534C2">
              <w:rPr>
                <w:rFonts w:ascii="Tahoma" w:hAnsi="Tahoma" w:cs="Tahoma"/>
                <w:b/>
                <w:color w:val="000000" w:themeColor="text1"/>
              </w:rPr>
              <w:t xml:space="preserve"> (£)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D04DB9" w:rsidRPr="004534C2" w:rsidRDefault="00D04DB9" w:rsidP="0053655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 w:themeColor="text1"/>
              </w:rPr>
            </w:pPr>
            <w:r w:rsidRPr="004534C2">
              <w:rPr>
                <w:rFonts w:ascii="Tahoma" w:hAnsi="Tahoma" w:cs="Tahoma"/>
                <w:b/>
                <w:color w:val="000000" w:themeColor="text1"/>
              </w:rPr>
              <w:t>Carriage</w:t>
            </w:r>
          </w:p>
          <w:p w:rsidR="006E74C9" w:rsidRPr="004534C2" w:rsidRDefault="00684E39" w:rsidP="0053655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 w:themeColor="text1"/>
              </w:rPr>
            </w:pPr>
            <w:r w:rsidRPr="004534C2">
              <w:rPr>
                <w:rFonts w:ascii="Tahoma" w:hAnsi="Tahoma" w:cs="Tahoma"/>
                <w:b/>
                <w:color w:val="000000" w:themeColor="text1"/>
              </w:rPr>
              <w:t xml:space="preserve">    (£)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53655D" w:rsidRPr="004534C2" w:rsidRDefault="0053655D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  <w:p w:rsidR="00D04DB9" w:rsidRPr="004534C2" w:rsidRDefault="00D04DB9" w:rsidP="0053655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4534C2">
              <w:rPr>
                <w:rFonts w:ascii="Tahoma" w:hAnsi="Tahoma" w:cs="Tahoma"/>
                <w:b/>
                <w:color w:val="000000" w:themeColor="text1"/>
              </w:rPr>
              <w:t>RMA</w:t>
            </w:r>
          </w:p>
        </w:tc>
      </w:tr>
      <w:tr w:rsidR="0053655D" w:rsidTr="004534C2">
        <w:tc>
          <w:tcPr>
            <w:tcW w:w="851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1</w:t>
            </w:r>
          </w:p>
        </w:tc>
        <w:tc>
          <w:tcPr>
            <w:tcW w:w="991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277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8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53655D" w:rsidTr="004534C2">
        <w:tc>
          <w:tcPr>
            <w:tcW w:w="851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2</w:t>
            </w:r>
          </w:p>
        </w:tc>
        <w:tc>
          <w:tcPr>
            <w:tcW w:w="991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277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8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53655D" w:rsidTr="004534C2">
        <w:tc>
          <w:tcPr>
            <w:tcW w:w="851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3</w:t>
            </w:r>
          </w:p>
        </w:tc>
        <w:tc>
          <w:tcPr>
            <w:tcW w:w="991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277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8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53655D" w:rsidTr="004534C2">
        <w:tc>
          <w:tcPr>
            <w:tcW w:w="851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4</w:t>
            </w:r>
          </w:p>
        </w:tc>
        <w:tc>
          <w:tcPr>
            <w:tcW w:w="991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277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8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53655D" w:rsidTr="004534C2">
        <w:trPr>
          <w:trHeight w:val="283"/>
        </w:trPr>
        <w:tc>
          <w:tcPr>
            <w:tcW w:w="851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5</w:t>
            </w:r>
          </w:p>
        </w:tc>
        <w:tc>
          <w:tcPr>
            <w:tcW w:w="991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277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8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709" w:type="dxa"/>
          </w:tcPr>
          <w:p w:rsidR="00D04DB9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D04DB9" w:rsidRPr="004534C2" w:rsidRDefault="00D04DB9" w:rsidP="0078136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</w:tbl>
    <w:p w:rsidR="00781366" w:rsidRPr="00781366" w:rsidRDefault="00781366" w:rsidP="007813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FC3EBD" w:rsidRDefault="00FC3EBD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FC3EBD" w:rsidRDefault="00FC3EBD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FC3EBD" w:rsidRDefault="00FC3EBD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FC3EBD" w:rsidRDefault="00FC3EBD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p w:rsidR="00B84CC5" w:rsidRDefault="00D04DB9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 xml:space="preserve">If repair selected </w:t>
      </w:r>
      <w:r w:rsidR="00B84CC5">
        <w:rPr>
          <w:rFonts w:ascii="Tahoma" w:hAnsi="Tahoma" w:cs="Tahoma"/>
          <w:color w:val="000000"/>
          <w:sz w:val="23"/>
          <w:szCs w:val="23"/>
        </w:rPr>
        <w:t>please provide a detailed fault description below</w:t>
      </w:r>
    </w:p>
    <w:p w:rsidR="00B84CC5" w:rsidRDefault="00B84CC5" w:rsidP="00B84C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3"/>
          <w:szCs w:val="23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843"/>
        <w:gridCol w:w="8931"/>
      </w:tblGrid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Line Number</w:t>
            </w:r>
          </w:p>
        </w:tc>
        <w:tc>
          <w:tcPr>
            <w:tcW w:w="8931" w:type="dxa"/>
          </w:tcPr>
          <w:p w:rsidR="00D04DB9" w:rsidRDefault="00D04DB9" w:rsidP="00F0381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Detailed </w:t>
            </w:r>
            <w:r w:rsidR="00F03816">
              <w:rPr>
                <w:rFonts w:ascii="Tahoma" w:hAnsi="Tahoma" w:cs="Tahoma"/>
                <w:color w:val="000000"/>
                <w:sz w:val="23"/>
                <w:szCs w:val="23"/>
              </w:rPr>
              <w:t>Fault 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escription</w:t>
            </w:r>
          </w:p>
        </w:tc>
      </w:tr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1</w:t>
            </w:r>
          </w:p>
        </w:tc>
        <w:tc>
          <w:tcPr>
            <w:tcW w:w="8931" w:type="dxa"/>
          </w:tcPr>
          <w:p w:rsidR="00D04DB9" w:rsidRDefault="00D04DB9" w:rsidP="00B84CC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2</w:t>
            </w:r>
          </w:p>
        </w:tc>
        <w:tc>
          <w:tcPr>
            <w:tcW w:w="8931" w:type="dxa"/>
          </w:tcPr>
          <w:p w:rsidR="00D04DB9" w:rsidRDefault="00D04DB9" w:rsidP="00B84CC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3</w:t>
            </w:r>
          </w:p>
        </w:tc>
        <w:tc>
          <w:tcPr>
            <w:tcW w:w="8931" w:type="dxa"/>
          </w:tcPr>
          <w:p w:rsidR="00D04DB9" w:rsidRDefault="00D04DB9" w:rsidP="00B84CC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4</w:t>
            </w:r>
          </w:p>
        </w:tc>
        <w:tc>
          <w:tcPr>
            <w:tcW w:w="8931" w:type="dxa"/>
          </w:tcPr>
          <w:p w:rsidR="00D04DB9" w:rsidRDefault="00D04DB9" w:rsidP="00B84CC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  <w:tr w:rsidR="00D04DB9" w:rsidTr="00F32F94">
        <w:tc>
          <w:tcPr>
            <w:tcW w:w="1843" w:type="dxa"/>
          </w:tcPr>
          <w:p w:rsidR="00D04DB9" w:rsidRDefault="00D04DB9" w:rsidP="00D04DB9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5</w:t>
            </w:r>
          </w:p>
        </w:tc>
        <w:tc>
          <w:tcPr>
            <w:tcW w:w="8931" w:type="dxa"/>
          </w:tcPr>
          <w:p w:rsidR="00D04DB9" w:rsidRDefault="00D04DB9" w:rsidP="00B84CC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601" w:tblpY="141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6E74C9" w:rsidTr="00FC3EBD">
        <w:trPr>
          <w:trHeight w:val="1122"/>
        </w:trPr>
        <w:tc>
          <w:tcPr>
            <w:tcW w:w="10740" w:type="dxa"/>
          </w:tcPr>
          <w:p w:rsidR="006E74C9" w:rsidRDefault="00F03816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3"/>
                <w:szCs w:val="23"/>
              </w:rPr>
              <w:t>If a</w:t>
            </w:r>
            <w:r w:rsidR="006E74C9">
              <w:rPr>
                <w:rFonts w:ascii="Tahoma" w:hAnsi="Tahoma" w:cs="Tahoma"/>
                <w:color w:val="000000"/>
                <w:sz w:val="23"/>
                <w:szCs w:val="23"/>
              </w:rPr>
              <w:t>ccredited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 xml:space="preserve"> calibration</w:t>
            </w:r>
            <w:r w:rsidR="006E74C9">
              <w:rPr>
                <w:rFonts w:ascii="Tahoma" w:hAnsi="Tahoma" w:cs="Tahoma"/>
                <w:color w:val="000000"/>
                <w:sz w:val="23"/>
                <w:szCs w:val="23"/>
              </w:rPr>
              <w:t xml:space="preserve"> name and address is required below, if not filled we will use delivery address</w:t>
            </w:r>
          </w:p>
          <w:p w:rsidR="006E74C9" w:rsidRDefault="006E74C9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6E74C9" w:rsidRDefault="006E74C9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  <w:p w:rsidR="006E74C9" w:rsidRDefault="006E74C9" w:rsidP="00F32F9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</w:p>
        </w:tc>
      </w:tr>
    </w:tbl>
    <w:p w:rsidR="00B84CC5" w:rsidRDefault="00B84CC5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X="-601" w:tblpY="-5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F7858" w:rsidTr="00FF7858">
        <w:trPr>
          <w:trHeight w:val="619"/>
        </w:trPr>
        <w:tc>
          <w:tcPr>
            <w:tcW w:w="10740" w:type="dxa"/>
          </w:tcPr>
          <w:p w:rsidR="00FF7858" w:rsidRPr="0053655D" w:rsidRDefault="00FF7858" w:rsidP="00FF785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3"/>
                <w:szCs w:val="23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If temperature calibration required standard points will be used unless you have specified otherwise </w:t>
            </w:r>
          </w:p>
          <w:p w:rsidR="00FF7858" w:rsidRDefault="00FF7858" w:rsidP="00FF785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1"/>
                <w:szCs w:val="21"/>
              </w:rPr>
              <w:t>below</w:t>
            </w:r>
            <w:proofErr w:type="gramEnd"/>
            <w:r>
              <w:rPr>
                <w:rFonts w:ascii="Tahoma" w:hAnsi="Tahoma" w:cs="Tahoma"/>
                <w:color w:val="000000"/>
                <w:sz w:val="21"/>
                <w:szCs w:val="21"/>
              </w:rPr>
              <w:t>.</w:t>
            </w:r>
          </w:p>
          <w:p w:rsidR="00FF7858" w:rsidRDefault="00FF7858" w:rsidP="00FF785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 w:rsidR="00FF7858" w:rsidRDefault="00FF7858" w:rsidP="00FF785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  <w:p w:rsidR="00FF7858" w:rsidRDefault="00FF7858" w:rsidP="00FF785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4C9" w:rsidRDefault="006E74C9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</w:p>
    <w:p w:rsidR="002F2AAC" w:rsidRDefault="004D5730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</w:rPr>
      </w:pPr>
      <w:r w:rsidRPr="002F2AAC">
        <w:rPr>
          <w:rFonts w:ascii="Tahoma" w:hAnsi="Tahoma" w:cs="Tahoma"/>
          <w:b/>
          <w:color w:val="000000"/>
          <w:sz w:val="24"/>
          <w:szCs w:val="24"/>
        </w:rPr>
        <w:t>*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>Failure to complete</w:t>
      </w:r>
      <w:r w:rsidRPr="002F2AAC">
        <w:rPr>
          <w:rFonts w:ascii="Tahoma" w:hAnsi="Tahoma" w:cs="Tahoma"/>
          <w:b/>
          <w:color w:val="000000"/>
          <w:sz w:val="24"/>
          <w:szCs w:val="24"/>
        </w:rPr>
        <w:t xml:space="preserve"> and enclose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 xml:space="preserve"> this form may result in your unit being </w:t>
      </w:r>
    </w:p>
    <w:p w:rsidR="002F2AAC" w:rsidRDefault="004445CE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 xml:space="preserve">  </w:t>
      </w:r>
      <w:proofErr w:type="gramStart"/>
      <w:r w:rsidR="00F32F94">
        <w:rPr>
          <w:rFonts w:ascii="Tahoma" w:hAnsi="Tahoma" w:cs="Tahoma"/>
          <w:b/>
          <w:color w:val="000000"/>
          <w:sz w:val="24"/>
          <w:szCs w:val="24"/>
        </w:rPr>
        <w:t>q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>uarantined</w:t>
      </w:r>
      <w:proofErr w:type="gramEnd"/>
      <w:r w:rsidR="002F2AAC">
        <w:rPr>
          <w:rFonts w:ascii="Tahoma" w:hAnsi="Tahoma" w:cs="Tahoma"/>
          <w:b/>
          <w:color w:val="000000"/>
          <w:sz w:val="24"/>
          <w:szCs w:val="24"/>
        </w:rPr>
        <w:t>.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2F2AAC">
        <w:rPr>
          <w:rFonts w:ascii="Tahoma" w:hAnsi="Tahoma" w:cs="Tahoma"/>
          <w:b/>
          <w:color w:val="000000"/>
          <w:sz w:val="24"/>
          <w:szCs w:val="24"/>
        </w:rPr>
        <w:t>This</w:t>
      </w:r>
      <w:r w:rsidR="00F32F94">
        <w:rPr>
          <w:rFonts w:ascii="Tahoma" w:hAnsi="Tahoma" w:cs="Tahoma"/>
          <w:b/>
          <w:color w:val="000000"/>
          <w:sz w:val="24"/>
          <w:szCs w:val="24"/>
        </w:rPr>
        <w:t xml:space="preserve"> could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 xml:space="preserve"> lead to an increase in the turnaround time in the </w:t>
      </w:r>
    </w:p>
    <w:p w:rsidR="000D39A6" w:rsidRPr="002F2AAC" w:rsidRDefault="004445CE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 xml:space="preserve">  </w:t>
      </w:r>
      <w:proofErr w:type="gramStart"/>
      <w:r w:rsidR="00F32F94">
        <w:rPr>
          <w:rFonts w:ascii="Tahoma" w:hAnsi="Tahoma" w:cs="Tahoma"/>
          <w:b/>
          <w:color w:val="000000"/>
          <w:sz w:val="24"/>
          <w:szCs w:val="24"/>
        </w:rPr>
        <w:t>s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>ervice</w:t>
      </w:r>
      <w:proofErr w:type="gramEnd"/>
      <w:r w:rsidR="002F2AAC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0D39A6" w:rsidRPr="002F2AAC">
        <w:rPr>
          <w:rFonts w:ascii="Tahoma" w:hAnsi="Tahoma" w:cs="Tahoma"/>
          <w:b/>
          <w:color w:val="000000"/>
          <w:sz w:val="24"/>
          <w:szCs w:val="24"/>
        </w:rPr>
        <w:t>you have selected.</w:t>
      </w:r>
    </w:p>
    <w:p w:rsidR="000D39A6" w:rsidRDefault="000D39A6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FF7858" w:rsidRDefault="00FF7858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 w:rsidRPr="00FF7858">
        <w:rPr>
          <w:rFonts w:ascii="Tahoma" w:hAnsi="Tahoma" w:cs="Tahoma"/>
          <w:b/>
          <w:color w:val="000000"/>
          <w:sz w:val="21"/>
          <w:szCs w:val="21"/>
          <w:u w:val="single"/>
        </w:rPr>
        <w:t>Purchase Order Number</w:t>
      </w:r>
      <w:r w:rsidR="00F03816">
        <w:rPr>
          <w:rFonts w:ascii="Tahoma" w:hAnsi="Tahoma" w:cs="Tahoma"/>
          <w:b/>
          <w:color w:val="000000"/>
          <w:sz w:val="21"/>
          <w:szCs w:val="21"/>
          <w:u w:val="single"/>
        </w:rPr>
        <w:t xml:space="preserve"> </w:t>
      </w:r>
      <w:r w:rsidR="00F03816" w:rsidRPr="00F03816">
        <w:rPr>
          <w:rFonts w:ascii="Tahoma" w:hAnsi="Tahoma" w:cs="Tahoma"/>
          <w:b/>
          <w:color w:val="000000"/>
          <w:sz w:val="21"/>
          <w:szCs w:val="21"/>
          <w:u w:val="single"/>
        </w:rPr>
        <w:t>(</w:t>
      </w:r>
      <w:r w:rsidR="00F03816" w:rsidRPr="00F03816">
        <w:rPr>
          <w:rFonts w:ascii="Tahoma" w:hAnsi="Tahoma" w:cs="Tahoma"/>
          <w:color w:val="000000"/>
          <w:sz w:val="21"/>
          <w:szCs w:val="21"/>
          <w:u w:val="single"/>
        </w:rPr>
        <w:t>mandatory</w:t>
      </w:r>
      <w:proofErr w:type="gramStart"/>
      <w:r w:rsidR="00F03816">
        <w:rPr>
          <w:rFonts w:ascii="Tahoma" w:hAnsi="Tahoma" w:cs="Tahoma"/>
          <w:b/>
          <w:color w:val="000000"/>
          <w:sz w:val="21"/>
          <w:szCs w:val="21"/>
          <w:u w:val="single"/>
        </w:rPr>
        <w:t>)</w:t>
      </w:r>
      <w:r w:rsidRPr="00FF7858">
        <w:rPr>
          <w:rFonts w:ascii="Tahoma" w:hAnsi="Tahoma" w:cs="Tahoma"/>
          <w:b/>
          <w:color w:val="000000"/>
          <w:sz w:val="21"/>
          <w:szCs w:val="21"/>
          <w:u w:val="single"/>
        </w:rPr>
        <w:t xml:space="preserve"> </w:t>
      </w:r>
      <w:r>
        <w:rPr>
          <w:rFonts w:ascii="Tahoma" w:hAnsi="Tahoma" w:cs="Tahoma"/>
          <w:b/>
          <w:color w:val="000000"/>
          <w:sz w:val="21"/>
          <w:szCs w:val="21"/>
          <w:u w:val="single"/>
        </w:rPr>
        <w:t>:</w:t>
      </w:r>
      <w:proofErr w:type="gramEnd"/>
      <w:r>
        <w:rPr>
          <w:rFonts w:ascii="Tahoma" w:hAnsi="Tahoma" w:cs="Tahoma"/>
          <w:b/>
          <w:color w:val="000000"/>
          <w:sz w:val="21"/>
          <w:szCs w:val="21"/>
        </w:rPr>
        <w:t xml:space="preserve">  </w:t>
      </w:r>
      <w:r>
        <w:rPr>
          <w:rFonts w:ascii="Tahoma" w:hAnsi="Tahoma" w:cs="Tahoma"/>
          <w:color w:val="000000"/>
          <w:sz w:val="21"/>
          <w:szCs w:val="21"/>
        </w:rPr>
        <w:t>__________________________</w:t>
      </w:r>
    </w:p>
    <w:p w:rsidR="00FF7858" w:rsidRDefault="00FF7858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0D39A6" w:rsidRDefault="004445CE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</w:t>
      </w:r>
    </w:p>
    <w:p w:rsidR="004D5730" w:rsidRDefault="004D5730" w:rsidP="004D57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Name</w:t>
      </w:r>
      <w:r w:rsidR="007420F9">
        <w:rPr>
          <w:rFonts w:ascii="Tahoma" w:hAnsi="Tahoma" w:cs="Tahoma"/>
          <w:color w:val="000000"/>
          <w:sz w:val="21"/>
          <w:szCs w:val="21"/>
        </w:rPr>
        <w:t>:  ______________________________________</w:t>
      </w:r>
    </w:p>
    <w:p w:rsidR="004D5730" w:rsidRDefault="004D5730" w:rsidP="004D57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4445CE" w:rsidRDefault="004445CE" w:rsidP="004D57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4D5730" w:rsidRDefault="007420F9" w:rsidP="004D57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Signature:  ________________________________</w:t>
      </w:r>
      <w:r w:rsidR="004445CE">
        <w:rPr>
          <w:rFonts w:ascii="Tahoma" w:hAnsi="Tahoma" w:cs="Tahoma"/>
          <w:color w:val="000000"/>
          <w:sz w:val="21"/>
          <w:szCs w:val="21"/>
        </w:rPr>
        <w:t>___</w:t>
      </w:r>
      <w:r>
        <w:rPr>
          <w:rFonts w:ascii="Tahoma" w:hAnsi="Tahoma" w:cs="Tahoma"/>
          <w:color w:val="000000"/>
          <w:sz w:val="21"/>
          <w:szCs w:val="21"/>
        </w:rPr>
        <w:tab/>
      </w:r>
      <w:r w:rsidR="004D5730">
        <w:rPr>
          <w:rFonts w:ascii="Tahoma" w:hAnsi="Tahoma" w:cs="Tahoma"/>
          <w:color w:val="000000"/>
          <w:sz w:val="21"/>
          <w:szCs w:val="21"/>
        </w:rPr>
        <w:t>Date</w:t>
      </w:r>
      <w:r>
        <w:rPr>
          <w:rFonts w:ascii="Tahoma" w:hAnsi="Tahoma" w:cs="Tahoma"/>
          <w:color w:val="000000"/>
          <w:sz w:val="21"/>
          <w:szCs w:val="21"/>
        </w:rPr>
        <w:t>:  _______________</w:t>
      </w:r>
    </w:p>
    <w:p w:rsidR="006E74C9" w:rsidRDefault="006E74C9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6E74C9" w:rsidRDefault="006E74C9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If the unit is one of the following please ensure you return the following items:-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9100</w:t>
      </w:r>
      <w:r>
        <w:rPr>
          <w:rFonts w:ascii="Tahoma" w:hAnsi="Tahoma" w:cs="Tahoma"/>
          <w:sz w:val="21"/>
          <w:szCs w:val="21"/>
        </w:rPr>
        <w:t>, Thermocouple Adapter located on the bottom of the lead</w:t>
      </w:r>
      <w:r w:rsidR="004534C2">
        <w:rPr>
          <w:rFonts w:ascii="Tahoma" w:hAnsi="Tahoma" w:cs="Tahoma"/>
          <w:sz w:val="21"/>
          <w:szCs w:val="21"/>
        </w:rPr>
        <w:t>-</w:t>
      </w:r>
      <w:r>
        <w:rPr>
          <w:rFonts w:ascii="Tahoma" w:hAnsi="Tahoma" w:cs="Tahoma"/>
          <w:sz w:val="21"/>
          <w:szCs w:val="21"/>
        </w:rPr>
        <w:t>mat.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57XXA</w:t>
      </w:r>
      <w:r>
        <w:rPr>
          <w:rFonts w:ascii="Tahoma" w:hAnsi="Tahoma" w:cs="Tahoma"/>
          <w:sz w:val="21"/>
          <w:szCs w:val="21"/>
        </w:rPr>
        <w:t xml:space="preserve">, </w:t>
      </w:r>
      <w:proofErr w:type="gramStart"/>
      <w:r>
        <w:rPr>
          <w:rFonts w:ascii="Tahoma" w:hAnsi="Tahoma" w:cs="Tahoma"/>
          <w:sz w:val="21"/>
          <w:szCs w:val="21"/>
        </w:rPr>
        <w:t>If</w:t>
      </w:r>
      <w:proofErr w:type="gramEnd"/>
      <w:r>
        <w:rPr>
          <w:rFonts w:ascii="Tahoma" w:hAnsi="Tahoma" w:cs="Tahoma"/>
          <w:sz w:val="21"/>
          <w:szCs w:val="21"/>
        </w:rPr>
        <w:t xml:space="preserve"> you have wideband, please return the wideband lead</w:t>
      </w:r>
      <w:r w:rsidR="004534C2">
        <w:rPr>
          <w:rFonts w:ascii="Tahoma" w:hAnsi="Tahoma" w:cs="Tahoma"/>
          <w:sz w:val="21"/>
          <w:szCs w:val="21"/>
        </w:rPr>
        <w:t xml:space="preserve"> and attenuator/50Ω load</w:t>
      </w:r>
      <w:r>
        <w:rPr>
          <w:rFonts w:ascii="Tahoma" w:hAnsi="Tahoma" w:cs="Tahoma"/>
          <w:sz w:val="21"/>
          <w:szCs w:val="21"/>
        </w:rPr>
        <w:t>.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5725A</w:t>
      </w:r>
      <w:r>
        <w:rPr>
          <w:rFonts w:ascii="Tahoma" w:hAnsi="Tahoma" w:cs="Tahoma"/>
          <w:sz w:val="21"/>
          <w:szCs w:val="21"/>
        </w:rPr>
        <w:t xml:space="preserve">, </w:t>
      </w:r>
      <w:proofErr w:type="gramStart"/>
      <w:r>
        <w:rPr>
          <w:rFonts w:ascii="Tahoma" w:hAnsi="Tahoma" w:cs="Tahoma"/>
          <w:sz w:val="21"/>
          <w:szCs w:val="21"/>
        </w:rPr>
        <w:t>If</w:t>
      </w:r>
      <w:proofErr w:type="gramEnd"/>
      <w:r>
        <w:rPr>
          <w:rFonts w:ascii="Tahoma" w:hAnsi="Tahoma" w:cs="Tahoma"/>
          <w:sz w:val="21"/>
          <w:szCs w:val="21"/>
        </w:rPr>
        <w:t xml:space="preserve"> you require calibration you must return your 57XX Calibrator (used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proofErr w:type="gramStart"/>
      <w:r>
        <w:rPr>
          <w:rFonts w:ascii="Tahoma" w:hAnsi="Tahoma" w:cs="Tahoma"/>
          <w:sz w:val="21"/>
          <w:szCs w:val="21"/>
        </w:rPr>
        <w:t>with</w:t>
      </w:r>
      <w:proofErr w:type="gramEnd"/>
      <w:r>
        <w:rPr>
          <w:rFonts w:ascii="Tahoma" w:hAnsi="Tahoma" w:cs="Tahoma"/>
          <w:sz w:val="21"/>
          <w:szCs w:val="21"/>
        </w:rPr>
        <w:t xml:space="preserve"> the 5725A), please also return the interconnecting lead.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55XXA</w:t>
      </w:r>
      <w:r>
        <w:rPr>
          <w:rFonts w:ascii="Tahoma" w:hAnsi="Tahoma" w:cs="Tahoma"/>
          <w:sz w:val="21"/>
          <w:szCs w:val="21"/>
        </w:rPr>
        <w:t xml:space="preserve">, </w:t>
      </w:r>
      <w:proofErr w:type="gramStart"/>
      <w:r>
        <w:rPr>
          <w:rFonts w:ascii="Tahoma" w:hAnsi="Tahoma" w:cs="Tahoma"/>
          <w:sz w:val="21"/>
          <w:szCs w:val="21"/>
        </w:rPr>
        <w:t>If</w:t>
      </w:r>
      <w:proofErr w:type="gramEnd"/>
      <w:r>
        <w:rPr>
          <w:rFonts w:ascii="Tahoma" w:hAnsi="Tahoma" w:cs="Tahoma"/>
          <w:sz w:val="21"/>
          <w:szCs w:val="21"/>
        </w:rPr>
        <w:t xml:space="preserve"> you have Scope Cal. Option, please return the Scope Option leads.</w:t>
      </w:r>
    </w:p>
    <w:p w:rsidR="002F2AAC" w:rsidRPr="007420F9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5320A</w:t>
      </w:r>
      <w:r>
        <w:rPr>
          <w:rFonts w:ascii="Tahoma" w:hAnsi="Tahoma" w:cs="Tahoma"/>
          <w:sz w:val="21"/>
          <w:szCs w:val="21"/>
        </w:rPr>
        <w:t>, If you have the HV Multipl</w:t>
      </w:r>
      <w:r w:rsidR="004534C2">
        <w:rPr>
          <w:rFonts w:ascii="Tahoma" w:hAnsi="Tahoma" w:cs="Tahoma"/>
          <w:sz w:val="21"/>
          <w:szCs w:val="21"/>
        </w:rPr>
        <w:t>ier box, HV probe</w:t>
      </w:r>
      <w:proofErr w:type="gramStart"/>
      <w:r w:rsidR="004534C2">
        <w:rPr>
          <w:rFonts w:ascii="Tahoma" w:hAnsi="Tahoma" w:cs="Tahoma"/>
          <w:sz w:val="21"/>
          <w:szCs w:val="21"/>
        </w:rPr>
        <w:t xml:space="preserve">, </w:t>
      </w:r>
      <w:r>
        <w:rPr>
          <w:rFonts w:ascii="Tahoma" w:hAnsi="Tahoma" w:cs="Tahoma"/>
          <w:sz w:val="21"/>
          <w:szCs w:val="21"/>
        </w:rPr>
        <w:t xml:space="preserve"> please</w:t>
      </w:r>
      <w:proofErr w:type="gramEnd"/>
      <w:r>
        <w:rPr>
          <w:rFonts w:ascii="Tahoma" w:hAnsi="Tahoma" w:cs="Tahoma"/>
          <w:sz w:val="21"/>
          <w:szCs w:val="21"/>
        </w:rPr>
        <w:t xml:space="preserve"> return it with your unit</w:t>
      </w:r>
    </w:p>
    <w:p w:rsidR="000D39A6" w:rsidRDefault="000D39A6" w:rsidP="002012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Fluke UK Limited</w:t>
      </w:r>
    </w:p>
    <w:p w:rsid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52 Hurricane Way</w:t>
      </w:r>
    </w:p>
    <w:p w:rsidR="002F2AAC" w:rsidRP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</w:rPr>
      </w:pPr>
      <w:r w:rsidRPr="002F2AAC">
        <w:rPr>
          <w:rFonts w:ascii="Tahoma" w:hAnsi="Tahoma" w:cs="Tahoma"/>
          <w:color w:val="000000"/>
          <w:sz w:val="21"/>
          <w:szCs w:val="21"/>
        </w:rPr>
        <w:t xml:space="preserve">       Norwich</w:t>
      </w:r>
    </w:p>
    <w:p w:rsidR="002F2AAC" w:rsidRP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  <w:lang w:val="de-DE"/>
        </w:rPr>
      </w:pPr>
      <w:r w:rsidRPr="002F2AAC">
        <w:rPr>
          <w:rFonts w:ascii="Tahoma" w:hAnsi="Tahoma" w:cs="Tahoma"/>
          <w:color w:val="000000"/>
          <w:sz w:val="21"/>
          <w:szCs w:val="21"/>
        </w:rPr>
        <w:t xml:space="preserve">       </w:t>
      </w:r>
      <w:r w:rsidRPr="002F2AAC">
        <w:rPr>
          <w:rFonts w:ascii="Tahoma" w:hAnsi="Tahoma" w:cs="Tahoma"/>
          <w:color w:val="000000"/>
          <w:sz w:val="21"/>
          <w:szCs w:val="21"/>
          <w:lang w:val="de-DE"/>
        </w:rPr>
        <w:t>Norfolk</w:t>
      </w:r>
    </w:p>
    <w:p w:rsidR="002F2AAC" w:rsidRP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  <w:lang w:val="de-DE"/>
        </w:rPr>
      </w:pPr>
      <w:r w:rsidRPr="002F2AAC">
        <w:rPr>
          <w:rFonts w:ascii="Tahoma" w:hAnsi="Tahoma" w:cs="Tahoma"/>
          <w:color w:val="000000"/>
          <w:sz w:val="21"/>
          <w:szCs w:val="21"/>
          <w:lang w:val="de-DE"/>
        </w:rPr>
        <w:t xml:space="preserve">       NR6 6JB</w:t>
      </w:r>
    </w:p>
    <w:p w:rsidR="002F2AAC" w:rsidRP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  <w:lang w:val="de-DE"/>
        </w:rPr>
      </w:pPr>
    </w:p>
    <w:p w:rsidR="002F2AAC" w:rsidRPr="002F2AAC" w:rsidRDefault="002F2AAC" w:rsidP="002F2AAC">
      <w:pPr>
        <w:autoSpaceDE w:val="0"/>
        <w:autoSpaceDN w:val="0"/>
        <w:adjustRightInd w:val="0"/>
        <w:spacing w:after="0" w:line="240" w:lineRule="auto"/>
        <w:ind w:left="3600"/>
        <w:rPr>
          <w:rFonts w:ascii="Tahoma" w:hAnsi="Tahoma" w:cs="Tahoma"/>
          <w:color w:val="000000"/>
          <w:sz w:val="21"/>
          <w:szCs w:val="21"/>
        </w:rPr>
      </w:pPr>
      <w:r w:rsidRPr="002F2AAC">
        <w:rPr>
          <w:rFonts w:ascii="Tahoma" w:hAnsi="Tahoma" w:cs="Tahoma"/>
          <w:color w:val="000000"/>
          <w:sz w:val="21"/>
          <w:szCs w:val="21"/>
        </w:rPr>
        <w:t xml:space="preserve">  Tel 01603256620</w:t>
      </w:r>
    </w:p>
    <w:p w:rsidR="002F2AAC" w:rsidRPr="007420F9" w:rsidRDefault="002F2AAC" w:rsidP="002F2A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                                                </w:t>
      </w:r>
      <w:r w:rsidRPr="007420F9">
        <w:rPr>
          <w:rFonts w:ascii="Tahoma" w:hAnsi="Tahoma" w:cs="Tahoma"/>
          <w:color w:val="000000"/>
          <w:sz w:val="21"/>
          <w:szCs w:val="21"/>
        </w:rPr>
        <w:t xml:space="preserve">Email </w:t>
      </w:r>
      <w:hyperlink r:id="rId10" w:history="1">
        <w:r w:rsidRPr="007420F9">
          <w:rPr>
            <w:rStyle w:val="Hyperlink"/>
            <w:rFonts w:ascii="Tahoma" w:hAnsi="Tahoma" w:cs="Tahoma"/>
            <w:sz w:val="21"/>
            <w:szCs w:val="21"/>
          </w:rPr>
          <w:t>service.uk@fluke.com</w:t>
        </w:r>
      </w:hyperlink>
    </w:p>
    <w:sectPr w:rsidR="002F2AAC" w:rsidRPr="007420F9" w:rsidSect="007420F9">
      <w:headerReference w:type="default" r:id="rId11"/>
      <w:pgSz w:w="12240" w:h="15840"/>
      <w:pgMar w:top="1440" w:right="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ED" w:rsidRDefault="00D123ED" w:rsidP="007420F9">
      <w:pPr>
        <w:spacing w:after="0" w:line="240" w:lineRule="auto"/>
      </w:pPr>
      <w:r>
        <w:separator/>
      </w:r>
    </w:p>
  </w:endnote>
  <w:endnote w:type="continuationSeparator" w:id="0">
    <w:p w:rsidR="00D123ED" w:rsidRDefault="00D123ED" w:rsidP="0074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ED" w:rsidRDefault="00D123ED" w:rsidP="007420F9">
      <w:pPr>
        <w:spacing w:after="0" w:line="240" w:lineRule="auto"/>
      </w:pPr>
      <w:r>
        <w:separator/>
      </w:r>
    </w:p>
  </w:footnote>
  <w:footnote w:type="continuationSeparator" w:id="0">
    <w:p w:rsidR="00D123ED" w:rsidRDefault="00D123ED" w:rsidP="0074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0F9" w:rsidRDefault="007420F9" w:rsidP="006E74C9">
    <w:pPr>
      <w:pStyle w:val="Header"/>
      <w:tabs>
        <w:tab w:val="left" w:pos="820"/>
      </w:tabs>
    </w:pPr>
    <w:r>
      <w:tab/>
    </w:r>
    <w:r w:rsidR="006E74C9">
      <w:tab/>
    </w:r>
    <w:r>
      <w:t xml:space="preserve">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0D4D"/>
    <w:multiLevelType w:val="hybridMultilevel"/>
    <w:tmpl w:val="E3FE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2774F"/>
    <w:multiLevelType w:val="hybridMultilevel"/>
    <w:tmpl w:val="BDF4C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838AF"/>
    <w:multiLevelType w:val="hybridMultilevel"/>
    <w:tmpl w:val="AA68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E6AA0"/>
    <w:multiLevelType w:val="hybridMultilevel"/>
    <w:tmpl w:val="832C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510D3"/>
    <w:multiLevelType w:val="hybridMultilevel"/>
    <w:tmpl w:val="D56C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E1969"/>
    <w:multiLevelType w:val="hybridMultilevel"/>
    <w:tmpl w:val="57DAC2AE"/>
    <w:lvl w:ilvl="0" w:tplc="175EFA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E4E19"/>
    <w:multiLevelType w:val="hybridMultilevel"/>
    <w:tmpl w:val="D330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A5B11"/>
    <w:multiLevelType w:val="hybridMultilevel"/>
    <w:tmpl w:val="CDB8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E7"/>
    <w:rsid w:val="00040A83"/>
    <w:rsid w:val="00097AC0"/>
    <w:rsid w:val="000D39A6"/>
    <w:rsid w:val="002012E7"/>
    <w:rsid w:val="002167CF"/>
    <w:rsid w:val="002F2AAC"/>
    <w:rsid w:val="004445CE"/>
    <w:rsid w:val="004534C2"/>
    <w:rsid w:val="004D5730"/>
    <w:rsid w:val="0053655D"/>
    <w:rsid w:val="005A22EE"/>
    <w:rsid w:val="005C7912"/>
    <w:rsid w:val="005E4CFF"/>
    <w:rsid w:val="00684E39"/>
    <w:rsid w:val="006E74C9"/>
    <w:rsid w:val="007420F9"/>
    <w:rsid w:val="00781366"/>
    <w:rsid w:val="007F4FB8"/>
    <w:rsid w:val="00B84CC5"/>
    <w:rsid w:val="00D04DB9"/>
    <w:rsid w:val="00D123ED"/>
    <w:rsid w:val="00EB56D8"/>
    <w:rsid w:val="00F03816"/>
    <w:rsid w:val="00F32F94"/>
    <w:rsid w:val="00F57C4C"/>
    <w:rsid w:val="00F63134"/>
    <w:rsid w:val="00FC3EBD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C5"/>
    <w:pPr>
      <w:ind w:left="720"/>
      <w:contextualSpacing/>
    </w:pPr>
  </w:style>
  <w:style w:type="table" w:styleId="TableGrid">
    <w:name w:val="Table Grid"/>
    <w:basedOn w:val="TableNormal"/>
    <w:uiPriority w:val="59"/>
    <w:rsid w:val="000D3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57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F9"/>
  </w:style>
  <w:style w:type="paragraph" w:styleId="Footer">
    <w:name w:val="footer"/>
    <w:basedOn w:val="Normal"/>
    <w:link w:val="FooterChar"/>
    <w:uiPriority w:val="99"/>
    <w:unhideWhenUsed/>
    <w:rsid w:val="0074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F9"/>
  </w:style>
  <w:style w:type="paragraph" w:styleId="BalloonText">
    <w:name w:val="Balloon Text"/>
    <w:basedOn w:val="Normal"/>
    <w:link w:val="BalloonTextChar"/>
    <w:uiPriority w:val="99"/>
    <w:semiHidden/>
    <w:unhideWhenUsed/>
    <w:rsid w:val="0074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C5"/>
    <w:pPr>
      <w:ind w:left="720"/>
      <w:contextualSpacing/>
    </w:pPr>
  </w:style>
  <w:style w:type="table" w:styleId="TableGrid">
    <w:name w:val="Table Grid"/>
    <w:basedOn w:val="TableNormal"/>
    <w:uiPriority w:val="59"/>
    <w:rsid w:val="000D3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57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F9"/>
  </w:style>
  <w:style w:type="paragraph" w:styleId="Footer">
    <w:name w:val="footer"/>
    <w:basedOn w:val="Normal"/>
    <w:link w:val="FooterChar"/>
    <w:uiPriority w:val="99"/>
    <w:unhideWhenUsed/>
    <w:rsid w:val="0074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F9"/>
  </w:style>
  <w:style w:type="paragraph" w:styleId="BalloonText">
    <w:name w:val="Balloon Text"/>
    <w:basedOn w:val="Normal"/>
    <w:link w:val="BalloonTextChar"/>
    <w:uiPriority w:val="99"/>
    <w:semiHidden/>
    <w:unhideWhenUsed/>
    <w:rsid w:val="0074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ervice.uk@fluk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F4CF-45F7-4B22-AE71-A2849A2A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Johns</dc:creator>
  <cp:lastModifiedBy>Meijer, Gerda</cp:lastModifiedBy>
  <cp:revision>2</cp:revision>
  <cp:lastPrinted>2012-07-11T13:11:00Z</cp:lastPrinted>
  <dcterms:created xsi:type="dcterms:W3CDTF">2012-10-03T11:59:00Z</dcterms:created>
  <dcterms:modified xsi:type="dcterms:W3CDTF">2012-10-03T11:59:00Z</dcterms:modified>
</cp:coreProperties>
</file>