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30"/>
        <w:rPr>
          <w:rFonts w:ascii="Times New Roman"/>
          <w:sz w:val="20"/>
        </w:rPr>
      </w:pPr>
      <w:r>
        <w:rPr>
          <w:rFonts w:ascii="Times New Roman"/>
          <w:sz w:val="20"/>
        </w:rPr>
        <mc:AlternateContent>
          <mc:Choice Requires="wps">
            <w:drawing>
              <wp:inline distT="0" distB="0" distL="0" distR="0">
                <wp:extent cx="5756910" cy="616585"/>
                <wp:effectExtent l="9525" t="0" r="0" b="2540"/>
                <wp:docPr id="1" name="Group 1"/>
                <wp:cNvGraphicFramePr>
                  <a:graphicFrameLocks/>
                </wp:cNvGraphicFramePr>
                <a:graphic>
                  <a:graphicData uri="http://schemas.microsoft.com/office/word/2010/wordprocessingGroup">
                    <wpg:wgp>
                      <wpg:cNvPr id="1" name="Group 1"/>
                      <wpg:cNvGrpSpPr/>
                      <wpg:grpSpPr>
                        <a:xfrm>
                          <a:off x="0" y="0"/>
                          <a:ext cx="5756910" cy="616585"/>
                          <a:chExt cx="5756910" cy="616585"/>
                        </a:xfrm>
                      </wpg:grpSpPr>
                      <pic:pic>
                        <pic:nvPicPr>
                          <pic:cNvPr id="2" name="Image 2" descr="IMO-logo-rgb "/>
                          <pic:cNvPicPr/>
                        </pic:nvPicPr>
                        <pic:blipFill>
                          <a:blip r:embed="rId6" cstate="print"/>
                          <a:stretch>
                            <a:fillRect/>
                          </a:stretch>
                        </pic:blipFill>
                        <pic:spPr>
                          <a:xfrm>
                            <a:off x="1909198" y="98364"/>
                            <a:ext cx="2162893" cy="491003"/>
                          </a:xfrm>
                          <a:prstGeom prst="rect">
                            <a:avLst/>
                          </a:prstGeom>
                        </pic:spPr>
                      </pic:pic>
                      <wps:wsp>
                        <wps:cNvPr id="3" name="Graphic 3"/>
                        <wps:cNvSpPr/>
                        <wps:spPr>
                          <a:xfrm>
                            <a:off x="0" y="611206"/>
                            <a:ext cx="5756910" cy="1270"/>
                          </a:xfrm>
                          <a:custGeom>
                            <a:avLst/>
                            <a:gdLst/>
                            <a:ahLst/>
                            <a:cxnLst/>
                            <a:rect l="l" t="t" r="r" b="b"/>
                            <a:pathLst>
                              <a:path w="5756910" h="0">
                                <a:moveTo>
                                  <a:pt x="0" y="0"/>
                                </a:moveTo>
                                <a:lnTo>
                                  <a:pt x="5756910" y="0"/>
                                </a:lnTo>
                              </a:path>
                            </a:pathLst>
                          </a:custGeom>
                          <a:ln w="9525">
                            <a:solidFill>
                              <a:srgbClr val="000000"/>
                            </a:solidFill>
                            <a:prstDash val="solid"/>
                          </a:ln>
                        </wps:spPr>
                        <wps:bodyPr wrap="square" lIns="0" tIns="0" rIns="0" bIns="0" rtlCol="0">
                          <a:prstTxWarp prst="textNoShape">
                            <a:avLst/>
                          </a:prstTxWarp>
                          <a:noAutofit/>
                        </wps:bodyPr>
                      </wps:wsp>
                      <wps:wsp>
                        <wps:cNvPr id="4" name="Textbox 4"/>
                        <wps:cNvSpPr txBox="1"/>
                        <wps:spPr>
                          <a:xfrm>
                            <a:off x="0" y="0"/>
                            <a:ext cx="5756910" cy="616585"/>
                          </a:xfrm>
                          <a:prstGeom prst="rect">
                            <a:avLst/>
                          </a:prstGeom>
                        </wps:spPr>
                        <wps:txbx>
                          <w:txbxContent>
                            <w:p>
                              <w:pPr>
                                <w:spacing w:line="536" w:lineRule="exact" w:before="0"/>
                                <w:ind w:left="0" w:right="126" w:firstLine="0"/>
                                <w:jc w:val="right"/>
                                <w:rPr>
                                  <w:rFonts w:ascii="Arial"/>
                                  <w:b/>
                                  <w:i/>
                                  <w:sz w:val="48"/>
                                </w:rPr>
                              </w:pPr>
                              <w:r>
                                <w:rPr>
                                  <w:rFonts w:ascii="Arial"/>
                                  <w:b/>
                                  <w:i/>
                                  <w:spacing w:val="-10"/>
                                  <w:sz w:val="48"/>
                                </w:rPr>
                                <w:t>E</w:t>
                              </w:r>
                            </w:p>
                          </w:txbxContent>
                        </wps:txbx>
                        <wps:bodyPr wrap="square" lIns="0" tIns="0" rIns="0" bIns="0" rtlCol="0">
                          <a:noAutofit/>
                        </wps:bodyPr>
                      </wps:wsp>
                    </wpg:wgp>
                  </a:graphicData>
                </a:graphic>
              </wp:inline>
            </w:drawing>
          </mc:Choice>
          <mc:Fallback>
            <w:pict>
              <v:group style="width:453.3pt;height:48.55pt;mso-position-horizontal-relative:char;mso-position-vertical-relative:line" id="docshapegroup1" coordorigin="0,0" coordsize="9066,971">
                <v:shape style="position:absolute;left:3006;top:154;width:3407;height:774" type="#_x0000_t75" id="docshape2" alt="IMO-logo-rgb " stroked="false">
                  <v:imagedata r:id="rId6" o:title=""/>
                </v:shape>
                <v:line style="position:absolute" from="0,963" to="9066,963" stroked="true" strokeweight=".75pt" strokecolor="#000000">
                  <v:stroke dashstyle="solid"/>
                </v:line>
                <v:shapetype id="_x0000_t202" o:spt="202" coordsize="21600,21600" path="m,l,21600r21600,l21600,xe">
                  <v:stroke joinstyle="miter"/>
                  <v:path gradientshapeok="t" o:connecttype="rect"/>
                </v:shapetype>
                <v:shape style="position:absolute;left:0;top:0;width:9066;height:971" type="#_x0000_t202" id="docshape3" filled="false" stroked="false">
                  <v:textbox inset="0,0,0,0">
                    <w:txbxContent>
                      <w:p>
                        <w:pPr>
                          <w:spacing w:line="536" w:lineRule="exact" w:before="0"/>
                          <w:ind w:left="0" w:right="126" w:firstLine="0"/>
                          <w:jc w:val="right"/>
                          <w:rPr>
                            <w:rFonts w:ascii="Arial"/>
                            <w:b/>
                            <w:i/>
                            <w:sz w:val="48"/>
                          </w:rPr>
                        </w:pPr>
                        <w:r>
                          <w:rPr>
                            <w:rFonts w:ascii="Arial"/>
                            <w:b/>
                            <w:i/>
                            <w:spacing w:val="-10"/>
                            <w:sz w:val="48"/>
                          </w:rPr>
                          <w:t>E</w:t>
                        </w:r>
                      </w:p>
                    </w:txbxContent>
                  </v:textbox>
                  <w10:wrap type="none"/>
                </v:shape>
              </v:group>
            </w:pict>
          </mc:Fallback>
        </mc:AlternateContent>
      </w:r>
      <w:r>
        <w:rPr>
          <w:rFonts w:ascii="Times New Roman"/>
          <w:sz w:val="20"/>
        </w:rPr>
      </w:r>
    </w:p>
    <w:p>
      <w:pPr>
        <w:pStyle w:val="BodyText"/>
        <w:spacing w:before="61"/>
        <w:rPr>
          <w:rFonts w:ascii="Times New Roman"/>
          <w:sz w:val="18"/>
        </w:rPr>
      </w:pPr>
    </w:p>
    <w:p>
      <w:pPr>
        <w:spacing w:before="0"/>
        <w:ind w:left="3236" w:right="3239" w:firstLine="0"/>
        <w:jc w:val="center"/>
        <w:rPr>
          <w:sz w:val="18"/>
        </w:rPr>
      </w:pPr>
      <w:r>
        <w:rPr>
          <w:sz w:val="18"/>
        </w:rPr>
        <w:t>4</w:t>
      </w:r>
      <w:r>
        <w:rPr>
          <w:spacing w:val="-15"/>
          <w:sz w:val="18"/>
        </w:rPr>
        <w:t> </w:t>
      </w:r>
      <w:r>
        <w:rPr>
          <w:sz w:val="18"/>
        </w:rPr>
        <w:t>ALBERT</w:t>
      </w:r>
      <w:r>
        <w:rPr>
          <w:spacing w:val="-12"/>
          <w:sz w:val="18"/>
        </w:rPr>
        <w:t> </w:t>
      </w:r>
      <w:r>
        <w:rPr>
          <w:sz w:val="18"/>
        </w:rPr>
        <w:t>EMBANKMENT LONDON SE1 7SR</w:t>
      </w:r>
    </w:p>
    <w:p>
      <w:pPr>
        <w:tabs>
          <w:tab w:pos="3403" w:val="left" w:leader="none"/>
        </w:tabs>
        <w:spacing w:line="205" w:lineRule="exact" w:before="0"/>
        <w:ind w:left="0" w:right="0" w:firstLine="0"/>
        <w:jc w:val="center"/>
        <w:rPr>
          <w:sz w:val="18"/>
        </w:rPr>
      </w:pPr>
      <w:r>
        <w:rPr>
          <w:sz w:val="18"/>
        </w:rPr>
        <w:t>Telephone: +44</w:t>
      </w:r>
      <w:r>
        <w:rPr>
          <w:spacing w:val="-6"/>
          <w:sz w:val="18"/>
        </w:rPr>
        <w:t> </w:t>
      </w:r>
      <w:r>
        <w:rPr>
          <w:sz w:val="18"/>
        </w:rPr>
        <w:t>(0)20</w:t>
      </w:r>
      <w:r>
        <w:rPr>
          <w:spacing w:val="-2"/>
          <w:sz w:val="18"/>
        </w:rPr>
        <w:t> </w:t>
      </w:r>
      <w:r>
        <w:rPr>
          <w:sz w:val="18"/>
        </w:rPr>
        <w:t>7735</w:t>
      </w:r>
      <w:r>
        <w:rPr>
          <w:spacing w:val="-2"/>
          <w:sz w:val="18"/>
        </w:rPr>
        <w:t> </w:t>
      </w:r>
      <w:r>
        <w:rPr>
          <w:spacing w:val="-4"/>
          <w:sz w:val="18"/>
        </w:rPr>
        <w:t>7611</w:t>
      </w:r>
      <w:r>
        <w:rPr>
          <w:sz w:val="18"/>
        </w:rPr>
        <w:tab/>
        <w:t>Fax:</w:t>
      </w:r>
      <w:r>
        <w:rPr>
          <w:spacing w:val="-4"/>
          <w:sz w:val="18"/>
        </w:rPr>
        <w:t> </w:t>
      </w:r>
      <w:r>
        <w:rPr>
          <w:sz w:val="18"/>
        </w:rPr>
        <w:t>+44 (0)20</w:t>
      </w:r>
      <w:r>
        <w:rPr>
          <w:spacing w:val="-4"/>
          <w:sz w:val="18"/>
        </w:rPr>
        <w:t> </w:t>
      </w:r>
      <w:r>
        <w:rPr>
          <w:sz w:val="18"/>
        </w:rPr>
        <w:t>7587 </w:t>
      </w:r>
      <w:r>
        <w:rPr>
          <w:spacing w:val="-4"/>
          <w:sz w:val="18"/>
        </w:rPr>
        <w:t>3210</w:t>
      </w:r>
    </w:p>
    <w:p>
      <w:pPr>
        <w:pStyle w:val="BodyText"/>
        <w:spacing w:before="32" w:after="1"/>
        <w:rPr>
          <w:sz w:val="20"/>
        </w:rPr>
      </w:pPr>
    </w:p>
    <w:tbl>
      <w:tblPr>
        <w:tblW w:w="0" w:type="auto"/>
        <w:jc w:val="left"/>
        <w:tblInd w:w="7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8"/>
      </w:tblGrid>
      <w:tr>
        <w:trPr>
          <w:trHeight w:val="248" w:hRule="atLeast"/>
        </w:trPr>
        <w:tc>
          <w:tcPr>
            <w:tcW w:w="1448" w:type="dxa"/>
          </w:tcPr>
          <w:p>
            <w:pPr>
              <w:pStyle w:val="TableParagraph"/>
              <w:ind w:right="52"/>
              <w:rPr>
                <w:sz w:val="22"/>
              </w:rPr>
            </w:pPr>
            <w:r>
              <w:rPr>
                <w:spacing w:val="-2"/>
                <w:sz w:val="22"/>
              </w:rPr>
              <w:t>FAL.5/Circ.48</w:t>
            </w:r>
          </w:p>
        </w:tc>
      </w:tr>
      <w:tr>
        <w:trPr>
          <w:trHeight w:val="248" w:hRule="atLeast"/>
        </w:trPr>
        <w:tc>
          <w:tcPr>
            <w:tcW w:w="1448" w:type="dxa"/>
          </w:tcPr>
          <w:p>
            <w:pPr>
              <w:pStyle w:val="TableParagraph"/>
              <w:rPr>
                <w:sz w:val="22"/>
              </w:rPr>
            </w:pPr>
            <w:r>
              <w:rPr>
                <w:sz w:val="22"/>
              </w:rPr>
              <w:t>1</w:t>
            </w:r>
            <w:r>
              <w:rPr>
                <w:spacing w:val="-2"/>
                <w:sz w:val="22"/>
              </w:rPr>
              <w:t> </w:t>
            </w:r>
            <w:r>
              <w:rPr>
                <w:sz w:val="22"/>
              </w:rPr>
              <w:t>June </w:t>
            </w:r>
            <w:r>
              <w:rPr>
                <w:spacing w:val="-4"/>
                <w:sz w:val="22"/>
              </w:rPr>
              <w:t>2022</w:t>
            </w:r>
          </w:p>
        </w:tc>
      </w:tr>
    </w:tbl>
    <w:p>
      <w:pPr>
        <w:pStyle w:val="BodyText"/>
        <w:spacing w:before="45"/>
        <w:rPr>
          <w:sz w:val="18"/>
        </w:rPr>
      </w:pPr>
    </w:p>
    <w:p>
      <w:pPr>
        <w:pStyle w:val="Heading1"/>
        <w:spacing w:line="242" w:lineRule="auto"/>
        <w:ind w:left="2024" w:right="2027" w:hanging="5"/>
      </w:pPr>
      <w:r>
        <w:rPr/>
        <w:t>GUIDANCE TO IMPLEMENT AND ADOPT PROCEDURES</w:t>
      </w:r>
      <w:r>
        <w:rPr>
          <w:spacing w:val="-12"/>
        </w:rPr>
        <w:t> </w:t>
      </w:r>
      <w:r>
        <w:rPr/>
        <w:t>AGAINST</w:t>
      </w:r>
      <w:r>
        <w:rPr>
          <w:spacing w:val="-12"/>
        </w:rPr>
        <w:t> </w:t>
      </w:r>
      <w:r>
        <w:rPr/>
        <w:t>MARITIME</w:t>
      </w:r>
      <w:r>
        <w:rPr>
          <w:spacing w:val="-12"/>
        </w:rPr>
        <w:t> </w:t>
      </w:r>
      <w:r>
        <w:rPr/>
        <w:t>CORRUPTION</w:t>
      </w:r>
    </w:p>
    <w:p>
      <w:pPr>
        <w:pStyle w:val="ListParagraph"/>
        <w:numPr>
          <w:ilvl w:val="0"/>
          <w:numId w:val="1"/>
        </w:numPr>
        <w:tabs>
          <w:tab w:pos="988" w:val="left" w:leader="none"/>
        </w:tabs>
        <w:spacing w:line="240" w:lineRule="auto" w:before="249" w:after="0"/>
        <w:ind w:left="136" w:right="137" w:firstLine="0"/>
        <w:jc w:val="both"/>
        <w:rPr>
          <w:sz w:val="22"/>
        </w:rPr>
      </w:pPr>
      <w:r>
        <w:rPr>
          <w:sz w:val="22"/>
        </w:rPr>
        <w:t>The</w:t>
      </w:r>
      <w:r>
        <w:rPr>
          <w:spacing w:val="-15"/>
          <w:sz w:val="22"/>
        </w:rPr>
        <w:t> </w:t>
      </w:r>
      <w:r>
        <w:rPr>
          <w:sz w:val="22"/>
        </w:rPr>
        <w:t>Facilitation</w:t>
      </w:r>
      <w:r>
        <w:rPr>
          <w:spacing w:val="-11"/>
          <w:sz w:val="22"/>
        </w:rPr>
        <w:t> </w:t>
      </w:r>
      <w:r>
        <w:rPr>
          <w:sz w:val="22"/>
        </w:rPr>
        <w:t>Committee,</w:t>
      </w:r>
      <w:r>
        <w:rPr>
          <w:spacing w:val="-14"/>
          <w:sz w:val="22"/>
        </w:rPr>
        <w:t> </w:t>
      </w:r>
      <w:r>
        <w:rPr>
          <w:sz w:val="22"/>
        </w:rPr>
        <w:t>at</w:t>
      </w:r>
      <w:r>
        <w:rPr>
          <w:spacing w:val="-14"/>
          <w:sz w:val="22"/>
        </w:rPr>
        <w:t> </w:t>
      </w:r>
      <w:r>
        <w:rPr>
          <w:sz w:val="22"/>
        </w:rPr>
        <w:t>its</w:t>
      </w:r>
      <w:r>
        <w:rPr>
          <w:spacing w:val="-11"/>
          <w:sz w:val="22"/>
        </w:rPr>
        <w:t> </w:t>
      </w:r>
      <w:r>
        <w:rPr>
          <w:sz w:val="22"/>
        </w:rPr>
        <w:t>forty-sixth</w:t>
      </w:r>
      <w:r>
        <w:rPr>
          <w:spacing w:val="-11"/>
          <w:sz w:val="22"/>
        </w:rPr>
        <w:t> </w:t>
      </w:r>
      <w:r>
        <w:rPr>
          <w:sz w:val="22"/>
        </w:rPr>
        <w:t>session</w:t>
      </w:r>
      <w:r>
        <w:rPr>
          <w:spacing w:val="-11"/>
          <w:sz w:val="22"/>
        </w:rPr>
        <w:t> </w:t>
      </w:r>
      <w:r>
        <w:rPr>
          <w:sz w:val="22"/>
        </w:rPr>
        <w:t>(9</w:t>
      </w:r>
      <w:r>
        <w:rPr>
          <w:spacing w:val="-11"/>
          <w:sz w:val="22"/>
        </w:rPr>
        <w:t> </w:t>
      </w:r>
      <w:r>
        <w:rPr>
          <w:sz w:val="22"/>
        </w:rPr>
        <w:t>to</w:t>
      </w:r>
      <w:r>
        <w:rPr>
          <w:spacing w:val="-15"/>
          <w:sz w:val="22"/>
        </w:rPr>
        <w:t> </w:t>
      </w:r>
      <w:r>
        <w:rPr>
          <w:sz w:val="22"/>
        </w:rPr>
        <w:t>13</w:t>
      </w:r>
      <w:r>
        <w:rPr>
          <w:spacing w:val="-11"/>
          <w:sz w:val="22"/>
        </w:rPr>
        <w:t> </w:t>
      </w:r>
      <w:r>
        <w:rPr>
          <w:sz w:val="22"/>
        </w:rPr>
        <w:t>May</w:t>
      </w:r>
      <w:r>
        <w:rPr>
          <w:spacing w:val="-15"/>
          <w:sz w:val="22"/>
        </w:rPr>
        <w:t> </w:t>
      </w:r>
      <w:r>
        <w:rPr>
          <w:sz w:val="22"/>
        </w:rPr>
        <w:t>2022),</w:t>
      </w:r>
      <w:r>
        <w:rPr>
          <w:spacing w:val="-14"/>
          <w:sz w:val="22"/>
        </w:rPr>
        <w:t> </w:t>
      </w:r>
      <w:r>
        <w:rPr>
          <w:sz w:val="22"/>
        </w:rPr>
        <w:t>approved</w:t>
      </w:r>
      <w:r>
        <w:rPr>
          <w:spacing w:val="-11"/>
          <w:sz w:val="22"/>
        </w:rPr>
        <w:t> </w:t>
      </w:r>
      <w:r>
        <w:rPr>
          <w:sz w:val="22"/>
        </w:rPr>
        <w:t>the </w:t>
      </w:r>
      <w:r>
        <w:rPr>
          <w:rFonts w:ascii="Arial"/>
          <w:i/>
          <w:sz w:val="22"/>
        </w:rPr>
        <w:t>Guidance to implement and adopt procedures against maritime corruption</w:t>
      </w:r>
      <w:r>
        <w:rPr>
          <w:sz w:val="22"/>
        </w:rPr>
        <w:t>, as set out in the </w:t>
      </w:r>
      <w:r>
        <w:rPr>
          <w:spacing w:val="-2"/>
          <w:sz w:val="22"/>
        </w:rPr>
        <w:t>annex.</w:t>
      </w:r>
    </w:p>
    <w:p>
      <w:pPr>
        <w:pStyle w:val="BodyText"/>
      </w:pPr>
    </w:p>
    <w:p>
      <w:pPr>
        <w:pStyle w:val="ListParagraph"/>
        <w:numPr>
          <w:ilvl w:val="0"/>
          <w:numId w:val="1"/>
        </w:numPr>
        <w:tabs>
          <w:tab w:pos="988" w:val="left" w:leader="none"/>
        </w:tabs>
        <w:spacing w:line="240" w:lineRule="auto" w:before="0" w:after="0"/>
        <w:ind w:left="136" w:right="138" w:firstLine="0"/>
        <w:jc w:val="both"/>
        <w:rPr>
          <w:sz w:val="22"/>
        </w:rPr>
      </w:pPr>
      <w:r>
        <w:rPr>
          <w:sz w:val="22"/>
        </w:rPr>
        <w:t>Member States and international organizations are invited to bring the Guidance to the attention of all parties concerned.</w:t>
      </w:r>
    </w:p>
    <w:p>
      <w:pPr>
        <w:pStyle w:val="BodyText"/>
        <w:spacing w:before="1"/>
      </w:pPr>
    </w:p>
    <w:p>
      <w:pPr>
        <w:pStyle w:val="ListParagraph"/>
        <w:numPr>
          <w:ilvl w:val="0"/>
          <w:numId w:val="1"/>
        </w:numPr>
        <w:tabs>
          <w:tab w:pos="988" w:val="left" w:leader="none"/>
        </w:tabs>
        <w:spacing w:line="240" w:lineRule="auto" w:before="0" w:after="0"/>
        <w:ind w:left="136" w:right="131" w:firstLine="0"/>
        <w:jc w:val="both"/>
        <w:rPr>
          <w:sz w:val="22"/>
        </w:rPr>
      </w:pPr>
      <w:r>
        <w:rPr>
          <w:sz w:val="22"/>
        </w:rPr>
        <w:t>Member</w:t>
      </w:r>
      <w:r>
        <w:rPr>
          <w:spacing w:val="-16"/>
          <w:sz w:val="22"/>
        </w:rPr>
        <w:t> </w:t>
      </w:r>
      <w:r>
        <w:rPr>
          <w:sz w:val="22"/>
        </w:rPr>
        <w:t>States</w:t>
      </w:r>
      <w:r>
        <w:rPr>
          <w:spacing w:val="-15"/>
          <w:sz w:val="22"/>
        </w:rPr>
        <w:t> </w:t>
      </w:r>
      <w:r>
        <w:rPr>
          <w:sz w:val="22"/>
        </w:rPr>
        <w:t>and</w:t>
      </w:r>
      <w:r>
        <w:rPr>
          <w:spacing w:val="-15"/>
          <w:sz w:val="22"/>
        </w:rPr>
        <w:t> </w:t>
      </w:r>
      <w:r>
        <w:rPr>
          <w:sz w:val="22"/>
        </w:rPr>
        <w:t>international</w:t>
      </w:r>
      <w:r>
        <w:rPr>
          <w:spacing w:val="-16"/>
          <w:sz w:val="22"/>
        </w:rPr>
        <w:t> </w:t>
      </w:r>
      <w:r>
        <w:rPr>
          <w:sz w:val="22"/>
        </w:rPr>
        <w:t>organizations</w:t>
      </w:r>
      <w:r>
        <w:rPr>
          <w:spacing w:val="-15"/>
          <w:sz w:val="22"/>
        </w:rPr>
        <w:t> </w:t>
      </w:r>
      <w:r>
        <w:rPr>
          <w:sz w:val="22"/>
        </w:rPr>
        <w:t>are</w:t>
      </w:r>
      <w:r>
        <w:rPr>
          <w:spacing w:val="-15"/>
          <w:sz w:val="22"/>
        </w:rPr>
        <w:t> </w:t>
      </w:r>
      <w:r>
        <w:rPr>
          <w:sz w:val="22"/>
        </w:rPr>
        <w:t>also</w:t>
      </w:r>
      <w:r>
        <w:rPr>
          <w:spacing w:val="-15"/>
          <w:sz w:val="22"/>
        </w:rPr>
        <w:t> </w:t>
      </w:r>
      <w:r>
        <w:rPr>
          <w:sz w:val="22"/>
        </w:rPr>
        <w:t>invited</w:t>
      </w:r>
      <w:r>
        <w:rPr>
          <w:spacing w:val="-16"/>
          <w:sz w:val="22"/>
        </w:rPr>
        <w:t> </w:t>
      </w:r>
      <w:r>
        <w:rPr>
          <w:sz w:val="22"/>
        </w:rPr>
        <w:t>to</w:t>
      </w:r>
      <w:r>
        <w:rPr>
          <w:spacing w:val="-15"/>
          <w:sz w:val="22"/>
        </w:rPr>
        <w:t> </w:t>
      </w:r>
      <w:r>
        <w:rPr>
          <w:sz w:val="22"/>
        </w:rPr>
        <w:t>bring</w:t>
      </w:r>
      <w:r>
        <w:rPr>
          <w:spacing w:val="-15"/>
          <w:sz w:val="22"/>
        </w:rPr>
        <w:t> </w:t>
      </w:r>
      <w:r>
        <w:rPr>
          <w:sz w:val="22"/>
        </w:rPr>
        <w:t>to</w:t>
      </w:r>
      <w:r>
        <w:rPr>
          <w:spacing w:val="-16"/>
          <w:sz w:val="22"/>
        </w:rPr>
        <w:t> </w:t>
      </w:r>
      <w:r>
        <w:rPr>
          <w:sz w:val="22"/>
        </w:rPr>
        <w:t>the</w:t>
      </w:r>
      <w:r>
        <w:rPr>
          <w:spacing w:val="-15"/>
          <w:sz w:val="22"/>
        </w:rPr>
        <w:t> </w:t>
      </w:r>
      <w:r>
        <w:rPr>
          <w:sz w:val="22"/>
        </w:rPr>
        <w:t>attention of</w:t>
      </w:r>
      <w:r>
        <w:rPr>
          <w:spacing w:val="-8"/>
          <w:sz w:val="22"/>
        </w:rPr>
        <w:t> </w:t>
      </w:r>
      <w:r>
        <w:rPr>
          <w:sz w:val="22"/>
        </w:rPr>
        <w:t>the</w:t>
      </w:r>
      <w:r>
        <w:rPr>
          <w:spacing w:val="-5"/>
          <w:sz w:val="22"/>
        </w:rPr>
        <w:t> </w:t>
      </w:r>
      <w:r>
        <w:rPr>
          <w:sz w:val="22"/>
        </w:rPr>
        <w:t>Committee,</w:t>
      </w:r>
      <w:r>
        <w:rPr>
          <w:spacing w:val="-12"/>
          <w:sz w:val="22"/>
        </w:rPr>
        <w:t> </w:t>
      </w:r>
      <w:r>
        <w:rPr>
          <w:sz w:val="22"/>
        </w:rPr>
        <w:t>at</w:t>
      </w:r>
      <w:r>
        <w:rPr>
          <w:spacing w:val="-8"/>
          <w:sz w:val="22"/>
        </w:rPr>
        <w:t> </w:t>
      </w:r>
      <w:r>
        <w:rPr>
          <w:sz w:val="22"/>
        </w:rPr>
        <w:t>the</w:t>
      </w:r>
      <w:r>
        <w:rPr>
          <w:spacing w:val="-9"/>
          <w:sz w:val="22"/>
        </w:rPr>
        <w:t> </w:t>
      </w:r>
      <w:r>
        <w:rPr>
          <w:sz w:val="22"/>
        </w:rPr>
        <w:t>earliest</w:t>
      </w:r>
      <w:r>
        <w:rPr>
          <w:spacing w:val="-12"/>
          <w:sz w:val="22"/>
        </w:rPr>
        <w:t> </w:t>
      </w:r>
      <w:r>
        <w:rPr>
          <w:sz w:val="22"/>
        </w:rPr>
        <w:t>opportunity,</w:t>
      </w:r>
      <w:r>
        <w:rPr>
          <w:spacing w:val="-8"/>
          <w:sz w:val="22"/>
        </w:rPr>
        <w:t> </w:t>
      </w:r>
      <w:r>
        <w:rPr>
          <w:sz w:val="22"/>
        </w:rPr>
        <w:t>the</w:t>
      </w:r>
      <w:r>
        <w:rPr>
          <w:spacing w:val="-5"/>
          <w:sz w:val="22"/>
        </w:rPr>
        <w:t> </w:t>
      </w:r>
      <w:r>
        <w:rPr>
          <w:sz w:val="22"/>
        </w:rPr>
        <w:t>results</w:t>
      </w:r>
      <w:r>
        <w:rPr>
          <w:spacing w:val="-9"/>
          <w:sz w:val="22"/>
        </w:rPr>
        <w:t> </w:t>
      </w:r>
      <w:r>
        <w:rPr>
          <w:sz w:val="22"/>
        </w:rPr>
        <w:t>of</w:t>
      </w:r>
      <w:r>
        <w:rPr>
          <w:spacing w:val="-8"/>
          <w:sz w:val="22"/>
        </w:rPr>
        <w:t> </w:t>
      </w:r>
      <w:r>
        <w:rPr>
          <w:sz w:val="22"/>
        </w:rPr>
        <w:t>the</w:t>
      </w:r>
      <w:r>
        <w:rPr>
          <w:spacing w:val="-9"/>
          <w:sz w:val="22"/>
        </w:rPr>
        <w:t> </w:t>
      </w:r>
      <w:r>
        <w:rPr>
          <w:sz w:val="22"/>
        </w:rPr>
        <w:t>experience</w:t>
      </w:r>
      <w:r>
        <w:rPr>
          <w:spacing w:val="-9"/>
          <w:sz w:val="22"/>
        </w:rPr>
        <w:t> </w:t>
      </w:r>
      <w:r>
        <w:rPr>
          <w:sz w:val="22"/>
        </w:rPr>
        <w:t>gained</w:t>
      </w:r>
      <w:r>
        <w:rPr>
          <w:spacing w:val="-5"/>
          <w:sz w:val="22"/>
        </w:rPr>
        <w:t> </w:t>
      </w:r>
      <w:r>
        <w:rPr>
          <w:sz w:val="22"/>
        </w:rPr>
        <w:t>from</w:t>
      </w:r>
      <w:r>
        <w:rPr>
          <w:spacing w:val="-6"/>
          <w:sz w:val="22"/>
        </w:rPr>
        <w:t> </w:t>
      </w:r>
      <w:r>
        <w:rPr>
          <w:sz w:val="22"/>
        </w:rPr>
        <w:t>the</w:t>
      </w:r>
      <w:r>
        <w:rPr>
          <w:spacing w:val="-9"/>
          <w:sz w:val="22"/>
        </w:rPr>
        <w:t> </w:t>
      </w:r>
      <w:r>
        <w:rPr>
          <w:sz w:val="22"/>
        </w:rPr>
        <w:t>use of the Guidance for consideration of action to be taken.</w:t>
      </w:r>
    </w:p>
    <w:p>
      <w:pPr>
        <w:pStyle w:val="BodyText"/>
        <w:spacing w:before="252"/>
      </w:pPr>
    </w:p>
    <w:p>
      <w:pPr>
        <w:spacing w:before="0"/>
        <w:ind w:left="3236" w:right="3241" w:firstLine="0"/>
        <w:jc w:val="center"/>
        <w:rPr>
          <w:sz w:val="22"/>
        </w:rPr>
      </w:pPr>
      <w:r>
        <w:rPr>
          <w:spacing w:val="-5"/>
          <w:sz w:val="2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5"/>
        <w:rPr>
          <w:sz w:val="20"/>
        </w:rPr>
      </w:pPr>
      <w:r>
        <w:rPr/>
        <mc:AlternateContent>
          <mc:Choice Requires="wps">
            <w:drawing>
              <wp:anchor distT="0" distB="0" distL="0" distR="0" allowOverlap="1" layoutInCell="1" locked="0" behindDoc="1" simplePos="0" relativeHeight="487588352">
                <wp:simplePos x="0" y="0"/>
                <wp:positionH relativeFrom="page">
                  <wp:posOffset>881380</wp:posOffset>
                </wp:positionH>
                <wp:positionV relativeFrom="paragraph">
                  <wp:posOffset>215268</wp:posOffset>
                </wp:positionV>
                <wp:extent cx="5796280" cy="508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796280" cy="5080"/>
                        </a:xfrm>
                        <a:custGeom>
                          <a:avLst/>
                          <a:gdLst/>
                          <a:ahLst/>
                          <a:cxnLst/>
                          <a:rect l="l" t="t" r="r" b="b"/>
                          <a:pathLst>
                            <a:path w="5796280" h="5080">
                              <a:moveTo>
                                <a:pt x="5796280" y="0"/>
                              </a:moveTo>
                              <a:lnTo>
                                <a:pt x="0" y="0"/>
                              </a:lnTo>
                              <a:lnTo>
                                <a:pt x="0" y="5080"/>
                              </a:lnTo>
                              <a:lnTo>
                                <a:pt x="5796280" y="5080"/>
                              </a:lnTo>
                              <a:lnTo>
                                <a:pt x="57962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400002pt;margin-top:16.950245pt;width:456.4pt;height:.4pt;mso-position-horizontal-relative:page;mso-position-vertical-relative:paragraph;z-index:-15728128;mso-wrap-distance-left:0;mso-wrap-distance-right:0" id="docshape4" filled="true" fillcolor="#000000" stroked="false">
                <v:fill type="solid"/>
                <w10:wrap type="topAndBottom"/>
              </v:rect>
            </w:pict>
          </mc:Fallback>
        </mc:AlternateContent>
      </w:r>
    </w:p>
    <w:p>
      <w:pPr>
        <w:spacing w:before="19"/>
        <w:ind w:left="135" w:right="0" w:firstLine="0"/>
        <w:jc w:val="left"/>
        <w:rPr>
          <w:sz w:val="18"/>
        </w:rPr>
      </w:pPr>
      <w:r>
        <w:rPr>
          <w:spacing w:val="-2"/>
          <w:sz w:val="18"/>
        </w:rPr>
        <w:t>I:\CIRC\FAL\5\FAL.5-Circ.48.docx</w:t>
      </w:r>
    </w:p>
    <w:p>
      <w:pPr>
        <w:pStyle w:val="BodyText"/>
        <w:spacing w:before="5"/>
        <w:rPr>
          <w:sz w:val="4"/>
        </w:rPr>
      </w:pPr>
      <w:r>
        <w:rPr/>
        <w:drawing>
          <wp:anchor distT="0" distB="0" distL="0" distR="0" allowOverlap="1" layoutInCell="1" locked="0" behindDoc="1" simplePos="0" relativeHeight="487588864">
            <wp:simplePos x="0" y="0"/>
            <wp:positionH relativeFrom="page">
              <wp:posOffset>5676265</wp:posOffset>
            </wp:positionH>
            <wp:positionV relativeFrom="paragraph">
              <wp:posOffset>47661</wp:posOffset>
            </wp:positionV>
            <wp:extent cx="949770" cy="522636"/>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949770" cy="522636"/>
                    </a:xfrm>
                    <a:prstGeom prst="rect">
                      <a:avLst/>
                    </a:prstGeom>
                  </pic:spPr>
                </pic:pic>
              </a:graphicData>
            </a:graphic>
          </wp:anchor>
        </w:drawing>
      </w:r>
    </w:p>
    <w:p>
      <w:pPr>
        <w:spacing w:after="0"/>
        <w:rPr>
          <w:sz w:val="4"/>
        </w:rPr>
        <w:sectPr>
          <w:footerReference w:type="default" r:id="rId5"/>
          <w:type w:val="continuous"/>
          <w:pgSz w:w="11910" w:h="16840"/>
          <w:pgMar w:header="0" w:footer="0" w:top="1140" w:bottom="0" w:left="1280" w:right="1280"/>
          <w:pgNumType w:start="1"/>
        </w:sectPr>
      </w:pPr>
    </w:p>
    <w:p>
      <w:pPr>
        <w:pStyle w:val="BodyText"/>
        <w:spacing w:before="4"/>
        <w:rPr>
          <w:sz w:val="17"/>
        </w:rPr>
      </w:pPr>
    </w:p>
    <w:p>
      <w:pPr>
        <w:spacing w:after="0"/>
        <w:rPr>
          <w:sz w:val="17"/>
        </w:rPr>
        <w:sectPr>
          <w:pgSz w:w="11910" w:h="16840"/>
          <w:pgMar w:header="0" w:footer="0" w:top="1920" w:bottom="280" w:left="1280" w:right="1280"/>
        </w:sectPr>
      </w:pPr>
    </w:p>
    <w:p>
      <w:pPr>
        <w:pStyle w:val="Heading1"/>
        <w:spacing w:before="249"/>
        <w:ind w:left="3236" w:right="3239"/>
      </w:pPr>
      <w:r>
        <w:rPr>
          <w:spacing w:val="-2"/>
        </w:rPr>
        <w:t>ANNEX</w:t>
      </w:r>
    </w:p>
    <w:p>
      <w:pPr>
        <w:spacing w:line="242" w:lineRule="auto" w:before="251"/>
        <w:ind w:left="1203" w:right="1211" w:firstLine="0"/>
        <w:jc w:val="center"/>
        <w:rPr>
          <w:rFonts w:ascii="Arial"/>
          <w:b/>
          <w:sz w:val="22"/>
        </w:rPr>
      </w:pPr>
      <w:r>
        <w:rPr>
          <w:rFonts w:ascii="Arial"/>
          <w:b/>
          <w:sz w:val="22"/>
        </w:rPr>
        <w:t>GUIDANCE</w:t>
      </w:r>
      <w:r>
        <w:rPr>
          <w:rFonts w:ascii="Arial"/>
          <w:b/>
          <w:spacing w:val="-6"/>
          <w:sz w:val="22"/>
        </w:rPr>
        <w:t> </w:t>
      </w:r>
      <w:r>
        <w:rPr>
          <w:rFonts w:ascii="Arial"/>
          <w:b/>
          <w:sz w:val="22"/>
        </w:rPr>
        <w:t>TO</w:t>
      </w:r>
      <w:r>
        <w:rPr>
          <w:rFonts w:ascii="Arial"/>
          <w:b/>
          <w:spacing w:val="-7"/>
          <w:sz w:val="22"/>
        </w:rPr>
        <w:t> </w:t>
      </w:r>
      <w:r>
        <w:rPr>
          <w:rFonts w:ascii="Arial"/>
          <w:b/>
          <w:sz w:val="22"/>
        </w:rPr>
        <w:t>IMPLEMENT</w:t>
      </w:r>
      <w:r>
        <w:rPr>
          <w:rFonts w:ascii="Arial"/>
          <w:b/>
          <w:spacing w:val="-6"/>
          <w:sz w:val="22"/>
        </w:rPr>
        <w:t> </w:t>
      </w:r>
      <w:r>
        <w:rPr>
          <w:rFonts w:ascii="Arial"/>
          <w:b/>
          <w:sz w:val="22"/>
        </w:rPr>
        <w:t>AND</w:t>
      </w:r>
      <w:r>
        <w:rPr>
          <w:rFonts w:ascii="Arial"/>
          <w:b/>
          <w:spacing w:val="-6"/>
          <w:sz w:val="22"/>
        </w:rPr>
        <w:t> </w:t>
      </w:r>
      <w:r>
        <w:rPr>
          <w:rFonts w:ascii="Arial"/>
          <w:b/>
          <w:sz w:val="22"/>
        </w:rPr>
        <w:t>ADOPT</w:t>
      </w:r>
      <w:r>
        <w:rPr>
          <w:rFonts w:ascii="Arial"/>
          <w:b/>
          <w:spacing w:val="-6"/>
          <w:sz w:val="22"/>
        </w:rPr>
        <w:t> </w:t>
      </w:r>
      <w:r>
        <w:rPr>
          <w:rFonts w:ascii="Arial"/>
          <w:b/>
          <w:sz w:val="22"/>
        </w:rPr>
        <w:t>PROCEDURES</w:t>
      </w:r>
      <w:r>
        <w:rPr>
          <w:rFonts w:ascii="Arial"/>
          <w:b/>
          <w:spacing w:val="-6"/>
          <w:sz w:val="22"/>
        </w:rPr>
        <w:t> </w:t>
      </w:r>
      <w:r>
        <w:rPr>
          <w:rFonts w:ascii="Arial"/>
          <w:b/>
          <w:sz w:val="22"/>
        </w:rPr>
        <w:t>AGAINST MARITIME CORRUPTION</w:t>
      </w:r>
    </w:p>
    <w:p>
      <w:pPr>
        <w:pStyle w:val="BodyText"/>
        <w:spacing w:before="248"/>
        <w:rPr>
          <w:rFonts w:ascii="Arial"/>
          <w:b/>
        </w:rPr>
      </w:pPr>
    </w:p>
    <w:p>
      <w:pPr>
        <w:pStyle w:val="Heading2"/>
        <w:numPr>
          <w:ilvl w:val="0"/>
          <w:numId w:val="2"/>
        </w:numPr>
        <w:tabs>
          <w:tab w:pos="987" w:val="left" w:leader="none"/>
        </w:tabs>
        <w:spacing w:line="240" w:lineRule="auto" w:before="0" w:after="0"/>
        <w:ind w:left="987" w:right="0" w:hanging="852"/>
        <w:jc w:val="both"/>
        <w:rPr>
          <w:rFonts w:ascii="Arial MT"/>
          <w:b w:val="0"/>
        </w:rPr>
      </w:pPr>
      <w:r>
        <w:rPr/>
        <w:t>Introduction</w:t>
      </w:r>
      <w:r>
        <w:rPr>
          <w:spacing w:val="-3"/>
        </w:rPr>
        <w:t> </w:t>
      </w:r>
      <w:r>
        <w:rPr/>
        <w:t>and</w:t>
      </w:r>
      <w:r>
        <w:rPr>
          <w:spacing w:val="-3"/>
        </w:rPr>
        <w:t> </w:t>
      </w:r>
      <w:r>
        <w:rPr>
          <w:spacing w:val="-2"/>
        </w:rPr>
        <w:t>objective</w:t>
      </w:r>
    </w:p>
    <w:p>
      <w:pPr>
        <w:pStyle w:val="BodyText"/>
        <w:spacing w:before="2"/>
        <w:rPr>
          <w:rFonts w:ascii="Arial"/>
          <w:b/>
        </w:rPr>
      </w:pPr>
    </w:p>
    <w:p>
      <w:pPr>
        <w:pStyle w:val="ListParagraph"/>
        <w:numPr>
          <w:ilvl w:val="1"/>
          <w:numId w:val="2"/>
        </w:numPr>
        <w:tabs>
          <w:tab w:pos="984" w:val="left" w:leader="none"/>
        </w:tabs>
        <w:spacing w:line="240" w:lineRule="auto" w:before="0" w:after="0"/>
        <w:ind w:left="135" w:right="130" w:firstLine="0"/>
        <w:jc w:val="both"/>
        <w:rPr>
          <w:sz w:val="22"/>
        </w:rPr>
      </w:pPr>
      <w:r>
        <w:rPr>
          <w:sz w:val="22"/>
        </w:rPr>
        <w:t>Corruption</w:t>
      </w:r>
      <w:r>
        <w:rPr>
          <w:spacing w:val="-10"/>
          <w:sz w:val="22"/>
        </w:rPr>
        <w:t> </w:t>
      </w:r>
      <w:r>
        <w:rPr>
          <w:sz w:val="22"/>
        </w:rPr>
        <w:t>in</w:t>
      </w:r>
      <w:r>
        <w:rPr>
          <w:spacing w:val="-10"/>
          <w:sz w:val="22"/>
        </w:rPr>
        <w:t> </w:t>
      </w:r>
      <w:r>
        <w:rPr>
          <w:sz w:val="22"/>
        </w:rPr>
        <w:t>the</w:t>
      </w:r>
      <w:r>
        <w:rPr>
          <w:spacing w:val="-10"/>
          <w:sz w:val="22"/>
        </w:rPr>
        <w:t> </w:t>
      </w:r>
      <w:r>
        <w:rPr>
          <w:sz w:val="22"/>
        </w:rPr>
        <w:t>maritime</w:t>
      </w:r>
      <w:r>
        <w:rPr>
          <w:spacing w:val="-10"/>
          <w:sz w:val="22"/>
        </w:rPr>
        <w:t> </w:t>
      </w:r>
      <w:r>
        <w:rPr>
          <w:sz w:val="22"/>
        </w:rPr>
        <w:t>sector,</w:t>
      </w:r>
      <w:r>
        <w:rPr>
          <w:spacing w:val="-13"/>
          <w:sz w:val="22"/>
        </w:rPr>
        <w:t> </w:t>
      </w:r>
      <w:r>
        <w:rPr>
          <w:sz w:val="22"/>
        </w:rPr>
        <w:t>particularly</w:t>
      </w:r>
      <w:r>
        <w:rPr>
          <w:spacing w:val="-10"/>
          <w:sz w:val="22"/>
        </w:rPr>
        <w:t> </w:t>
      </w:r>
      <w:r>
        <w:rPr>
          <w:sz w:val="22"/>
        </w:rPr>
        <w:t>in</w:t>
      </w:r>
      <w:r>
        <w:rPr>
          <w:spacing w:val="-10"/>
          <w:sz w:val="22"/>
        </w:rPr>
        <w:t> </w:t>
      </w:r>
      <w:r>
        <w:rPr>
          <w:sz w:val="22"/>
        </w:rPr>
        <w:t>the</w:t>
      </w:r>
      <w:r>
        <w:rPr>
          <w:spacing w:val="-10"/>
          <w:sz w:val="22"/>
        </w:rPr>
        <w:t> </w:t>
      </w:r>
      <w:r>
        <w:rPr>
          <w:sz w:val="22"/>
        </w:rPr>
        <w:t>ship/shore</w:t>
      </w:r>
      <w:r>
        <w:rPr>
          <w:spacing w:val="-10"/>
          <w:sz w:val="22"/>
        </w:rPr>
        <w:t> </w:t>
      </w:r>
      <w:r>
        <w:rPr>
          <w:sz w:val="22"/>
        </w:rPr>
        <w:t>interface,</w:t>
      </w:r>
      <w:r>
        <w:rPr>
          <w:spacing w:val="-13"/>
          <w:sz w:val="22"/>
        </w:rPr>
        <w:t> </w:t>
      </w:r>
      <w:r>
        <w:rPr>
          <w:sz w:val="22"/>
        </w:rPr>
        <w:t>can</w:t>
      </w:r>
      <w:r>
        <w:rPr>
          <w:spacing w:val="-10"/>
          <w:sz w:val="22"/>
        </w:rPr>
        <w:t> </w:t>
      </w:r>
      <w:r>
        <w:rPr>
          <w:sz w:val="22"/>
        </w:rPr>
        <w:t>interrupt normal</w:t>
      </w:r>
      <w:r>
        <w:rPr>
          <w:spacing w:val="-11"/>
          <w:sz w:val="22"/>
        </w:rPr>
        <w:t> </w:t>
      </w:r>
      <w:r>
        <w:rPr>
          <w:sz w:val="22"/>
        </w:rPr>
        <w:t>operations,</w:t>
      </w:r>
      <w:r>
        <w:rPr>
          <w:spacing w:val="-12"/>
          <w:sz w:val="22"/>
        </w:rPr>
        <w:t> </w:t>
      </w:r>
      <w:r>
        <w:rPr>
          <w:sz w:val="22"/>
        </w:rPr>
        <w:t>cause</w:t>
      </w:r>
      <w:r>
        <w:rPr>
          <w:spacing w:val="-9"/>
          <w:sz w:val="22"/>
        </w:rPr>
        <w:t> </w:t>
      </w:r>
      <w:r>
        <w:rPr>
          <w:sz w:val="22"/>
        </w:rPr>
        <w:t>delays,</w:t>
      </w:r>
      <w:r>
        <w:rPr>
          <w:spacing w:val="-12"/>
          <w:sz w:val="22"/>
        </w:rPr>
        <w:t> </w:t>
      </w:r>
      <w:r>
        <w:rPr>
          <w:sz w:val="22"/>
        </w:rPr>
        <w:t>generate</w:t>
      </w:r>
      <w:r>
        <w:rPr>
          <w:spacing w:val="-9"/>
          <w:sz w:val="22"/>
        </w:rPr>
        <w:t> </w:t>
      </w:r>
      <w:r>
        <w:rPr>
          <w:sz w:val="22"/>
        </w:rPr>
        <w:t>higher</w:t>
      </w:r>
      <w:r>
        <w:rPr>
          <w:spacing w:val="-12"/>
          <w:sz w:val="22"/>
        </w:rPr>
        <w:t> </w:t>
      </w:r>
      <w:r>
        <w:rPr>
          <w:sz w:val="22"/>
        </w:rPr>
        <w:t>operational</w:t>
      </w:r>
      <w:r>
        <w:rPr>
          <w:spacing w:val="-11"/>
          <w:sz w:val="22"/>
        </w:rPr>
        <w:t> </w:t>
      </w:r>
      <w:r>
        <w:rPr>
          <w:sz w:val="22"/>
        </w:rPr>
        <w:t>costs,</w:t>
      </w:r>
      <w:r>
        <w:rPr>
          <w:spacing w:val="-12"/>
          <w:sz w:val="22"/>
        </w:rPr>
        <w:t> </w:t>
      </w:r>
      <w:r>
        <w:rPr>
          <w:sz w:val="22"/>
        </w:rPr>
        <w:t>threaten</w:t>
      </w:r>
      <w:r>
        <w:rPr>
          <w:spacing w:val="-9"/>
          <w:sz w:val="22"/>
        </w:rPr>
        <w:t> </w:t>
      </w:r>
      <w:r>
        <w:rPr>
          <w:sz w:val="22"/>
        </w:rPr>
        <w:t>safety,</w:t>
      </w:r>
      <w:r>
        <w:rPr>
          <w:spacing w:val="-12"/>
          <w:sz w:val="22"/>
        </w:rPr>
        <w:t> </w:t>
      </w:r>
      <w:r>
        <w:rPr>
          <w:sz w:val="22"/>
        </w:rPr>
        <w:t>affect</w:t>
      </w:r>
      <w:r>
        <w:rPr>
          <w:spacing w:val="-12"/>
          <w:sz w:val="22"/>
        </w:rPr>
        <w:t> </w:t>
      </w:r>
      <w:r>
        <w:rPr>
          <w:sz w:val="22"/>
        </w:rPr>
        <w:t>the well-being of</w:t>
      </w:r>
      <w:r>
        <w:rPr>
          <w:spacing w:val="-3"/>
          <w:sz w:val="22"/>
        </w:rPr>
        <w:t> </w:t>
      </w:r>
      <w:r>
        <w:rPr>
          <w:sz w:val="22"/>
        </w:rPr>
        <w:t>seafarers and stifle the economic status</w:t>
      </w:r>
      <w:r>
        <w:rPr>
          <w:spacing w:val="-2"/>
          <w:sz w:val="22"/>
        </w:rPr>
        <w:t> </w:t>
      </w:r>
      <w:r>
        <w:rPr>
          <w:sz w:val="22"/>
        </w:rPr>
        <w:t>of</w:t>
      </w:r>
      <w:r>
        <w:rPr>
          <w:spacing w:val="-3"/>
          <w:sz w:val="22"/>
        </w:rPr>
        <w:t> </w:t>
      </w:r>
      <w:r>
        <w:rPr>
          <w:sz w:val="22"/>
        </w:rPr>
        <w:t>countries.</w:t>
      </w:r>
      <w:r>
        <w:rPr>
          <w:spacing w:val="-3"/>
          <w:sz w:val="22"/>
        </w:rPr>
        <w:t> </w:t>
      </w:r>
      <w:r>
        <w:rPr>
          <w:sz w:val="22"/>
        </w:rPr>
        <w:t>In this respect,</w:t>
      </w:r>
      <w:r>
        <w:rPr>
          <w:spacing w:val="-3"/>
          <w:sz w:val="22"/>
        </w:rPr>
        <w:t> </w:t>
      </w:r>
      <w:r>
        <w:rPr>
          <w:sz w:val="22"/>
        </w:rPr>
        <w:t>all</w:t>
      </w:r>
      <w:r>
        <w:rPr>
          <w:spacing w:val="-2"/>
          <w:sz w:val="22"/>
        </w:rPr>
        <w:t> </w:t>
      </w:r>
      <w:r>
        <w:rPr>
          <w:sz w:val="22"/>
        </w:rPr>
        <w:t>relevant stakeholders</w:t>
      </w:r>
      <w:r>
        <w:rPr>
          <w:spacing w:val="-13"/>
          <w:sz w:val="22"/>
        </w:rPr>
        <w:t> </w:t>
      </w:r>
      <w:r>
        <w:rPr>
          <w:sz w:val="22"/>
        </w:rPr>
        <w:t>should</w:t>
      </w:r>
      <w:r>
        <w:rPr>
          <w:spacing w:val="-13"/>
          <w:sz w:val="22"/>
        </w:rPr>
        <w:t> </w:t>
      </w:r>
      <w:r>
        <w:rPr>
          <w:sz w:val="22"/>
        </w:rPr>
        <w:t>never</w:t>
      </w:r>
      <w:r>
        <w:rPr>
          <w:spacing w:val="-12"/>
          <w:sz w:val="22"/>
        </w:rPr>
        <w:t> </w:t>
      </w:r>
      <w:r>
        <w:rPr>
          <w:sz w:val="22"/>
        </w:rPr>
        <w:t>accept,</w:t>
      </w:r>
      <w:r>
        <w:rPr>
          <w:spacing w:val="-12"/>
          <w:sz w:val="22"/>
        </w:rPr>
        <w:t> </w:t>
      </w:r>
      <w:r>
        <w:rPr>
          <w:sz w:val="22"/>
        </w:rPr>
        <w:t>give,</w:t>
      </w:r>
      <w:r>
        <w:rPr>
          <w:spacing w:val="-12"/>
          <w:sz w:val="22"/>
        </w:rPr>
        <w:t> </w:t>
      </w:r>
      <w:r>
        <w:rPr>
          <w:sz w:val="22"/>
        </w:rPr>
        <w:t>promise</w:t>
      </w:r>
      <w:r>
        <w:rPr>
          <w:spacing w:val="-13"/>
          <w:sz w:val="22"/>
        </w:rPr>
        <w:t> </w:t>
      </w:r>
      <w:r>
        <w:rPr>
          <w:sz w:val="22"/>
        </w:rPr>
        <w:t>or</w:t>
      </w:r>
      <w:r>
        <w:rPr>
          <w:spacing w:val="-12"/>
          <w:sz w:val="22"/>
        </w:rPr>
        <w:t> </w:t>
      </w:r>
      <w:r>
        <w:rPr>
          <w:sz w:val="22"/>
        </w:rPr>
        <w:t>act</w:t>
      </w:r>
      <w:r>
        <w:rPr>
          <w:spacing w:val="-12"/>
          <w:sz w:val="22"/>
        </w:rPr>
        <w:t> </w:t>
      </w:r>
      <w:r>
        <w:rPr>
          <w:sz w:val="22"/>
        </w:rPr>
        <w:t>in</w:t>
      </w:r>
      <w:r>
        <w:rPr>
          <w:spacing w:val="-9"/>
          <w:sz w:val="22"/>
        </w:rPr>
        <w:t> </w:t>
      </w:r>
      <w:r>
        <w:rPr>
          <w:sz w:val="22"/>
        </w:rPr>
        <w:t>any</w:t>
      </w:r>
      <w:r>
        <w:rPr>
          <w:spacing w:val="-13"/>
          <w:sz w:val="22"/>
        </w:rPr>
        <w:t> </w:t>
      </w:r>
      <w:r>
        <w:rPr>
          <w:sz w:val="22"/>
        </w:rPr>
        <w:t>manner</w:t>
      </w:r>
      <w:r>
        <w:rPr>
          <w:spacing w:val="-12"/>
          <w:sz w:val="22"/>
        </w:rPr>
        <w:t> </w:t>
      </w:r>
      <w:r>
        <w:rPr>
          <w:sz w:val="22"/>
        </w:rPr>
        <w:t>that</w:t>
      </w:r>
      <w:r>
        <w:rPr>
          <w:spacing w:val="-12"/>
          <w:sz w:val="22"/>
        </w:rPr>
        <w:t> </w:t>
      </w:r>
      <w:r>
        <w:rPr>
          <w:sz w:val="22"/>
        </w:rPr>
        <w:t>could</w:t>
      </w:r>
      <w:r>
        <w:rPr>
          <w:spacing w:val="-13"/>
          <w:sz w:val="22"/>
        </w:rPr>
        <w:t> </w:t>
      </w:r>
      <w:r>
        <w:rPr>
          <w:sz w:val="22"/>
        </w:rPr>
        <w:t>be</w:t>
      </w:r>
      <w:r>
        <w:rPr>
          <w:spacing w:val="-9"/>
          <w:sz w:val="22"/>
        </w:rPr>
        <w:t> </w:t>
      </w:r>
      <w:r>
        <w:rPr>
          <w:sz w:val="22"/>
        </w:rPr>
        <w:t>interpreted as intending to improperly influence persons or relevant decisions concerning ship/port </w:t>
      </w:r>
      <w:r>
        <w:rPr>
          <w:spacing w:val="-2"/>
          <w:sz w:val="22"/>
        </w:rPr>
        <w:t>operations.</w:t>
      </w:r>
    </w:p>
    <w:p>
      <w:pPr>
        <w:pStyle w:val="BodyText"/>
        <w:spacing w:before="1"/>
      </w:pPr>
    </w:p>
    <w:p>
      <w:pPr>
        <w:pStyle w:val="ListParagraph"/>
        <w:numPr>
          <w:ilvl w:val="1"/>
          <w:numId w:val="2"/>
        </w:numPr>
        <w:tabs>
          <w:tab w:pos="984" w:val="left" w:leader="none"/>
        </w:tabs>
        <w:spacing w:line="240" w:lineRule="auto" w:before="0" w:after="0"/>
        <w:ind w:left="135" w:right="135" w:firstLine="0"/>
        <w:jc w:val="both"/>
        <w:rPr>
          <w:sz w:val="22"/>
        </w:rPr>
      </w:pPr>
      <w:r>
        <w:rPr>
          <w:sz w:val="22"/>
        </w:rPr>
        <w:t>Many countries already have laws that prohibit corruption, even when committed outside</w:t>
      </w:r>
      <w:r>
        <w:rPr>
          <w:spacing w:val="-4"/>
          <w:sz w:val="22"/>
        </w:rPr>
        <w:t> </w:t>
      </w:r>
      <w:r>
        <w:rPr>
          <w:sz w:val="22"/>
        </w:rPr>
        <w:t>their</w:t>
      </w:r>
      <w:r>
        <w:rPr>
          <w:spacing w:val="-7"/>
          <w:sz w:val="22"/>
        </w:rPr>
        <w:t> </w:t>
      </w:r>
      <w:r>
        <w:rPr>
          <w:sz w:val="22"/>
        </w:rPr>
        <w:t>national</w:t>
      </w:r>
      <w:r>
        <w:rPr>
          <w:spacing w:val="-6"/>
          <w:sz w:val="22"/>
        </w:rPr>
        <w:t> </w:t>
      </w:r>
      <w:r>
        <w:rPr>
          <w:sz w:val="22"/>
        </w:rPr>
        <w:t>boundaries,</w:t>
      </w:r>
      <w:r>
        <w:rPr>
          <w:spacing w:val="-7"/>
          <w:sz w:val="22"/>
        </w:rPr>
        <w:t> </w:t>
      </w:r>
      <w:r>
        <w:rPr>
          <w:sz w:val="22"/>
        </w:rPr>
        <w:t>but</w:t>
      </w:r>
      <w:r>
        <w:rPr>
          <w:spacing w:val="-7"/>
          <w:sz w:val="22"/>
        </w:rPr>
        <w:t> </w:t>
      </w:r>
      <w:r>
        <w:rPr>
          <w:sz w:val="22"/>
        </w:rPr>
        <w:t>there</w:t>
      </w:r>
      <w:r>
        <w:rPr>
          <w:spacing w:val="-4"/>
          <w:sz w:val="22"/>
        </w:rPr>
        <w:t> </w:t>
      </w:r>
      <w:r>
        <w:rPr>
          <w:sz w:val="22"/>
        </w:rPr>
        <w:t>is</w:t>
      </w:r>
      <w:r>
        <w:rPr>
          <w:spacing w:val="-4"/>
          <w:sz w:val="22"/>
        </w:rPr>
        <w:t> </w:t>
      </w:r>
      <w:r>
        <w:rPr>
          <w:sz w:val="22"/>
        </w:rPr>
        <w:t>still</w:t>
      </w:r>
      <w:r>
        <w:rPr>
          <w:spacing w:val="-2"/>
          <w:sz w:val="22"/>
        </w:rPr>
        <w:t> </w:t>
      </w:r>
      <w:r>
        <w:rPr>
          <w:sz w:val="22"/>
        </w:rPr>
        <w:t>a</w:t>
      </w:r>
      <w:r>
        <w:rPr>
          <w:spacing w:val="-4"/>
          <w:sz w:val="22"/>
        </w:rPr>
        <w:t> </w:t>
      </w:r>
      <w:r>
        <w:rPr>
          <w:sz w:val="22"/>
        </w:rPr>
        <w:t>compelling</w:t>
      </w:r>
      <w:r>
        <w:rPr>
          <w:spacing w:val="-4"/>
          <w:sz w:val="22"/>
        </w:rPr>
        <w:t> </w:t>
      </w:r>
      <w:r>
        <w:rPr>
          <w:sz w:val="22"/>
        </w:rPr>
        <w:t>need</w:t>
      </w:r>
      <w:r>
        <w:rPr>
          <w:spacing w:val="-4"/>
          <w:sz w:val="22"/>
        </w:rPr>
        <w:t> </w:t>
      </w:r>
      <w:r>
        <w:rPr>
          <w:sz w:val="22"/>
        </w:rPr>
        <w:t>for</w:t>
      </w:r>
      <w:r>
        <w:rPr>
          <w:spacing w:val="-7"/>
          <w:sz w:val="22"/>
        </w:rPr>
        <w:t> </w:t>
      </w:r>
      <w:r>
        <w:rPr>
          <w:sz w:val="22"/>
        </w:rPr>
        <w:t>the</w:t>
      </w:r>
      <w:r>
        <w:rPr>
          <w:spacing w:val="-4"/>
          <w:sz w:val="22"/>
        </w:rPr>
        <w:t> </w:t>
      </w:r>
      <w:r>
        <w:rPr>
          <w:sz w:val="22"/>
        </w:rPr>
        <w:t>maritime</w:t>
      </w:r>
      <w:r>
        <w:rPr>
          <w:spacing w:val="-4"/>
          <w:sz w:val="22"/>
        </w:rPr>
        <w:t> </w:t>
      </w:r>
      <w:r>
        <w:rPr>
          <w:sz w:val="22"/>
        </w:rPr>
        <w:t>sector</w:t>
      </w:r>
      <w:r>
        <w:rPr>
          <w:spacing w:val="-7"/>
          <w:sz w:val="22"/>
        </w:rPr>
        <w:t> </w:t>
      </w:r>
      <w:r>
        <w:rPr>
          <w:sz w:val="22"/>
        </w:rPr>
        <w:t>to formalize</w:t>
      </w:r>
      <w:r>
        <w:rPr>
          <w:spacing w:val="-16"/>
          <w:sz w:val="22"/>
        </w:rPr>
        <w:t> </w:t>
      </w:r>
      <w:r>
        <w:rPr>
          <w:sz w:val="22"/>
        </w:rPr>
        <w:t>actions</w:t>
      </w:r>
      <w:r>
        <w:rPr>
          <w:spacing w:val="-12"/>
          <w:sz w:val="22"/>
        </w:rPr>
        <w:t> </w:t>
      </w:r>
      <w:r>
        <w:rPr>
          <w:sz w:val="22"/>
        </w:rPr>
        <w:t>to</w:t>
      </w:r>
      <w:r>
        <w:rPr>
          <w:spacing w:val="-13"/>
          <w:sz w:val="22"/>
        </w:rPr>
        <w:t> </w:t>
      </w:r>
      <w:r>
        <w:rPr>
          <w:sz w:val="22"/>
        </w:rPr>
        <w:t>combat</w:t>
      </w:r>
      <w:r>
        <w:rPr>
          <w:spacing w:val="-16"/>
          <w:sz w:val="22"/>
        </w:rPr>
        <w:t> </w:t>
      </w:r>
      <w:r>
        <w:rPr>
          <w:sz w:val="22"/>
        </w:rPr>
        <w:t>corruption</w:t>
      </w:r>
      <w:r>
        <w:rPr>
          <w:spacing w:val="-12"/>
          <w:sz w:val="22"/>
        </w:rPr>
        <w:t> </w:t>
      </w:r>
      <w:r>
        <w:rPr>
          <w:sz w:val="22"/>
        </w:rPr>
        <w:t>and</w:t>
      </w:r>
      <w:r>
        <w:rPr>
          <w:spacing w:val="-16"/>
          <w:sz w:val="22"/>
        </w:rPr>
        <w:t> </w:t>
      </w:r>
      <w:r>
        <w:rPr>
          <w:sz w:val="22"/>
        </w:rPr>
        <w:t>to</w:t>
      </w:r>
      <w:r>
        <w:rPr>
          <w:spacing w:val="-12"/>
          <w:sz w:val="22"/>
        </w:rPr>
        <w:t> </w:t>
      </w:r>
      <w:r>
        <w:rPr>
          <w:sz w:val="22"/>
        </w:rPr>
        <w:t>align</w:t>
      </w:r>
      <w:r>
        <w:rPr>
          <w:spacing w:val="-13"/>
          <w:sz w:val="22"/>
        </w:rPr>
        <w:t> </w:t>
      </w:r>
      <w:r>
        <w:rPr>
          <w:sz w:val="22"/>
        </w:rPr>
        <w:t>with</w:t>
      </w:r>
      <w:r>
        <w:rPr>
          <w:spacing w:val="-10"/>
          <w:sz w:val="22"/>
        </w:rPr>
        <w:t> </w:t>
      </w:r>
      <w:r>
        <w:rPr>
          <w:sz w:val="22"/>
        </w:rPr>
        <w:t>the</w:t>
      </w:r>
      <w:r>
        <w:rPr>
          <w:spacing w:val="-13"/>
          <w:sz w:val="22"/>
        </w:rPr>
        <w:t> </w:t>
      </w:r>
      <w:r>
        <w:rPr>
          <w:sz w:val="22"/>
        </w:rPr>
        <w:t>United</w:t>
      </w:r>
      <w:r>
        <w:rPr>
          <w:spacing w:val="-13"/>
          <w:sz w:val="22"/>
        </w:rPr>
        <w:t> </w:t>
      </w:r>
      <w:r>
        <w:rPr>
          <w:sz w:val="22"/>
        </w:rPr>
        <w:t>Nations</w:t>
      </w:r>
      <w:r>
        <w:rPr>
          <w:spacing w:val="-13"/>
          <w:sz w:val="22"/>
        </w:rPr>
        <w:t> </w:t>
      </w:r>
      <w:r>
        <w:rPr>
          <w:sz w:val="22"/>
        </w:rPr>
        <w:t>Convention</w:t>
      </w:r>
      <w:r>
        <w:rPr>
          <w:spacing w:val="-13"/>
          <w:sz w:val="22"/>
        </w:rPr>
        <w:t> </w:t>
      </w:r>
      <w:r>
        <w:rPr>
          <w:sz w:val="22"/>
        </w:rPr>
        <w:t>Against Corruption (A/Res 58 (4)) (UNCAC).</w:t>
      </w:r>
    </w:p>
    <w:p>
      <w:pPr>
        <w:pStyle w:val="ListParagraph"/>
        <w:numPr>
          <w:ilvl w:val="1"/>
          <w:numId w:val="2"/>
        </w:numPr>
        <w:tabs>
          <w:tab w:pos="984" w:val="left" w:leader="none"/>
        </w:tabs>
        <w:spacing w:line="240" w:lineRule="auto" w:before="252" w:after="0"/>
        <w:ind w:left="135" w:right="133" w:firstLine="0"/>
        <w:jc w:val="both"/>
        <w:rPr>
          <w:sz w:val="22"/>
        </w:rPr>
      </w:pPr>
      <w:r>
        <w:rPr>
          <w:sz w:val="22"/>
        </w:rPr>
        <w:t>IMO</w:t>
      </w:r>
      <w:r>
        <w:rPr>
          <w:spacing w:val="-16"/>
          <w:sz w:val="22"/>
        </w:rPr>
        <w:t> </w:t>
      </w:r>
      <w:r>
        <w:rPr>
          <w:sz w:val="22"/>
        </w:rPr>
        <w:t>Member</w:t>
      </w:r>
      <w:r>
        <w:rPr>
          <w:spacing w:val="-15"/>
          <w:sz w:val="22"/>
        </w:rPr>
        <w:t> </w:t>
      </w:r>
      <w:r>
        <w:rPr>
          <w:sz w:val="22"/>
        </w:rPr>
        <w:t>States</w:t>
      </w:r>
      <w:r>
        <w:rPr>
          <w:spacing w:val="-15"/>
          <w:sz w:val="22"/>
        </w:rPr>
        <w:t> </w:t>
      </w:r>
      <w:r>
        <w:rPr>
          <w:sz w:val="22"/>
        </w:rPr>
        <w:t>and</w:t>
      </w:r>
      <w:r>
        <w:rPr>
          <w:spacing w:val="-16"/>
          <w:sz w:val="22"/>
        </w:rPr>
        <w:t> </w:t>
      </w:r>
      <w:r>
        <w:rPr>
          <w:sz w:val="22"/>
        </w:rPr>
        <w:t>relevant</w:t>
      </w:r>
      <w:r>
        <w:rPr>
          <w:spacing w:val="-15"/>
          <w:sz w:val="22"/>
        </w:rPr>
        <w:t> </w:t>
      </w:r>
      <w:r>
        <w:rPr>
          <w:sz w:val="22"/>
        </w:rPr>
        <w:t>stakeholders</w:t>
      </w:r>
      <w:r>
        <w:rPr>
          <w:spacing w:val="-15"/>
          <w:sz w:val="22"/>
        </w:rPr>
        <w:t> </w:t>
      </w:r>
      <w:r>
        <w:rPr>
          <w:sz w:val="22"/>
        </w:rPr>
        <w:t>should</w:t>
      </w:r>
      <w:r>
        <w:rPr>
          <w:spacing w:val="-15"/>
          <w:sz w:val="22"/>
        </w:rPr>
        <w:t> </w:t>
      </w:r>
      <w:r>
        <w:rPr>
          <w:sz w:val="22"/>
        </w:rPr>
        <w:t>adopt,</w:t>
      </w:r>
      <w:r>
        <w:rPr>
          <w:spacing w:val="-16"/>
          <w:sz w:val="22"/>
        </w:rPr>
        <w:t> </w:t>
      </w:r>
      <w:r>
        <w:rPr>
          <w:sz w:val="22"/>
        </w:rPr>
        <w:t>maintain</w:t>
      </w:r>
      <w:r>
        <w:rPr>
          <w:spacing w:val="-15"/>
          <w:sz w:val="22"/>
        </w:rPr>
        <w:t> </w:t>
      </w:r>
      <w:r>
        <w:rPr>
          <w:sz w:val="22"/>
        </w:rPr>
        <w:t>and</w:t>
      </w:r>
      <w:r>
        <w:rPr>
          <w:spacing w:val="-15"/>
          <w:sz w:val="22"/>
        </w:rPr>
        <w:t> </w:t>
      </w:r>
      <w:r>
        <w:rPr>
          <w:sz w:val="22"/>
        </w:rPr>
        <w:t>strengthen systems that promote transparency, fight acts of corruption and prevent conflicts of interest. Member States which have not developed domestic/national laws that</w:t>
      </w:r>
      <w:r>
        <w:rPr>
          <w:spacing w:val="-1"/>
          <w:sz w:val="22"/>
        </w:rPr>
        <w:t> </w:t>
      </w:r>
      <w:r>
        <w:rPr>
          <w:sz w:val="22"/>
        </w:rPr>
        <w:t>prohibit corruption are urged to consider establishing a legal framework to detect, avoid and penalize such illegal acts, in line with the United Nations agreed goals, in particular, Sustainable Development Goal 16, target 16.5 to "Significantly reduce corruption and bribery in all its forms."</w:t>
      </w:r>
    </w:p>
    <w:p>
      <w:pPr>
        <w:pStyle w:val="BodyText"/>
      </w:pPr>
    </w:p>
    <w:p>
      <w:pPr>
        <w:pStyle w:val="ListParagraph"/>
        <w:numPr>
          <w:ilvl w:val="1"/>
          <w:numId w:val="2"/>
        </w:numPr>
        <w:tabs>
          <w:tab w:pos="984" w:val="left" w:leader="none"/>
        </w:tabs>
        <w:spacing w:line="240" w:lineRule="auto" w:before="0" w:after="0"/>
        <w:ind w:left="984" w:right="0" w:hanging="849"/>
        <w:jc w:val="both"/>
        <w:rPr>
          <w:sz w:val="22"/>
        </w:rPr>
      </w:pPr>
      <w:r>
        <w:rPr>
          <w:sz w:val="22"/>
        </w:rPr>
        <w:t>IMO</w:t>
      </w:r>
      <w:r>
        <w:rPr>
          <w:spacing w:val="-6"/>
          <w:sz w:val="22"/>
        </w:rPr>
        <w:t> </w:t>
      </w:r>
      <w:r>
        <w:rPr>
          <w:sz w:val="22"/>
        </w:rPr>
        <w:t>is</w:t>
      </w:r>
      <w:r>
        <w:rPr>
          <w:spacing w:val="-3"/>
          <w:sz w:val="22"/>
        </w:rPr>
        <w:t> </w:t>
      </w:r>
      <w:r>
        <w:rPr>
          <w:sz w:val="22"/>
        </w:rPr>
        <w:t>committed</w:t>
      </w:r>
      <w:r>
        <w:rPr>
          <w:spacing w:val="-3"/>
          <w:sz w:val="22"/>
        </w:rPr>
        <w:t> </w:t>
      </w:r>
      <w:r>
        <w:rPr>
          <w:sz w:val="22"/>
        </w:rPr>
        <w:t>to</w:t>
      </w:r>
      <w:r>
        <w:rPr>
          <w:spacing w:val="-3"/>
          <w:sz w:val="22"/>
        </w:rPr>
        <w:t> </w:t>
      </w:r>
      <w:r>
        <w:rPr>
          <w:sz w:val="22"/>
        </w:rPr>
        <w:t>preventing</w:t>
      </w:r>
      <w:r>
        <w:rPr>
          <w:spacing w:val="-3"/>
          <w:sz w:val="22"/>
        </w:rPr>
        <w:t> </w:t>
      </w:r>
      <w:r>
        <w:rPr>
          <w:sz w:val="22"/>
        </w:rPr>
        <w:t>and</w:t>
      </w:r>
      <w:r>
        <w:rPr>
          <w:spacing w:val="-2"/>
          <w:sz w:val="22"/>
        </w:rPr>
        <w:t> </w:t>
      </w:r>
      <w:r>
        <w:rPr>
          <w:sz w:val="22"/>
        </w:rPr>
        <w:t>combating</w:t>
      </w:r>
      <w:r>
        <w:rPr>
          <w:spacing w:val="-3"/>
          <w:sz w:val="22"/>
        </w:rPr>
        <w:t> </w:t>
      </w:r>
      <w:r>
        <w:rPr>
          <w:sz w:val="22"/>
        </w:rPr>
        <w:t>corruption</w:t>
      </w:r>
      <w:r>
        <w:rPr>
          <w:spacing w:val="-3"/>
          <w:sz w:val="22"/>
        </w:rPr>
        <w:t> </w:t>
      </w:r>
      <w:r>
        <w:rPr>
          <w:sz w:val="22"/>
        </w:rPr>
        <w:t>in</w:t>
      </w:r>
      <w:r>
        <w:rPr>
          <w:spacing w:val="-3"/>
          <w:sz w:val="22"/>
        </w:rPr>
        <w:t> </w:t>
      </w:r>
      <w:r>
        <w:rPr>
          <w:sz w:val="22"/>
        </w:rPr>
        <w:t>the</w:t>
      </w:r>
      <w:r>
        <w:rPr>
          <w:spacing w:val="-3"/>
          <w:sz w:val="22"/>
        </w:rPr>
        <w:t> </w:t>
      </w:r>
      <w:r>
        <w:rPr>
          <w:sz w:val="22"/>
        </w:rPr>
        <w:t>maritime</w:t>
      </w:r>
      <w:r>
        <w:rPr>
          <w:spacing w:val="-2"/>
          <w:sz w:val="22"/>
        </w:rPr>
        <w:t> sector.</w:t>
      </w:r>
    </w:p>
    <w:p>
      <w:pPr>
        <w:pStyle w:val="ListParagraph"/>
        <w:numPr>
          <w:ilvl w:val="1"/>
          <w:numId w:val="2"/>
        </w:numPr>
        <w:tabs>
          <w:tab w:pos="984" w:val="left" w:leader="none"/>
        </w:tabs>
        <w:spacing w:line="240" w:lineRule="auto" w:before="251" w:after="0"/>
        <w:ind w:left="135" w:right="131" w:firstLine="0"/>
        <w:jc w:val="both"/>
        <w:rPr>
          <w:sz w:val="22"/>
        </w:rPr>
      </w:pPr>
      <w:r>
        <w:rPr>
          <w:sz w:val="22"/>
        </w:rPr>
        <w:t>Member</w:t>
      </w:r>
      <w:r>
        <w:rPr>
          <w:spacing w:val="-8"/>
          <w:sz w:val="22"/>
        </w:rPr>
        <w:t> </w:t>
      </w:r>
      <w:r>
        <w:rPr>
          <w:sz w:val="22"/>
        </w:rPr>
        <w:t>States</w:t>
      </w:r>
      <w:r>
        <w:rPr>
          <w:spacing w:val="-5"/>
          <w:sz w:val="22"/>
        </w:rPr>
        <w:t> </w:t>
      </w:r>
      <w:r>
        <w:rPr>
          <w:sz w:val="22"/>
        </w:rPr>
        <w:t>and</w:t>
      </w:r>
      <w:r>
        <w:rPr>
          <w:spacing w:val="-5"/>
          <w:sz w:val="22"/>
        </w:rPr>
        <w:t> </w:t>
      </w:r>
      <w:r>
        <w:rPr>
          <w:sz w:val="22"/>
        </w:rPr>
        <w:t>relevant</w:t>
      </w:r>
      <w:r>
        <w:rPr>
          <w:spacing w:val="-8"/>
          <w:sz w:val="22"/>
        </w:rPr>
        <w:t> </w:t>
      </w:r>
      <w:r>
        <w:rPr>
          <w:sz w:val="22"/>
        </w:rPr>
        <w:t>stakeholders</w:t>
      </w:r>
      <w:r>
        <w:rPr>
          <w:spacing w:val="-9"/>
          <w:sz w:val="22"/>
        </w:rPr>
        <w:t> </w:t>
      </w:r>
      <w:r>
        <w:rPr>
          <w:sz w:val="22"/>
        </w:rPr>
        <w:t>are</w:t>
      </w:r>
      <w:r>
        <w:rPr>
          <w:spacing w:val="-5"/>
          <w:sz w:val="22"/>
        </w:rPr>
        <w:t> </w:t>
      </w:r>
      <w:r>
        <w:rPr>
          <w:sz w:val="22"/>
        </w:rPr>
        <w:t>encouraged</w:t>
      </w:r>
      <w:r>
        <w:rPr>
          <w:spacing w:val="-5"/>
          <w:sz w:val="22"/>
        </w:rPr>
        <w:t> </w:t>
      </w:r>
      <w:r>
        <w:rPr>
          <w:sz w:val="22"/>
        </w:rPr>
        <w:t>to</w:t>
      </w:r>
      <w:r>
        <w:rPr>
          <w:spacing w:val="-5"/>
          <w:sz w:val="22"/>
        </w:rPr>
        <w:t> </w:t>
      </w:r>
      <w:r>
        <w:rPr>
          <w:sz w:val="22"/>
        </w:rPr>
        <w:t>raise</w:t>
      </w:r>
      <w:r>
        <w:rPr>
          <w:spacing w:val="-5"/>
          <w:sz w:val="22"/>
        </w:rPr>
        <w:t> </w:t>
      </w:r>
      <w:r>
        <w:rPr>
          <w:sz w:val="22"/>
        </w:rPr>
        <w:t>awareness</w:t>
      </w:r>
      <w:r>
        <w:rPr>
          <w:spacing w:val="-5"/>
          <w:sz w:val="22"/>
        </w:rPr>
        <w:t> </w:t>
      </w:r>
      <w:r>
        <w:rPr>
          <w:sz w:val="22"/>
        </w:rPr>
        <w:t>and</w:t>
      </w:r>
      <w:r>
        <w:rPr>
          <w:spacing w:val="-5"/>
          <w:sz w:val="22"/>
        </w:rPr>
        <w:t> </w:t>
      </w:r>
      <w:r>
        <w:rPr>
          <w:sz w:val="22"/>
        </w:rPr>
        <w:t>to develop capacity-building amongst personnel working at the ship/shore interface concerning the gravity, impact and consequences of corruption, including the existing legal sanctions.</w:t>
      </w:r>
    </w:p>
    <w:p>
      <w:pPr>
        <w:pStyle w:val="BodyText"/>
      </w:pPr>
    </w:p>
    <w:p>
      <w:pPr>
        <w:pStyle w:val="ListParagraph"/>
        <w:numPr>
          <w:ilvl w:val="1"/>
          <w:numId w:val="2"/>
        </w:numPr>
        <w:tabs>
          <w:tab w:pos="984" w:val="left" w:leader="none"/>
        </w:tabs>
        <w:spacing w:line="240" w:lineRule="auto" w:before="0" w:after="0"/>
        <w:ind w:left="135" w:right="138" w:firstLine="0"/>
        <w:jc w:val="both"/>
        <w:rPr>
          <w:sz w:val="22"/>
        </w:rPr>
      </w:pPr>
      <w:r>
        <w:rPr>
          <w:sz w:val="22"/>
        </w:rPr>
        <w:t>This guidance is not mandatory and should be used as a tool for all stakeholders to combat corruption in the maritime sector.</w:t>
      </w:r>
    </w:p>
    <w:p>
      <w:pPr>
        <w:pStyle w:val="BodyText"/>
        <w:spacing w:before="1"/>
      </w:pPr>
    </w:p>
    <w:p>
      <w:pPr>
        <w:pStyle w:val="Heading2"/>
        <w:numPr>
          <w:ilvl w:val="0"/>
          <w:numId w:val="2"/>
        </w:numPr>
        <w:tabs>
          <w:tab w:pos="987" w:val="left" w:leader="none"/>
        </w:tabs>
        <w:spacing w:line="240" w:lineRule="auto" w:before="0" w:after="0"/>
        <w:ind w:left="987" w:right="0" w:hanging="852"/>
        <w:jc w:val="both"/>
      </w:pPr>
      <w:r>
        <w:rPr/>
        <w:t>Guiding</w:t>
      </w:r>
      <w:r>
        <w:rPr>
          <w:spacing w:val="-1"/>
        </w:rPr>
        <w:t> </w:t>
      </w:r>
      <w:r>
        <w:rPr>
          <w:spacing w:val="-2"/>
        </w:rPr>
        <w:t>principles</w:t>
      </w:r>
    </w:p>
    <w:p>
      <w:pPr>
        <w:pStyle w:val="ListParagraph"/>
        <w:numPr>
          <w:ilvl w:val="1"/>
          <w:numId w:val="2"/>
        </w:numPr>
        <w:tabs>
          <w:tab w:pos="984" w:val="left" w:leader="none"/>
        </w:tabs>
        <w:spacing w:line="240" w:lineRule="auto" w:before="251" w:after="0"/>
        <w:ind w:left="135" w:right="132" w:firstLine="0"/>
        <w:jc w:val="both"/>
        <w:rPr>
          <w:sz w:val="22"/>
        </w:rPr>
      </w:pPr>
      <w:r>
        <w:rPr>
          <w:sz w:val="22"/>
        </w:rPr>
        <w:t>Member</w:t>
      </w:r>
      <w:r>
        <w:rPr>
          <w:spacing w:val="-16"/>
          <w:sz w:val="22"/>
        </w:rPr>
        <w:t> </w:t>
      </w:r>
      <w:r>
        <w:rPr>
          <w:sz w:val="22"/>
        </w:rPr>
        <w:t>States</w:t>
      </w:r>
      <w:r>
        <w:rPr>
          <w:spacing w:val="-13"/>
          <w:sz w:val="22"/>
        </w:rPr>
        <w:t> </w:t>
      </w:r>
      <w:r>
        <w:rPr>
          <w:sz w:val="22"/>
        </w:rPr>
        <w:t>are</w:t>
      </w:r>
      <w:r>
        <w:rPr>
          <w:spacing w:val="-13"/>
          <w:sz w:val="22"/>
        </w:rPr>
        <w:t> </w:t>
      </w:r>
      <w:r>
        <w:rPr>
          <w:sz w:val="22"/>
        </w:rPr>
        <w:t>encouraged</w:t>
      </w:r>
      <w:r>
        <w:rPr>
          <w:spacing w:val="-13"/>
          <w:sz w:val="22"/>
        </w:rPr>
        <w:t> </w:t>
      </w:r>
      <w:r>
        <w:rPr>
          <w:sz w:val="22"/>
        </w:rPr>
        <w:t>to</w:t>
      </w:r>
      <w:r>
        <w:rPr>
          <w:spacing w:val="-13"/>
          <w:sz w:val="22"/>
        </w:rPr>
        <w:t> </w:t>
      </w:r>
      <w:r>
        <w:rPr>
          <w:sz w:val="22"/>
        </w:rPr>
        <w:t>establish</w:t>
      </w:r>
      <w:r>
        <w:rPr>
          <w:spacing w:val="-14"/>
          <w:sz w:val="22"/>
        </w:rPr>
        <w:t> </w:t>
      </w:r>
      <w:r>
        <w:rPr>
          <w:sz w:val="22"/>
        </w:rPr>
        <w:t>penalties</w:t>
      </w:r>
      <w:r>
        <w:rPr>
          <w:spacing w:val="-13"/>
          <w:sz w:val="22"/>
        </w:rPr>
        <w:t> </w:t>
      </w:r>
      <w:r>
        <w:rPr>
          <w:sz w:val="22"/>
        </w:rPr>
        <w:t>and</w:t>
      </w:r>
      <w:r>
        <w:rPr>
          <w:spacing w:val="-13"/>
          <w:sz w:val="22"/>
        </w:rPr>
        <w:t> </w:t>
      </w:r>
      <w:r>
        <w:rPr>
          <w:sz w:val="22"/>
        </w:rPr>
        <w:t>ensure</w:t>
      </w:r>
      <w:r>
        <w:rPr>
          <w:spacing w:val="-13"/>
          <w:sz w:val="22"/>
        </w:rPr>
        <w:t> </w:t>
      </w:r>
      <w:r>
        <w:rPr>
          <w:sz w:val="22"/>
        </w:rPr>
        <w:t>that</w:t>
      </w:r>
      <w:r>
        <w:rPr>
          <w:spacing w:val="-16"/>
          <w:sz w:val="22"/>
        </w:rPr>
        <w:t> </w:t>
      </w:r>
      <w:r>
        <w:rPr>
          <w:sz w:val="22"/>
        </w:rPr>
        <w:t>those</w:t>
      </w:r>
      <w:r>
        <w:rPr>
          <w:spacing w:val="-13"/>
          <w:sz w:val="22"/>
        </w:rPr>
        <w:t> </w:t>
      </w:r>
      <w:r>
        <w:rPr>
          <w:sz w:val="22"/>
        </w:rPr>
        <w:t>penalties are applied so as to prevent corruption incidents. The penalties, which may be of an administrative or criminal nature, should be effective, proportionate and dissuasive.</w:t>
      </w:r>
    </w:p>
    <w:p>
      <w:pPr>
        <w:pStyle w:val="ListParagraph"/>
        <w:numPr>
          <w:ilvl w:val="1"/>
          <w:numId w:val="2"/>
        </w:numPr>
        <w:tabs>
          <w:tab w:pos="984" w:val="left" w:leader="none"/>
        </w:tabs>
        <w:spacing w:line="242" w:lineRule="auto" w:before="253" w:after="0"/>
        <w:ind w:left="135" w:right="136" w:firstLine="0"/>
        <w:jc w:val="both"/>
        <w:rPr>
          <w:sz w:val="22"/>
        </w:rPr>
      </w:pPr>
      <w:r>
        <w:rPr>
          <w:sz w:val="22"/>
        </w:rPr>
        <w:t>States and stakeholders involved with the ship/shore interface operations should ensure compliance with national and international laws prohibiting corruption.</w:t>
      </w:r>
    </w:p>
    <w:p>
      <w:pPr>
        <w:pStyle w:val="ListParagraph"/>
        <w:numPr>
          <w:ilvl w:val="1"/>
          <w:numId w:val="2"/>
        </w:numPr>
        <w:tabs>
          <w:tab w:pos="135" w:val="left" w:leader="none"/>
          <w:tab w:pos="983" w:val="left" w:leader="none"/>
        </w:tabs>
        <w:spacing w:line="240" w:lineRule="auto" w:before="249" w:after="0"/>
        <w:ind w:left="135" w:right="132" w:hanging="1"/>
        <w:jc w:val="both"/>
        <w:rPr>
          <w:sz w:val="22"/>
        </w:rPr>
      </w:pPr>
      <w:r>
        <w:rPr>
          <w:sz w:val="22"/>
        </w:rPr>
        <w:t>States are encouraged to strengthen capacity and institution-building to prevent and combat</w:t>
      </w:r>
      <w:r>
        <w:rPr>
          <w:spacing w:val="-16"/>
          <w:sz w:val="22"/>
        </w:rPr>
        <w:t> </w:t>
      </w:r>
      <w:r>
        <w:rPr>
          <w:sz w:val="22"/>
        </w:rPr>
        <w:t>corruption</w:t>
      </w:r>
      <w:r>
        <w:rPr>
          <w:spacing w:val="-15"/>
          <w:sz w:val="22"/>
        </w:rPr>
        <w:t> </w:t>
      </w:r>
      <w:r>
        <w:rPr>
          <w:sz w:val="22"/>
        </w:rPr>
        <w:t>effectively.</w:t>
      </w:r>
      <w:r>
        <w:rPr>
          <w:spacing w:val="-15"/>
          <w:sz w:val="22"/>
        </w:rPr>
        <w:t> </w:t>
      </w:r>
      <w:r>
        <w:rPr>
          <w:sz w:val="22"/>
        </w:rPr>
        <w:t>States</w:t>
      </w:r>
      <w:r>
        <w:rPr>
          <w:spacing w:val="-16"/>
          <w:sz w:val="22"/>
        </w:rPr>
        <w:t> </w:t>
      </w:r>
      <w:r>
        <w:rPr>
          <w:sz w:val="22"/>
        </w:rPr>
        <w:t>and</w:t>
      </w:r>
      <w:r>
        <w:rPr>
          <w:spacing w:val="-15"/>
          <w:sz w:val="22"/>
        </w:rPr>
        <w:t> </w:t>
      </w:r>
      <w:r>
        <w:rPr>
          <w:sz w:val="22"/>
        </w:rPr>
        <w:t>stakeholders</w:t>
      </w:r>
      <w:r>
        <w:rPr>
          <w:spacing w:val="-15"/>
          <w:sz w:val="22"/>
        </w:rPr>
        <w:t> </w:t>
      </w:r>
      <w:r>
        <w:rPr>
          <w:sz w:val="22"/>
        </w:rPr>
        <w:t>are</w:t>
      </w:r>
      <w:r>
        <w:rPr>
          <w:spacing w:val="-15"/>
          <w:sz w:val="22"/>
        </w:rPr>
        <w:t> </w:t>
      </w:r>
      <w:r>
        <w:rPr>
          <w:sz w:val="22"/>
        </w:rPr>
        <w:t>also</w:t>
      </w:r>
      <w:r>
        <w:rPr>
          <w:spacing w:val="-16"/>
          <w:sz w:val="22"/>
        </w:rPr>
        <w:t> </w:t>
      </w:r>
      <w:r>
        <w:rPr>
          <w:sz w:val="22"/>
        </w:rPr>
        <w:t>encouraged</w:t>
      </w:r>
      <w:r>
        <w:rPr>
          <w:spacing w:val="-15"/>
          <w:sz w:val="22"/>
        </w:rPr>
        <w:t> </w:t>
      </w:r>
      <w:r>
        <w:rPr>
          <w:sz w:val="22"/>
        </w:rPr>
        <w:t>to</w:t>
      </w:r>
      <w:r>
        <w:rPr>
          <w:spacing w:val="-15"/>
          <w:sz w:val="22"/>
        </w:rPr>
        <w:t> </w:t>
      </w:r>
      <w:r>
        <w:rPr>
          <w:sz w:val="22"/>
        </w:rPr>
        <w:t>constantly</w:t>
      </w:r>
      <w:r>
        <w:rPr>
          <w:spacing w:val="-16"/>
          <w:sz w:val="22"/>
        </w:rPr>
        <w:t> </w:t>
      </w:r>
      <w:r>
        <w:rPr>
          <w:sz w:val="22"/>
        </w:rPr>
        <w:t>focus on</w:t>
      </w:r>
      <w:r>
        <w:rPr>
          <w:spacing w:val="-11"/>
          <w:sz w:val="22"/>
        </w:rPr>
        <w:t> </w:t>
      </w:r>
      <w:r>
        <w:rPr>
          <w:sz w:val="22"/>
        </w:rPr>
        <w:t>the</w:t>
      </w:r>
      <w:r>
        <w:rPr>
          <w:spacing w:val="-15"/>
          <w:sz w:val="22"/>
        </w:rPr>
        <w:t> </w:t>
      </w:r>
      <w:r>
        <w:rPr>
          <w:sz w:val="22"/>
        </w:rPr>
        <w:t>proper</w:t>
      </w:r>
      <w:r>
        <w:rPr>
          <w:spacing w:val="-14"/>
          <w:sz w:val="22"/>
        </w:rPr>
        <w:t> </w:t>
      </w:r>
      <w:r>
        <w:rPr>
          <w:sz w:val="22"/>
        </w:rPr>
        <w:t>implementation</w:t>
      </w:r>
      <w:r>
        <w:rPr>
          <w:spacing w:val="-11"/>
          <w:sz w:val="22"/>
        </w:rPr>
        <w:t> </w:t>
      </w:r>
      <w:r>
        <w:rPr>
          <w:sz w:val="22"/>
        </w:rPr>
        <w:t>of</w:t>
      </w:r>
      <w:r>
        <w:rPr>
          <w:spacing w:val="-14"/>
          <w:sz w:val="22"/>
        </w:rPr>
        <w:t> </w:t>
      </w:r>
      <w:r>
        <w:rPr>
          <w:sz w:val="22"/>
        </w:rPr>
        <w:t>anti-corruption</w:t>
      </w:r>
      <w:r>
        <w:rPr>
          <w:spacing w:val="-11"/>
          <w:sz w:val="22"/>
        </w:rPr>
        <w:t> </w:t>
      </w:r>
      <w:r>
        <w:rPr>
          <w:sz w:val="22"/>
        </w:rPr>
        <w:t>measures</w:t>
      </w:r>
      <w:r>
        <w:rPr>
          <w:spacing w:val="-15"/>
          <w:sz w:val="22"/>
        </w:rPr>
        <w:t> </w:t>
      </w:r>
      <w:r>
        <w:rPr>
          <w:sz w:val="22"/>
        </w:rPr>
        <w:t>and</w:t>
      </w:r>
      <w:r>
        <w:rPr>
          <w:spacing w:val="-11"/>
          <w:sz w:val="22"/>
        </w:rPr>
        <w:t> </w:t>
      </w:r>
      <w:r>
        <w:rPr>
          <w:sz w:val="22"/>
        </w:rPr>
        <w:t>establish</w:t>
      </w:r>
      <w:r>
        <w:rPr>
          <w:spacing w:val="-11"/>
          <w:sz w:val="22"/>
        </w:rPr>
        <w:t> </w:t>
      </w:r>
      <w:r>
        <w:rPr>
          <w:sz w:val="22"/>
        </w:rPr>
        <w:t>new</w:t>
      </w:r>
      <w:r>
        <w:rPr>
          <w:spacing w:val="-11"/>
          <w:sz w:val="22"/>
        </w:rPr>
        <w:t> </w:t>
      </w:r>
      <w:r>
        <w:rPr>
          <w:sz w:val="22"/>
        </w:rPr>
        <w:t>or</w:t>
      </w:r>
      <w:r>
        <w:rPr>
          <w:spacing w:val="-14"/>
          <w:sz w:val="22"/>
        </w:rPr>
        <w:t> </w:t>
      </w:r>
      <w:r>
        <w:rPr>
          <w:sz w:val="22"/>
        </w:rPr>
        <w:t>review</w:t>
      </w:r>
      <w:r>
        <w:rPr>
          <w:spacing w:val="-11"/>
          <w:sz w:val="22"/>
        </w:rPr>
        <w:t> </w:t>
      </w:r>
      <w:r>
        <w:rPr>
          <w:sz w:val="22"/>
        </w:rPr>
        <w:t>existing processes and procedures towards this goal, if needed.</w:t>
      </w:r>
    </w:p>
    <w:p>
      <w:pPr>
        <w:pStyle w:val="ListParagraph"/>
        <w:numPr>
          <w:ilvl w:val="1"/>
          <w:numId w:val="2"/>
        </w:numPr>
        <w:tabs>
          <w:tab w:pos="984" w:val="left" w:leader="none"/>
        </w:tabs>
        <w:spacing w:line="240" w:lineRule="auto" w:before="251" w:after="0"/>
        <w:ind w:left="135" w:right="132" w:firstLine="0"/>
        <w:jc w:val="both"/>
        <w:rPr>
          <w:sz w:val="22"/>
        </w:rPr>
      </w:pPr>
      <w:r>
        <w:rPr>
          <w:sz w:val="22"/>
        </w:rPr>
        <w:t>States</w:t>
      </w:r>
      <w:r>
        <w:rPr>
          <w:spacing w:val="-3"/>
          <w:sz w:val="22"/>
        </w:rPr>
        <w:t> </w:t>
      </w:r>
      <w:r>
        <w:rPr>
          <w:sz w:val="22"/>
        </w:rPr>
        <w:t>and</w:t>
      </w:r>
      <w:r>
        <w:rPr>
          <w:spacing w:val="-7"/>
          <w:sz w:val="22"/>
        </w:rPr>
        <w:t> </w:t>
      </w:r>
      <w:r>
        <w:rPr>
          <w:sz w:val="22"/>
        </w:rPr>
        <w:t>stakeholders</w:t>
      </w:r>
      <w:r>
        <w:rPr>
          <w:spacing w:val="-3"/>
          <w:sz w:val="22"/>
        </w:rPr>
        <w:t> </w:t>
      </w:r>
      <w:r>
        <w:rPr>
          <w:sz w:val="22"/>
        </w:rPr>
        <w:t>in</w:t>
      </w:r>
      <w:r>
        <w:rPr>
          <w:spacing w:val="-3"/>
          <w:sz w:val="22"/>
        </w:rPr>
        <w:t> </w:t>
      </w:r>
      <w:r>
        <w:rPr>
          <w:sz w:val="22"/>
        </w:rPr>
        <w:t>the</w:t>
      </w:r>
      <w:r>
        <w:rPr>
          <w:spacing w:val="-3"/>
          <w:sz w:val="22"/>
        </w:rPr>
        <w:t> </w:t>
      </w:r>
      <w:r>
        <w:rPr>
          <w:sz w:val="22"/>
        </w:rPr>
        <w:t>maritime</w:t>
      </w:r>
      <w:r>
        <w:rPr>
          <w:spacing w:val="-3"/>
          <w:sz w:val="22"/>
        </w:rPr>
        <w:t> </w:t>
      </w:r>
      <w:r>
        <w:rPr>
          <w:sz w:val="22"/>
        </w:rPr>
        <w:t>sector</w:t>
      </w:r>
      <w:r>
        <w:rPr>
          <w:spacing w:val="-6"/>
          <w:sz w:val="22"/>
        </w:rPr>
        <w:t> </w:t>
      </w:r>
      <w:r>
        <w:rPr>
          <w:sz w:val="22"/>
        </w:rPr>
        <w:t>are</w:t>
      </w:r>
      <w:r>
        <w:rPr>
          <w:spacing w:val="-3"/>
          <w:sz w:val="22"/>
        </w:rPr>
        <w:t> </w:t>
      </w:r>
      <w:r>
        <w:rPr>
          <w:sz w:val="22"/>
        </w:rPr>
        <w:t>invited</w:t>
      </w:r>
      <w:r>
        <w:rPr>
          <w:spacing w:val="-3"/>
          <w:sz w:val="22"/>
        </w:rPr>
        <w:t> </w:t>
      </w:r>
      <w:r>
        <w:rPr>
          <w:sz w:val="22"/>
        </w:rPr>
        <w:t>to</w:t>
      </w:r>
      <w:r>
        <w:rPr>
          <w:spacing w:val="-3"/>
          <w:sz w:val="22"/>
        </w:rPr>
        <w:t> </w:t>
      </w:r>
      <w:r>
        <w:rPr>
          <w:sz w:val="22"/>
        </w:rPr>
        <w:t>familiarize,</w:t>
      </w:r>
      <w:r>
        <w:rPr>
          <w:spacing w:val="-6"/>
          <w:sz w:val="22"/>
        </w:rPr>
        <w:t> </w:t>
      </w:r>
      <w:r>
        <w:rPr>
          <w:sz w:val="22"/>
        </w:rPr>
        <w:t>educate</w:t>
      </w:r>
      <w:r>
        <w:rPr>
          <w:spacing w:val="-3"/>
          <w:sz w:val="22"/>
        </w:rPr>
        <w:t> </w:t>
      </w:r>
      <w:r>
        <w:rPr>
          <w:sz w:val="22"/>
        </w:rPr>
        <w:t>and train relevant personnel who are actively engaged in the ship/shore interface operations in matters pertaining to the avoidance of corruption.</w:t>
      </w:r>
    </w:p>
    <w:p>
      <w:pPr>
        <w:spacing w:after="0" w:line="240" w:lineRule="auto"/>
        <w:jc w:val="both"/>
        <w:rPr>
          <w:sz w:val="22"/>
        </w:rPr>
        <w:sectPr>
          <w:headerReference w:type="default" r:id="rId8"/>
          <w:headerReference w:type="even" r:id="rId9"/>
          <w:footerReference w:type="default" r:id="rId10"/>
          <w:footerReference w:type="even" r:id="rId11"/>
          <w:pgSz w:w="11910" w:h="16840"/>
          <w:pgMar w:header="857" w:footer="884" w:top="1380" w:bottom="1080" w:left="1280" w:right="1280"/>
          <w:pgNumType w:start="1"/>
        </w:sectPr>
      </w:pPr>
    </w:p>
    <w:p>
      <w:pPr>
        <w:pStyle w:val="ListParagraph"/>
        <w:numPr>
          <w:ilvl w:val="1"/>
          <w:numId w:val="2"/>
        </w:numPr>
        <w:tabs>
          <w:tab w:pos="985" w:val="left" w:leader="none"/>
        </w:tabs>
        <w:spacing w:line="240" w:lineRule="auto" w:before="249" w:after="0"/>
        <w:ind w:left="136" w:right="129" w:firstLine="0"/>
        <w:jc w:val="both"/>
        <w:rPr>
          <w:sz w:val="22"/>
        </w:rPr>
      </w:pPr>
      <w:r>
        <w:rPr>
          <w:sz w:val="22"/>
        </w:rPr>
        <w:t>States are further encouraged to cooperate, bilaterally or multilaterally, with one another, in order to facilitate the prevention and detection of corruption incidents as well as share and learn from existing best practices, including the adoption and implementation of anti-corruption policies and procedures.</w:t>
      </w:r>
    </w:p>
    <w:p>
      <w:pPr>
        <w:pStyle w:val="Heading2"/>
        <w:numPr>
          <w:ilvl w:val="0"/>
          <w:numId w:val="2"/>
        </w:numPr>
        <w:tabs>
          <w:tab w:pos="987" w:val="left" w:leader="none"/>
        </w:tabs>
        <w:spacing w:line="240" w:lineRule="auto" w:before="252" w:after="0"/>
        <w:ind w:left="987" w:right="0" w:hanging="852"/>
        <w:jc w:val="left"/>
      </w:pPr>
      <w:r>
        <w:rPr/>
        <w:t>Concerned</w:t>
      </w:r>
      <w:r>
        <w:rPr>
          <w:spacing w:val="-5"/>
        </w:rPr>
        <w:t> </w:t>
      </w:r>
      <w:r>
        <w:rPr>
          <w:spacing w:val="-2"/>
        </w:rPr>
        <w:t>parties</w:t>
      </w:r>
    </w:p>
    <w:p>
      <w:pPr>
        <w:pStyle w:val="BodyText"/>
        <w:spacing w:before="2"/>
        <w:rPr>
          <w:rFonts w:ascii="Arial"/>
          <w:b/>
        </w:rPr>
      </w:pPr>
    </w:p>
    <w:p>
      <w:pPr>
        <w:pStyle w:val="ListParagraph"/>
        <w:numPr>
          <w:ilvl w:val="1"/>
          <w:numId w:val="2"/>
        </w:numPr>
        <w:tabs>
          <w:tab w:pos="984" w:val="left" w:leader="none"/>
        </w:tabs>
        <w:spacing w:line="240" w:lineRule="auto" w:before="0" w:after="0"/>
        <w:ind w:left="984" w:right="0" w:hanging="849"/>
        <w:jc w:val="both"/>
        <w:rPr>
          <w:sz w:val="22"/>
        </w:rPr>
      </w:pPr>
      <w:r>
        <w:rPr>
          <w:sz w:val="22"/>
        </w:rPr>
        <w:t>Concerned</w:t>
      </w:r>
      <w:r>
        <w:rPr>
          <w:spacing w:val="-3"/>
          <w:sz w:val="22"/>
        </w:rPr>
        <w:t> </w:t>
      </w:r>
      <w:r>
        <w:rPr>
          <w:sz w:val="22"/>
        </w:rPr>
        <w:t>parties</w:t>
      </w:r>
      <w:r>
        <w:rPr>
          <w:spacing w:val="-2"/>
          <w:sz w:val="22"/>
        </w:rPr>
        <w:t> </w:t>
      </w:r>
      <w:r>
        <w:rPr>
          <w:sz w:val="22"/>
        </w:rPr>
        <w:t>in</w:t>
      </w:r>
      <w:r>
        <w:rPr>
          <w:spacing w:val="-3"/>
          <w:sz w:val="22"/>
        </w:rPr>
        <w:t> </w:t>
      </w:r>
      <w:r>
        <w:rPr>
          <w:sz w:val="22"/>
        </w:rPr>
        <w:t>ship/shore</w:t>
      </w:r>
      <w:r>
        <w:rPr>
          <w:spacing w:val="-2"/>
          <w:sz w:val="22"/>
        </w:rPr>
        <w:t> </w:t>
      </w:r>
      <w:r>
        <w:rPr>
          <w:sz w:val="22"/>
        </w:rPr>
        <w:t>interface</w:t>
      </w:r>
      <w:r>
        <w:rPr>
          <w:spacing w:val="-6"/>
          <w:sz w:val="22"/>
        </w:rPr>
        <w:t> </w:t>
      </w:r>
      <w:r>
        <w:rPr>
          <w:sz w:val="22"/>
        </w:rPr>
        <w:t>operations</w:t>
      </w:r>
      <w:r>
        <w:rPr>
          <w:spacing w:val="-3"/>
          <w:sz w:val="22"/>
        </w:rPr>
        <w:t> </w:t>
      </w:r>
      <w:r>
        <w:rPr>
          <w:sz w:val="22"/>
        </w:rPr>
        <w:t>are</w:t>
      </w:r>
      <w:r>
        <w:rPr>
          <w:spacing w:val="-6"/>
          <w:sz w:val="22"/>
        </w:rPr>
        <w:t> </w:t>
      </w:r>
      <w:r>
        <w:rPr>
          <w:sz w:val="22"/>
        </w:rPr>
        <w:t>both</w:t>
      </w:r>
      <w:r>
        <w:rPr>
          <w:spacing w:val="-2"/>
          <w:sz w:val="22"/>
        </w:rPr>
        <w:t> </w:t>
      </w:r>
      <w:r>
        <w:rPr>
          <w:sz w:val="22"/>
        </w:rPr>
        <w:t>ashore</w:t>
      </w:r>
      <w:r>
        <w:rPr>
          <w:spacing w:val="-3"/>
          <w:sz w:val="22"/>
        </w:rPr>
        <w:t> </w:t>
      </w:r>
      <w:r>
        <w:rPr>
          <w:sz w:val="22"/>
        </w:rPr>
        <w:t>and</w:t>
      </w:r>
      <w:r>
        <w:rPr>
          <w:spacing w:val="-2"/>
          <w:sz w:val="22"/>
        </w:rPr>
        <w:t> </w:t>
      </w:r>
      <w:r>
        <w:rPr>
          <w:sz w:val="22"/>
        </w:rPr>
        <w:t>on</w:t>
      </w:r>
      <w:r>
        <w:rPr>
          <w:spacing w:val="-2"/>
          <w:sz w:val="22"/>
        </w:rPr>
        <w:t> board.</w:t>
      </w:r>
    </w:p>
    <w:p>
      <w:pPr>
        <w:pStyle w:val="ListParagraph"/>
        <w:numPr>
          <w:ilvl w:val="1"/>
          <w:numId w:val="2"/>
        </w:numPr>
        <w:tabs>
          <w:tab w:pos="984" w:val="left" w:leader="none"/>
        </w:tabs>
        <w:spacing w:line="240" w:lineRule="auto" w:before="251" w:after="0"/>
        <w:ind w:left="984" w:right="0" w:hanging="849"/>
        <w:jc w:val="both"/>
        <w:rPr>
          <w:sz w:val="22"/>
        </w:rPr>
      </w:pPr>
      <w:r>
        <w:rPr>
          <w:sz w:val="22"/>
        </w:rPr>
        <w:t>The</w:t>
      </w:r>
      <w:r>
        <w:rPr>
          <w:spacing w:val="-4"/>
          <w:sz w:val="22"/>
        </w:rPr>
        <w:t> </w:t>
      </w:r>
      <w:r>
        <w:rPr>
          <w:sz w:val="22"/>
        </w:rPr>
        <w:t>following</w:t>
      </w:r>
      <w:r>
        <w:rPr>
          <w:spacing w:val="-1"/>
          <w:sz w:val="22"/>
        </w:rPr>
        <w:t> </w:t>
      </w:r>
      <w:r>
        <w:rPr>
          <w:sz w:val="22"/>
        </w:rPr>
        <w:t>lists</w:t>
      </w:r>
      <w:r>
        <w:rPr>
          <w:spacing w:val="-2"/>
          <w:sz w:val="22"/>
        </w:rPr>
        <w:t> </w:t>
      </w:r>
      <w:r>
        <w:rPr>
          <w:sz w:val="22"/>
        </w:rPr>
        <w:t>are</w:t>
      </w:r>
      <w:r>
        <w:rPr>
          <w:spacing w:val="-1"/>
          <w:sz w:val="22"/>
        </w:rPr>
        <w:t> </w:t>
      </w:r>
      <w:r>
        <w:rPr>
          <w:sz w:val="22"/>
        </w:rPr>
        <w:t>indicative,</w:t>
      </w:r>
      <w:r>
        <w:rPr>
          <w:spacing w:val="-5"/>
          <w:sz w:val="22"/>
        </w:rPr>
        <w:t> </w:t>
      </w:r>
      <w:r>
        <w:rPr>
          <w:sz w:val="22"/>
        </w:rPr>
        <w:t>and</w:t>
      </w:r>
      <w:r>
        <w:rPr>
          <w:spacing w:val="-1"/>
          <w:sz w:val="22"/>
        </w:rPr>
        <w:t> </w:t>
      </w:r>
      <w:r>
        <w:rPr>
          <w:sz w:val="22"/>
        </w:rPr>
        <w:t>may</w:t>
      </w:r>
      <w:r>
        <w:rPr>
          <w:spacing w:val="-5"/>
          <w:sz w:val="22"/>
        </w:rPr>
        <w:t> </w:t>
      </w:r>
      <w:r>
        <w:rPr>
          <w:sz w:val="22"/>
        </w:rPr>
        <w:t>equally</w:t>
      </w:r>
      <w:r>
        <w:rPr>
          <w:spacing w:val="-6"/>
          <w:sz w:val="22"/>
        </w:rPr>
        <w:t> </w:t>
      </w:r>
      <w:r>
        <w:rPr>
          <w:sz w:val="22"/>
        </w:rPr>
        <w:t>apply</w:t>
      </w:r>
      <w:r>
        <w:rPr>
          <w:spacing w:val="-1"/>
          <w:sz w:val="22"/>
        </w:rPr>
        <w:t> </w:t>
      </w:r>
      <w:r>
        <w:rPr>
          <w:sz w:val="22"/>
        </w:rPr>
        <w:t>to</w:t>
      </w:r>
      <w:r>
        <w:rPr>
          <w:spacing w:val="-1"/>
          <w:sz w:val="22"/>
        </w:rPr>
        <w:t> </w:t>
      </w:r>
      <w:r>
        <w:rPr>
          <w:spacing w:val="-2"/>
          <w:sz w:val="22"/>
        </w:rPr>
        <w:t>others:</w:t>
      </w:r>
    </w:p>
    <w:p>
      <w:pPr>
        <w:pStyle w:val="BodyText"/>
        <w:spacing w:before="2"/>
      </w:pPr>
    </w:p>
    <w:p>
      <w:pPr>
        <w:pStyle w:val="ListParagraph"/>
        <w:numPr>
          <w:ilvl w:val="2"/>
          <w:numId w:val="2"/>
        </w:numPr>
        <w:tabs>
          <w:tab w:pos="1839" w:val="left" w:leader="none"/>
        </w:tabs>
        <w:spacing w:line="240" w:lineRule="auto" w:before="0" w:after="0"/>
        <w:ind w:left="1839" w:right="0" w:hanging="851"/>
        <w:jc w:val="left"/>
        <w:rPr>
          <w:sz w:val="22"/>
        </w:rPr>
      </w:pPr>
      <w:r>
        <w:rPr>
          <w:sz w:val="22"/>
        </w:rPr>
        <w:t>Shore-based</w:t>
      </w:r>
      <w:r>
        <w:rPr>
          <w:spacing w:val="-3"/>
          <w:sz w:val="22"/>
        </w:rPr>
        <w:t> </w:t>
      </w:r>
      <w:r>
        <w:rPr>
          <w:spacing w:val="-2"/>
          <w:sz w:val="22"/>
        </w:rPr>
        <w:t>stakeholders</w:t>
      </w:r>
    </w:p>
    <w:p>
      <w:pPr>
        <w:pStyle w:val="BodyText"/>
        <w:spacing w:before="251"/>
        <w:ind w:left="1835" w:firstLine="3"/>
      </w:pPr>
      <w:r>
        <w:rPr/>
        <w:t>Public</w:t>
      </w:r>
      <w:r>
        <w:rPr>
          <w:spacing w:val="40"/>
        </w:rPr>
        <w:t> </w:t>
      </w:r>
      <w:r>
        <w:rPr/>
        <w:t>and</w:t>
      </w:r>
      <w:r>
        <w:rPr>
          <w:spacing w:val="40"/>
        </w:rPr>
        <w:t> </w:t>
      </w:r>
      <w:r>
        <w:rPr/>
        <w:t>Government</w:t>
      </w:r>
      <w:r>
        <w:rPr>
          <w:spacing w:val="40"/>
        </w:rPr>
        <w:t> </w:t>
      </w:r>
      <w:r>
        <w:rPr/>
        <w:t>authorities</w:t>
      </w:r>
      <w:r>
        <w:rPr>
          <w:spacing w:val="40"/>
        </w:rPr>
        <w:t> </w:t>
      </w:r>
      <w:r>
        <w:rPr/>
        <w:t>such</w:t>
      </w:r>
      <w:r>
        <w:rPr>
          <w:spacing w:val="40"/>
        </w:rPr>
        <w:t> </w:t>
      </w:r>
      <w:r>
        <w:rPr/>
        <w:t>as</w:t>
      </w:r>
      <w:r>
        <w:rPr>
          <w:spacing w:val="40"/>
        </w:rPr>
        <w:t> </w:t>
      </w:r>
      <w:r>
        <w:rPr/>
        <w:t>Customs,</w:t>
      </w:r>
      <w:r>
        <w:rPr>
          <w:spacing w:val="40"/>
        </w:rPr>
        <w:t> </w:t>
      </w:r>
      <w:r>
        <w:rPr/>
        <w:t>Immigration</w:t>
      </w:r>
      <w:r>
        <w:rPr>
          <w:spacing w:val="40"/>
        </w:rPr>
        <w:t> </w:t>
      </w:r>
      <w:r>
        <w:rPr/>
        <w:t>and </w:t>
      </w:r>
      <w:r>
        <w:rPr>
          <w:spacing w:val="-2"/>
        </w:rPr>
        <w:t>Health</w:t>
      </w:r>
    </w:p>
    <w:p>
      <w:pPr>
        <w:pStyle w:val="BodyText"/>
        <w:spacing w:before="2"/>
        <w:ind w:left="1839" w:right="3822"/>
      </w:pPr>
      <w:r>
        <w:rPr/>
        <w:t>Port</w:t>
      </w:r>
      <w:r>
        <w:rPr>
          <w:spacing w:val="-9"/>
        </w:rPr>
        <w:t> </w:t>
      </w:r>
      <w:r>
        <w:rPr/>
        <w:t>and</w:t>
      </w:r>
      <w:r>
        <w:rPr>
          <w:spacing w:val="-6"/>
        </w:rPr>
        <w:t> </w:t>
      </w:r>
      <w:r>
        <w:rPr/>
        <w:t>maritime</w:t>
      </w:r>
      <w:r>
        <w:rPr>
          <w:spacing w:val="-6"/>
        </w:rPr>
        <w:t> </w:t>
      </w:r>
      <w:r>
        <w:rPr/>
        <w:t>terminal</w:t>
      </w:r>
      <w:r>
        <w:rPr>
          <w:spacing w:val="-8"/>
        </w:rPr>
        <w:t> </w:t>
      </w:r>
      <w:r>
        <w:rPr/>
        <w:t>personnel Port authority workers</w:t>
      </w:r>
    </w:p>
    <w:p>
      <w:pPr>
        <w:pStyle w:val="BodyText"/>
        <w:ind w:left="1839" w:right="3822"/>
      </w:pPr>
      <w:r>
        <w:rPr/>
        <w:t>Port,</w:t>
      </w:r>
      <w:r>
        <w:rPr>
          <w:spacing w:val="-9"/>
        </w:rPr>
        <w:t> </w:t>
      </w:r>
      <w:r>
        <w:rPr/>
        <w:t>terminals</w:t>
      </w:r>
      <w:r>
        <w:rPr>
          <w:spacing w:val="-6"/>
        </w:rPr>
        <w:t> </w:t>
      </w:r>
      <w:r>
        <w:rPr/>
        <w:t>and</w:t>
      </w:r>
      <w:r>
        <w:rPr>
          <w:spacing w:val="-10"/>
        </w:rPr>
        <w:t> </w:t>
      </w:r>
      <w:r>
        <w:rPr/>
        <w:t>seaways</w:t>
      </w:r>
      <w:r>
        <w:rPr>
          <w:spacing w:val="-6"/>
        </w:rPr>
        <w:t> </w:t>
      </w:r>
      <w:r>
        <w:rPr/>
        <w:t>workers Maritime sector associations </w:t>
      </w:r>
      <w:r>
        <w:rPr>
          <w:spacing w:val="-2"/>
        </w:rPr>
        <w:t>Contractors</w:t>
      </w:r>
    </w:p>
    <w:p>
      <w:pPr>
        <w:pStyle w:val="BodyText"/>
        <w:ind w:left="1839" w:right="4865"/>
      </w:pPr>
      <w:r>
        <w:rPr/>
        <w:t>Shipyard workers Insurance brokers Classification</w:t>
      </w:r>
      <w:r>
        <w:rPr>
          <w:spacing w:val="-16"/>
        </w:rPr>
        <w:t> </w:t>
      </w:r>
      <w:r>
        <w:rPr/>
        <w:t>societies </w:t>
      </w:r>
      <w:r>
        <w:rPr>
          <w:spacing w:val="-2"/>
        </w:rPr>
        <w:t>Pilots</w:t>
      </w:r>
    </w:p>
    <w:p>
      <w:pPr>
        <w:pStyle w:val="BodyText"/>
        <w:spacing w:line="252" w:lineRule="exact"/>
        <w:ind w:left="1839"/>
      </w:pPr>
      <w:r>
        <w:rPr/>
        <w:t>Ship</w:t>
      </w:r>
      <w:r>
        <w:rPr>
          <w:spacing w:val="-1"/>
        </w:rPr>
        <w:t> </w:t>
      </w:r>
      <w:r>
        <w:rPr>
          <w:spacing w:val="-2"/>
        </w:rPr>
        <w:t>agents</w:t>
      </w:r>
    </w:p>
    <w:p>
      <w:pPr>
        <w:pStyle w:val="BodyText"/>
        <w:ind w:left="1839" w:right="3822"/>
      </w:pPr>
      <w:r>
        <w:rPr/>
        <w:t>Ship financing institutions Shipowners,</w:t>
      </w:r>
      <w:r>
        <w:rPr>
          <w:spacing w:val="-11"/>
        </w:rPr>
        <w:t> </w:t>
      </w:r>
      <w:r>
        <w:rPr/>
        <w:t>charterers</w:t>
      </w:r>
      <w:r>
        <w:rPr>
          <w:spacing w:val="-11"/>
        </w:rPr>
        <w:t> </w:t>
      </w:r>
      <w:r>
        <w:rPr/>
        <w:t>and</w:t>
      </w:r>
      <w:r>
        <w:rPr>
          <w:spacing w:val="-11"/>
        </w:rPr>
        <w:t> </w:t>
      </w:r>
      <w:r>
        <w:rPr/>
        <w:t>operators</w:t>
      </w:r>
    </w:p>
    <w:p>
      <w:pPr>
        <w:pStyle w:val="BodyText"/>
        <w:ind w:left="1839" w:right="1730"/>
      </w:pPr>
      <w:r>
        <w:rPr/>
        <w:t>Customers</w:t>
      </w:r>
      <w:r>
        <w:rPr>
          <w:spacing w:val="-5"/>
        </w:rPr>
        <w:t> </w:t>
      </w:r>
      <w:r>
        <w:rPr/>
        <w:t>(retailers,</w:t>
      </w:r>
      <w:r>
        <w:rPr>
          <w:spacing w:val="-8"/>
        </w:rPr>
        <w:t> </w:t>
      </w:r>
      <w:r>
        <w:rPr/>
        <w:t>manufacturers</w:t>
      </w:r>
      <w:r>
        <w:rPr>
          <w:spacing w:val="-5"/>
        </w:rPr>
        <w:t> </w:t>
      </w:r>
      <w:r>
        <w:rPr/>
        <w:t>and</w:t>
      </w:r>
      <w:r>
        <w:rPr>
          <w:spacing w:val="-5"/>
        </w:rPr>
        <w:t> </w:t>
      </w:r>
      <w:r>
        <w:rPr/>
        <w:t>cargo</w:t>
      </w:r>
      <w:r>
        <w:rPr>
          <w:spacing w:val="-9"/>
        </w:rPr>
        <w:t> </w:t>
      </w:r>
      <w:r>
        <w:rPr/>
        <w:t>owners) Ship chandlers</w:t>
      </w:r>
    </w:p>
    <w:p>
      <w:pPr>
        <w:pStyle w:val="BodyText"/>
        <w:spacing w:line="250" w:lineRule="exact"/>
        <w:ind w:left="1839"/>
      </w:pPr>
      <w:r>
        <w:rPr/>
        <w:t>Crew </w:t>
      </w:r>
      <w:r>
        <w:rPr>
          <w:spacing w:val="-2"/>
        </w:rPr>
        <w:t>suppliers</w:t>
      </w:r>
    </w:p>
    <w:p>
      <w:pPr>
        <w:pStyle w:val="BodyText"/>
        <w:spacing w:line="252" w:lineRule="exact"/>
        <w:ind w:left="1839"/>
      </w:pPr>
      <w:r>
        <w:rPr/>
        <w:t>Other</w:t>
      </w:r>
      <w:r>
        <w:rPr>
          <w:spacing w:val="-4"/>
        </w:rPr>
        <w:t> </w:t>
      </w:r>
      <w:r>
        <w:rPr/>
        <w:t>suppliers</w:t>
      </w:r>
      <w:r>
        <w:rPr>
          <w:spacing w:val="-1"/>
        </w:rPr>
        <w:t> </w:t>
      </w:r>
      <w:r>
        <w:rPr/>
        <w:t>of</w:t>
      </w:r>
      <w:r>
        <w:rPr>
          <w:spacing w:val="-3"/>
        </w:rPr>
        <w:t> </w:t>
      </w:r>
      <w:r>
        <w:rPr/>
        <w:t>port</w:t>
      </w:r>
      <w:r>
        <w:rPr>
          <w:spacing w:val="-3"/>
        </w:rPr>
        <w:t> </w:t>
      </w:r>
      <w:r>
        <w:rPr>
          <w:spacing w:val="-2"/>
        </w:rPr>
        <w:t>services</w:t>
      </w:r>
    </w:p>
    <w:p>
      <w:pPr>
        <w:pStyle w:val="ListParagraph"/>
        <w:numPr>
          <w:ilvl w:val="2"/>
          <w:numId w:val="2"/>
        </w:numPr>
        <w:tabs>
          <w:tab w:pos="1839" w:val="left" w:leader="none"/>
        </w:tabs>
        <w:spacing w:line="500" w:lineRule="atLeast" w:before="8" w:after="0"/>
        <w:ind w:left="1839" w:right="5339" w:hanging="852"/>
        <w:jc w:val="left"/>
        <w:rPr>
          <w:sz w:val="22"/>
        </w:rPr>
      </w:pPr>
      <w:r>
        <w:rPr>
          <w:sz w:val="22"/>
        </w:rPr>
        <w:t>Onboard</w:t>
      </w:r>
      <w:r>
        <w:rPr>
          <w:spacing w:val="-16"/>
          <w:sz w:val="22"/>
        </w:rPr>
        <w:t> </w:t>
      </w:r>
      <w:r>
        <w:rPr>
          <w:sz w:val="22"/>
        </w:rPr>
        <w:t>stakeholders </w:t>
      </w:r>
      <w:r>
        <w:rPr>
          <w:spacing w:val="-2"/>
          <w:sz w:val="22"/>
        </w:rPr>
        <w:t>Seafarers</w:t>
      </w:r>
    </w:p>
    <w:p>
      <w:pPr>
        <w:pStyle w:val="BodyText"/>
        <w:spacing w:before="7"/>
        <w:ind w:left="1839"/>
      </w:pPr>
      <w:r>
        <w:rPr/>
        <w:t>Shipping</w:t>
      </w:r>
      <w:r>
        <w:rPr>
          <w:spacing w:val="-2"/>
        </w:rPr>
        <w:t> </w:t>
      </w:r>
      <w:r>
        <w:rPr/>
        <w:t>company</w:t>
      </w:r>
      <w:r>
        <w:rPr>
          <w:spacing w:val="-1"/>
        </w:rPr>
        <w:t> </w:t>
      </w:r>
      <w:r>
        <w:rPr>
          <w:spacing w:val="-2"/>
        </w:rPr>
        <w:t>representatives</w:t>
      </w:r>
    </w:p>
    <w:p>
      <w:pPr>
        <w:pStyle w:val="Heading2"/>
        <w:numPr>
          <w:ilvl w:val="0"/>
          <w:numId w:val="2"/>
        </w:numPr>
        <w:tabs>
          <w:tab w:pos="987" w:val="left" w:leader="none"/>
        </w:tabs>
        <w:spacing w:line="240" w:lineRule="auto" w:before="251" w:after="0"/>
        <w:ind w:left="987" w:right="0" w:hanging="852"/>
        <w:jc w:val="left"/>
        <w:rPr>
          <w:rFonts w:ascii="Arial MT"/>
          <w:b w:val="0"/>
        </w:rPr>
      </w:pPr>
      <w:r>
        <w:rPr/>
        <w:t>Personal</w:t>
      </w:r>
      <w:r>
        <w:rPr>
          <w:spacing w:val="-3"/>
        </w:rPr>
        <w:t> </w:t>
      </w:r>
      <w:r>
        <w:rPr>
          <w:spacing w:val="-2"/>
        </w:rPr>
        <w:t>safety</w:t>
      </w:r>
    </w:p>
    <w:p>
      <w:pPr>
        <w:pStyle w:val="BodyText"/>
        <w:spacing w:before="2"/>
        <w:rPr>
          <w:rFonts w:ascii="Arial"/>
          <w:b/>
        </w:rPr>
      </w:pPr>
    </w:p>
    <w:p>
      <w:pPr>
        <w:pStyle w:val="ListParagraph"/>
        <w:numPr>
          <w:ilvl w:val="1"/>
          <w:numId w:val="2"/>
        </w:numPr>
        <w:tabs>
          <w:tab w:pos="984" w:val="left" w:leader="none"/>
        </w:tabs>
        <w:spacing w:line="240" w:lineRule="auto" w:before="0" w:after="0"/>
        <w:ind w:left="135" w:right="130" w:firstLine="0"/>
        <w:jc w:val="both"/>
        <w:rPr>
          <w:sz w:val="22"/>
        </w:rPr>
      </w:pPr>
      <w:r>
        <w:rPr>
          <w:sz w:val="22"/>
        </w:rPr>
        <w:t>If a situation escalates to a dangerous level due to a demand, request or offer being refused,</w:t>
      </w:r>
      <w:r>
        <w:rPr>
          <w:spacing w:val="-16"/>
          <w:sz w:val="22"/>
        </w:rPr>
        <w:t> </w:t>
      </w:r>
      <w:r>
        <w:rPr>
          <w:sz w:val="22"/>
        </w:rPr>
        <w:t>no</w:t>
      </w:r>
      <w:r>
        <w:rPr>
          <w:spacing w:val="-15"/>
          <w:sz w:val="22"/>
        </w:rPr>
        <w:t> </w:t>
      </w:r>
      <w:r>
        <w:rPr>
          <w:sz w:val="22"/>
        </w:rPr>
        <w:t>one</w:t>
      </w:r>
      <w:r>
        <w:rPr>
          <w:spacing w:val="-15"/>
          <w:sz w:val="22"/>
        </w:rPr>
        <w:t> </w:t>
      </w:r>
      <w:r>
        <w:rPr>
          <w:sz w:val="22"/>
        </w:rPr>
        <w:t>should</w:t>
      </w:r>
      <w:r>
        <w:rPr>
          <w:spacing w:val="-15"/>
          <w:sz w:val="22"/>
        </w:rPr>
        <w:t> </w:t>
      </w:r>
      <w:r>
        <w:rPr>
          <w:sz w:val="22"/>
        </w:rPr>
        <w:t>place</w:t>
      </w:r>
      <w:r>
        <w:rPr>
          <w:spacing w:val="-14"/>
          <w:sz w:val="22"/>
        </w:rPr>
        <w:t> </w:t>
      </w:r>
      <w:r>
        <w:rPr>
          <w:sz w:val="22"/>
        </w:rPr>
        <w:t>themselves</w:t>
      </w:r>
      <w:r>
        <w:rPr>
          <w:spacing w:val="-16"/>
          <w:sz w:val="22"/>
        </w:rPr>
        <w:t> </w:t>
      </w:r>
      <w:r>
        <w:rPr>
          <w:sz w:val="22"/>
        </w:rPr>
        <w:t>or</w:t>
      </w:r>
      <w:r>
        <w:rPr>
          <w:spacing w:val="-15"/>
          <w:sz w:val="22"/>
        </w:rPr>
        <w:t> </w:t>
      </w:r>
      <w:r>
        <w:rPr>
          <w:sz w:val="22"/>
        </w:rPr>
        <w:t>anyone</w:t>
      </w:r>
      <w:r>
        <w:rPr>
          <w:spacing w:val="-14"/>
          <w:sz w:val="22"/>
        </w:rPr>
        <w:t> </w:t>
      </w:r>
      <w:r>
        <w:rPr>
          <w:sz w:val="22"/>
        </w:rPr>
        <w:t>else</w:t>
      </w:r>
      <w:r>
        <w:rPr>
          <w:spacing w:val="-14"/>
          <w:sz w:val="22"/>
        </w:rPr>
        <w:t> </w:t>
      </w:r>
      <w:r>
        <w:rPr>
          <w:sz w:val="22"/>
        </w:rPr>
        <w:t>in</w:t>
      </w:r>
      <w:r>
        <w:rPr>
          <w:spacing w:val="-14"/>
          <w:sz w:val="22"/>
        </w:rPr>
        <w:t> </w:t>
      </w:r>
      <w:r>
        <w:rPr>
          <w:sz w:val="22"/>
        </w:rPr>
        <w:t>danger.</w:t>
      </w:r>
      <w:r>
        <w:rPr>
          <w:spacing w:val="-16"/>
          <w:sz w:val="22"/>
        </w:rPr>
        <w:t> </w:t>
      </w:r>
      <w:r>
        <w:rPr>
          <w:sz w:val="22"/>
        </w:rPr>
        <w:t>The</w:t>
      </w:r>
      <w:r>
        <w:rPr>
          <w:spacing w:val="-13"/>
          <w:sz w:val="22"/>
        </w:rPr>
        <w:t> </w:t>
      </w:r>
      <w:r>
        <w:rPr>
          <w:sz w:val="22"/>
        </w:rPr>
        <w:t>situation</w:t>
      </w:r>
      <w:r>
        <w:rPr>
          <w:spacing w:val="-14"/>
          <w:sz w:val="22"/>
        </w:rPr>
        <w:t> </w:t>
      </w:r>
      <w:r>
        <w:rPr>
          <w:sz w:val="22"/>
        </w:rPr>
        <w:t>initially</w:t>
      </w:r>
      <w:r>
        <w:rPr>
          <w:spacing w:val="-14"/>
          <w:sz w:val="22"/>
        </w:rPr>
        <w:t> </w:t>
      </w:r>
      <w:r>
        <w:rPr>
          <w:sz w:val="22"/>
        </w:rPr>
        <w:t>needs to be de-escalated and should be reported and addressed appropriately.</w:t>
      </w:r>
    </w:p>
    <w:p>
      <w:pPr>
        <w:pStyle w:val="Heading2"/>
        <w:numPr>
          <w:ilvl w:val="0"/>
          <w:numId w:val="2"/>
        </w:numPr>
        <w:tabs>
          <w:tab w:pos="987" w:val="left" w:leader="none"/>
        </w:tabs>
        <w:spacing w:line="240" w:lineRule="auto" w:before="253" w:after="0"/>
        <w:ind w:left="987" w:right="0" w:hanging="852"/>
        <w:jc w:val="left"/>
      </w:pPr>
      <w:r>
        <w:rPr/>
        <w:t>Best</w:t>
      </w:r>
      <w:r>
        <w:rPr>
          <w:spacing w:val="-7"/>
        </w:rPr>
        <w:t> </w:t>
      </w:r>
      <w:r>
        <w:rPr/>
        <w:t>practices</w:t>
      </w:r>
      <w:r>
        <w:rPr>
          <w:spacing w:val="-3"/>
        </w:rPr>
        <w:t> </w:t>
      </w:r>
      <w:r>
        <w:rPr/>
        <w:t>and</w:t>
      </w:r>
      <w:r>
        <w:rPr>
          <w:spacing w:val="-4"/>
        </w:rPr>
        <w:t> </w:t>
      </w:r>
      <w:r>
        <w:rPr/>
        <w:t>procedures</w:t>
      </w:r>
      <w:r>
        <w:rPr>
          <w:spacing w:val="-4"/>
        </w:rPr>
        <w:t> </w:t>
      </w:r>
      <w:r>
        <w:rPr/>
        <w:t>against</w:t>
      </w:r>
      <w:r>
        <w:rPr>
          <w:spacing w:val="-6"/>
        </w:rPr>
        <w:t> </w:t>
      </w:r>
      <w:r>
        <w:rPr/>
        <w:t>maritime</w:t>
      </w:r>
      <w:r>
        <w:rPr>
          <w:spacing w:val="-3"/>
        </w:rPr>
        <w:t> </w:t>
      </w:r>
      <w:r>
        <w:rPr>
          <w:spacing w:val="-2"/>
        </w:rPr>
        <w:t>corruption</w:t>
      </w:r>
    </w:p>
    <w:p>
      <w:pPr>
        <w:pStyle w:val="ListParagraph"/>
        <w:numPr>
          <w:ilvl w:val="1"/>
          <w:numId w:val="2"/>
        </w:numPr>
        <w:tabs>
          <w:tab w:pos="984" w:val="left" w:leader="none"/>
        </w:tabs>
        <w:spacing w:line="240" w:lineRule="auto" w:before="250" w:after="0"/>
        <w:ind w:left="135" w:right="132" w:firstLine="0"/>
        <w:jc w:val="both"/>
        <w:rPr>
          <w:sz w:val="22"/>
        </w:rPr>
      </w:pPr>
      <w:r>
        <w:rPr>
          <w:sz w:val="22"/>
        </w:rPr>
        <w:t>The</w:t>
      </w:r>
      <w:r>
        <w:rPr>
          <w:spacing w:val="-2"/>
          <w:sz w:val="22"/>
        </w:rPr>
        <w:t> </w:t>
      </w:r>
      <w:r>
        <w:rPr>
          <w:sz w:val="22"/>
        </w:rPr>
        <w:t>following</w:t>
      </w:r>
      <w:r>
        <w:rPr>
          <w:spacing w:val="-6"/>
          <w:sz w:val="22"/>
        </w:rPr>
        <w:t> </w:t>
      </w:r>
      <w:r>
        <w:rPr>
          <w:sz w:val="22"/>
        </w:rPr>
        <w:t>non-exhaustive</w:t>
      </w:r>
      <w:r>
        <w:rPr>
          <w:spacing w:val="-2"/>
          <w:sz w:val="22"/>
        </w:rPr>
        <w:t> </w:t>
      </w:r>
      <w:r>
        <w:rPr>
          <w:sz w:val="22"/>
        </w:rPr>
        <w:t>list</w:t>
      </w:r>
      <w:r>
        <w:rPr>
          <w:spacing w:val="-5"/>
          <w:sz w:val="22"/>
        </w:rPr>
        <w:t> </w:t>
      </w:r>
      <w:r>
        <w:rPr>
          <w:sz w:val="22"/>
        </w:rPr>
        <w:t>is</w:t>
      </w:r>
      <w:r>
        <w:rPr>
          <w:spacing w:val="-6"/>
          <w:sz w:val="22"/>
        </w:rPr>
        <w:t> </w:t>
      </w:r>
      <w:r>
        <w:rPr>
          <w:sz w:val="22"/>
        </w:rPr>
        <w:t>suggested</w:t>
      </w:r>
      <w:r>
        <w:rPr>
          <w:spacing w:val="-2"/>
          <w:sz w:val="22"/>
        </w:rPr>
        <w:t> </w:t>
      </w:r>
      <w:r>
        <w:rPr>
          <w:sz w:val="22"/>
        </w:rPr>
        <w:t>to</w:t>
      </w:r>
      <w:r>
        <w:rPr>
          <w:spacing w:val="-6"/>
          <w:sz w:val="22"/>
        </w:rPr>
        <w:t> </w:t>
      </w:r>
      <w:r>
        <w:rPr>
          <w:sz w:val="22"/>
        </w:rPr>
        <w:t>be</w:t>
      </w:r>
      <w:r>
        <w:rPr>
          <w:spacing w:val="-2"/>
          <w:sz w:val="22"/>
        </w:rPr>
        <w:t> </w:t>
      </w:r>
      <w:r>
        <w:rPr>
          <w:sz w:val="22"/>
        </w:rPr>
        <w:t>implemented,</w:t>
      </w:r>
      <w:r>
        <w:rPr>
          <w:spacing w:val="-5"/>
          <w:sz w:val="22"/>
        </w:rPr>
        <w:t> </w:t>
      </w:r>
      <w:r>
        <w:rPr>
          <w:sz w:val="22"/>
        </w:rPr>
        <w:t>as</w:t>
      </w:r>
      <w:r>
        <w:rPr>
          <w:spacing w:val="-2"/>
          <w:sz w:val="22"/>
        </w:rPr>
        <w:t> </w:t>
      </w:r>
      <w:r>
        <w:rPr>
          <w:sz w:val="22"/>
        </w:rPr>
        <w:t>appropriate,</w:t>
      </w:r>
      <w:r>
        <w:rPr>
          <w:spacing w:val="-5"/>
          <w:sz w:val="22"/>
        </w:rPr>
        <w:t> </w:t>
      </w:r>
      <w:r>
        <w:rPr>
          <w:sz w:val="22"/>
        </w:rPr>
        <w:t>by all stakeholders, whether they are governmental, non-governmental or private sector and relate to both shore-based and ship-based organizations.</w:t>
      </w:r>
    </w:p>
    <w:p>
      <w:pPr>
        <w:pStyle w:val="BodyText"/>
      </w:pPr>
    </w:p>
    <w:p>
      <w:pPr>
        <w:pStyle w:val="ListParagraph"/>
        <w:numPr>
          <w:ilvl w:val="2"/>
          <w:numId w:val="2"/>
        </w:numPr>
        <w:tabs>
          <w:tab w:pos="1835" w:val="left" w:leader="none"/>
        </w:tabs>
        <w:spacing w:line="240" w:lineRule="auto" w:before="0" w:after="0"/>
        <w:ind w:left="1835" w:right="0" w:hanging="848"/>
        <w:jc w:val="left"/>
        <w:rPr>
          <w:sz w:val="22"/>
        </w:rPr>
      </w:pPr>
      <w:r>
        <w:rPr>
          <w:sz w:val="22"/>
        </w:rPr>
        <w:t>Regulatory</w:t>
      </w:r>
      <w:r>
        <w:rPr>
          <w:spacing w:val="-4"/>
          <w:sz w:val="22"/>
        </w:rPr>
        <w:t> </w:t>
      </w:r>
      <w:r>
        <w:rPr>
          <w:sz w:val="22"/>
        </w:rPr>
        <w:t>frameworks</w:t>
      </w:r>
      <w:r>
        <w:rPr>
          <w:spacing w:val="-3"/>
          <w:sz w:val="22"/>
        </w:rPr>
        <w:t> </w:t>
      </w:r>
      <w:r>
        <w:rPr>
          <w:sz w:val="22"/>
        </w:rPr>
        <w:t>and</w:t>
      </w:r>
      <w:r>
        <w:rPr>
          <w:spacing w:val="-6"/>
          <w:sz w:val="22"/>
        </w:rPr>
        <w:t> </w:t>
      </w:r>
      <w:r>
        <w:rPr>
          <w:spacing w:val="-2"/>
          <w:sz w:val="22"/>
        </w:rPr>
        <w:t>controls</w:t>
      </w:r>
    </w:p>
    <w:p>
      <w:pPr>
        <w:pStyle w:val="ListParagraph"/>
        <w:numPr>
          <w:ilvl w:val="3"/>
          <w:numId w:val="2"/>
        </w:numPr>
        <w:tabs>
          <w:tab w:pos="2687" w:val="left" w:leader="none"/>
        </w:tabs>
        <w:spacing w:line="240" w:lineRule="auto" w:before="251" w:after="0"/>
        <w:ind w:left="2687" w:right="134" w:hanging="852"/>
        <w:jc w:val="both"/>
        <w:rPr>
          <w:sz w:val="22"/>
        </w:rPr>
      </w:pPr>
      <w:r>
        <w:rPr>
          <w:sz w:val="22"/>
        </w:rPr>
        <w:t>Establish/implement preventative legislation prohibiting corruption in</w:t>
      </w:r>
      <w:r>
        <w:rPr>
          <w:spacing w:val="-8"/>
          <w:sz w:val="22"/>
        </w:rPr>
        <w:t> </w:t>
      </w:r>
      <w:r>
        <w:rPr>
          <w:sz w:val="22"/>
        </w:rPr>
        <w:t>line</w:t>
      </w:r>
      <w:r>
        <w:rPr>
          <w:spacing w:val="-8"/>
          <w:sz w:val="22"/>
        </w:rPr>
        <w:t> </w:t>
      </w:r>
      <w:r>
        <w:rPr>
          <w:sz w:val="22"/>
        </w:rPr>
        <w:t>with</w:t>
      </w:r>
      <w:r>
        <w:rPr>
          <w:spacing w:val="-8"/>
          <w:sz w:val="22"/>
        </w:rPr>
        <w:t> </w:t>
      </w:r>
      <w:r>
        <w:rPr>
          <w:sz w:val="22"/>
        </w:rPr>
        <w:t>UNCAC</w:t>
      </w:r>
      <w:r>
        <w:rPr>
          <w:spacing w:val="-8"/>
          <w:sz w:val="22"/>
        </w:rPr>
        <w:t> </w:t>
      </w:r>
      <w:r>
        <w:rPr>
          <w:sz w:val="22"/>
        </w:rPr>
        <w:t>provisions</w:t>
      </w:r>
      <w:r>
        <w:rPr>
          <w:spacing w:val="-8"/>
          <w:sz w:val="22"/>
        </w:rPr>
        <w:t> </w:t>
      </w:r>
      <w:r>
        <w:rPr>
          <w:sz w:val="22"/>
        </w:rPr>
        <w:t>including</w:t>
      </w:r>
      <w:r>
        <w:rPr>
          <w:spacing w:val="-8"/>
          <w:sz w:val="22"/>
        </w:rPr>
        <w:t> </w:t>
      </w:r>
      <w:r>
        <w:rPr>
          <w:sz w:val="22"/>
        </w:rPr>
        <w:t>those</w:t>
      </w:r>
      <w:r>
        <w:rPr>
          <w:spacing w:val="-12"/>
          <w:sz w:val="22"/>
        </w:rPr>
        <w:t> </w:t>
      </w:r>
      <w:r>
        <w:rPr>
          <w:sz w:val="22"/>
        </w:rPr>
        <w:t>provisions</w:t>
      </w:r>
      <w:r>
        <w:rPr>
          <w:spacing w:val="-8"/>
          <w:sz w:val="22"/>
        </w:rPr>
        <w:t> </w:t>
      </w:r>
      <w:r>
        <w:rPr>
          <w:sz w:val="22"/>
        </w:rPr>
        <w:t>applicable to anti-retaliation measures.</w:t>
      </w:r>
    </w:p>
    <w:p>
      <w:pPr>
        <w:spacing w:after="0" w:line="240" w:lineRule="auto"/>
        <w:jc w:val="both"/>
        <w:rPr>
          <w:sz w:val="22"/>
        </w:rPr>
        <w:sectPr>
          <w:pgSz w:w="11910" w:h="16840"/>
          <w:pgMar w:header="857" w:footer="884" w:top="1380" w:bottom="1080" w:left="1280" w:right="1280"/>
        </w:sectPr>
      </w:pPr>
    </w:p>
    <w:p>
      <w:pPr>
        <w:pStyle w:val="ListParagraph"/>
        <w:numPr>
          <w:ilvl w:val="3"/>
          <w:numId w:val="2"/>
        </w:numPr>
        <w:tabs>
          <w:tab w:pos="2687" w:val="left" w:leader="none"/>
        </w:tabs>
        <w:spacing w:line="240" w:lineRule="auto" w:before="249" w:after="0"/>
        <w:ind w:left="2687" w:right="132" w:hanging="852"/>
        <w:jc w:val="left"/>
        <w:rPr>
          <w:sz w:val="22"/>
        </w:rPr>
      </w:pPr>
      <w:r>
        <w:rPr>
          <w:sz w:val="22"/>
        </w:rPr>
        <w:t>Establish national</w:t>
      </w:r>
      <w:r>
        <w:rPr>
          <w:spacing w:val="-5"/>
          <w:sz w:val="22"/>
        </w:rPr>
        <w:t> </w:t>
      </w:r>
      <w:r>
        <w:rPr>
          <w:sz w:val="22"/>
        </w:rPr>
        <w:t>contacts to report</w:t>
      </w:r>
      <w:r>
        <w:rPr>
          <w:spacing w:val="-2"/>
          <w:sz w:val="22"/>
        </w:rPr>
        <w:t> </w:t>
      </w:r>
      <w:r>
        <w:rPr>
          <w:sz w:val="22"/>
        </w:rPr>
        <w:t>cases of</w:t>
      </w:r>
      <w:r>
        <w:rPr>
          <w:spacing w:val="-2"/>
          <w:sz w:val="22"/>
        </w:rPr>
        <w:t> </w:t>
      </w:r>
      <w:r>
        <w:rPr>
          <w:sz w:val="22"/>
        </w:rPr>
        <w:t>corruption,</w:t>
      </w:r>
      <w:r>
        <w:rPr>
          <w:spacing w:val="-2"/>
          <w:sz w:val="22"/>
        </w:rPr>
        <w:t> </w:t>
      </w:r>
      <w:r>
        <w:rPr>
          <w:sz w:val="22"/>
        </w:rPr>
        <w:t>protecting the confidentiality of the complainant.</w:t>
      </w:r>
    </w:p>
    <w:p>
      <w:pPr>
        <w:pStyle w:val="BodyText"/>
        <w:spacing w:before="1"/>
      </w:pPr>
    </w:p>
    <w:p>
      <w:pPr>
        <w:pStyle w:val="ListParagraph"/>
        <w:numPr>
          <w:ilvl w:val="3"/>
          <w:numId w:val="2"/>
        </w:numPr>
        <w:tabs>
          <w:tab w:pos="2688" w:val="left" w:leader="none"/>
        </w:tabs>
        <w:spacing w:line="240" w:lineRule="auto" w:before="0" w:after="0"/>
        <w:ind w:left="2688" w:right="137" w:hanging="853"/>
        <w:jc w:val="left"/>
        <w:rPr>
          <w:sz w:val="22"/>
        </w:rPr>
      </w:pPr>
      <w:r>
        <w:rPr>
          <w:sz w:val="22"/>
        </w:rPr>
        <w:t>Introduce requirements for formal identification to be shown in the ship/shore interface.</w:t>
      </w:r>
    </w:p>
    <w:p>
      <w:pPr>
        <w:pStyle w:val="ListParagraph"/>
        <w:numPr>
          <w:ilvl w:val="3"/>
          <w:numId w:val="2"/>
        </w:numPr>
        <w:tabs>
          <w:tab w:pos="2688" w:val="left" w:leader="none"/>
        </w:tabs>
        <w:spacing w:line="240" w:lineRule="auto" w:before="250" w:after="0"/>
        <w:ind w:left="2688" w:right="135" w:hanging="853"/>
        <w:jc w:val="both"/>
        <w:rPr>
          <w:sz w:val="22"/>
        </w:rPr>
      </w:pPr>
      <w:r>
        <w:rPr>
          <w:sz w:val="22"/>
        </w:rPr>
        <w:t>Increase</w:t>
      </w:r>
      <w:r>
        <w:rPr>
          <w:spacing w:val="-16"/>
          <w:sz w:val="22"/>
        </w:rPr>
        <w:t> </w:t>
      </w:r>
      <w:r>
        <w:rPr>
          <w:sz w:val="22"/>
        </w:rPr>
        <w:t>the</w:t>
      </w:r>
      <w:r>
        <w:rPr>
          <w:spacing w:val="-15"/>
          <w:sz w:val="22"/>
        </w:rPr>
        <w:t> </w:t>
      </w:r>
      <w:r>
        <w:rPr>
          <w:sz w:val="22"/>
        </w:rPr>
        <w:t>use</w:t>
      </w:r>
      <w:r>
        <w:rPr>
          <w:spacing w:val="-14"/>
          <w:sz w:val="22"/>
        </w:rPr>
        <w:t> </w:t>
      </w:r>
      <w:r>
        <w:rPr>
          <w:sz w:val="22"/>
        </w:rPr>
        <w:t>of</w:t>
      </w:r>
      <w:r>
        <w:rPr>
          <w:spacing w:val="-16"/>
          <w:sz w:val="22"/>
        </w:rPr>
        <w:t> </w:t>
      </w:r>
      <w:r>
        <w:rPr>
          <w:sz w:val="22"/>
        </w:rPr>
        <w:t>electronic</w:t>
      </w:r>
      <w:r>
        <w:rPr>
          <w:spacing w:val="-14"/>
          <w:sz w:val="22"/>
        </w:rPr>
        <w:t> </w:t>
      </w:r>
      <w:r>
        <w:rPr>
          <w:sz w:val="22"/>
        </w:rPr>
        <w:t>systems,</w:t>
      </w:r>
      <w:r>
        <w:rPr>
          <w:spacing w:val="-16"/>
          <w:sz w:val="22"/>
        </w:rPr>
        <w:t> </w:t>
      </w:r>
      <w:r>
        <w:rPr>
          <w:sz w:val="22"/>
        </w:rPr>
        <w:t>establish</w:t>
      </w:r>
      <w:r>
        <w:rPr>
          <w:spacing w:val="-13"/>
          <w:sz w:val="22"/>
        </w:rPr>
        <w:t> </w:t>
      </w:r>
      <w:r>
        <w:rPr>
          <w:sz w:val="22"/>
        </w:rPr>
        <w:t>non-cash</w:t>
      </w:r>
      <w:r>
        <w:rPr>
          <w:spacing w:val="-14"/>
          <w:sz w:val="22"/>
        </w:rPr>
        <w:t> </w:t>
      </w:r>
      <w:r>
        <w:rPr>
          <w:sz w:val="22"/>
        </w:rPr>
        <w:t>methods and electronic systems with tracking and recording features for</w:t>
      </w:r>
      <w:r>
        <w:rPr>
          <w:spacing w:val="-1"/>
          <w:sz w:val="22"/>
        </w:rPr>
        <w:t> </w:t>
      </w:r>
      <w:r>
        <w:rPr>
          <w:sz w:val="22"/>
        </w:rPr>
        <w:t>the submission and receipt of payments and documentation.</w:t>
      </w:r>
    </w:p>
    <w:p>
      <w:pPr>
        <w:pStyle w:val="BodyText"/>
      </w:pPr>
    </w:p>
    <w:p>
      <w:pPr>
        <w:pStyle w:val="ListParagraph"/>
        <w:numPr>
          <w:ilvl w:val="3"/>
          <w:numId w:val="2"/>
        </w:numPr>
        <w:tabs>
          <w:tab w:pos="2688" w:val="left" w:leader="none"/>
        </w:tabs>
        <w:spacing w:line="240" w:lineRule="auto" w:before="0" w:after="0"/>
        <w:ind w:left="2688" w:right="131" w:hanging="853"/>
        <w:jc w:val="both"/>
        <w:rPr>
          <w:sz w:val="22"/>
        </w:rPr>
      </w:pPr>
      <w:r>
        <w:rPr>
          <w:sz w:val="22"/>
        </w:rPr>
        <w:t>Develop a protocol of response to corruption incidents. It may include a list of reactions deemed appropriate, of departments or supervisors to be alerted under conditions of anonymity and confidentiality, and available protective measures for the person reporting the alleged corrupt activity.</w:t>
      </w:r>
    </w:p>
    <w:p>
      <w:pPr>
        <w:pStyle w:val="BodyText"/>
        <w:spacing w:before="2"/>
      </w:pPr>
    </w:p>
    <w:p>
      <w:pPr>
        <w:pStyle w:val="ListParagraph"/>
        <w:numPr>
          <w:ilvl w:val="3"/>
          <w:numId w:val="2"/>
        </w:numPr>
        <w:tabs>
          <w:tab w:pos="2687" w:val="left" w:leader="none"/>
        </w:tabs>
        <w:spacing w:line="240" w:lineRule="auto" w:before="0" w:after="0"/>
        <w:ind w:left="2687" w:right="128" w:hanging="852"/>
        <w:jc w:val="both"/>
        <w:rPr>
          <w:sz w:val="22"/>
        </w:rPr>
      </w:pPr>
      <w:r>
        <w:rPr>
          <w:sz w:val="22"/>
        </w:rPr>
        <w:t>Encourage</w:t>
      </w:r>
      <w:r>
        <w:rPr>
          <w:spacing w:val="-16"/>
          <w:sz w:val="22"/>
        </w:rPr>
        <w:t> </w:t>
      </w:r>
      <w:r>
        <w:rPr>
          <w:sz w:val="22"/>
        </w:rPr>
        <w:t>the</w:t>
      </w:r>
      <w:r>
        <w:rPr>
          <w:spacing w:val="-15"/>
          <w:sz w:val="22"/>
        </w:rPr>
        <w:t> </w:t>
      </w:r>
      <w:r>
        <w:rPr>
          <w:sz w:val="22"/>
        </w:rPr>
        <w:t>establishment</w:t>
      </w:r>
      <w:r>
        <w:rPr>
          <w:spacing w:val="-15"/>
          <w:sz w:val="22"/>
        </w:rPr>
        <w:t> </w:t>
      </w:r>
      <w:r>
        <w:rPr>
          <w:sz w:val="22"/>
        </w:rPr>
        <w:t>and</w:t>
      </w:r>
      <w:r>
        <w:rPr>
          <w:spacing w:val="-16"/>
          <w:sz w:val="22"/>
        </w:rPr>
        <w:t> </w:t>
      </w:r>
      <w:r>
        <w:rPr>
          <w:sz w:val="22"/>
        </w:rPr>
        <w:t>make</w:t>
      </w:r>
      <w:r>
        <w:rPr>
          <w:spacing w:val="-15"/>
          <w:sz w:val="22"/>
        </w:rPr>
        <w:t> </w:t>
      </w:r>
      <w:r>
        <w:rPr>
          <w:sz w:val="22"/>
        </w:rPr>
        <w:t>publicly</w:t>
      </w:r>
      <w:r>
        <w:rPr>
          <w:spacing w:val="-15"/>
          <w:sz w:val="22"/>
        </w:rPr>
        <w:t> </w:t>
      </w:r>
      <w:r>
        <w:rPr>
          <w:sz w:val="22"/>
        </w:rPr>
        <w:t>available</w:t>
      </w:r>
      <w:r>
        <w:rPr>
          <w:spacing w:val="-15"/>
          <w:sz w:val="22"/>
        </w:rPr>
        <w:t> </w:t>
      </w:r>
      <w:r>
        <w:rPr>
          <w:sz w:val="22"/>
        </w:rPr>
        <w:t>a</w:t>
      </w:r>
      <w:r>
        <w:rPr>
          <w:spacing w:val="-15"/>
          <w:sz w:val="22"/>
        </w:rPr>
        <w:t> </w:t>
      </w:r>
      <w:r>
        <w:rPr>
          <w:sz w:val="22"/>
        </w:rPr>
        <w:t>process to promptly investigate and resolve issues raised by persons or entities within their jurisdiction, who were subject to corruption outside of their jurisdiction.</w:t>
      </w:r>
    </w:p>
    <w:p>
      <w:pPr>
        <w:pStyle w:val="ListParagraph"/>
        <w:numPr>
          <w:ilvl w:val="2"/>
          <w:numId w:val="2"/>
        </w:numPr>
        <w:tabs>
          <w:tab w:pos="1839" w:val="left" w:leader="none"/>
        </w:tabs>
        <w:spacing w:line="240" w:lineRule="auto" w:before="252" w:after="0"/>
        <w:ind w:left="1839" w:right="0" w:hanging="852"/>
        <w:jc w:val="left"/>
        <w:rPr>
          <w:sz w:val="22"/>
        </w:rPr>
      </w:pPr>
      <w:r>
        <w:rPr>
          <w:sz w:val="22"/>
        </w:rPr>
        <w:t>Preventing</w:t>
      </w:r>
      <w:r>
        <w:rPr>
          <w:spacing w:val="-3"/>
          <w:sz w:val="22"/>
        </w:rPr>
        <w:t> </w:t>
      </w:r>
      <w:r>
        <w:rPr>
          <w:sz w:val="22"/>
        </w:rPr>
        <w:t>corrupt</w:t>
      </w:r>
      <w:r>
        <w:rPr>
          <w:spacing w:val="-5"/>
          <w:sz w:val="22"/>
        </w:rPr>
        <w:t> </w:t>
      </w:r>
      <w:r>
        <w:rPr>
          <w:spacing w:val="-2"/>
          <w:sz w:val="22"/>
        </w:rPr>
        <w:t>requests/demands</w:t>
      </w:r>
    </w:p>
    <w:p>
      <w:pPr>
        <w:pStyle w:val="BodyText"/>
        <w:spacing w:before="1"/>
      </w:pPr>
    </w:p>
    <w:p>
      <w:pPr>
        <w:pStyle w:val="ListParagraph"/>
        <w:numPr>
          <w:ilvl w:val="3"/>
          <w:numId w:val="2"/>
        </w:numPr>
        <w:tabs>
          <w:tab w:pos="2687" w:val="left" w:leader="none"/>
        </w:tabs>
        <w:spacing w:line="240" w:lineRule="auto" w:before="1" w:after="0"/>
        <w:ind w:left="2687" w:right="135" w:hanging="852"/>
        <w:jc w:val="left"/>
        <w:rPr>
          <w:sz w:val="22"/>
        </w:rPr>
      </w:pPr>
      <w:r>
        <w:rPr>
          <w:sz w:val="22"/>
        </w:rPr>
        <w:t>Implement</w:t>
      </w:r>
      <w:r>
        <w:rPr>
          <w:spacing w:val="80"/>
          <w:sz w:val="22"/>
        </w:rPr>
        <w:t> </w:t>
      </w:r>
      <w:r>
        <w:rPr>
          <w:sz w:val="22"/>
        </w:rPr>
        <w:t>anti-corruption</w:t>
      </w:r>
      <w:r>
        <w:rPr>
          <w:spacing w:val="80"/>
          <w:sz w:val="22"/>
        </w:rPr>
        <w:t> </w:t>
      </w:r>
      <w:r>
        <w:rPr>
          <w:sz w:val="22"/>
        </w:rPr>
        <w:t>policies</w:t>
      </w:r>
      <w:r>
        <w:rPr>
          <w:spacing w:val="80"/>
          <w:sz w:val="22"/>
        </w:rPr>
        <w:t> </w:t>
      </w:r>
      <w:r>
        <w:rPr>
          <w:sz w:val="22"/>
        </w:rPr>
        <w:t>and</w:t>
      </w:r>
      <w:r>
        <w:rPr>
          <w:spacing w:val="80"/>
          <w:sz w:val="22"/>
        </w:rPr>
        <w:t> </w:t>
      </w:r>
      <w:r>
        <w:rPr>
          <w:sz w:val="22"/>
        </w:rPr>
        <w:t>procedures</w:t>
      </w:r>
      <w:r>
        <w:rPr>
          <w:spacing w:val="80"/>
          <w:sz w:val="22"/>
        </w:rPr>
        <w:t> </w:t>
      </w:r>
      <w:r>
        <w:rPr>
          <w:sz w:val="22"/>
        </w:rPr>
        <w:t>which</w:t>
      </w:r>
      <w:r>
        <w:rPr>
          <w:spacing w:val="80"/>
          <w:sz w:val="22"/>
        </w:rPr>
        <w:t> </w:t>
      </w:r>
      <w:r>
        <w:rPr>
          <w:sz w:val="22"/>
        </w:rPr>
        <w:t>are regularly reviewed for effectiveness.</w:t>
      </w:r>
    </w:p>
    <w:p>
      <w:pPr>
        <w:pStyle w:val="ListParagraph"/>
        <w:numPr>
          <w:ilvl w:val="3"/>
          <w:numId w:val="2"/>
        </w:numPr>
        <w:tabs>
          <w:tab w:pos="2687" w:val="left" w:leader="none"/>
        </w:tabs>
        <w:spacing w:line="240" w:lineRule="auto" w:before="249" w:after="0"/>
        <w:ind w:left="2687" w:right="134" w:hanging="852"/>
        <w:jc w:val="both"/>
        <w:rPr>
          <w:sz w:val="22"/>
        </w:rPr>
      </w:pPr>
      <w:r>
        <w:rPr>
          <w:sz w:val="22"/>
        </w:rPr>
        <w:t>Encourage</w:t>
      </w:r>
      <w:r>
        <w:rPr>
          <w:spacing w:val="-3"/>
          <w:sz w:val="22"/>
        </w:rPr>
        <w:t> </w:t>
      </w:r>
      <w:r>
        <w:rPr>
          <w:sz w:val="22"/>
        </w:rPr>
        <w:t>the</w:t>
      </w:r>
      <w:r>
        <w:rPr>
          <w:spacing w:val="-3"/>
          <w:sz w:val="22"/>
        </w:rPr>
        <w:t> </w:t>
      </w:r>
      <w:r>
        <w:rPr>
          <w:sz w:val="22"/>
        </w:rPr>
        <w:t>adoption,</w:t>
      </w:r>
      <w:r>
        <w:rPr>
          <w:spacing w:val="-6"/>
          <w:sz w:val="22"/>
        </w:rPr>
        <w:t> </w:t>
      </w:r>
      <w:r>
        <w:rPr>
          <w:sz w:val="22"/>
        </w:rPr>
        <w:t>regular</w:t>
      </w:r>
      <w:r>
        <w:rPr>
          <w:spacing w:val="-6"/>
          <w:sz w:val="22"/>
        </w:rPr>
        <w:t> </w:t>
      </w:r>
      <w:r>
        <w:rPr>
          <w:sz w:val="22"/>
        </w:rPr>
        <w:t>monitoring</w:t>
      </w:r>
      <w:r>
        <w:rPr>
          <w:spacing w:val="-3"/>
          <w:sz w:val="22"/>
        </w:rPr>
        <w:t> </w:t>
      </w:r>
      <w:r>
        <w:rPr>
          <w:sz w:val="22"/>
        </w:rPr>
        <w:t>and</w:t>
      </w:r>
      <w:r>
        <w:rPr>
          <w:spacing w:val="-3"/>
          <w:sz w:val="22"/>
        </w:rPr>
        <w:t> </w:t>
      </w:r>
      <w:r>
        <w:rPr>
          <w:sz w:val="22"/>
        </w:rPr>
        <w:t>review</w:t>
      </w:r>
      <w:r>
        <w:rPr>
          <w:spacing w:val="-3"/>
          <w:sz w:val="22"/>
        </w:rPr>
        <w:t> </w:t>
      </w:r>
      <w:r>
        <w:rPr>
          <w:sz w:val="22"/>
        </w:rPr>
        <w:t>of</w:t>
      </w:r>
      <w:r>
        <w:rPr>
          <w:spacing w:val="-6"/>
          <w:sz w:val="22"/>
        </w:rPr>
        <w:t> </w:t>
      </w:r>
      <w:r>
        <w:rPr>
          <w:sz w:val="22"/>
        </w:rPr>
        <w:t>standard operating</w:t>
      </w:r>
      <w:r>
        <w:rPr>
          <w:spacing w:val="-6"/>
          <w:sz w:val="22"/>
        </w:rPr>
        <w:t> </w:t>
      </w:r>
      <w:r>
        <w:rPr>
          <w:sz w:val="22"/>
        </w:rPr>
        <w:t>procedures</w:t>
      </w:r>
      <w:r>
        <w:rPr>
          <w:spacing w:val="-6"/>
          <w:sz w:val="22"/>
        </w:rPr>
        <w:t> </w:t>
      </w:r>
      <w:r>
        <w:rPr>
          <w:sz w:val="22"/>
        </w:rPr>
        <w:t>(SoPs)</w:t>
      </w:r>
      <w:r>
        <w:rPr>
          <w:spacing w:val="-10"/>
          <w:sz w:val="22"/>
        </w:rPr>
        <w:t> </w:t>
      </w:r>
      <w:r>
        <w:rPr>
          <w:sz w:val="22"/>
        </w:rPr>
        <w:t>that</w:t>
      </w:r>
      <w:r>
        <w:rPr>
          <w:spacing w:val="-9"/>
          <w:sz w:val="22"/>
        </w:rPr>
        <w:t> </w:t>
      </w:r>
      <w:r>
        <w:rPr>
          <w:sz w:val="22"/>
        </w:rPr>
        <w:t>provide</w:t>
      </w:r>
      <w:r>
        <w:rPr>
          <w:spacing w:val="-6"/>
          <w:sz w:val="22"/>
        </w:rPr>
        <w:t> </w:t>
      </w:r>
      <w:r>
        <w:rPr>
          <w:sz w:val="22"/>
        </w:rPr>
        <w:t>comprehensive</w:t>
      </w:r>
      <w:r>
        <w:rPr>
          <w:spacing w:val="-6"/>
          <w:sz w:val="22"/>
        </w:rPr>
        <w:t> </w:t>
      </w:r>
      <w:r>
        <w:rPr>
          <w:sz w:val="22"/>
        </w:rPr>
        <w:t>guidance concerning all operations to prevent opportunities for discretion.</w:t>
      </w:r>
    </w:p>
    <w:p>
      <w:pPr>
        <w:pStyle w:val="BodyText"/>
      </w:pPr>
    </w:p>
    <w:p>
      <w:pPr>
        <w:pStyle w:val="ListParagraph"/>
        <w:numPr>
          <w:ilvl w:val="3"/>
          <w:numId w:val="2"/>
        </w:numPr>
        <w:tabs>
          <w:tab w:pos="2687" w:val="left" w:leader="none"/>
        </w:tabs>
        <w:spacing w:line="242" w:lineRule="auto" w:before="0" w:after="0"/>
        <w:ind w:left="2687" w:right="134" w:hanging="852"/>
        <w:jc w:val="both"/>
        <w:rPr>
          <w:sz w:val="22"/>
        </w:rPr>
      </w:pPr>
      <w:r>
        <w:rPr>
          <w:sz w:val="22"/>
        </w:rPr>
        <w:t>Implement</w:t>
      </w:r>
      <w:r>
        <w:rPr>
          <w:spacing w:val="40"/>
          <w:sz w:val="22"/>
        </w:rPr>
        <w:t> </w:t>
      </w:r>
      <w:r>
        <w:rPr>
          <w:sz w:val="22"/>
        </w:rPr>
        <w:t>national</w:t>
      </w:r>
      <w:r>
        <w:rPr>
          <w:spacing w:val="40"/>
          <w:sz w:val="22"/>
        </w:rPr>
        <w:t> </w:t>
      </w:r>
      <w:r>
        <w:rPr>
          <w:sz w:val="22"/>
        </w:rPr>
        <w:t>policies</w:t>
      </w:r>
      <w:r>
        <w:rPr>
          <w:spacing w:val="40"/>
          <w:sz w:val="22"/>
        </w:rPr>
        <w:t> </w:t>
      </w:r>
      <w:r>
        <w:rPr>
          <w:sz w:val="22"/>
        </w:rPr>
        <w:t>and</w:t>
      </w:r>
      <w:r>
        <w:rPr>
          <w:spacing w:val="40"/>
          <w:sz w:val="22"/>
        </w:rPr>
        <w:t> </w:t>
      </w:r>
      <w:r>
        <w:rPr>
          <w:sz w:val="22"/>
        </w:rPr>
        <w:t>procedures</w:t>
      </w:r>
      <w:r>
        <w:rPr>
          <w:spacing w:val="40"/>
          <w:sz w:val="22"/>
        </w:rPr>
        <w:t> </w:t>
      </w:r>
      <w:r>
        <w:rPr>
          <w:sz w:val="22"/>
        </w:rPr>
        <w:t>to</w:t>
      </w:r>
      <w:r>
        <w:rPr>
          <w:spacing w:val="40"/>
          <w:sz w:val="22"/>
        </w:rPr>
        <w:t> </w:t>
      </w:r>
      <w:r>
        <w:rPr>
          <w:sz w:val="22"/>
        </w:rPr>
        <w:t>safeguard</w:t>
      </w:r>
      <w:r>
        <w:rPr>
          <w:spacing w:val="40"/>
          <w:sz w:val="22"/>
        </w:rPr>
        <w:t> </w:t>
      </w:r>
      <w:r>
        <w:rPr>
          <w:spacing w:val="-2"/>
          <w:sz w:val="22"/>
        </w:rPr>
        <w:t>whistle-blowers.</w:t>
      </w:r>
    </w:p>
    <w:p>
      <w:pPr>
        <w:pStyle w:val="ListParagraph"/>
        <w:numPr>
          <w:ilvl w:val="3"/>
          <w:numId w:val="2"/>
        </w:numPr>
        <w:tabs>
          <w:tab w:pos="2687" w:val="left" w:leader="none"/>
        </w:tabs>
        <w:spacing w:line="240" w:lineRule="auto" w:before="249" w:after="0"/>
        <w:ind w:left="2687" w:right="0" w:hanging="852"/>
        <w:jc w:val="left"/>
        <w:rPr>
          <w:sz w:val="22"/>
        </w:rPr>
      </w:pPr>
      <w:r>
        <w:rPr>
          <w:sz w:val="22"/>
        </w:rPr>
        <w:t>Provide</w:t>
      </w:r>
      <w:r>
        <w:rPr>
          <w:spacing w:val="-8"/>
          <w:sz w:val="22"/>
        </w:rPr>
        <w:t> </w:t>
      </w:r>
      <w:r>
        <w:rPr>
          <w:sz w:val="22"/>
        </w:rPr>
        <w:t>anti-corruption</w:t>
      </w:r>
      <w:r>
        <w:rPr>
          <w:spacing w:val="-5"/>
          <w:sz w:val="22"/>
        </w:rPr>
        <w:t> </w:t>
      </w:r>
      <w:r>
        <w:rPr>
          <w:spacing w:val="-2"/>
          <w:sz w:val="22"/>
        </w:rPr>
        <w:t>training.</w:t>
      </w:r>
    </w:p>
    <w:p>
      <w:pPr>
        <w:pStyle w:val="BodyText"/>
        <w:spacing w:before="2"/>
      </w:pPr>
    </w:p>
    <w:p>
      <w:pPr>
        <w:pStyle w:val="ListParagraph"/>
        <w:numPr>
          <w:ilvl w:val="3"/>
          <w:numId w:val="2"/>
        </w:numPr>
        <w:tabs>
          <w:tab w:pos="2687" w:val="left" w:leader="none"/>
        </w:tabs>
        <w:spacing w:line="240" w:lineRule="auto" w:before="0" w:after="0"/>
        <w:ind w:left="2687" w:right="137" w:hanging="853"/>
        <w:jc w:val="left"/>
        <w:rPr>
          <w:sz w:val="22"/>
        </w:rPr>
      </w:pPr>
      <w:r>
        <w:rPr>
          <w:sz w:val="22"/>
        </w:rPr>
        <w:t>Promote awareness that even the appearance of a breach of laws can have a serious reputational impact.</w:t>
      </w:r>
    </w:p>
    <w:p>
      <w:pPr>
        <w:pStyle w:val="ListParagraph"/>
        <w:numPr>
          <w:ilvl w:val="3"/>
          <w:numId w:val="2"/>
        </w:numPr>
        <w:tabs>
          <w:tab w:pos="2687" w:val="left" w:leader="none"/>
        </w:tabs>
        <w:spacing w:line="242" w:lineRule="auto" w:before="250" w:after="0"/>
        <w:ind w:left="2687" w:right="134" w:hanging="853"/>
        <w:jc w:val="both"/>
        <w:rPr>
          <w:sz w:val="22"/>
        </w:rPr>
      </w:pPr>
      <w:r>
        <w:rPr>
          <w:sz w:val="22"/>
        </w:rPr>
        <w:t>Ensure</w:t>
      </w:r>
      <w:r>
        <w:rPr>
          <w:spacing w:val="-3"/>
          <w:sz w:val="22"/>
        </w:rPr>
        <w:t> </w:t>
      </w:r>
      <w:r>
        <w:rPr>
          <w:sz w:val="22"/>
        </w:rPr>
        <w:t>that</w:t>
      </w:r>
      <w:r>
        <w:rPr>
          <w:spacing w:val="-5"/>
          <w:sz w:val="22"/>
        </w:rPr>
        <w:t> </w:t>
      </w:r>
      <w:r>
        <w:rPr>
          <w:sz w:val="22"/>
        </w:rPr>
        <w:t>any</w:t>
      </w:r>
      <w:r>
        <w:rPr>
          <w:spacing w:val="-3"/>
          <w:sz w:val="22"/>
        </w:rPr>
        <w:t> </w:t>
      </w:r>
      <w:r>
        <w:rPr>
          <w:sz w:val="22"/>
        </w:rPr>
        <w:t>ship/port</w:t>
      </w:r>
      <w:r>
        <w:rPr>
          <w:spacing w:val="-5"/>
          <w:sz w:val="22"/>
        </w:rPr>
        <w:t> </w:t>
      </w:r>
      <w:r>
        <w:rPr>
          <w:sz w:val="22"/>
        </w:rPr>
        <w:t>operations</w:t>
      </w:r>
      <w:r>
        <w:rPr>
          <w:spacing w:val="-6"/>
          <w:sz w:val="22"/>
        </w:rPr>
        <w:t> </w:t>
      </w:r>
      <w:r>
        <w:rPr>
          <w:sz w:val="22"/>
        </w:rPr>
        <w:t>procedures,</w:t>
      </w:r>
      <w:r>
        <w:rPr>
          <w:spacing w:val="-5"/>
          <w:sz w:val="22"/>
        </w:rPr>
        <w:t> </w:t>
      </w:r>
      <w:r>
        <w:rPr>
          <w:sz w:val="22"/>
        </w:rPr>
        <w:t>official</w:t>
      </w:r>
      <w:r>
        <w:rPr>
          <w:spacing w:val="-5"/>
          <w:sz w:val="22"/>
        </w:rPr>
        <w:t> </w:t>
      </w:r>
      <w:r>
        <w:rPr>
          <w:sz w:val="22"/>
        </w:rPr>
        <w:t>payments, fees or fines are recorded, are transparent and publicly available.</w:t>
      </w:r>
    </w:p>
    <w:p>
      <w:pPr>
        <w:pStyle w:val="ListParagraph"/>
        <w:numPr>
          <w:ilvl w:val="3"/>
          <w:numId w:val="2"/>
        </w:numPr>
        <w:tabs>
          <w:tab w:pos="2687" w:val="left" w:leader="none"/>
        </w:tabs>
        <w:spacing w:line="240" w:lineRule="auto" w:before="249" w:after="0"/>
        <w:ind w:left="2687" w:right="134" w:hanging="853"/>
        <w:jc w:val="left"/>
        <w:rPr>
          <w:sz w:val="22"/>
        </w:rPr>
      </w:pPr>
      <w:r>
        <w:rPr>
          <w:sz w:val="22"/>
        </w:rPr>
        <w:t>Provide</w:t>
      </w:r>
      <w:r>
        <w:rPr>
          <w:spacing w:val="40"/>
          <w:sz w:val="22"/>
        </w:rPr>
        <w:t> </w:t>
      </w:r>
      <w:r>
        <w:rPr>
          <w:sz w:val="22"/>
        </w:rPr>
        <w:t>formal/official</w:t>
      </w:r>
      <w:r>
        <w:rPr>
          <w:spacing w:val="40"/>
          <w:sz w:val="22"/>
        </w:rPr>
        <w:t> </w:t>
      </w:r>
      <w:r>
        <w:rPr>
          <w:sz w:val="22"/>
        </w:rPr>
        <w:t>invoices</w:t>
      </w:r>
      <w:r>
        <w:rPr>
          <w:spacing w:val="40"/>
          <w:sz w:val="22"/>
        </w:rPr>
        <w:t> </w:t>
      </w:r>
      <w:r>
        <w:rPr>
          <w:sz w:val="22"/>
        </w:rPr>
        <w:t>for</w:t>
      </w:r>
      <w:r>
        <w:rPr>
          <w:spacing w:val="40"/>
          <w:sz w:val="22"/>
        </w:rPr>
        <w:t> </w:t>
      </w:r>
      <w:r>
        <w:rPr>
          <w:sz w:val="22"/>
        </w:rPr>
        <w:t>any</w:t>
      </w:r>
      <w:r>
        <w:rPr>
          <w:spacing w:val="40"/>
          <w:sz w:val="22"/>
        </w:rPr>
        <w:t> </w:t>
      </w:r>
      <w:r>
        <w:rPr>
          <w:sz w:val="22"/>
        </w:rPr>
        <w:t>payment</w:t>
      </w:r>
      <w:r>
        <w:rPr>
          <w:spacing w:val="40"/>
          <w:sz w:val="22"/>
        </w:rPr>
        <w:t> </w:t>
      </w:r>
      <w:r>
        <w:rPr>
          <w:sz w:val="22"/>
        </w:rPr>
        <w:t>requirements,</w:t>
      </w:r>
      <w:r>
        <w:rPr>
          <w:spacing w:val="40"/>
          <w:sz w:val="22"/>
        </w:rPr>
        <w:t> </w:t>
      </w:r>
      <w:r>
        <w:rPr>
          <w:sz w:val="22"/>
        </w:rPr>
        <w:t>including those for fees or fines with the appropriate letterhead.</w:t>
      </w:r>
    </w:p>
    <w:p>
      <w:pPr>
        <w:pStyle w:val="BodyText"/>
      </w:pPr>
    </w:p>
    <w:p>
      <w:pPr>
        <w:pStyle w:val="ListParagraph"/>
        <w:numPr>
          <w:ilvl w:val="3"/>
          <w:numId w:val="2"/>
        </w:numPr>
        <w:tabs>
          <w:tab w:pos="2687" w:val="left" w:leader="none"/>
        </w:tabs>
        <w:spacing w:line="240" w:lineRule="auto" w:before="1" w:after="0"/>
        <w:ind w:left="2687" w:right="133" w:hanging="853"/>
        <w:jc w:val="left"/>
        <w:rPr>
          <w:sz w:val="22"/>
        </w:rPr>
      </w:pPr>
      <w:r>
        <w:rPr>
          <w:sz w:val="22"/>
        </w:rPr>
        <w:t>Provide a formal/official receipt for any payment received, with the appropriate letterhead.</w:t>
      </w:r>
    </w:p>
    <w:p>
      <w:pPr>
        <w:pStyle w:val="ListParagraph"/>
        <w:numPr>
          <w:ilvl w:val="3"/>
          <w:numId w:val="2"/>
        </w:numPr>
        <w:tabs>
          <w:tab w:pos="2687" w:val="left" w:leader="none"/>
        </w:tabs>
        <w:spacing w:line="242" w:lineRule="auto" w:before="249" w:after="0"/>
        <w:ind w:left="2687" w:right="138" w:hanging="853"/>
        <w:jc w:val="both"/>
        <w:rPr>
          <w:sz w:val="22"/>
        </w:rPr>
      </w:pPr>
      <w:r>
        <w:rPr>
          <w:sz w:val="22"/>
        </w:rPr>
        <w:t>Implement</w:t>
      </w:r>
      <w:r>
        <w:rPr>
          <w:spacing w:val="-16"/>
          <w:sz w:val="22"/>
        </w:rPr>
        <w:t> </w:t>
      </w:r>
      <w:r>
        <w:rPr>
          <w:sz w:val="22"/>
        </w:rPr>
        <w:t>an</w:t>
      </w:r>
      <w:r>
        <w:rPr>
          <w:spacing w:val="-13"/>
          <w:sz w:val="22"/>
        </w:rPr>
        <w:t> </w:t>
      </w:r>
      <w:r>
        <w:rPr>
          <w:sz w:val="22"/>
        </w:rPr>
        <w:t>anti-corruption</w:t>
      </w:r>
      <w:r>
        <w:rPr>
          <w:spacing w:val="-12"/>
          <w:sz w:val="22"/>
        </w:rPr>
        <w:t> </w:t>
      </w:r>
      <w:r>
        <w:rPr>
          <w:sz w:val="22"/>
        </w:rPr>
        <w:t>clause</w:t>
      </w:r>
      <w:r>
        <w:rPr>
          <w:spacing w:val="-12"/>
          <w:sz w:val="22"/>
        </w:rPr>
        <w:t> </w:t>
      </w:r>
      <w:r>
        <w:rPr>
          <w:sz w:val="22"/>
        </w:rPr>
        <w:t>in</w:t>
      </w:r>
      <w:r>
        <w:rPr>
          <w:spacing w:val="-12"/>
          <w:sz w:val="22"/>
        </w:rPr>
        <w:t> </w:t>
      </w:r>
      <w:r>
        <w:rPr>
          <w:sz w:val="22"/>
        </w:rPr>
        <w:t>all</w:t>
      </w:r>
      <w:r>
        <w:rPr>
          <w:spacing w:val="-16"/>
          <w:sz w:val="22"/>
        </w:rPr>
        <w:t> </w:t>
      </w:r>
      <w:r>
        <w:rPr>
          <w:sz w:val="22"/>
        </w:rPr>
        <w:t>employment,</w:t>
      </w:r>
      <w:r>
        <w:rPr>
          <w:spacing w:val="-14"/>
          <w:sz w:val="22"/>
        </w:rPr>
        <w:t> </w:t>
      </w:r>
      <w:r>
        <w:rPr>
          <w:sz w:val="22"/>
        </w:rPr>
        <w:t>supplier</w:t>
      </w:r>
      <w:r>
        <w:rPr>
          <w:spacing w:val="-15"/>
          <w:sz w:val="22"/>
        </w:rPr>
        <w:t> </w:t>
      </w:r>
      <w:r>
        <w:rPr>
          <w:sz w:val="22"/>
        </w:rPr>
        <w:t>and contractor contracts.</w:t>
      </w:r>
    </w:p>
    <w:p>
      <w:pPr>
        <w:pStyle w:val="ListParagraph"/>
        <w:numPr>
          <w:ilvl w:val="2"/>
          <w:numId w:val="2"/>
        </w:numPr>
        <w:tabs>
          <w:tab w:pos="1839" w:val="left" w:leader="none"/>
        </w:tabs>
        <w:spacing w:line="240" w:lineRule="auto" w:before="249" w:after="0"/>
        <w:ind w:left="1839" w:right="0" w:hanging="852"/>
        <w:jc w:val="left"/>
        <w:rPr>
          <w:sz w:val="22"/>
        </w:rPr>
      </w:pPr>
      <w:r>
        <w:rPr>
          <w:sz w:val="22"/>
        </w:rPr>
        <w:t>Rejecting</w:t>
      </w:r>
      <w:r>
        <w:rPr>
          <w:spacing w:val="-6"/>
          <w:sz w:val="22"/>
        </w:rPr>
        <w:t> </w:t>
      </w:r>
      <w:r>
        <w:rPr>
          <w:sz w:val="22"/>
        </w:rPr>
        <w:t>corrupt</w:t>
      </w:r>
      <w:r>
        <w:rPr>
          <w:spacing w:val="-6"/>
          <w:sz w:val="22"/>
        </w:rPr>
        <w:t> </w:t>
      </w:r>
      <w:r>
        <w:rPr>
          <w:sz w:val="22"/>
        </w:rPr>
        <w:t>requests/demands</w:t>
      </w:r>
      <w:r>
        <w:rPr>
          <w:spacing w:val="-3"/>
          <w:sz w:val="22"/>
        </w:rPr>
        <w:t> </w:t>
      </w:r>
      <w:r>
        <w:rPr>
          <w:sz w:val="22"/>
        </w:rPr>
        <w:t>in</w:t>
      </w:r>
      <w:r>
        <w:rPr>
          <w:spacing w:val="-4"/>
          <w:sz w:val="22"/>
        </w:rPr>
        <w:t> </w:t>
      </w:r>
      <w:r>
        <w:rPr>
          <w:sz w:val="22"/>
        </w:rPr>
        <w:t>the</w:t>
      </w:r>
      <w:r>
        <w:rPr>
          <w:spacing w:val="-3"/>
          <w:sz w:val="22"/>
        </w:rPr>
        <w:t> </w:t>
      </w:r>
      <w:r>
        <w:rPr>
          <w:sz w:val="22"/>
        </w:rPr>
        <w:t>ship-port</w:t>
      </w:r>
      <w:r>
        <w:rPr>
          <w:spacing w:val="-6"/>
          <w:sz w:val="22"/>
        </w:rPr>
        <w:t> </w:t>
      </w:r>
      <w:r>
        <w:rPr>
          <w:spacing w:val="-2"/>
          <w:sz w:val="22"/>
        </w:rPr>
        <w:t>interface</w:t>
      </w:r>
    </w:p>
    <w:p>
      <w:pPr>
        <w:pStyle w:val="BodyText"/>
        <w:spacing w:before="2"/>
      </w:pPr>
    </w:p>
    <w:p>
      <w:pPr>
        <w:pStyle w:val="ListParagraph"/>
        <w:numPr>
          <w:ilvl w:val="3"/>
          <w:numId w:val="2"/>
        </w:numPr>
        <w:tabs>
          <w:tab w:pos="2687" w:val="left" w:leader="none"/>
        </w:tabs>
        <w:spacing w:line="240" w:lineRule="auto" w:before="0" w:after="0"/>
        <w:ind w:left="2687" w:right="0" w:hanging="852"/>
        <w:jc w:val="left"/>
        <w:rPr>
          <w:sz w:val="22"/>
        </w:rPr>
      </w:pPr>
      <w:r>
        <w:rPr>
          <w:sz w:val="22"/>
        </w:rPr>
        <w:t>Be</w:t>
      </w:r>
      <w:r>
        <w:rPr>
          <w:spacing w:val="-2"/>
          <w:sz w:val="22"/>
        </w:rPr>
        <w:t> </w:t>
      </w:r>
      <w:r>
        <w:rPr>
          <w:sz w:val="22"/>
        </w:rPr>
        <w:t>calm,</w:t>
      </w:r>
      <w:r>
        <w:rPr>
          <w:spacing w:val="-3"/>
          <w:sz w:val="22"/>
        </w:rPr>
        <w:t> </w:t>
      </w:r>
      <w:r>
        <w:rPr>
          <w:sz w:val="22"/>
        </w:rPr>
        <w:t>polite,</w:t>
      </w:r>
      <w:r>
        <w:rPr>
          <w:spacing w:val="-4"/>
          <w:sz w:val="22"/>
        </w:rPr>
        <w:t> </w:t>
      </w:r>
      <w:r>
        <w:rPr>
          <w:sz w:val="22"/>
        </w:rPr>
        <w:t>firm</w:t>
      </w:r>
      <w:r>
        <w:rPr>
          <w:spacing w:val="-2"/>
          <w:sz w:val="22"/>
        </w:rPr>
        <w:t> </w:t>
      </w:r>
      <w:r>
        <w:rPr>
          <w:sz w:val="22"/>
        </w:rPr>
        <w:t>and</w:t>
      </w:r>
      <w:r>
        <w:rPr>
          <w:spacing w:val="-1"/>
          <w:sz w:val="22"/>
        </w:rPr>
        <w:t> </w:t>
      </w:r>
      <w:r>
        <w:rPr>
          <w:spacing w:val="-2"/>
          <w:sz w:val="22"/>
        </w:rPr>
        <w:t>respectful.</w:t>
      </w:r>
    </w:p>
    <w:p>
      <w:pPr>
        <w:spacing w:after="0" w:line="240" w:lineRule="auto"/>
        <w:jc w:val="left"/>
        <w:rPr>
          <w:sz w:val="22"/>
        </w:rPr>
        <w:sectPr>
          <w:pgSz w:w="11910" w:h="16840"/>
          <w:pgMar w:header="857" w:footer="884" w:top="1380" w:bottom="1080" w:left="1280" w:right="1280"/>
        </w:sectPr>
      </w:pPr>
    </w:p>
    <w:p>
      <w:pPr>
        <w:pStyle w:val="ListParagraph"/>
        <w:numPr>
          <w:ilvl w:val="3"/>
          <w:numId w:val="2"/>
        </w:numPr>
        <w:tabs>
          <w:tab w:pos="2687" w:val="left" w:leader="none"/>
        </w:tabs>
        <w:spacing w:line="240" w:lineRule="auto" w:before="249" w:after="0"/>
        <w:ind w:left="2687" w:right="134" w:hanging="852"/>
        <w:jc w:val="both"/>
        <w:rPr>
          <w:sz w:val="22"/>
        </w:rPr>
      </w:pPr>
      <w:r>
        <w:rPr>
          <w:sz w:val="22"/>
        </w:rPr>
        <w:t>Explain</w:t>
      </w:r>
      <w:r>
        <w:rPr>
          <w:spacing w:val="-6"/>
          <w:sz w:val="22"/>
        </w:rPr>
        <w:t> </w:t>
      </w:r>
      <w:r>
        <w:rPr>
          <w:sz w:val="22"/>
        </w:rPr>
        <w:t>through</w:t>
      </w:r>
      <w:r>
        <w:rPr>
          <w:spacing w:val="-6"/>
          <w:sz w:val="22"/>
        </w:rPr>
        <w:t> </w:t>
      </w:r>
      <w:r>
        <w:rPr>
          <w:sz w:val="22"/>
        </w:rPr>
        <w:t>positive</w:t>
      </w:r>
      <w:r>
        <w:rPr>
          <w:spacing w:val="-6"/>
          <w:sz w:val="22"/>
        </w:rPr>
        <w:t> </w:t>
      </w:r>
      <w:r>
        <w:rPr>
          <w:sz w:val="22"/>
        </w:rPr>
        <w:t>wording</w:t>
      </w:r>
      <w:r>
        <w:rPr>
          <w:spacing w:val="-11"/>
          <w:sz w:val="22"/>
        </w:rPr>
        <w:t> </w:t>
      </w:r>
      <w:r>
        <w:rPr>
          <w:sz w:val="22"/>
        </w:rPr>
        <w:t>with</w:t>
      </w:r>
      <w:r>
        <w:rPr>
          <w:spacing w:val="-6"/>
          <w:sz w:val="22"/>
        </w:rPr>
        <w:t> </w:t>
      </w:r>
      <w:r>
        <w:rPr>
          <w:sz w:val="22"/>
        </w:rPr>
        <w:t>the</w:t>
      </w:r>
      <w:r>
        <w:rPr>
          <w:spacing w:val="-10"/>
          <w:sz w:val="22"/>
        </w:rPr>
        <w:t> </w:t>
      </w:r>
      <w:r>
        <w:rPr>
          <w:sz w:val="22"/>
        </w:rPr>
        <w:t>aim</w:t>
      </w:r>
      <w:r>
        <w:rPr>
          <w:spacing w:val="-7"/>
          <w:sz w:val="22"/>
        </w:rPr>
        <w:t> </w:t>
      </w:r>
      <w:r>
        <w:rPr>
          <w:sz w:val="22"/>
        </w:rPr>
        <w:t>of</w:t>
      </w:r>
      <w:r>
        <w:rPr>
          <w:spacing w:val="-9"/>
          <w:sz w:val="22"/>
        </w:rPr>
        <w:t> </w:t>
      </w:r>
      <w:r>
        <w:rPr>
          <w:sz w:val="22"/>
        </w:rPr>
        <w:t>coming</w:t>
      </w:r>
      <w:r>
        <w:rPr>
          <w:spacing w:val="-6"/>
          <w:sz w:val="22"/>
        </w:rPr>
        <w:t> </w:t>
      </w:r>
      <w:r>
        <w:rPr>
          <w:sz w:val="22"/>
        </w:rPr>
        <w:t>to</w:t>
      </w:r>
      <w:r>
        <w:rPr>
          <w:spacing w:val="-6"/>
          <w:sz w:val="22"/>
        </w:rPr>
        <w:t> </w:t>
      </w:r>
      <w:r>
        <w:rPr>
          <w:sz w:val="22"/>
        </w:rPr>
        <w:t>a</w:t>
      </w:r>
      <w:r>
        <w:rPr>
          <w:spacing w:val="-6"/>
          <w:sz w:val="22"/>
        </w:rPr>
        <w:t> </w:t>
      </w:r>
      <w:r>
        <w:rPr>
          <w:sz w:val="22"/>
        </w:rPr>
        <w:t>mutual understanding as to what can and cannot be done.</w:t>
      </w:r>
    </w:p>
    <w:p>
      <w:pPr>
        <w:pStyle w:val="BodyText"/>
        <w:spacing w:before="1"/>
      </w:pPr>
    </w:p>
    <w:p>
      <w:pPr>
        <w:pStyle w:val="ListParagraph"/>
        <w:numPr>
          <w:ilvl w:val="3"/>
          <w:numId w:val="2"/>
        </w:numPr>
        <w:tabs>
          <w:tab w:pos="2688" w:val="left" w:leader="none"/>
        </w:tabs>
        <w:spacing w:line="240" w:lineRule="auto" w:before="0" w:after="0"/>
        <w:ind w:left="2688" w:right="131" w:hanging="852"/>
        <w:jc w:val="both"/>
        <w:rPr>
          <w:sz w:val="22"/>
        </w:rPr>
      </w:pPr>
      <w:r>
        <w:rPr/>
        <mc:AlternateContent>
          <mc:Choice Requires="wps">
            <w:drawing>
              <wp:anchor distT="0" distB="0" distL="0" distR="0" allowOverlap="1" layoutInCell="1" locked="0" behindDoc="1" simplePos="0" relativeHeight="487463936">
                <wp:simplePos x="0" y="0"/>
                <wp:positionH relativeFrom="page">
                  <wp:posOffset>5115559</wp:posOffset>
                </wp:positionH>
                <wp:positionV relativeFrom="paragraph">
                  <wp:posOffset>95925</wp:posOffset>
                </wp:positionV>
                <wp:extent cx="45720" cy="762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5720" cy="7620"/>
                        </a:xfrm>
                        <a:custGeom>
                          <a:avLst/>
                          <a:gdLst/>
                          <a:ahLst/>
                          <a:cxnLst/>
                          <a:rect l="l" t="t" r="r" b="b"/>
                          <a:pathLst>
                            <a:path w="45720" h="7620">
                              <a:moveTo>
                                <a:pt x="45720" y="0"/>
                              </a:moveTo>
                              <a:lnTo>
                                <a:pt x="0" y="0"/>
                              </a:lnTo>
                              <a:lnTo>
                                <a:pt x="0" y="7620"/>
                              </a:lnTo>
                              <a:lnTo>
                                <a:pt x="45720" y="7620"/>
                              </a:lnTo>
                              <a:lnTo>
                                <a:pt x="45720" y="0"/>
                              </a:lnTo>
                              <a:close/>
                            </a:path>
                          </a:pathLst>
                        </a:custGeom>
                        <a:solidFill>
                          <a:srgbClr val="6F2F9F"/>
                        </a:solidFill>
                      </wps:spPr>
                      <wps:bodyPr wrap="square" lIns="0" tIns="0" rIns="0" bIns="0" rtlCol="0">
                        <a:prstTxWarp prst="textNoShape">
                          <a:avLst/>
                        </a:prstTxWarp>
                        <a:noAutofit/>
                      </wps:bodyPr>
                    </wps:wsp>
                  </a:graphicData>
                </a:graphic>
              </wp:anchor>
            </w:drawing>
          </mc:Choice>
          <mc:Fallback>
            <w:pict>
              <v:rect style="position:absolute;margin-left:402.799988pt;margin-top:7.553223pt;width:3.6pt;height:.6pt;mso-position-horizontal-relative:page;mso-position-vertical-relative:paragraph;z-index:-15852544" id="docshape13" filled="true" fillcolor="#6f2f9f" stroked="false">
                <v:fill type="solid"/>
                <w10:wrap type="none"/>
              </v:rect>
            </w:pict>
          </mc:Fallback>
        </mc:AlternateContent>
      </w:r>
      <w:r>
        <w:rPr>
          <w:sz w:val="22"/>
        </w:rPr>
        <w:t>Explain the official/organization's anti</w:t>
      </w:r>
      <w:r>
        <w:rPr>
          <w:color w:val="6F2F9F"/>
          <w:sz w:val="22"/>
        </w:rPr>
        <w:t>-</w:t>
      </w:r>
      <w:r>
        <w:rPr>
          <w:sz w:val="22"/>
        </w:rPr>
        <w:t>corruption policy and procedures. Adopt and promote procedures reflecting the professional standards and values expected from personnel.</w:t>
      </w:r>
    </w:p>
    <w:p>
      <w:pPr>
        <w:pStyle w:val="BodyText"/>
      </w:pPr>
    </w:p>
    <w:p>
      <w:pPr>
        <w:pStyle w:val="ListParagraph"/>
        <w:numPr>
          <w:ilvl w:val="3"/>
          <w:numId w:val="2"/>
        </w:numPr>
        <w:tabs>
          <w:tab w:pos="2687" w:val="left" w:leader="none"/>
        </w:tabs>
        <w:spacing w:line="240" w:lineRule="auto" w:before="1" w:after="0"/>
        <w:ind w:left="2687" w:right="131" w:hanging="852"/>
        <w:jc w:val="both"/>
        <w:rPr>
          <w:sz w:val="22"/>
        </w:rPr>
      </w:pPr>
      <w:r>
        <w:rPr>
          <w:sz w:val="22"/>
        </w:rPr>
        <w:t>Be aware of</w:t>
      </w:r>
      <w:r>
        <w:rPr>
          <w:spacing w:val="-1"/>
          <w:sz w:val="22"/>
        </w:rPr>
        <w:t> </w:t>
      </w:r>
      <w:r>
        <w:rPr>
          <w:sz w:val="22"/>
        </w:rPr>
        <w:t>your situation in order to ensure the safety of you and other people in the room.</w:t>
      </w:r>
    </w:p>
    <w:p>
      <w:pPr>
        <w:pStyle w:val="ListParagraph"/>
        <w:numPr>
          <w:ilvl w:val="2"/>
          <w:numId w:val="2"/>
        </w:numPr>
        <w:tabs>
          <w:tab w:pos="1835" w:val="left" w:leader="none"/>
        </w:tabs>
        <w:spacing w:line="240" w:lineRule="auto" w:before="249" w:after="0"/>
        <w:ind w:left="1835" w:right="0" w:hanging="848"/>
        <w:jc w:val="left"/>
        <w:rPr>
          <w:sz w:val="22"/>
        </w:rPr>
      </w:pPr>
      <w:r>
        <w:rPr>
          <w:sz w:val="22"/>
        </w:rPr>
        <w:t>Accountability</w:t>
      </w:r>
      <w:r>
        <w:rPr>
          <w:spacing w:val="-5"/>
          <w:sz w:val="22"/>
        </w:rPr>
        <w:t> </w:t>
      </w:r>
      <w:r>
        <w:rPr>
          <w:spacing w:val="-2"/>
          <w:sz w:val="22"/>
        </w:rPr>
        <w:t>considerations</w:t>
      </w:r>
    </w:p>
    <w:p>
      <w:pPr>
        <w:pStyle w:val="BodyText"/>
        <w:spacing w:before="2"/>
      </w:pPr>
    </w:p>
    <w:p>
      <w:pPr>
        <w:pStyle w:val="ListParagraph"/>
        <w:numPr>
          <w:ilvl w:val="3"/>
          <w:numId w:val="2"/>
        </w:numPr>
        <w:tabs>
          <w:tab w:pos="2687" w:val="left" w:leader="none"/>
        </w:tabs>
        <w:spacing w:line="240" w:lineRule="auto" w:before="0" w:after="0"/>
        <w:ind w:left="2687" w:right="129" w:hanging="853"/>
        <w:jc w:val="both"/>
        <w:rPr>
          <w:sz w:val="22"/>
        </w:rPr>
      </w:pPr>
      <w:r>
        <w:rPr>
          <w:sz w:val="22"/>
        </w:rPr>
        <w:t>Where</w:t>
      </w:r>
      <w:r>
        <w:rPr>
          <w:spacing w:val="-1"/>
          <w:sz w:val="22"/>
        </w:rPr>
        <w:t> </w:t>
      </w:r>
      <w:r>
        <w:rPr>
          <w:sz w:val="22"/>
        </w:rPr>
        <w:t>appropriate,</w:t>
      </w:r>
      <w:r>
        <w:rPr>
          <w:spacing w:val="-4"/>
          <w:sz w:val="22"/>
        </w:rPr>
        <w:t> </w:t>
      </w:r>
      <w:r>
        <w:rPr>
          <w:sz w:val="22"/>
        </w:rPr>
        <w:t>introduce</w:t>
      </w:r>
      <w:r>
        <w:rPr>
          <w:spacing w:val="-1"/>
          <w:sz w:val="22"/>
        </w:rPr>
        <w:t> </w:t>
      </w:r>
      <w:r>
        <w:rPr>
          <w:sz w:val="22"/>
        </w:rPr>
        <w:t>gift</w:t>
      </w:r>
      <w:r>
        <w:rPr>
          <w:spacing w:val="-4"/>
          <w:sz w:val="22"/>
        </w:rPr>
        <w:t> </w:t>
      </w:r>
      <w:r>
        <w:rPr>
          <w:sz w:val="22"/>
        </w:rPr>
        <w:t>registries</w:t>
      </w:r>
      <w:r>
        <w:rPr>
          <w:spacing w:val="-1"/>
          <w:sz w:val="22"/>
        </w:rPr>
        <w:t> </w:t>
      </w:r>
      <w:r>
        <w:rPr>
          <w:sz w:val="22"/>
        </w:rPr>
        <w:t>and</w:t>
      </w:r>
      <w:r>
        <w:rPr>
          <w:spacing w:val="-1"/>
          <w:sz w:val="22"/>
        </w:rPr>
        <w:t> </w:t>
      </w:r>
      <w:r>
        <w:rPr>
          <w:sz w:val="22"/>
        </w:rPr>
        <w:t>financial</w:t>
      </w:r>
      <w:r>
        <w:rPr>
          <w:spacing w:val="-3"/>
          <w:sz w:val="22"/>
        </w:rPr>
        <w:t> </w:t>
      </w:r>
      <w:r>
        <w:rPr>
          <w:sz w:val="22"/>
        </w:rPr>
        <w:t>disclosure procedures; along with periodic wealth assessments and spot checks of</w:t>
      </w:r>
      <w:r>
        <w:rPr>
          <w:spacing w:val="-5"/>
          <w:sz w:val="22"/>
        </w:rPr>
        <w:t> </w:t>
      </w:r>
      <w:r>
        <w:rPr>
          <w:sz w:val="22"/>
        </w:rPr>
        <w:t>key staff</w:t>
      </w:r>
      <w:r>
        <w:rPr>
          <w:spacing w:val="-1"/>
          <w:sz w:val="22"/>
        </w:rPr>
        <w:t> </w:t>
      </w:r>
      <w:r>
        <w:rPr>
          <w:sz w:val="22"/>
        </w:rPr>
        <w:t>to determine</w:t>
      </w:r>
      <w:r>
        <w:rPr>
          <w:spacing w:val="-2"/>
          <w:sz w:val="22"/>
        </w:rPr>
        <w:t> </w:t>
      </w:r>
      <w:r>
        <w:rPr>
          <w:sz w:val="22"/>
        </w:rPr>
        <w:t>whether</w:t>
      </w:r>
      <w:r>
        <w:rPr>
          <w:spacing w:val="-1"/>
          <w:sz w:val="22"/>
        </w:rPr>
        <w:t> </w:t>
      </w:r>
      <w:r>
        <w:rPr>
          <w:sz w:val="22"/>
        </w:rPr>
        <w:t>their</w:t>
      </w:r>
      <w:r>
        <w:rPr>
          <w:spacing w:val="-1"/>
          <w:sz w:val="22"/>
        </w:rPr>
        <w:t> </w:t>
      </w:r>
      <w:r>
        <w:rPr>
          <w:sz w:val="22"/>
        </w:rPr>
        <w:t>lifestyle is</w:t>
      </w:r>
      <w:r>
        <w:rPr>
          <w:spacing w:val="-2"/>
          <w:sz w:val="22"/>
        </w:rPr>
        <w:t> </w:t>
      </w:r>
      <w:r>
        <w:rPr>
          <w:sz w:val="22"/>
        </w:rPr>
        <w:t>consistent with reported asset declarations.</w:t>
      </w:r>
    </w:p>
    <w:p>
      <w:pPr>
        <w:pStyle w:val="ListParagraph"/>
        <w:numPr>
          <w:ilvl w:val="3"/>
          <w:numId w:val="2"/>
        </w:numPr>
        <w:tabs>
          <w:tab w:pos="2687" w:val="left" w:leader="none"/>
        </w:tabs>
        <w:spacing w:line="240" w:lineRule="auto" w:before="252" w:after="0"/>
        <w:ind w:left="2687" w:right="134" w:hanging="853"/>
        <w:jc w:val="both"/>
        <w:rPr>
          <w:sz w:val="22"/>
        </w:rPr>
      </w:pPr>
      <w:r>
        <w:rPr>
          <w:sz w:val="22"/>
        </w:rPr>
        <w:t>Introduce regulations and procedures to prevent the conflict of interests to safeguard an employee's ability to maintain impartiality within their role.</w:t>
      </w:r>
    </w:p>
    <w:p>
      <w:pPr>
        <w:pStyle w:val="BodyText"/>
      </w:pPr>
    </w:p>
    <w:p>
      <w:pPr>
        <w:pStyle w:val="ListParagraph"/>
        <w:numPr>
          <w:ilvl w:val="3"/>
          <w:numId w:val="2"/>
        </w:numPr>
        <w:tabs>
          <w:tab w:pos="2687" w:val="left" w:leader="none"/>
        </w:tabs>
        <w:spacing w:line="240" w:lineRule="auto" w:before="0" w:after="0"/>
        <w:ind w:left="2687" w:right="137" w:hanging="852"/>
        <w:jc w:val="both"/>
        <w:rPr>
          <w:sz w:val="22"/>
        </w:rPr>
      </w:pPr>
      <w:r>
        <w:rPr>
          <w:sz w:val="22"/>
        </w:rPr>
        <w:t>Introduce random spot checks to strengthen supervision and </w:t>
      </w:r>
      <w:r>
        <w:rPr>
          <w:spacing w:val="-2"/>
          <w:sz w:val="22"/>
        </w:rPr>
        <w:t>control.</w:t>
      </w:r>
    </w:p>
    <w:p>
      <w:pPr>
        <w:pStyle w:val="BodyText"/>
        <w:spacing w:before="1"/>
      </w:pPr>
    </w:p>
    <w:p>
      <w:pPr>
        <w:pStyle w:val="ListParagraph"/>
        <w:numPr>
          <w:ilvl w:val="3"/>
          <w:numId w:val="2"/>
        </w:numPr>
        <w:tabs>
          <w:tab w:pos="2687" w:val="left" w:leader="none"/>
        </w:tabs>
        <w:spacing w:line="240" w:lineRule="auto" w:before="0" w:after="0"/>
        <w:ind w:left="2687" w:right="132" w:hanging="852"/>
        <w:jc w:val="both"/>
        <w:rPr>
          <w:sz w:val="22"/>
        </w:rPr>
      </w:pPr>
      <w:r>
        <w:rPr>
          <w:sz w:val="22"/>
        </w:rPr>
        <w:t>Undertake regular audits to identify whether policies, procedures and systems are operating as expected and where they are not, to assess</w:t>
      </w:r>
      <w:r>
        <w:rPr>
          <w:spacing w:val="-4"/>
          <w:sz w:val="22"/>
        </w:rPr>
        <w:t> </w:t>
      </w:r>
      <w:r>
        <w:rPr>
          <w:sz w:val="22"/>
        </w:rPr>
        <w:t>if</w:t>
      </w:r>
      <w:r>
        <w:rPr>
          <w:spacing w:val="-7"/>
          <w:sz w:val="22"/>
        </w:rPr>
        <w:t> </w:t>
      </w:r>
      <w:r>
        <w:rPr>
          <w:sz w:val="22"/>
        </w:rPr>
        <w:t>corruption</w:t>
      </w:r>
      <w:r>
        <w:rPr>
          <w:spacing w:val="-4"/>
          <w:sz w:val="22"/>
        </w:rPr>
        <w:t> </w:t>
      </w:r>
      <w:r>
        <w:rPr>
          <w:sz w:val="22"/>
        </w:rPr>
        <w:t>may</w:t>
      </w:r>
      <w:r>
        <w:rPr>
          <w:spacing w:val="-4"/>
          <w:sz w:val="22"/>
        </w:rPr>
        <w:t> </w:t>
      </w:r>
      <w:r>
        <w:rPr>
          <w:sz w:val="22"/>
        </w:rPr>
        <w:t>have</w:t>
      </w:r>
      <w:r>
        <w:rPr>
          <w:spacing w:val="-5"/>
          <w:sz w:val="22"/>
        </w:rPr>
        <w:t> </w:t>
      </w:r>
      <w:r>
        <w:rPr>
          <w:sz w:val="22"/>
        </w:rPr>
        <w:t>occurred</w:t>
      </w:r>
      <w:r>
        <w:rPr>
          <w:spacing w:val="-4"/>
          <w:sz w:val="22"/>
        </w:rPr>
        <w:t> </w:t>
      </w:r>
      <w:r>
        <w:rPr>
          <w:sz w:val="22"/>
        </w:rPr>
        <w:t>which</w:t>
      </w:r>
      <w:r>
        <w:rPr>
          <w:spacing w:val="-4"/>
          <w:sz w:val="22"/>
        </w:rPr>
        <w:t> </w:t>
      </w:r>
      <w:r>
        <w:rPr>
          <w:sz w:val="22"/>
        </w:rPr>
        <w:t>would</w:t>
      </w:r>
      <w:r>
        <w:rPr>
          <w:spacing w:val="-5"/>
          <w:sz w:val="22"/>
        </w:rPr>
        <w:t> </w:t>
      </w:r>
      <w:r>
        <w:rPr>
          <w:sz w:val="22"/>
        </w:rPr>
        <w:t>require</w:t>
      </w:r>
      <w:r>
        <w:rPr>
          <w:spacing w:val="-4"/>
          <w:sz w:val="22"/>
        </w:rPr>
        <w:t> </w:t>
      </w:r>
      <w:r>
        <w:rPr>
          <w:sz w:val="22"/>
        </w:rPr>
        <w:t>further </w:t>
      </w:r>
      <w:r>
        <w:rPr>
          <w:spacing w:val="-2"/>
          <w:sz w:val="22"/>
        </w:rPr>
        <w:t>investigation.</w:t>
      </w:r>
    </w:p>
    <w:p>
      <w:pPr>
        <w:pStyle w:val="ListParagraph"/>
        <w:numPr>
          <w:ilvl w:val="3"/>
          <w:numId w:val="2"/>
        </w:numPr>
        <w:tabs>
          <w:tab w:pos="2687" w:val="left" w:leader="none"/>
        </w:tabs>
        <w:spacing w:line="240" w:lineRule="auto" w:before="252" w:after="0"/>
        <w:ind w:left="2687" w:right="131" w:hanging="853"/>
        <w:jc w:val="both"/>
        <w:rPr>
          <w:sz w:val="22"/>
        </w:rPr>
      </w:pPr>
      <w:r>
        <w:rPr>
          <w:sz w:val="22"/>
        </w:rPr>
        <w:t>Safeguard whistle-blower protection and reporting channels by establishing measures and systems to facilitate the reporting of suspected corruption and to protect the reporting persons. Provide public information about the reporting channels available and the steps of the investigation process. Periodically and during the process, inform the reporting person about the investigation.</w:t>
      </w:r>
    </w:p>
    <w:p>
      <w:pPr>
        <w:pStyle w:val="BodyText"/>
      </w:pPr>
    </w:p>
    <w:p>
      <w:pPr>
        <w:pStyle w:val="ListParagraph"/>
        <w:numPr>
          <w:ilvl w:val="3"/>
          <w:numId w:val="2"/>
        </w:numPr>
        <w:tabs>
          <w:tab w:pos="2687" w:val="left" w:leader="none"/>
        </w:tabs>
        <w:spacing w:line="240" w:lineRule="auto" w:before="0" w:after="0"/>
        <w:ind w:left="2687" w:right="133" w:hanging="852"/>
        <w:jc w:val="both"/>
        <w:rPr>
          <w:sz w:val="22"/>
        </w:rPr>
      </w:pPr>
      <w:r>
        <w:rPr>
          <w:sz w:val="22"/>
        </w:rPr>
        <w:t>Carry out corruption experience surveys to help understand and measure corruption within a specific context. The participants of these surveys can be internal, external or a combination of both.</w:t>
      </w:r>
    </w:p>
    <w:p>
      <w:pPr>
        <w:pStyle w:val="BodyText"/>
      </w:pPr>
    </w:p>
    <w:p>
      <w:pPr>
        <w:pStyle w:val="ListParagraph"/>
        <w:numPr>
          <w:ilvl w:val="3"/>
          <w:numId w:val="2"/>
        </w:numPr>
        <w:tabs>
          <w:tab w:pos="2687" w:val="left" w:leader="none"/>
        </w:tabs>
        <w:spacing w:line="240" w:lineRule="auto" w:before="0" w:after="0"/>
        <w:ind w:left="2687" w:right="132" w:hanging="852"/>
        <w:jc w:val="both"/>
        <w:rPr>
          <w:sz w:val="22"/>
        </w:rPr>
      </w:pPr>
      <w:r>
        <w:rPr>
          <w:sz w:val="22"/>
        </w:rPr>
        <w:t>Ensure that a comprehensive standard internal investigation procedure with timeframes is effectively implemented to address misbehaviour.</w:t>
      </w:r>
      <w:r>
        <w:rPr>
          <w:spacing w:val="-10"/>
          <w:sz w:val="22"/>
        </w:rPr>
        <w:t> </w:t>
      </w:r>
      <w:r>
        <w:rPr>
          <w:sz w:val="22"/>
        </w:rPr>
        <w:t>Corruption</w:t>
      </w:r>
      <w:r>
        <w:rPr>
          <w:spacing w:val="-7"/>
          <w:sz w:val="22"/>
        </w:rPr>
        <w:t> </w:t>
      </w:r>
      <w:r>
        <w:rPr>
          <w:sz w:val="22"/>
        </w:rPr>
        <w:t>offences</w:t>
      </w:r>
      <w:r>
        <w:rPr>
          <w:spacing w:val="-7"/>
          <w:sz w:val="22"/>
        </w:rPr>
        <w:t> </w:t>
      </w:r>
      <w:r>
        <w:rPr>
          <w:sz w:val="22"/>
        </w:rPr>
        <w:t>should</w:t>
      </w:r>
      <w:r>
        <w:rPr>
          <w:spacing w:val="-11"/>
          <w:sz w:val="22"/>
        </w:rPr>
        <w:t> </w:t>
      </w:r>
      <w:r>
        <w:rPr>
          <w:sz w:val="22"/>
        </w:rPr>
        <w:t>further</w:t>
      </w:r>
      <w:r>
        <w:rPr>
          <w:spacing w:val="-10"/>
          <w:sz w:val="22"/>
        </w:rPr>
        <w:t> </w:t>
      </w:r>
      <w:r>
        <w:rPr>
          <w:sz w:val="22"/>
        </w:rPr>
        <w:t>be</w:t>
      </w:r>
      <w:r>
        <w:rPr>
          <w:spacing w:val="-7"/>
          <w:sz w:val="22"/>
        </w:rPr>
        <w:t> </w:t>
      </w:r>
      <w:r>
        <w:rPr>
          <w:sz w:val="22"/>
        </w:rPr>
        <w:t>reported</w:t>
      </w:r>
      <w:r>
        <w:rPr>
          <w:spacing w:val="-7"/>
          <w:sz w:val="22"/>
        </w:rPr>
        <w:t> </w:t>
      </w:r>
      <w:r>
        <w:rPr>
          <w:sz w:val="22"/>
        </w:rPr>
        <w:t>to</w:t>
      </w:r>
      <w:r>
        <w:rPr>
          <w:spacing w:val="-7"/>
          <w:sz w:val="22"/>
        </w:rPr>
        <w:t> </w:t>
      </w:r>
      <w:r>
        <w:rPr>
          <w:sz w:val="22"/>
        </w:rPr>
        <w:t>the criminal justice.</w:t>
      </w:r>
    </w:p>
    <w:p>
      <w:pPr>
        <w:pStyle w:val="ListParagraph"/>
        <w:numPr>
          <w:ilvl w:val="2"/>
          <w:numId w:val="2"/>
        </w:numPr>
        <w:tabs>
          <w:tab w:pos="1834" w:val="left" w:leader="none"/>
        </w:tabs>
        <w:spacing w:line="240" w:lineRule="auto" w:before="252" w:after="0"/>
        <w:ind w:left="1834" w:right="0" w:hanging="847"/>
        <w:jc w:val="left"/>
        <w:rPr>
          <w:sz w:val="22"/>
        </w:rPr>
      </w:pPr>
      <w:r>
        <w:rPr>
          <w:sz w:val="22"/>
        </w:rPr>
        <w:t>Transparency,</w:t>
      </w:r>
      <w:r>
        <w:rPr>
          <w:spacing w:val="-8"/>
          <w:sz w:val="22"/>
        </w:rPr>
        <w:t> </w:t>
      </w:r>
      <w:r>
        <w:rPr>
          <w:sz w:val="22"/>
        </w:rPr>
        <w:t>access</w:t>
      </w:r>
      <w:r>
        <w:rPr>
          <w:spacing w:val="-2"/>
          <w:sz w:val="22"/>
        </w:rPr>
        <w:t> </w:t>
      </w:r>
      <w:r>
        <w:rPr>
          <w:sz w:val="22"/>
        </w:rPr>
        <w:t>to</w:t>
      </w:r>
      <w:r>
        <w:rPr>
          <w:spacing w:val="-2"/>
          <w:sz w:val="22"/>
        </w:rPr>
        <w:t> </w:t>
      </w:r>
      <w:r>
        <w:rPr>
          <w:sz w:val="22"/>
        </w:rPr>
        <w:t>information</w:t>
      </w:r>
      <w:r>
        <w:rPr>
          <w:spacing w:val="-2"/>
          <w:sz w:val="22"/>
        </w:rPr>
        <w:t> </w:t>
      </w:r>
      <w:r>
        <w:rPr>
          <w:sz w:val="22"/>
        </w:rPr>
        <w:t>and</w:t>
      </w:r>
      <w:r>
        <w:rPr>
          <w:spacing w:val="-6"/>
          <w:sz w:val="22"/>
        </w:rPr>
        <w:t> </w:t>
      </w:r>
      <w:r>
        <w:rPr>
          <w:sz w:val="22"/>
        </w:rPr>
        <w:t>awareness</w:t>
      </w:r>
      <w:r>
        <w:rPr>
          <w:spacing w:val="-2"/>
          <w:sz w:val="22"/>
        </w:rPr>
        <w:t> raising</w:t>
      </w:r>
    </w:p>
    <w:p>
      <w:pPr>
        <w:pStyle w:val="ListParagraph"/>
        <w:numPr>
          <w:ilvl w:val="3"/>
          <w:numId w:val="2"/>
        </w:numPr>
        <w:tabs>
          <w:tab w:pos="2686" w:val="left" w:leader="none"/>
        </w:tabs>
        <w:spacing w:line="240" w:lineRule="auto" w:before="251" w:after="0"/>
        <w:ind w:left="2686" w:right="135" w:hanging="852"/>
        <w:jc w:val="both"/>
        <w:rPr>
          <w:sz w:val="22"/>
        </w:rPr>
      </w:pPr>
      <w:r>
        <w:rPr>
          <w:sz w:val="22"/>
        </w:rPr>
        <w:t>Information related to processes, procedures, requirements, fees and</w:t>
      </w:r>
      <w:r>
        <w:rPr>
          <w:spacing w:val="-15"/>
          <w:sz w:val="22"/>
        </w:rPr>
        <w:t> </w:t>
      </w:r>
      <w:r>
        <w:rPr>
          <w:sz w:val="22"/>
        </w:rPr>
        <w:t>services</w:t>
      </w:r>
      <w:r>
        <w:rPr>
          <w:spacing w:val="-11"/>
          <w:sz w:val="22"/>
        </w:rPr>
        <w:t> </w:t>
      </w:r>
      <w:r>
        <w:rPr>
          <w:sz w:val="22"/>
        </w:rPr>
        <w:t>should</w:t>
      </w:r>
      <w:r>
        <w:rPr>
          <w:spacing w:val="-11"/>
          <w:sz w:val="22"/>
        </w:rPr>
        <w:t> </w:t>
      </w:r>
      <w:r>
        <w:rPr>
          <w:sz w:val="22"/>
        </w:rPr>
        <w:t>be</w:t>
      </w:r>
      <w:r>
        <w:rPr>
          <w:spacing w:val="-11"/>
          <w:sz w:val="22"/>
        </w:rPr>
        <w:t> </w:t>
      </w:r>
      <w:r>
        <w:rPr>
          <w:sz w:val="22"/>
        </w:rPr>
        <w:t>public</w:t>
      </w:r>
      <w:r>
        <w:rPr>
          <w:spacing w:val="-15"/>
          <w:sz w:val="22"/>
        </w:rPr>
        <w:t> </w:t>
      </w:r>
      <w:r>
        <w:rPr>
          <w:sz w:val="22"/>
        </w:rPr>
        <w:t>and</w:t>
      </w:r>
      <w:r>
        <w:rPr>
          <w:spacing w:val="-11"/>
          <w:sz w:val="22"/>
        </w:rPr>
        <w:t> </w:t>
      </w:r>
      <w:r>
        <w:rPr>
          <w:sz w:val="22"/>
        </w:rPr>
        <w:t>easily</w:t>
      </w:r>
      <w:r>
        <w:rPr>
          <w:spacing w:val="-15"/>
          <w:sz w:val="22"/>
        </w:rPr>
        <w:t> </w:t>
      </w:r>
      <w:r>
        <w:rPr>
          <w:sz w:val="22"/>
        </w:rPr>
        <w:t>accessible.</w:t>
      </w:r>
      <w:r>
        <w:rPr>
          <w:spacing w:val="-14"/>
          <w:sz w:val="22"/>
        </w:rPr>
        <w:t> </w:t>
      </w:r>
      <w:r>
        <w:rPr>
          <w:sz w:val="22"/>
        </w:rPr>
        <w:t>An</w:t>
      </w:r>
      <w:r>
        <w:rPr>
          <w:spacing w:val="-15"/>
          <w:sz w:val="22"/>
        </w:rPr>
        <w:t> </w:t>
      </w:r>
      <w:r>
        <w:rPr>
          <w:sz w:val="22"/>
        </w:rPr>
        <w:t>official</w:t>
      </w:r>
      <w:r>
        <w:rPr>
          <w:spacing w:val="-14"/>
          <w:sz w:val="22"/>
        </w:rPr>
        <w:t> </w:t>
      </w:r>
      <w:r>
        <w:rPr>
          <w:sz w:val="22"/>
        </w:rPr>
        <w:t>local contact</w:t>
      </w:r>
      <w:r>
        <w:rPr>
          <w:spacing w:val="28"/>
          <w:sz w:val="22"/>
        </w:rPr>
        <w:t> </w:t>
      </w:r>
      <w:r>
        <w:rPr>
          <w:sz w:val="22"/>
        </w:rPr>
        <w:t>point</w:t>
      </w:r>
      <w:r>
        <w:rPr>
          <w:spacing w:val="28"/>
          <w:sz w:val="22"/>
        </w:rPr>
        <w:t> </w:t>
      </w:r>
      <w:r>
        <w:rPr>
          <w:sz w:val="22"/>
        </w:rPr>
        <w:t>for</w:t>
      </w:r>
      <w:r>
        <w:rPr>
          <w:spacing w:val="28"/>
          <w:sz w:val="22"/>
        </w:rPr>
        <w:t> </w:t>
      </w:r>
      <w:r>
        <w:rPr>
          <w:sz w:val="22"/>
        </w:rPr>
        <w:t>questions</w:t>
      </w:r>
      <w:r>
        <w:rPr>
          <w:spacing w:val="31"/>
          <w:sz w:val="22"/>
        </w:rPr>
        <w:t> </w:t>
      </w:r>
      <w:r>
        <w:rPr>
          <w:sz w:val="22"/>
        </w:rPr>
        <w:t>and</w:t>
      </w:r>
      <w:r>
        <w:rPr>
          <w:spacing w:val="31"/>
          <w:sz w:val="22"/>
        </w:rPr>
        <w:t> </w:t>
      </w:r>
      <w:r>
        <w:rPr>
          <w:sz w:val="22"/>
        </w:rPr>
        <w:t>clarifications</w:t>
      </w:r>
      <w:r>
        <w:rPr>
          <w:spacing w:val="30"/>
          <w:sz w:val="22"/>
        </w:rPr>
        <w:t> </w:t>
      </w:r>
      <w:r>
        <w:rPr>
          <w:sz w:val="22"/>
        </w:rPr>
        <w:t>should</w:t>
      </w:r>
      <w:r>
        <w:rPr>
          <w:spacing w:val="31"/>
          <w:sz w:val="22"/>
        </w:rPr>
        <w:t> </w:t>
      </w:r>
      <w:r>
        <w:rPr>
          <w:sz w:val="22"/>
        </w:rPr>
        <w:t>be</w:t>
      </w:r>
      <w:r>
        <w:rPr>
          <w:spacing w:val="31"/>
          <w:sz w:val="22"/>
        </w:rPr>
        <w:t> </w:t>
      </w:r>
      <w:r>
        <w:rPr>
          <w:sz w:val="22"/>
        </w:rPr>
        <w:t>provided.</w:t>
      </w:r>
    </w:p>
    <w:p>
      <w:pPr>
        <w:pStyle w:val="BodyText"/>
      </w:pPr>
    </w:p>
    <w:p>
      <w:pPr>
        <w:pStyle w:val="ListParagraph"/>
        <w:numPr>
          <w:ilvl w:val="3"/>
          <w:numId w:val="2"/>
        </w:numPr>
        <w:tabs>
          <w:tab w:pos="2686" w:val="left" w:leader="none"/>
        </w:tabs>
        <w:spacing w:line="240" w:lineRule="auto" w:before="0" w:after="0"/>
        <w:ind w:left="2686" w:right="134" w:hanging="852"/>
        <w:jc w:val="both"/>
        <w:rPr>
          <w:sz w:val="22"/>
        </w:rPr>
      </w:pPr>
      <w:r>
        <w:rPr>
          <w:sz w:val="22"/>
        </w:rPr>
        <w:t>Reports on the structure, work and activities conducted by the organization, including anti-corruption efforts, successes and challenges should be regularly published.</w:t>
      </w:r>
    </w:p>
    <w:p>
      <w:pPr>
        <w:spacing w:after="0" w:line="240" w:lineRule="auto"/>
        <w:jc w:val="both"/>
        <w:rPr>
          <w:sz w:val="22"/>
        </w:rPr>
        <w:sectPr>
          <w:pgSz w:w="11910" w:h="16840"/>
          <w:pgMar w:header="857" w:footer="884" w:top="1380" w:bottom="1080" w:left="1280" w:right="1280"/>
        </w:sectPr>
      </w:pPr>
    </w:p>
    <w:p>
      <w:pPr>
        <w:pStyle w:val="ListParagraph"/>
        <w:numPr>
          <w:ilvl w:val="3"/>
          <w:numId w:val="2"/>
        </w:numPr>
        <w:tabs>
          <w:tab w:pos="2687" w:val="left" w:leader="none"/>
        </w:tabs>
        <w:spacing w:line="240" w:lineRule="auto" w:before="249" w:after="0"/>
        <w:ind w:left="2687" w:right="133" w:hanging="852"/>
        <w:jc w:val="both"/>
        <w:rPr>
          <w:sz w:val="22"/>
        </w:rPr>
      </w:pPr>
      <w:r>
        <w:rPr>
          <w:sz w:val="22"/>
        </w:rPr>
        <w:t>Consideration should be given to raising</w:t>
      </w:r>
      <w:r>
        <w:rPr>
          <w:spacing w:val="-4"/>
          <w:sz w:val="22"/>
        </w:rPr>
        <w:t> </w:t>
      </w:r>
      <w:r>
        <w:rPr>
          <w:sz w:val="22"/>
        </w:rPr>
        <w:t>awareness and educating stakeholders about measures and the consequences of corruption in the maritime sector, including existing legal sanctions.</w:t>
      </w:r>
    </w:p>
    <w:p>
      <w:pPr>
        <w:pStyle w:val="BodyText"/>
      </w:pPr>
    </w:p>
    <w:p>
      <w:pPr>
        <w:pStyle w:val="ListParagraph"/>
        <w:numPr>
          <w:ilvl w:val="3"/>
          <w:numId w:val="2"/>
        </w:numPr>
        <w:tabs>
          <w:tab w:pos="2687" w:val="left" w:leader="none"/>
        </w:tabs>
        <w:spacing w:line="240" w:lineRule="auto" w:before="0" w:after="0"/>
        <w:ind w:left="2687" w:right="133" w:hanging="853"/>
        <w:jc w:val="both"/>
        <w:rPr>
          <w:sz w:val="22"/>
        </w:rPr>
      </w:pPr>
      <w:r>
        <w:rPr>
          <w:sz w:val="22"/>
        </w:rPr>
        <w:t>Salaries of relevant parties in the ship-port interface should be commensurate with the level</w:t>
      </w:r>
      <w:r>
        <w:rPr>
          <w:spacing w:val="-1"/>
          <w:sz w:val="22"/>
        </w:rPr>
        <w:t> </w:t>
      </w:r>
      <w:r>
        <w:rPr>
          <w:sz w:val="22"/>
        </w:rPr>
        <w:t>of</w:t>
      </w:r>
      <w:r>
        <w:rPr>
          <w:spacing w:val="-2"/>
          <w:sz w:val="22"/>
        </w:rPr>
        <w:t> </w:t>
      </w:r>
      <w:r>
        <w:rPr>
          <w:sz w:val="22"/>
        </w:rPr>
        <w:t>responsibility and risk of</w:t>
      </w:r>
      <w:r>
        <w:rPr>
          <w:spacing w:val="-2"/>
          <w:sz w:val="22"/>
        </w:rPr>
        <w:t> </w:t>
      </w:r>
      <w:r>
        <w:rPr>
          <w:sz w:val="22"/>
        </w:rPr>
        <w:t>corruption to deter requests/demands.</w:t>
      </w:r>
    </w:p>
    <w:p>
      <w:pPr>
        <w:pStyle w:val="BodyText"/>
      </w:pPr>
    </w:p>
    <w:p>
      <w:pPr>
        <w:pStyle w:val="Heading2"/>
        <w:numPr>
          <w:ilvl w:val="0"/>
          <w:numId w:val="2"/>
        </w:numPr>
        <w:tabs>
          <w:tab w:pos="987" w:val="left" w:leader="none"/>
        </w:tabs>
        <w:spacing w:line="240" w:lineRule="auto" w:before="0" w:after="0"/>
        <w:ind w:left="987" w:right="0" w:hanging="852"/>
        <w:jc w:val="left"/>
      </w:pPr>
      <w:r>
        <w:rPr>
          <w:spacing w:val="-2"/>
        </w:rPr>
        <w:t>Recommendations</w:t>
      </w:r>
    </w:p>
    <w:p>
      <w:pPr>
        <w:pStyle w:val="ListParagraph"/>
        <w:numPr>
          <w:ilvl w:val="1"/>
          <w:numId w:val="2"/>
        </w:numPr>
        <w:tabs>
          <w:tab w:pos="987" w:val="left" w:leader="none"/>
        </w:tabs>
        <w:spacing w:line="242" w:lineRule="auto" w:before="251" w:after="0"/>
        <w:ind w:left="135" w:right="139" w:firstLine="0"/>
        <w:jc w:val="left"/>
        <w:rPr>
          <w:sz w:val="22"/>
        </w:rPr>
      </w:pPr>
      <w:r>
        <w:rPr>
          <w:sz w:val="22"/>
        </w:rPr>
        <w:t>Consideration</w:t>
      </w:r>
      <w:r>
        <w:rPr>
          <w:spacing w:val="40"/>
          <w:sz w:val="22"/>
        </w:rPr>
        <w:t> </w:t>
      </w:r>
      <w:r>
        <w:rPr>
          <w:sz w:val="22"/>
        </w:rPr>
        <w:t>should</w:t>
      </w:r>
      <w:r>
        <w:rPr>
          <w:spacing w:val="40"/>
          <w:sz w:val="22"/>
        </w:rPr>
        <w:t> </w:t>
      </w:r>
      <w:r>
        <w:rPr>
          <w:sz w:val="22"/>
        </w:rPr>
        <w:t>also</w:t>
      </w:r>
      <w:r>
        <w:rPr>
          <w:spacing w:val="40"/>
          <w:sz w:val="22"/>
        </w:rPr>
        <w:t> </w:t>
      </w:r>
      <w:r>
        <w:rPr>
          <w:sz w:val="22"/>
        </w:rPr>
        <w:t>be</w:t>
      </w:r>
      <w:r>
        <w:rPr>
          <w:spacing w:val="40"/>
          <w:sz w:val="22"/>
        </w:rPr>
        <w:t> </w:t>
      </w:r>
      <w:r>
        <w:rPr>
          <w:sz w:val="22"/>
        </w:rPr>
        <w:t>given</w:t>
      </w:r>
      <w:r>
        <w:rPr>
          <w:spacing w:val="40"/>
          <w:sz w:val="22"/>
        </w:rPr>
        <w:t> </w:t>
      </w:r>
      <w:r>
        <w:rPr>
          <w:sz w:val="22"/>
        </w:rPr>
        <w:t>to</w:t>
      </w:r>
      <w:r>
        <w:rPr>
          <w:spacing w:val="40"/>
          <w:sz w:val="22"/>
        </w:rPr>
        <w:t> </w:t>
      </w:r>
      <w:r>
        <w:rPr>
          <w:sz w:val="22"/>
        </w:rPr>
        <w:t>reporting</w:t>
      </w:r>
      <w:r>
        <w:rPr>
          <w:spacing w:val="40"/>
          <w:sz w:val="22"/>
        </w:rPr>
        <w:t> </w:t>
      </w:r>
      <w:r>
        <w:rPr>
          <w:sz w:val="22"/>
        </w:rPr>
        <w:t>allegations</w:t>
      </w:r>
      <w:r>
        <w:rPr>
          <w:spacing w:val="40"/>
          <w:sz w:val="22"/>
        </w:rPr>
        <w:t> </w:t>
      </w:r>
      <w:r>
        <w:rPr>
          <w:sz w:val="22"/>
        </w:rPr>
        <w:t>of</w:t>
      </w:r>
      <w:r>
        <w:rPr>
          <w:spacing w:val="40"/>
          <w:sz w:val="22"/>
        </w:rPr>
        <w:t> </w:t>
      </w:r>
      <w:r>
        <w:rPr>
          <w:sz w:val="22"/>
        </w:rPr>
        <w:t>corruption</w:t>
      </w:r>
      <w:r>
        <w:rPr>
          <w:spacing w:val="40"/>
          <w:sz w:val="22"/>
        </w:rPr>
        <w:t> </w:t>
      </w:r>
      <w:r>
        <w:rPr>
          <w:sz w:val="22"/>
        </w:rPr>
        <w:t>to</w:t>
      </w:r>
      <w:r>
        <w:rPr>
          <w:spacing w:val="40"/>
          <w:sz w:val="22"/>
        </w:rPr>
        <w:t> </w:t>
      </w:r>
      <w:r>
        <w:rPr>
          <w:sz w:val="22"/>
        </w:rPr>
        <w:t>the Maritime Anti Corruption Network (MACN).</w:t>
      </w:r>
    </w:p>
    <w:p>
      <w:pPr>
        <w:pStyle w:val="BodyText"/>
        <w:rPr>
          <w:sz w:val="20"/>
        </w:rPr>
      </w:pPr>
    </w:p>
    <w:p>
      <w:pPr>
        <w:pStyle w:val="BodyText"/>
        <w:rPr>
          <w:sz w:val="20"/>
        </w:rPr>
      </w:pPr>
    </w:p>
    <w:p>
      <w:pPr>
        <w:pStyle w:val="BodyText"/>
        <w:spacing w:before="30"/>
        <w:rPr>
          <w:sz w:val="20"/>
        </w:rPr>
      </w:pPr>
      <w:r>
        <w:rPr/>
        <mc:AlternateContent>
          <mc:Choice Requires="wps">
            <w:drawing>
              <wp:anchor distT="0" distB="0" distL="0" distR="0" allowOverlap="1" layoutInCell="1" locked="0" behindDoc="1" simplePos="0" relativeHeight="487589888">
                <wp:simplePos x="0" y="0"/>
                <wp:positionH relativeFrom="page">
                  <wp:posOffset>3352749</wp:posOffset>
                </wp:positionH>
                <wp:positionV relativeFrom="paragraph">
                  <wp:posOffset>180364</wp:posOffset>
                </wp:positionV>
                <wp:extent cx="855344"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855344" cy="1270"/>
                        </a:xfrm>
                        <a:custGeom>
                          <a:avLst/>
                          <a:gdLst/>
                          <a:ahLst/>
                          <a:cxnLst/>
                          <a:rect l="l" t="t" r="r" b="b"/>
                          <a:pathLst>
                            <a:path w="855344" h="0">
                              <a:moveTo>
                                <a:pt x="0" y="0"/>
                              </a:moveTo>
                              <a:lnTo>
                                <a:pt x="855194" y="0"/>
                              </a:lnTo>
                            </a:path>
                          </a:pathLst>
                        </a:custGeom>
                        <a:ln w="88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3.996002pt;margin-top:14.20195pt;width:67.350pt;height:.1pt;mso-position-horizontal-relative:page;mso-position-vertical-relative:paragraph;z-index:-15726592;mso-wrap-distance-left:0;mso-wrap-distance-right:0" id="docshape14" coordorigin="5280,284" coordsize="1347,0" path="m5280,284l6627,284e" filled="false" stroked="true" strokeweight=".698328pt" strokecolor="#000000">
                <v:path arrowok="t"/>
                <v:stroke dashstyle="solid"/>
                <w10:wrap type="topAndBottom"/>
              </v:shape>
            </w:pict>
          </mc:Fallback>
        </mc:AlternateContent>
      </w:r>
    </w:p>
    <w:sectPr>
      <w:pgSz w:w="11910" w:h="16840"/>
      <w:pgMar w:header="857" w:footer="884" w:top="1380" w:bottom="1080" w:left="12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64448">
              <wp:simplePos x="0" y="0"/>
              <wp:positionH relativeFrom="page">
                <wp:posOffset>881380</wp:posOffset>
              </wp:positionH>
              <wp:positionV relativeFrom="page">
                <wp:posOffset>10002519</wp:posOffset>
              </wp:positionV>
              <wp:extent cx="5796280" cy="508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796280" cy="5080"/>
                      </a:xfrm>
                      <a:custGeom>
                        <a:avLst/>
                        <a:gdLst/>
                        <a:ahLst/>
                        <a:cxnLst/>
                        <a:rect l="l" t="t" r="r" b="b"/>
                        <a:pathLst>
                          <a:path w="5796280" h="5080">
                            <a:moveTo>
                              <a:pt x="5796280" y="0"/>
                            </a:moveTo>
                            <a:lnTo>
                              <a:pt x="0" y="0"/>
                            </a:lnTo>
                            <a:lnTo>
                              <a:pt x="0" y="5080"/>
                            </a:lnTo>
                            <a:lnTo>
                              <a:pt x="5796280" y="5080"/>
                            </a:lnTo>
                            <a:lnTo>
                              <a:pt x="57962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400002pt;margin-top:787.599976pt;width:456.4pt;height:.4pt;mso-position-horizontal-relative:page;mso-position-vertical-relative:page;z-index:-15852032" id="docshape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464960">
              <wp:simplePos x="0" y="0"/>
              <wp:positionH relativeFrom="page">
                <wp:posOffset>886460</wp:posOffset>
              </wp:positionH>
              <wp:positionV relativeFrom="page">
                <wp:posOffset>10010794</wp:posOffset>
              </wp:positionV>
              <wp:extent cx="1776095" cy="15367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776095" cy="153670"/>
                      </a:xfrm>
                      <a:prstGeom prst="rect">
                        <a:avLst/>
                      </a:prstGeom>
                    </wps:spPr>
                    <wps:txbx>
                      <w:txbxContent>
                        <w:p>
                          <w:pPr>
                            <w:spacing w:before="14"/>
                            <w:ind w:left="20" w:right="0" w:firstLine="0"/>
                            <w:jc w:val="left"/>
                            <w:rPr>
                              <w:sz w:val="18"/>
                            </w:rPr>
                          </w:pPr>
                          <w:r>
                            <w:rPr>
                              <w:sz w:val="18"/>
                            </w:rPr>
                            <w:t>I:\CIRC\FAL\5\FAL.5-</w:t>
                          </w:r>
                          <w:r>
                            <w:rPr>
                              <w:spacing w:val="-2"/>
                              <w:sz w:val="18"/>
                            </w:rPr>
                            <w:t>Circ.48.docx</w:t>
                          </w:r>
                        </w:p>
                      </w:txbxContent>
                    </wps:txbx>
                    <wps:bodyPr wrap="square" lIns="0" tIns="0" rIns="0" bIns="0" rtlCol="0">
                      <a:noAutofit/>
                    </wps:bodyPr>
                  </wps:wsp>
                </a:graphicData>
              </a:graphic>
            </wp:anchor>
          </w:drawing>
        </mc:Choice>
        <mc:Fallback>
          <w:pict>
            <v:shape style="position:absolute;margin-left:69.800003pt;margin-top:788.251526pt;width:139.85pt;height:12.1pt;mso-position-horizontal-relative:page;mso-position-vertical-relative:page;z-index:-15851520" type="#_x0000_t202" id="docshape10" filled="false" stroked="false">
              <v:textbox inset="0,0,0,0">
                <w:txbxContent>
                  <w:p>
                    <w:pPr>
                      <w:spacing w:before="14"/>
                      <w:ind w:left="20" w:right="0" w:firstLine="0"/>
                      <w:jc w:val="left"/>
                      <w:rPr>
                        <w:sz w:val="18"/>
                      </w:rPr>
                    </w:pPr>
                    <w:r>
                      <w:rPr>
                        <w:sz w:val="18"/>
                      </w:rPr>
                      <w:t>I:\CIRC\FAL\5\FAL.5-</w:t>
                    </w:r>
                    <w:r>
                      <w:rPr>
                        <w:spacing w:val="-2"/>
                        <w:sz w:val="18"/>
                      </w:rPr>
                      <w:t>Circ.48.docx</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65472">
              <wp:simplePos x="0" y="0"/>
              <wp:positionH relativeFrom="page">
                <wp:posOffset>881380</wp:posOffset>
              </wp:positionH>
              <wp:positionV relativeFrom="page">
                <wp:posOffset>10002519</wp:posOffset>
              </wp:positionV>
              <wp:extent cx="5796280" cy="508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796280" cy="5080"/>
                      </a:xfrm>
                      <a:custGeom>
                        <a:avLst/>
                        <a:gdLst/>
                        <a:ahLst/>
                        <a:cxnLst/>
                        <a:rect l="l" t="t" r="r" b="b"/>
                        <a:pathLst>
                          <a:path w="5796280" h="5080">
                            <a:moveTo>
                              <a:pt x="5796280" y="0"/>
                            </a:moveTo>
                            <a:lnTo>
                              <a:pt x="0" y="0"/>
                            </a:lnTo>
                            <a:lnTo>
                              <a:pt x="0" y="5080"/>
                            </a:lnTo>
                            <a:lnTo>
                              <a:pt x="5796280" y="5080"/>
                            </a:lnTo>
                            <a:lnTo>
                              <a:pt x="57962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400002pt;margin-top:787.599976pt;width:456.4pt;height:.4pt;mso-position-horizontal-relative:page;mso-position-vertical-relative:page;z-index:-15851008" id="docshape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465984">
              <wp:simplePos x="0" y="0"/>
              <wp:positionH relativeFrom="page">
                <wp:posOffset>886460</wp:posOffset>
              </wp:positionH>
              <wp:positionV relativeFrom="page">
                <wp:posOffset>10010794</wp:posOffset>
              </wp:positionV>
              <wp:extent cx="1750060" cy="1536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750060" cy="153670"/>
                      </a:xfrm>
                      <a:prstGeom prst="rect">
                        <a:avLst/>
                      </a:prstGeom>
                    </wps:spPr>
                    <wps:txbx>
                      <w:txbxContent>
                        <w:p>
                          <w:pPr>
                            <w:spacing w:before="14"/>
                            <w:ind w:left="20" w:right="0" w:firstLine="0"/>
                            <w:jc w:val="left"/>
                            <w:rPr>
                              <w:sz w:val="18"/>
                            </w:rPr>
                          </w:pPr>
                          <w:r>
                            <w:rPr>
                              <w:spacing w:val="-2"/>
                              <w:sz w:val="18"/>
                            </w:rPr>
                            <w:t>I:\CIRC\FAL\5\FAL.5-Circ.48.docx</w:t>
                          </w:r>
                        </w:p>
                      </w:txbxContent>
                    </wps:txbx>
                    <wps:bodyPr wrap="square" lIns="0" tIns="0" rIns="0" bIns="0" rtlCol="0">
                      <a:noAutofit/>
                    </wps:bodyPr>
                  </wps:wsp>
                </a:graphicData>
              </a:graphic>
            </wp:anchor>
          </w:drawing>
        </mc:Choice>
        <mc:Fallback>
          <w:pict>
            <v:shape style="position:absolute;margin-left:69.800003pt;margin-top:788.251526pt;width:137.8pt;height:12.1pt;mso-position-horizontal-relative:page;mso-position-vertical-relative:page;z-index:-15850496" type="#_x0000_t202" id="docshape12" filled="false" stroked="false">
              <v:textbox inset="0,0,0,0">
                <w:txbxContent>
                  <w:p>
                    <w:pPr>
                      <w:spacing w:before="14"/>
                      <w:ind w:left="20" w:right="0" w:firstLine="0"/>
                      <w:jc w:val="left"/>
                      <w:rPr>
                        <w:sz w:val="18"/>
                      </w:rPr>
                    </w:pPr>
                    <w:r>
                      <w:rPr>
                        <w:spacing w:val="-2"/>
                        <w:sz w:val="18"/>
                      </w:rPr>
                      <w:t>I:\CIRC\FAL\5\FAL.5-Circ.48.docx</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62400">
              <wp:simplePos x="0" y="0"/>
              <wp:positionH relativeFrom="page">
                <wp:posOffset>878839</wp:posOffset>
              </wp:positionH>
              <wp:positionV relativeFrom="page">
                <wp:posOffset>876287</wp:posOffset>
              </wp:positionV>
              <wp:extent cx="5798820" cy="571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798820" cy="5715"/>
                      </a:xfrm>
                      <a:custGeom>
                        <a:avLst/>
                        <a:gdLst/>
                        <a:ahLst/>
                        <a:cxnLst/>
                        <a:rect l="l" t="t" r="r" b="b"/>
                        <a:pathLst>
                          <a:path w="5798820" h="5715">
                            <a:moveTo>
                              <a:pt x="5798820" y="0"/>
                            </a:moveTo>
                            <a:lnTo>
                              <a:pt x="0" y="0"/>
                            </a:lnTo>
                            <a:lnTo>
                              <a:pt x="0" y="5092"/>
                            </a:lnTo>
                            <a:lnTo>
                              <a:pt x="5798820" y="5092"/>
                            </a:lnTo>
                            <a:lnTo>
                              <a:pt x="57988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199997pt;margin-top:68.998985pt;width:456.6pt;height:.401pt;mso-position-horizontal-relative:page;mso-position-vertical-relative:page;z-index:-15854080"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462912">
              <wp:simplePos x="0" y="0"/>
              <wp:positionH relativeFrom="page">
                <wp:posOffset>5745543</wp:posOffset>
              </wp:positionH>
              <wp:positionV relativeFrom="page">
                <wp:posOffset>531393</wp:posOffset>
              </wp:positionV>
              <wp:extent cx="967105" cy="34417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967105" cy="344170"/>
                      </a:xfrm>
                      <a:prstGeom prst="rect">
                        <a:avLst/>
                      </a:prstGeom>
                    </wps:spPr>
                    <wps:txbx>
                      <w:txbxContent>
                        <w:p>
                          <w:pPr>
                            <w:pStyle w:val="BodyText"/>
                            <w:spacing w:line="242" w:lineRule="auto" w:before="13"/>
                            <w:ind w:left="20" w:right="76" w:firstLine="75"/>
                          </w:pPr>
                          <w:r>
                            <w:rPr>
                              <w:spacing w:val="-2"/>
                            </w:rPr>
                            <w:t>FAL.5/Circ.48 </w:t>
                          </w:r>
                          <w:r>
                            <w:rPr/>
                            <w:t>Annex,</w:t>
                          </w:r>
                          <w:r>
                            <w:rPr>
                              <w:spacing w:val="-3"/>
                            </w:rPr>
                            <w:t> </w:t>
                          </w:r>
                          <w:r>
                            <w:rPr/>
                            <w:t>page</w:t>
                          </w:r>
                          <w:r>
                            <w:rPr>
                              <w:spacing w:val="1"/>
                            </w:rPr>
                            <w:t> </w:t>
                          </w: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452.404999pt;margin-top:41.84198pt;width:76.150pt;height:27.1pt;mso-position-horizontal-relative:page;mso-position-vertical-relative:page;z-index:-15853568" type="#_x0000_t202" id="docshape6" filled="false" stroked="false">
              <v:textbox inset="0,0,0,0">
                <w:txbxContent>
                  <w:p>
                    <w:pPr>
                      <w:pStyle w:val="BodyText"/>
                      <w:spacing w:line="242" w:lineRule="auto" w:before="13"/>
                      <w:ind w:left="20" w:right="76" w:firstLine="75"/>
                    </w:pPr>
                    <w:r>
                      <w:rPr>
                        <w:spacing w:val="-2"/>
                      </w:rPr>
                      <w:t>FAL.5/Circ.48 </w:t>
                    </w:r>
                    <w:r>
                      <w:rPr/>
                      <w:t>Annex,</w:t>
                    </w:r>
                    <w:r>
                      <w:rPr>
                        <w:spacing w:val="-3"/>
                      </w:rPr>
                      <w:t> </w:t>
                    </w:r>
                    <w:r>
                      <w:rPr/>
                      <w:t>page</w:t>
                    </w:r>
                    <w:r>
                      <w:rPr>
                        <w:spacing w:val="1"/>
                      </w:rPr>
                      <w:t> </w:t>
                    </w: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63424">
              <wp:simplePos x="0" y="0"/>
              <wp:positionH relativeFrom="page">
                <wp:posOffset>878839</wp:posOffset>
              </wp:positionH>
              <wp:positionV relativeFrom="page">
                <wp:posOffset>876287</wp:posOffset>
              </wp:positionV>
              <wp:extent cx="5798820" cy="571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798820" cy="5715"/>
                      </a:xfrm>
                      <a:custGeom>
                        <a:avLst/>
                        <a:gdLst/>
                        <a:ahLst/>
                        <a:cxnLst/>
                        <a:rect l="l" t="t" r="r" b="b"/>
                        <a:pathLst>
                          <a:path w="5798820" h="5715">
                            <a:moveTo>
                              <a:pt x="5798820" y="0"/>
                            </a:moveTo>
                            <a:lnTo>
                              <a:pt x="0" y="0"/>
                            </a:lnTo>
                            <a:lnTo>
                              <a:pt x="0" y="5092"/>
                            </a:lnTo>
                            <a:lnTo>
                              <a:pt x="5798820" y="5092"/>
                            </a:lnTo>
                            <a:lnTo>
                              <a:pt x="57988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199997pt;margin-top:68.998985pt;width:456.6pt;height:.401pt;mso-position-horizontal-relative:page;mso-position-vertical-relative:page;z-index:-15853056" id="docshape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463936">
              <wp:simplePos x="0" y="0"/>
              <wp:positionH relativeFrom="page">
                <wp:posOffset>883919</wp:posOffset>
              </wp:positionH>
              <wp:positionV relativeFrom="page">
                <wp:posOffset>531393</wp:posOffset>
              </wp:positionV>
              <wp:extent cx="967105" cy="3441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967105" cy="344170"/>
                      </a:xfrm>
                      <a:prstGeom prst="rect">
                        <a:avLst/>
                      </a:prstGeom>
                    </wps:spPr>
                    <wps:txbx>
                      <w:txbxContent>
                        <w:p>
                          <w:pPr>
                            <w:pStyle w:val="BodyText"/>
                            <w:spacing w:line="242" w:lineRule="auto" w:before="13"/>
                            <w:ind w:left="20" w:right="76"/>
                          </w:pPr>
                          <w:r>
                            <w:rPr>
                              <w:spacing w:val="-2"/>
                            </w:rPr>
                            <w:t>FAL.5/Circ.48 </w:t>
                          </w:r>
                          <w:r>
                            <w:rPr/>
                            <w:t>Annex,</w:t>
                          </w:r>
                          <w:r>
                            <w:rPr>
                              <w:spacing w:val="-3"/>
                            </w:rPr>
                            <w:t> </w:t>
                          </w:r>
                          <w:r>
                            <w:rPr/>
                            <w:t>page</w:t>
                          </w:r>
                          <w:r>
                            <w:rPr>
                              <w:spacing w:val="1"/>
                            </w:rPr>
                            <w:t> </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69.599998pt;margin-top:41.84198pt;width:76.150pt;height:27.1pt;mso-position-horizontal-relative:page;mso-position-vertical-relative:page;z-index:-15852544" type="#_x0000_t202" id="docshape8" filled="false" stroked="false">
              <v:textbox inset="0,0,0,0">
                <w:txbxContent>
                  <w:p>
                    <w:pPr>
                      <w:pStyle w:val="BodyText"/>
                      <w:spacing w:line="242" w:lineRule="auto" w:before="13"/>
                      <w:ind w:left="20" w:right="76"/>
                    </w:pPr>
                    <w:r>
                      <w:rPr>
                        <w:spacing w:val="-2"/>
                      </w:rPr>
                      <w:t>FAL.5/Circ.48 </w:t>
                    </w:r>
                    <w:r>
                      <w:rPr/>
                      <w:t>Annex,</w:t>
                    </w:r>
                    <w:r>
                      <w:rPr>
                        <w:spacing w:val="-3"/>
                      </w:rPr>
                      <w:t> </w:t>
                    </w:r>
                    <w:r>
                      <w:rPr/>
                      <w:t>page</w:t>
                    </w:r>
                    <w:r>
                      <w:rPr>
                        <w:spacing w:val="1"/>
                      </w:rPr>
                      <w:t> </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87" w:hanging="853"/>
        <w:jc w:val="left"/>
      </w:pPr>
      <w:rPr>
        <w:rFonts w:hint="default"/>
        <w:spacing w:val="0"/>
        <w:w w:val="100"/>
        <w:lang w:val="en-US" w:eastAsia="en-US" w:bidi="ar-SA"/>
      </w:rPr>
    </w:lvl>
    <w:lvl w:ilvl="1">
      <w:start w:val="1"/>
      <w:numFmt w:val="decimal"/>
      <w:lvlText w:val="%1.%2"/>
      <w:lvlJc w:val="left"/>
      <w:pPr>
        <w:ind w:left="135" w:hanging="853"/>
        <w:jc w:val="left"/>
      </w:pPr>
      <w:rPr>
        <w:rFonts w:hint="default" w:ascii="Arial MT" w:hAnsi="Arial MT" w:eastAsia="Arial MT" w:cs="Arial MT"/>
        <w:b w:val="0"/>
        <w:bCs w:val="0"/>
        <w:i w:val="0"/>
        <w:iCs w:val="0"/>
        <w:spacing w:val="-2"/>
        <w:w w:val="100"/>
        <w:sz w:val="22"/>
        <w:szCs w:val="22"/>
        <w:lang w:val="en-US" w:eastAsia="en-US" w:bidi="ar-SA"/>
      </w:rPr>
    </w:lvl>
    <w:lvl w:ilvl="2">
      <w:start w:val="1"/>
      <w:numFmt w:val="decimal"/>
      <w:lvlText w:val=".%3"/>
      <w:lvlJc w:val="left"/>
      <w:pPr>
        <w:ind w:left="1839" w:hanging="852"/>
        <w:jc w:val="left"/>
      </w:pPr>
      <w:rPr>
        <w:rFonts w:hint="default" w:ascii="Arial MT" w:hAnsi="Arial MT" w:eastAsia="Arial MT" w:cs="Arial MT"/>
        <w:b w:val="0"/>
        <w:bCs w:val="0"/>
        <w:i w:val="0"/>
        <w:iCs w:val="0"/>
        <w:spacing w:val="-2"/>
        <w:w w:val="100"/>
        <w:sz w:val="22"/>
        <w:szCs w:val="22"/>
        <w:lang w:val="en-US" w:eastAsia="en-US" w:bidi="ar-SA"/>
      </w:rPr>
    </w:lvl>
    <w:lvl w:ilvl="3">
      <w:start w:val="1"/>
      <w:numFmt w:val="decimal"/>
      <w:lvlText w:val=".%4"/>
      <w:lvlJc w:val="left"/>
      <w:pPr>
        <w:ind w:left="2687" w:hanging="852"/>
        <w:jc w:val="left"/>
      </w:pPr>
      <w:rPr>
        <w:rFonts w:hint="default" w:ascii="Arial MT" w:hAnsi="Arial MT" w:eastAsia="Arial MT" w:cs="Arial MT"/>
        <w:b w:val="0"/>
        <w:bCs w:val="0"/>
        <w:i w:val="0"/>
        <w:iCs w:val="0"/>
        <w:spacing w:val="-2"/>
        <w:w w:val="100"/>
        <w:sz w:val="22"/>
        <w:szCs w:val="22"/>
        <w:lang w:val="en-US" w:eastAsia="en-US" w:bidi="ar-SA"/>
      </w:rPr>
    </w:lvl>
    <w:lvl w:ilvl="4">
      <w:start w:val="0"/>
      <w:numFmt w:val="bullet"/>
      <w:lvlText w:val="•"/>
      <w:lvlJc w:val="left"/>
      <w:pPr>
        <w:ind w:left="3632" w:hanging="852"/>
      </w:pPr>
      <w:rPr>
        <w:rFonts w:hint="default"/>
        <w:lang w:val="en-US" w:eastAsia="en-US" w:bidi="ar-SA"/>
      </w:rPr>
    </w:lvl>
    <w:lvl w:ilvl="5">
      <w:start w:val="0"/>
      <w:numFmt w:val="bullet"/>
      <w:lvlText w:val="•"/>
      <w:lvlJc w:val="left"/>
      <w:pPr>
        <w:ind w:left="4585" w:hanging="852"/>
      </w:pPr>
      <w:rPr>
        <w:rFonts w:hint="default"/>
        <w:lang w:val="en-US" w:eastAsia="en-US" w:bidi="ar-SA"/>
      </w:rPr>
    </w:lvl>
    <w:lvl w:ilvl="6">
      <w:start w:val="0"/>
      <w:numFmt w:val="bullet"/>
      <w:lvlText w:val="•"/>
      <w:lvlJc w:val="left"/>
      <w:pPr>
        <w:ind w:left="5537" w:hanging="852"/>
      </w:pPr>
      <w:rPr>
        <w:rFonts w:hint="default"/>
        <w:lang w:val="en-US" w:eastAsia="en-US" w:bidi="ar-SA"/>
      </w:rPr>
    </w:lvl>
    <w:lvl w:ilvl="7">
      <w:start w:val="0"/>
      <w:numFmt w:val="bullet"/>
      <w:lvlText w:val="•"/>
      <w:lvlJc w:val="left"/>
      <w:pPr>
        <w:ind w:left="6490" w:hanging="852"/>
      </w:pPr>
      <w:rPr>
        <w:rFonts w:hint="default"/>
        <w:lang w:val="en-US" w:eastAsia="en-US" w:bidi="ar-SA"/>
      </w:rPr>
    </w:lvl>
    <w:lvl w:ilvl="8">
      <w:start w:val="0"/>
      <w:numFmt w:val="bullet"/>
      <w:lvlText w:val="•"/>
      <w:lvlJc w:val="left"/>
      <w:pPr>
        <w:ind w:left="7442" w:hanging="852"/>
      </w:pPr>
      <w:rPr>
        <w:rFonts w:hint="default"/>
        <w:lang w:val="en-US" w:eastAsia="en-US" w:bidi="ar-SA"/>
      </w:rPr>
    </w:lvl>
  </w:abstractNum>
  <w:abstractNum w:abstractNumId="0">
    <w:multiLevelType w:val="hybridMultilevel"/>
    <w:lvl w:ilvl="0">
      <w:start w:val="1"/>
      <w:numFmt w:val="decimal"/>
      <w:lvlText w:val="%1"/>
      <w:lvlJc w:val="left"/>
      <w:pPr>
        <w:ind w:left="136" w:hanging="853"/>
        <w:jc w:val="left"/>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060" w:hanging="853"/>
      </w:pPr>
      <w:rPr>
        <w:rFonts w:hint="default"/>
        <w:lang w:val="en-US" w:eastAsia="en-US" w:bidi="ar-SA"/>
      </w:rPr>
    </w:lvl>
    <w:lvl w:ilvl="2">
      <w:start w:val="0"/>
      <w:numFmt w:val="bullet"/>
      <w:lvlText w:val="•"/>
      <w:lvlJc w:val="left"/>
      <w:pPr>
        <w:ind w:left="1981" w:hanging="853"/>
      </w:pPr>
      <w:rPr>
        <w:rFonts w:hint="default"/>
        <w:lang w:val="en-US" w:eastAsia="en-US" w:bidi="ar-SA"/>
      </w:rPr>
    </w:lvl>
    <w:lvl w:ilvl="3">
      <w:start w:val="0"/>
      <w:numFmt w:val="bullet"/>
      <w:lvlText w:val="•"/>
      <w:lvlJc w:val="left"/>
      <w:pPr>
        <w:ind w:left="2902" w:hanging="853"/>
      </w:pPr>
      <w:rPr>
        <w:rFonts w:hint="default"/>
        <w:lang w:val="en-US" w:eastAsia="en-US" w:bidi="ar-SA"/>
      </w:rPr>
    </w:lvl>
    <w:lvl w:ilvl="4">
      <w:start w:val="0"/>
      <w:numFmt w:val="bullet"/>
      <w:lvlText w:val="•"/>
      <w:lvlJc w:val="left"/>
      <w:pPr>
        <w:ind w:left="3823" w:hanging="853"/>
      </w:pPr>
      <w:rPr>
        <w:rFonts w:hint="default"/>
        <w:lang w:val="en-US" w:eastAsia="en-US" w:bidi="ar-SA"/>
      </w:rPr>
    </w:lvl>
    <w:lvl w:ilvl="5">
      <w:start w:val="0"/>
      <w:numFmt w:val="bullet"/>
      <w:lvlText w:val="•"/>
      <w:lvlJc w:val="left"/>
      <w:pPr>
        <w:ind w:left="4744" w:hanging="853"/>
      </w:pPr>
      <w:rPr>
        <w:rFonts w:hint="default"/>
        <w:lang w:val="en-US" w:eastAsia="en-US" w:bidi="ar-SA"/>
      </w:rPr>
    </w:lvl>
    <w:lvl w:ilvl="6">
      <w:start w:val="0"/>
      <w:numFmt w:val="bullet"/>
      <w:lvlText w:val="•"/>
      <w:lvlJc w:val="left"/>
      <w:pPr>
        <w:ind w:left="5664" w:hanging="853"/>
      </w:pPr>
      <w:rPr>
        <w:rFonts w:hint="default"/>
        <w:lang w:val="en-US" w:eastAsia="en-US" w:bidi="ar-SA"/>
      </w:rPr>
    </w:lvl>
    <w:lvl w:ilvl="7">
      <w:start w:val="0"/>
      <w:numFmt w:val="bullet"/>
      <w:lvlText w:val="•"/>
      <w:lvlJc w:val="left"/>
      <w:pPr>
        <w:ind w:left="6585" w:hanging="853"/>
      </w:pPr>
      <w:rPr>
        <w:rFonts w:hint="default"/>
        <w:lang w:val="en-US" w:eastAsia="en-US" w:bidi="ar-SA"/>
      </w:rPr>
    </w:lvl>
    <w:lvl w:ilvl="8">
      <w:start w:val="0"/>
      <w:numFmt w:val="bullet"/>
      <w:lvlText w:val="•"/>
      <w:lvlJc w:val="left"/>
      <w:pPr>
        <w:ind w:left="7506" w:hanging="85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ind w:left="1203" w:right="1211"/>
      <w:jc w:val="center"/>
      <w:outlineLvl w:val="1"/>
    </w:pPr>
    <w:rPr>
      <w:rFonts w:ascii="Arial" w:hAnsi="Arial" w:eastAsia="Arial" w:cs="Arial"/>
      <w:b/>
      <w:bCs/>
      <w:sz w:val="22"/>
      <w:szCs w:val="22"/>
      <w:lang w:val="en-US" w:eastAsia="en-US" w:bidi="ar-SA"/>
    </w:rPr>
  </w:style>
  <w:style w:styleId="Heading2" w:type="paragraph">
    <w:name w:val="Heading 2"/>
    <w:basedOn w:val="Normal"/>
    <w:uiPriority w:val="1"/>
    <w:qFormat/>
    <w:pPr>
      <w:ind w:left="987" w:hanging="852"/>
      <w:outlineLvl w:val="2"/>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2687" w:hanging="852"/>
      <w:jc w:val="both"/>
    </w:pPr>
    <w:rPr>
      <w:rFonts w:ascii="Arial MT" w:hAnsi="Arial MT" w:eastAsia="Arial MT" w:cs="Arial MT"/>
      <w:lang w:val="en-US" w:eastAsia="en-US" w:bidi="ar-SA"/>
    </w:rPr>
  </w:style>
  <w:style w:styleId="TableParagraph" w:type="paragraph">
    <w:name w:val="Table Paragraph"/>
    <w:basedOn w:val="Normal"/>
    <w:uiPriority w:val="1"/>
    <w:qFormat/>
    <w:pPr>
      <w:spacing w:line="229" w:lineRule="exact"/>
      <w:ind w:right="47"/>
      <w:jc w:val="righ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Lloyd's Register</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lkontogi</dc:creator>
  <dc:title>X</dc:title>
  <dcterms:created xsi:type="dcterms:W3CDTF">2024-10-07T16:54:49Z</dcterms:created>
  <dcterms:modified xsi:type="dcterms:W3CDTF">2024-10-07T16:54:49Z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0x010100AF4B5873C9452240964802B09907C8B4</vt:lpwstr>
  </property>
  <property fmtid="{D5CDD505-2E9C-101B-9397-08002B2CF9AE}" pid="4" name="Created">
    <vt:filetime>2022-06-10T00:00:00Z</vt:filetime>
  </property>
  <property fmtid="{D5CDD505-2E9C-101B-9397-08002B2CF9AE}" pid="5" name="Creator">
    <vt:lpwstr>Acrobat PDFMaker 22 for Word</vt:lpwstr>
  </property>
  <property fmtid="{D5CDD505-2E9C-101B-9397-08002B2CF9AE}" pid="6" name="LastSaved">
    <vt:filetime>2024-10-07T00:00:00Z</vt:filetime>
  </property>
  <property fmtid="{D5CDD505-2E9C-101B-9397-08002B2CF9AE}" pid="7" name="Producer">
    <vt:lpwstr>Adobe PDF Library 22.1.149</vt:lpwstr>
  </property>
  <property fmtid="{D5CDD505-2E9C-101B-9397-08002B2CF9AE}" pid="8" name="SharedWithUsers">
    <vt:lpwstr/>
  </property>
  <property fmtid="{D5CDD505-2E9C-101B-9397-08002B2CF9AE}" pid="9" name="SourceModified">
    <vt:lpwstr>D:20220610085507</vt:lpwstr>
  </property>
  <property fmtid="{D5CDD505-2E9C-101B-9397-08002B2CF9AE}" pid="10" name="TemplateUrl">
    <vt:lpwstr/>
  </property>
  <property fmtid="{D5CDD505-2E9C-101B-9397-08002B2CF9AE}" pid="11" name="TriggerFlowInfo">
    <vt:lpwstr/>
  </property>
  <property fmtid="{D5CDD505-2E9C-101B-9397-08002B2CF9AE}" pid="12" name="_ExtendedDescription">
    <vt:lpwstr/>
  </property>
  <property fmtid="{D5CDD505-2E9C-101B-9397-08002B2CF9AE}" pid="13" name="_dlc_DocIdItemGuid">
    <vt:lpwstr>ed91b4eb-1e1b-4650-a396-fdf969881494</vt:lpwstr>
  </property>
  <property fmtid="{D5CDD505-2E9C-101B-9397-08002B2CF9AE}" pid="14" name="xd_ProgID">
    <vt:lpwstr/>
  </property>
  <property fmtid="{D5CDD505-2E9C-101B-9397-08002B2CF9AE}" pid="15" name="xd_Signature">
    <vt:lpwstr>0</vt:lpwstr>
  </property>
</Properties>
</file>