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leftChars="0" w:right="0" w:rightChars="0" w:firstLine="0" w:firstLineChars="0"/>
        <w:jc w:val="both"/>
        <w:rPr>
          <w:rFonts w:ascii="Times New Roman" w:hAnsi="Times New Roman" w:cs="Times New Roman"/>
          <w:sz w:val="20"/>
        </w:rPr>
      </w:pPr>
      <w:r>
        <w:rPr>
          <w:rFonts w:ascii="Times New Roman" w:hAnsi="Times New Roman" w:cs="Times New Roman"/>
          <w:sz w:val="20"/>
        </w:rPr>
        <w:t>Private and Confidential</w:t>
      </w:r>
    </w:p>
    <w:p>
      <w:pPr>
        <w:spacing w:after="0" w:line="240" w:lineRule="auto"/>
        <w:ind w:left="0" w:leftChars="0" w:right="-2" w:rightChars="0" w:firstLine="0" w:firstLineChars="0"/>
        <w:jc w:val="right"/>
        <w:rPr>
          <w:rFonts w:ascii="Times New Roman" w:hAnsi="Times New Roman" w:cs="Times New Roman"/>
          <w:b/>
          <w:sz w:val="20"/>
        </w:rPr>
      </w:pPr>
      <w:r>
        <w:rPr>
          <w:rFonts w:hint="default" w:ascii="Times New Roman" w:hAnsi="Times New Roman"/>
          <w:b/>
          <w:sz w:val="20"/>
        </w:rPr>
        <w:t>ss_emp_mas</w:t>
      </w:r>
      <w:r>
        <w:rPr>
          <w:rFonts w:hint="default" w:ascii="Times New Roman" w:hAnsi="Times New Roman"/>
          <w:b/>
          <w:sz w:val="20"/>
          <w:lang w:val="en-US"/>
        </w:rPr>
        <w:t>_</w:t>
      </w:r>
      <w:r>
        <w:rPr>
          <w:rFonts w:hint="default" w:ascii="Times New Roman" w:hAnsi="Times New Roman"/>
          <w:b/>
          <w:sz w:val="20"/>
        </w:rPr>
        <w:t>em_sht_nam</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Tel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em_did</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Fax :</w:t>
      </w:r>
      <w:r>
        <w:rPr>
          <w:rFonts w:hint="default" w:ascii="Times New Roman" w:hAnsi="Times New Roman"/>
          <w:sz w:val="20"/>
        </w:rPr>
        <w:t>fax</w:t>
      </w:r>
      <w:r>
        <w:rPr>
          <w:rFonts w:hint="default" w:ascii="Times New Roman" w:hAnsi="Times New Roman"/>
          <w:sz w:val="20"/>
          <w:lang w:val="en-US"/>
        </w:rPr>
        <w:t>_</w:t>
      </w:r>
      <w:r>
        <w:rPr>
          <w:rFonts w:hint="default" w:ascii="Times New Roman" w:hAnsi="Times New Roman"/>
          <w:sz w:val="20"/>
        </w:rPr>
        <w:t>Number</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Email id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em_smtp_id</w:t>
      </w:r>
    </w:p>
    <w:p>
      <w:pPr>
        <w:spacing w:after="0" w:line="240" w:lineRule="auto"/>
        <w:ind w:left="0" w:leftChars="0" w:right="-2" w:rightChars="0" w:firstLine="0" w:firstLineChars="0"/>
        <w:jc w:val="right"/>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letterofofferdate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b/>
          <w:sz w:val="20"/>
        </w:rPr>
      </w:pPr>
      <w:r>
        <w:rPr>
          <w:rFonts w:hint="default" w:ascii="Times New Roman" w:hAnsi="Times New Roman"/>
          <w:b/>
          <w:sz w:val="20"/>
        </w:rPr>
        <w:t>crmtb_client_mas</w:t>
      </w:r>
      <w:r>
        <w:rPr>
          <w:rFonts w:hint="default" w:ascii="Times New Roman" w:hAnsi="Times New Roman"/>
          <w:b/>
          <w:sz w:val="20"/>
          <w:lang w:val="en-US"/>
        </w:rPr>
        <w:t>_</w:t>
      </w:r>
      <w:r>
        <w:rPr>
          <w:rFonts w:hint="default" w:ascii="Times New Roman" w:hAnsi="Times New Roman"/>
          <w:b/>
          <w:sz w:val="20"/>
        </w:rPr>
        <w:t>cm_client_nam</w:t>
      </w:r>
    </w:p>
    <w:p>
      <w:pPr>
        <w:spacing w:after="0" w:line="240" w:lineRule="auto"/>
        <w:ind w:left="0" w:leftChars="0" w:right="-2" w:rightChars="0" w:firstLine="0" w:firstLineChars="0"/>
        <w:jc w:val="left"/>
        <w:rPr>
          <w:rFonts w:hint="default" w:ascii="Times New Roman" w:hAnsi="Times New Roman" w:cs="Times New Roman"/>
          <w:sz w:val="20"/>
          <w:lang w:val="en-US"/>
        </w:rPr>
      </w:pPr>
      <w:r>
        <w:rPr>
          <w:rFonts w:hint="default" w:ascii="Times New Roman" w:hAnsi="Times New Roman"/>
          <w:sz w:val="20"/>
          <w:lang w:val="en-US"/>
        </w:rPr>
        <w:t>address_details</w:t>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Tel: </w:t>
      </w:r>
      <w:r>
        <w:rPr>
          <w:rFonts w:hint="default" w:ascii="Times New Roman" w:hAnsi="Times New Roman"/>
          <w:sz w:val="20"/>
        </w:rPr>
        <w:t>crmtb_client_contact_det.cd_typ_val</w:t>
      </w:r>
      <w:r>
        <w:rPr>
          <w:rFonts w:hint="default" w:ascii="Times New Roman" w:hAnsi="Times New Roman"/>
          <w:sz w:val="20"/>
          <w:lang w:val="en-US"/>
        </w:rPr>
        <w:t>_office</w:t>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Fax:</w:t>
      </w:r>
      <w:r>
        <w:rPr>
          <w:rFonts w:hint="default" w:ascii="Times New Roman" w:hAnsi="Times New Roman" w:cs="Times New Roman"/>
          <w:sz w:val="20"/>
          <w:lang w:val="en-US"/>
        </w:rPr>
        <w:t xml:space="preserve"> </w:t>
      </w:r>
      <w:r>
        <w:rPr>
          <w:rFonts w:hint="default" w:ascii="Times New Roman" w:hAnsi="Times New Roman"/>
          <w:sz w:val="20"/>
        </w:rPr>
        <w:t>crmtb_client_contact_det.cd_typ_val</w:t>
      </w:r>
      <w:r>
        <w:rPr>
          <w:rFonts w:hint="default" w:ascii="Times New Roman" w:hAnsi="Times New Roman"/>
          <w:sz w:val="20"/>
          <w:lang w:val="en-US"/>
        </w:rPr>
        <w:t>_fax</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Attn : </w:t>
      </w:r>
      <w:r>
        <w:rPr>
          <w:rFonts w:hint="default" w:ascii="Times New Roman" w:hAnsi="Times New Roman"/>
          <w:sz w:val="20"/>
        </w:rPr>
        <w:t>crmtb_client_contact_mas</w:t>
      </w:r>
      <w:r>
        <w:rPr>
          <w:rFonts w:hint="default" w:ascii="Times New Roman" w:hAnsi="Times New Roman"/>
          <w:sz w:val="20"/>
          <w:lang w:val="en-US"/>
        </w:rPr>
        <w:t>_</w:t>
      </w:r>
      <w:r>
        <w:rPr>
          <w:rFonts w:hint="default" w:ascii="Times New Roman" w:hAnsi="Times New Roman"/>
          <w:sz w:val="20"/>
        </w:rPr>
        <w:t>cm_titl</w:t>
      </w:r>
      <w:r>
        <w:rPr>
          <w:rFonts w:hint="default" w:ascii="Times New Roman" w:hAnsi="Times New Roman"/>
          <w:sz w:val="20"/>
          <w:lang w:val="en-US"/>
        </w:rPr>
        <w:t>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Dear Sir/Madam</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b/>
          <w:bCs/>
          <w:sz w:val="20"/>
          <w:lang w:val="en-US"/>
        </w:rPr>
        <w:t>letterofoffer_details</w:t>
      </w:r>
      <w:r>
        <w:rPr>
          <w:rFonts w:hint="default" w:ascii="Times New Roman" w:hAnsi="Times New Roman"/>
          <w:sz w:val="20"/>
          <w:lang w:val="en-US"/>
        </w:rPr>
        <w:t>strHeaderTitle, str_companyclientname</w:t>
      </w:r>
      <w:r>
        <w:rPr>
          <w:rFonts w:ascii="Times New Roman" w:hAnsi="Times New Roman" w:cs="Times New Roman"/>
          <w:sz w:val="20"/>
        </w:rPr>
        <w:t xml:space="preserve"> are pleased to extend to you the following term loan facility (the 'Facility') totaling </w:t>
      </w:r>
      <w:r>
        <w:rPr>
          <w:rFonts w:hint="default" w:ascii="Times New Roman" w:hAnsi="Times New Roman" w:cs="Times New Roman"/>
          <w:b/>
          <w:bCs/>
          <w:sz w:val="20"/>
          <w:lang w:val="en-US"/>
        </w:rPr>
        <w:t>t</w:t>
      </w:r>
      <w:r>
        <w:rPr>
          <w:rFonts w:hint="default" w:ascii="Times New Roman" w:hAnsi="Times New Roman"/>
          <w:b/>
          <w:bCs/>
          <w:sz w:val="20"/>
          <w:lang w:val="en-US"/>
        </w:rPr>
        <w:t>otal_cash_price</w:t>
      </w:r>
      <w:r>
        <w:rPr>
          <w:rFonts w:ascii="Times New Roman" w:hAnsi="Times New Roman" w:cs="Times New Roman"/>
          <w:sz w:val="20"/>
        </w:rPr>
        <w:t xml:space="preserve"> subject to the following terms and conditions and all other terms and conditions agreed to by you in writing :-</w:t>
      </w:r>
    </w:p>
    <w:p>
      <w:pPr>
        <w:spacing w:after="0" w:line="240" w:lineRule="auto"/>
        <w:ind w:left="0" w:leftChars="0" w:right="-2" w:rightChars="0" w:firstLine="0" w:firstLineChars="0"/>
        <w:jc w:val="both"/>
        <w:rPr>
          <w:rFonts w:ascii="Times New Roman" w:hAnsi="Times New Roman" w:cs="Times New Roman"/>
          <w:sz w:val="20"/>
        </w:rPr>
      </w:pPr>
    </w:p>
    <w:tbl>
      <w:tblPr>
        <w:tblStyle w:val="6"/>
        <w:tblW w:w="9751" w:type="dxa"/>
        <w:tblInd w:w="82" w:type="dxa"/>
        <w:tblLayout w:type="fixed"/>
        <w:tblCellMar>
          <w:top w:w="0" w:type="dxa"/>
          <w:left w:w="108" w:type="dxa"/>
          <w:bottom w:w="0" w:type="dxa"/>
          <w:right w:w="108" w:type="dxa"/>
        </w:tblCellMar>
      </w:tblPr>
      <w:tblGrid>
        <w:gridCol w:w="485"/>
        <w:gridCol w:w="567"/>
        <w:gridCol w:w="8699"/>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w:t>
            </w:r>
          </w:p>
        </w:tc>
        <w:tc>
          <w:tcPr>
            <w:tcW w:w="8699"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SECURED TERM LOAN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1" w:type="dxa"/>
        <w:tblInd w:w="82" w:type="dxa"/>
        <w:tblLayout w:type="fixed"/>
        <w:tblCellMar>
          <w:top w:w="0" w:type="dxa"/>
          <w:left w:w="108" w:type="dxa"/>
          <w:bottom w:w="0" w:type="dxa"/>
          <w:right w:w="108" w:type="dxa"/>
        </w:tblCellMar>
      </w:tblPr>
      <w:tblGrid>
        <w:gridCol w:w="485"/>
        <w:gridCol w:w="567"/>
        <w:gridCol w:w="1984"/>
        <w:gridCol w:w="236"/>
        <w:gridCol w:w="6479"/>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Principal Amount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7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Maximum principal amount of </w:t>
            </w:r>
            <w:r>
              <w:rPr>
                <w:rFonts w:ascii="Times New Roman" w:hAnsi="Times New Roman" w:cs="Times New Roman"/>
                <w:b/>
                <w:sz w:val="20"/>
              </w:rPr>
              <w:t>S$</w:t>
            </w:r>
            <w:r>
              <w:rPr>
                <w:rFonts w:hint="default" w:ascii="Times New Roman" w:hAnsi="Times New Roman"/>
                <w:b/>
                <w:bCs/>
                <w:sz w:val="20"/>
                <w:lang w:val="en-US"/>
              </w:rPr>
              <w:t>totalcashprice</w:t>
            </w:r>
            <w:r>
              <w:rPr>
                <w:rFonts w:ascii="Times New Roman" w:hAnsi="Times New Roman" w:cs="Times New Roman"/>
                <w:b/>
                <w:sz w:val="20"/>
              </w:rPr>
              <w:t xml:space="preserve"> or </w:t>
            </w:r>
            <w:r>
              <w:rPr>
                <w:rFonts w:hint="default" w:ascii="Times New Roman" w:hAnsi="Times New Roman" w:cs="Times New Roman"/>
                <w:b/>
                <w:sz w:val="20"/>
                <w:lang w:val="en-US"/>
              </w:rPr>
              <w:t>ltv_p</w:t>
            </w:r>
            <w:r>
              <w:rPr>
                <w:rFonts w:hint="default" w:ascii="Times New Roman" w:hAnsi="Times New Roman"/>
                <w:b/>
                <w:sz w:val="20"/>
              </w:rPr>
              <w:t>ercentage</w:t>
            </w:r>
            <w:r>
              <w:rPr>
                <w:rFonts w:ascii="Times New Roman" w:hAnsi="Times New Roman" w:cs="Times New Roman"/>
                <w:b/>
                <w:sz w:val="20"/>
              </w:rPr>
              <w:t>%</w:t>
            </w:r>
            <w:r>
              <w:rPr>
                <w:rFonts w:ascii="Times New Roman" w:hAnsi="Times New Roman" w:cs="Times New Roman"/>
                <w:sz w:val="20"/>
              </w:rPr>
              <w:t xml:space="preserve"> of the fair market value of the property referred to in Clause 6, whichever is lower;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95" w:type="dxa"/>
        <w:tblLayout w:type="fixed"/>
        <w:tblCellMar>
          <w:top w:w="0" w:type="dxa"/>
          <w:left w:w="108" w:type="dxa"/>
          <w:bottom w:w="0" w:type="dxa"/>
          <w:right w:w="108" w:type="dxa"/>
        </w:tblCellMar>
      </w:tblPr>
      <w:tblGrid>
        <w:gridCol w:w="472"/>
        <w:gridCol w:w="567"/>
        <w:gridCol w:w="1984"/>
        <w:gridCol w:w="236"/>
        <w:gridCol w:w="6479"/>
      </w:tblGrid>
      <w:tr>
        <w:tblPrEx>
          <w:tblCellMar>
            <w:top w:w="0" w:type="dxa"/>
            <w:left w:w="108" w:type="dxa"/>
            <w:bottom w:w="0" w:type="dxa"/>
            <w:right w:w="108" w:type="dxa"/>
          </w:tblCellMar>
        </w:tblPrEx>
        <w:tc>
          <w:tcPr>
            <w:tcW w:w="472"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(b)</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Tenor</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79"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bCs w:val="0"/>
                <w:sz w:val="20"/>
                <w:lang w:val="en-US"/>
              </w:rPr>
              <w:t>l</w:t>
            </w:r>
            <w:r>
              <w:rPr>
                <w:rFonts w:hint="default" w:ascii="Times New Roman" w:hAnsi="Times New Roman"/>
                <w:b/>
                <w:bCs w:val="0"/>
                <w:sz w:val="20"/>
              </w:rPr>
              <w:t>ease</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from the date of drawdown and subject to our</w:t>
            </w:r>
            <w:r>
              <w:rPr>
                <w:rFonts w:hint="default" w:ascii="Times New Roman" w:hAnsi="Times New Roman"/>
                <w:b w:val="0"/>
                <w:bCs/>
                <w:sz w:val="20"/>
                <w:lang w:val="en-US"/>
              </w:rPr>
              <w:t xml:space="preserve"> </w:t>
            </w:r>
            <w:r>
              <w:rPr>
                <w:rFonts w:hint="default" w:ascii="Times New Roman" w:hAnsi="Times New Roman"/>
                <w:b w:val="0"/>
                <w:bCs/>
                <w:sz w:val="20"/>
              </w:rPr>
              <w:t>Credit's assessment and approval,</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may at its discretion</w:t>
            </w:r>
            <w:r>
              <w:rPr>
                <w:rFonts w:hint="default" w:ascii="Times New Roman" w:hAnsi="Times New Roman"/>
                <w:b w:val="0"/>
                <w:bCs/>
                <w:sz w:val="20"/>
                <w:lang w:val="en-US"/>
              </w:rPr>
              <w:t xml:space="preserve"> </w:t>
            </w:r>
            <w:r>
              <w:rPr>
                <w:rFonts w:hint="default" w:ascii="Times New Roman" w:hAnsi="Times New Roman"/>
                <w:b w:val="0"/>
                <w:bCs/>
                <w:sz w:val="20"/>
              </w:rPr>
              <w:t>grant an</w:t>
            </w:r>
            <w:r>
              <w:rPr>
                <w:rFonts w:hint="default" w:ascii="Times New Roman" w:hAnsi="Times New Roman"/>
                <w:b w:val="0"/>
                <w:bCs/>
                <w:sz w:val="20"/>
                <w:lang w:val="en-US"/>
              </w:rPr>
              <w:t xml:space="preserve"> </w:t>
            </w:r>
            <w:r>
              <w:rPr>
                <w:rFonts w:hint="default" w:ascii="Times New Roman" w:hAnsi="Times New Roman"/>
                <w:b w:val="0"/>
                <w:bCs/>
                <w:sz w:val="20"/>
              </w:rPr>
              <w:t xml:space="preserve">option to renew for another </w:t>
            </w:r>
            <w:r>
              <w:rPr>
                <w:rFonts w:hint="default" w:ascii="Times New Roman" w:hAnsi="Times New Roman"/>
                <w:b/>
                <w:bCs w:val="0"/>
                <w:sz w:val="20"/>
              </w:rPr>
              <w:t>renew</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at the then</w:t>
            </w:r>
            <w:r>
              <w:rPr>
                <w:rFonts w:hint="default" w:ascii="Times New Roman" w:hAnsi="Times New Roman"/>
                <w:b w:val="0"/>
                <w:bCs/>
                <w:sz w:val="20"/>
                <w:lang w:val="en-US"/>
              </w:rPr>
              <w:t xml:space="preserve"> </w:t>
            </w:r>
            <w:r>
              <w:rPr>
                <w:rFonts w:hint="default" w:ascii="Times New Roman" w:hAnsi="Times New Roman"/>
                <w:b w:val="0"/>
                <w:bCs/>
                <w:sz w:val="20"/>
              </w:rPr>
              <w:t>prevailing interest rate as determined and notified to you by</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in writing;</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82" w:type="dxa"/>
        <w:tblLayout w:type="fixed"/>
        <w:tblCellMar>
          <w:top w:w="0" w:type="dxa"/>
          <w:left w:w="108" w:type="dxa"/>
          <w:bottom w:w="0" w:type="dxa"/>
          <w:right w:w="108" w:type="dxa"/>
        </w:tblCellMar>
      </w:tblPr>
      <w:tblGrid>
        <w:gridCol w:w="485"/>
        <w:gridCol w:w="567"/>
        <w:gridCol w:w="1984"/>
        <w:gridCol w:w="236"/>
        <w:gridCol w:w="6465"/>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Interest Rate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6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sz w:val="20"/>
              </w:rPr>
              <w:t>term_charges_percent</w:t>
            </w:r>
            <w:r>
              <w:rPr>
                <w:rFonts w:ascii="Times New Roman" w:hAnsi="Times New Roman" w:cs="Times New Roman"/>
                <w:b/>
                <w:sz w:val="20"/>
              </w:rPr>
              <w:t xml:space="preserve">% </w:t>
            </w:r>
            <w:r>
              <w:rPr>
                <w:rFonts w:hint="default" w:ascii="Times New Roman" w:hAnsi="Times New Roman"/>
                <w:b/>
                <w:sz w:val="20"/>
              </w:rPr>
              <w:t>effective p.a.;</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82" w:type="dxa"/>
        <w:tblLayout w:type="fixed"/>
        <w:tblCellMar>
          <w:top w:w="0" w:type="dxa"/>
          <w:left w:w="108" w:type="dxa"/>
          <w:bottom w:w="0" w:type="dxa"/>
          <w:right w:w="108" w:type="dxa"/>
        </w:tblCellMar>
      </w:tblPr>
      <w:tblGrid>
        <w:gridCol w:w="485"/>
        <w:gridCol w:w="567"/>
        <w:gridCol w:w="1984"/>
        <w:gridCol w:w="236"/>
        <w:gridCol w:w="6465"/>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Guarantee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65" w:type="dxa"/>
          </w:tcPr>
          <w:p>
            <w:pPr>
              <w:spacing w:after="0" w:line="240" w:lineRule="auto"/>
              <w:ind w:left="0" w:leftChars="0" w:right="-2" w:rightChars="0" w:firstLine="0" w:firstLineChars="0"/>
              <w:jc w:val="left"/>
              <w:rPr>
                <w:rFonts w:hint="default" w:ascii="Times New Roman" w:hAnsi="Times New Roman" w:cs="Times New Roman"/>
                <w:sz w:val="20"/>
                <w:lang w:val="en-US"/>
              </w:rPr>
            </w:pPr>
            <w:r>
              <w:rPr>
                <w:rFonts w:hint="default" w:ascii="Times New Roman" w:hAnsi="Times New Roman" w:cs="Times New Roman"/>
                <w:b w:val="0"/>
                <w:bCs w:val="0"/>
                <w:sz w:val="20"/>
                <w:lang w:val="en-US"/>
              </w:rPr>
              <w:t>strGuarantorTitle</w:t>
            </w:r>
            <w:r>
              <w:rPr>
                <w:rFonts w:hint="default" w:ascii="Times New Roman" w:hAnsi="Times New Roman" w:cs="Times New Roman"/>
                <w:b/>
                <w:bCs/>
                <w:sz w:val="20"/>
                <w:lang w:val="en-US"/>
              </w:rPr>
              <w:t>guarantor_list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4" w:type="dxa"/>
        <w:tblInd w:w="82" w:type="dxa"/>
        <w:tblLayout w:type="fixed"/>
        <w:tblCellMar>
          <w:top w:w="0" w:type="dxa"/>
          <w:left w:w="108" w:type="dxa"/>
          <w:bottom w:w="0" w:type="dxa"/>
          <w:right w:w="108" w:type="dxa"/>
        </w:tblCellMar>
      </w:tblPr>
      <w:tblGrid>
        <w:gridCol w:w="485"/>
        <w:gridCol w:w="567"/>
        <w:gridCol w:w="1984"/>
        <w:gridCol w:w="236"/>
        <w:gridCol w:w="6452"/>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(e)</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Prepayment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5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Prepayment is allowed only 6 months after the date of drawdown. A flat rate of </w:t>
            </w:r>
            <w:r>
              <w:rPr>
                <w:rFonts w:hint="default" w:ascii="Times New Roman" w:hAnsi="Times New Roman" w:cs="Times New Roman"/>
                <w:b/>
                <w:bCs/>
                <w:sz w:val="20"/>
                <w:lang w:val="en-US"/>
              </w:rPr>
              <w:t>intp</w:t>
            </w:r>
            <w:r>
              <w:rPr>
                <w:rFonts w:hint="default" w:ascii="Times New Roman" w:hAnsi="Times New Roman"/>
                <w:b/>
                <w:bCs/>
                <w:sz w:val="20"/>
              </w:rPr>
              <w:t>repay</w:t>
            </w:r>
            <w:r>
              <w:rPr>
                <w:rFonts w:hint="default" w:ascii="Times New Roman" w:hAnsi="Times New Roman"/>
                <w:b/>
                <w:bCs/>
                <w:sz w:val="20"/>
                <w:lang w:val="en-US"/>
              </w:rPr>
              <w:t>p</w:t>
            </w:r>
            <w:r>
              <w:rPr>
                <w:rFonts w:hint="default" w:ascii="Times New Roman" w:hAnsi="Times New Roman"/>
                <w:b/>
                <w:bCs/>
                <w:sz w:val="20"/>
              </w:rPr>
              <w:t>ercen</w:t>
            </w:r>
            <w:r>
              <w:rPr>
                <w:rFonts w:hint="default" w:ascii="Times New Roman" w:hAnsi="Times New Roman"/>
                <w:b/>
                <w:sz w:val="20"/>
              </w:rPr>
              <w:t>t</w:t>
            </w:r>
            <w:r>
              <w:rPr>
                <w:rFonts w:ascii="Times New Roman" w:hAnsi="Times New Roman" w:cs="Times New Roman"/>
                <w:sz w:val="20"/>
              </w:rPr>
              <w:t xml:space="preserve"> is payable upon prepayment of the loan within 24 months from the date of drawdown (see Clause 10);</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10" w:type="dxa"/>
        <w:tblInd w:w="82" w:type="dxa"/>
        <w:tblLayout w:type="fixed"/>
        <w:tblCellMar>
          <w:top w:w="0" w:type="dxa"/>
          <w:left w:w="108" w:type="dxa"/>
          <w:bottom w:w="0" w:type="dxa"/>
          <w:right w:w="108" w:type="dxa"/>
        </w:tblCellMar>
      </w:tblPr>
      <w:tblGrid>
        <w:gridCol w:w="485"/>
        <w:gridCol w:w="567"/>
        <w:gridCol w:w="1984"/>
        <w:gridCol w:w="236"/>
        <w:gridCol w:w="6438"/>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(f)</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Cancellation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flat rate of </w:t>
            </w:r>
            <w:r>
              <w:rPr>
                <w:rFonts w:hint="default" w:ascii="Times New Roman" w:hAnsi="Times New Roman" w:cs="Times New Roman"/>
                <w:b/>
                <w:bCs/>
                <w:sz w:val="20"/>
                <w:lang w:val="en-US"/>
              </w:rPr>
              <w:t>c</w:t>
            </w:r>
            <w:r>
              <w:rPr>
                <w:rFonts w:hint="default" w:ascii="Times New Roman" w:hAnsi="Times New Roman"/>
                <w:b/>
                <w:bCs/>
                <w:sz w:val="20"/>
              </w:rPr>
              <w:t>ancel</w:t>
            </w:r>
            <w:r>
              <w:rPr>
                <w:rFonts w:hint="default" w:ascii="Times New Roman" w:hAnsi="Times New Roman"/>
                <w:b/>
                <w:bCs/>
                <w:sz w:val="20"/>
                <w:lang w:val="en-US"/>
              </w:rPr>
              <w:t>_f</w:t>
            </w:r>
            <w:r>
              <w:rPr>
                <w:rFonts w:hint="default" w:ascii="Times New Roman" w:hAnsi="Times New Roman"/>
                <w:b/>
                <w:bCs/>
                <w:sz w:val="20"/>
              </w:rPr>
              <w:t>ee</w:t>
            </w:r>
            <w:r>
              <w:rPr>
                <w:rFonts w:hint="default" w:ascii="Times New Roman" w:hAnsi="Times New Roman"/>
                <w:b/>
                <w:bCs/>
                <w:sz w:val="20"/>
                <w:lang w:val="en-US"/>
              </w:rPr>
              <w:t>_p</w:t>
            </w:r>
            <w:r>
              <w:rPr>
                <w:rFonts w:hint="default" w:ascii="Times New Roman" w:hAnsi="Times New Roman"/>
                <w:b/>
                <w:bCs/>
                <w:sz w:val="20"/>
              </w:rPr>
              <w:t>ercent</w:t>
            </w:r>
            <w:r>
              <w:rPr>
                <w:rFonts w:ascii="Times New Roman" w:hAnsi="Times New Roman" w:cs="Times New Roman"/>
                <w:b/>
                <w:sz w:val="20"/>
              </w:rPr>
              <w:t>%</w:t>
            </w:r>
            <w:r>
              <w:rPr>
                <w:rFonts w:ascii="Times New Roman" w:hAnsi="Times New Roman" w:cs="Times New Roman"/>
                <w:sz w:val="20"/>
              </w:rPr>
              <w:t xml:space="preserve"> is payable on the Facility limit cancelled at any time after acceptance of our offer and prior to drawdown of the Facility (see Clause 11)</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68" w:type="dxa"/>
        <w:tblLayout w:type="fixed"/>
        <w:tblCellMar>
          <w:top w:w="0" w:type="dxa"/>
          <w:left w:w="108" w:type="dxa"/>
          <w:bottom w:w="0" w:type="dxa"/>
          <w:right w:w="108" w:type="dxa"/>
        </w:tblCellMar>
      </w:tblPr>
      <w:tblGrid>
        <w:gridCol w:w="499"/>
        <w:gridCol w:w="567"/>
        <w:gridCol w:w="1984"/>
        <w:gridCol w:w="236"/>
        <w:gridCol w:w="6452"/>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(g)</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Facility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5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non-refundable lump sum facility fee of </w:t>
            </w:r>
            <w:r>
              <w:rPr>
                <w:rFonts w:ascii="Times New Roman" w:hAnsi="Times New Roman" w:cs="Times New Roman"/>
                <w:b/>
                <w:sz w:val="20"/>
              </w:rPr>
              <w:t>S$</w:t>
            </w:r>
            <w:r>
              <w:rPr>
                <w:rFonts w:hint="default" w:ascii="Times New Roman" w:hAnsi="Times New Roman" w:cs="Times New Roman"/>
                <w:b/>
                <w:sz w:val="20"/>
                <w:lang w:val="en-US"/>
              </w:rPr>
              <w:t>f</w:t>
            </w:r>
            <w:r>
              <w:rPr>
                <w:rFonts w:hint="default" w:ascii="Times New Roman" w:hAnsi="Times New Roman"/>
                <w:b/>
                <w:sz w:val="20"/>
              </w:rPr>
              <w:t>acility</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1984"/>
        <w:gridCol w:w="236"/>
        <w:gridCol w:w="643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(h)</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Commitment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non-refundable lump sum commitment fee of </w:t>
            </w:r>
            <w:r>
              <w:rPr>
                <w:rFonts w:ascii="Times New Roman" w:hAnsi="Times New Roman" w:cs="Times New Roman"/>
                <w:b/>
                <w:sz w:val="20"/>
              </w:rPr>
              <w:t>S$</w:t>
            </w:r>
            <w:r>
              <w:rPr>
                <w:rFonts w:hint="default" w:ascii="Times New Roman" w:hAnsi="Times New Roman" w:cs="Times New Roman"/>
                <w:b/>
                <w:sz w:val="20"/>
                <w:lang w:val="en-US"/>
              </w:rPr>
              <w:t>c</w:t>
            </w:r>
            <w:r>
              <w:rPr>
                <w:rFonts w:hint="default" w:ascii="Times New Roman" w:hAnsi="Times New Roman"/>
                <w:b/>
                <w:sz w:val="20"/>
              </w:rPr>
              <w:t>ommit</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4" w:type="dxa"/>
        <w:tblInd w:w="68" w:type="dxa"/>
        <w:tblLayout w:type="fixed"/>
        <w:tblCellMar>
          <w:top w:w="0" w:type="dxa"/>
          <w:left w:w="108" w:type="dxa"/>
          <w:bottom w:w="0" w:type="dxa"/>
          <w:right w:w="108" w:type="dxa"/>
        </w:tblCellMar>
      </w:tblPr>
      <w:tblGrid>
        <w:gridCol w:w="499"/>
        <w:gridCol w:w="567"/>
        <w:gridCol w:w="1984"/>
        <w:gridCol w:w="236"/>
        <w:gridCol w:w="6438"/>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Pre-disbursement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Prior to disbursement you are required to furnish us with the following :-</w:t>
            </w:r>
          </w:p>
        </w:tc>
      </w:tr>
    </w:tbl>
    <w:tbl>
      <w:tblPr>
        <w:tblStyle w:val="6"/>
        <w:tblpPr w:leftFromText="180" w:rightFromText="180" w:vertAnchor="text" w:horzAnchor="page" w:tblpX="1174" w:tblpY="168"/>
        <w:tblOverlap w:val="never"/>
        <w:tblW w:w="9723" w:type="dxa"/>
        <w:tblInd w:w="0" w:type="dxa"/>
        <w:tblLayout w:type="fixed"/>
        <w:tblCellMar>
          <w:top w:w="0" w:type="dxa"/>
          <w:left w:w="108" w:type="dxa"/>
          <w:bottom w:w="0" w:type="dxa"/>
          <w:right w:w="108" w:type="dxa"/>
        </w:tblCellMar>
      </w:tblPr>
      <w:tblGrid>
        <w:gridCol w:w="3505"/>
        <w:gridCol w:w="6218"/>
      </w:tblGrid>
      <w:tr>
        <w:tblPrEx>
          <w:tblCellMar>
            <w:top w:w="0" w:type="dxa"/>
            <w:left w:w="108" w:type="dxa"/>
            <w:bottom w:w="0" w:type="dxa"/>
            <w:right w:w="108" w:type="dxa"/>
          </w:tblCellMar>
        </w:tblPrEx>
        <w:trPr>
          <w:trHeight w:val="1377" w:hRule="atLeast"/>
        </w:trPr>
        <w:tc>
          <w:tcPr>
            <w:tcW w:w="3505" w:type="dxa"/>
            <w:vAlign w:val="top"/>
          </w:tcPr>
          <w:p>
            <w:pPr>
              <w:spacing w:after="0" w:line="240" w:lineRule="auto"/>
              <w:ind w:left="0" w:leftChars="0" w:right="-2" w:rightChars="0" w:firstLine="0" w:firstLineChars="0"/>
              <w:jc w:val="both"/>
              <w:rPr>
                <w:rFonts w:ascii="Times New Roman" w:hAnsi="Times New Roman" w:cs="Times New Roman"/>
                <w:sz w:val="20"/>
              </w:rPr>
            </w:pPr>
          </w:p>
        </w:tc>
        <w:tc>
          <w:tcPr>
            <w:tcW w:w="6218" w:type="dxa"/>
            <w:vAlign w:val="top"/>
          </w:tcPr>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Certificate of Incorporation and Memorandum and Articles of Association/Constitution certified as a true copy by a Director or the Company Secretary; where the Borrower, Guarantor and/or Mortgagor, is a limited liability partnership, a copy of your Certificate of Registration and Limited Liability Partnership Partnership Agreement certified as a true copy by a Partner or your confirmation that there is no Limited Liability Partnership Partnership Agreement;</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Board (and, if appropriate, Shareholders') resolution duly certified as a true copy by two Directors or a Director and the Company Secretary; where the Borrower, Guarantor and/or Mortgagor, is a limited liability partnership, a copy of your Partner's resolution duly certified as a true copy by two Partners;</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cs="Times New Roman"/>
                <w:sz w:val="20"/>
                <w:lang w:val="en-US"/>
              </w:rPr>
              <w:t>strpopulatedynamicallyclause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strTitlewithdrawSuitInd</w:t>
            </w:r>
            <w:r>
              <w:rPr>
                <w:rFonts w:hint="default" w:ascii="Times New Roman" w:hAnsi="Times New Roman"/>
                <w:b/>
                <w:bCs/>
                <w:sz w:val="20"/>
              </w:rPr>
              <w:t>listwithdrawSuitInd</w:t>
            </w:r>
            <w:r>
              <w:rPr>
                <w:rFonts w:hint="default" w:ascii="Times New Roman" w:hAnsi="Times New Roman"/>
                <w:b w:val="0"/>
                <w:bCs w:val="0"/>
                <w:sz w:val="20"/>
              </w:rPr>
              <w:t>strAEComma</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discont_SuitInd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caveat_Ind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strTitleMentalCapacityInd</w:t>
            </w:r>
            <w:r>
              <w:rPr>
                <w:rFonts w:hint="default" w:ascii="Times New Roman" w:hAnsi="Times New Roman"/>
                <w:b/>
                <w:bCs/>
                <w:sz w:val="20"/>
              </w:rPr>
              <w:t>listMentalCapacityInd</w:t>
            </w:r>
            <w:r>
              <w:rPr>
                <w:rFonts w:hint="default" w:ascii="Times New Roman" w:hAnsi="Times New Roman"/>
                <w:b w:val="0"/>
                <w:bCs w:val="0"/>
                <w:sz w:val="20"/>
              </w:rPr>
              <w:t>strComEnd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cPF_DischargeInd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strTitleAddOnLoanInd</w:t>
            </w:r>
            <w:r>
              <w:rPr>
                <w:rFonts w:hint="default" w:ascii="Times New Roman" w:hAnsi="Times New Roman"/>
                <w:b/>
                <w:bCs/>
                <w:sz w:val="20"/>
              </w:rPr>
              <w:t>strBoldPro</w:t>
            </w:r>
            <w:r>
              <w:rPr>
                <w:rFonts w:hint="default" w:ascii="Times New Roman" w:hAnsi="Times New Roman"/>
                <w:b w:val="0"/>
                <w:bCs w:val="0"/>
                <w:sz w:val="20"/>
              </w:rPr>
              <w:t>strAMortI</w:t>
            </w:r>
            <w:r>
              <w:rPr>
                <w:rFonts w:hint="default" w:ascii="Times New Roman" w:hAnsi="Times New Roman"/>
                <w:b/>
                <w:bCs/>
                <w:sz w:val="20"/>
              </w:rPr>
              <w:t>strBoldMortNo</w:t>
            </w:r>
            <w:r>
              <w:rPr>
                <w:rFonts w:hint="default" w:ascii="Times New Roman" w:hAnsi="Times New Roman"/>
                <w:b w:val="0"/>
                <w:bCs w:val="0"/>
                <w:sz w:val="20"/>
              </w:rPr>
              <w:t>strADated</w:t>
            </w:r>
            <w:r>
              <w:rPr>
                <w:rFonts w:hint="default" w:ascii="Times New Roman" w:hAnsi="Times New Roman"/>
                <w:b/>
                <w:bCs/>
                <w:sz w:val="20"/>
              </w:rPr>
              <w:t>strBoldMortDate</w:t>
            </w:r>
            <w:r>
              <w:rPr>
                <w:rFonts w:hint="default" w:ascii="Times New Roman" w:hAnsi="Times New Roman"/>
                <w:b w:val="0"/>
                <w:bCs w:val="0"/>
                <w:sz w:val="20"/>
              </w:rPr>
              <w:t>strADeed</w:t>
            </w:r>
            <w:r>
              <w:rPr>
                <w:rFonts w:hint="default" w:ascii="Times New Roman" w:hAnsi="Times New Roman"/>
                <w:b/>
                <w:bCs/>
                <w:sz w:val="20"/>
              </w:rPr>
              <w:t>strBoldDeedDate</w:t>
            </w:r>
            <w:r>
              <w:rPr>
                <w:rFonts w:hint="default" w:ascii="Times New Roman" w:hAnsi="Times New Roman"/>
                <w:b w:val="0"/>
                <w:bCs w:val="0"/>
                <w:sz w:val="20"/>
              </w:rPr>
              <w:t>strAdComEndstrAExDeed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strExistingDeed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Duly signed Secured Term Loan Facility Agreement;</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Duly signed Deed/s of Guarantee;</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rPr>
              <w:t>Duly signed and stamped Security Documents as required under Clause 6;</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hint="default" w:ascii="Times New Roman" w:hAnsi="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lang w:val="en-US"/>
              </w:rPr>
              <w:t>onepopulatelcpclause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rPr>
              <w:t>twopopulatelcpclause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lang w:val="en-US"/>
              </w:rPr>
              <w:t>strFirstInstalment</w:t>
            </w:r>
            <w:r>
              <w:rPr>
                <w:rFonts w:hint="default" w:ascii="Times New Roman" w:hAnsi="Times New Roman"/>
                <w:b/>
                <w:bCs/>
                <w:sz w:val="20"/>
                <w:lang w:val="en-US"/>
              </w:rPr>
              <w:t>intInsAmount</w:t>
            </w:r>
            <w:r>
              <w:rPr>
                <w:rFonts w:hint="default" w:ascii="Times New Roman" w:hAnsi="Times New Roman"/>
                <w:b w:val="0"/>
                <w:bCs w:val="0"/>
                <w:sz w:val="20"/>
                <w:lang w:val="en-US"/>
              </w:rPr>
              <w:t>strPaymentofcommitemt</w:t>
            </w:r>
            <w:r>
              <w:rPr>
                <w:rFonts w:hint="default" w:ascii="Times New Roman" w:hAnsi="Times New Roman"/>
                <w:b/>
                <w:bCs/>
                <w:sz w:val="20"/>
                <w:lang w:val="en-US"/>
              </w:rPr>
              <w:t>intcommitfee</w:t>
            </w:r>
            <w:r>
              <w:rPr>
                <w:rFonts w:hint="default" w:ascii="Times New Roman" w:hAnsi="Times New Roman"/>
                <w:b w:val="0"/>
                <w:bCs w:val="0"/>
                <w:sz w:val="20"/>
                <w:lang w:val="en-US"/>
              </w:rPr>
              <w:t>strAndPayment</w:t>
            </w:r>
            <w:r>
              <w:rPr>
                <w:rFonts w:hint="default" w:ascii="Times New Roman" w:hAnsi="Times New Roman"/>
                <w:b/>
                <w:bCs/>
                <w:sz w:val="20"/>
                <w:lang w:val="en-US"/>
              </w:rPr>
              <w:t>intfacilityfee</w:t>
            </w:r>
            <w:r>
              <w:rPr>
                <w:rFonts w:hint="default" w:ascii="Times New Roman" w:hAnsi="Times New Roman"/>
                <w:b w:val="0"/>
                <w:bCs w:val="0"/>
                <w:sz w:val="20"/>
                <w:lang w:val="en-US"/>
              </w:rPr>
              <w:t>strSemecolumn</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lang w:val="en-US"/>
              </w:rPr>
              <w:t>Certified true copies of the NRIC/Passport of all authorized signatories;</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 xml:space="preserve">All costs incurred to be borne by Borrower (including without limitation any legal fee, taxes or levy incurred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relation to the Facility or  any other costs incurred);</w:t>
            </w:r>
          </w:p>
          <w:p>
            <w:pPr>
              <w:keepNext w:val="0"/>
              <w:keepLines w:val="0"/>
              <w:pageBreakBefore w:val="0"/>
              <w:widowControl/>
              <w:numPr>
                <w:ilvl w:val="0"/>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 xml:space="preserve">Such other documents and evidence as may be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and registration of the Security documents, where necessary, with the Registrar of Companies and Land Titles Registry;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68" w:type="dxa"/>
        <w:tblLayout w:type="fixed"/>
        <w:tblCellMar>
          <w:top w:w="0" w:type="dxa"/>
          <w:left w:w="108" w:type="dxa"/>
          <w:bottom w:w="0" w:type="dxa"/>
          <w:right w:w="108" w:type="dxa"/>
        </w:tblCellMar>
      </w:tblPr>
      <w:tblGrid>
        <w:gridCol w:w="499"/>
        <w:gridCol w:w="9239"/>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c>
        <w:tc>
          <w:tcPr>
            <w:tcW w:w="923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Provided always that there is no adverse change in your business, operations, financial condition or any other factors affecting you and/or any of your customers.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2" w:type="dxa"/>
        <w:tblInd w:w="54" w:type="dxa"/>
        <w:tblLayout w:type="fixed"/>
        <w:tblCellMar>
          <w:top w:w="0" w:type="dxa"/>
          <w:left w:w="108" w:type="dxa"/>
          <w:bottom w:w="0" w:type="dxa"/>
          <w:right w:w="108" w:type="dxa"/>
        </w:tblCellMar>
      </w:tblPr>
      <w:tblGrid>
        <w:gridCol w:w="513"/>
        <w:gridCol w:w="567"/>
        <w:gridCol w:w="8672"/>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2.</w:t>
            </w:r>
          </w:p>
        </w:tc>
        <w:tc>
          <w:tcPr>
            <w:tcW w:w="8672"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PURPOSE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41" w:type="dxa"/>
        <w:tblLayout w:type="fixed"/>
        <w:tblCellMar>
          <w:top w:w="0" w:type="dxa"/>
          <w:left w:w="108" w:type="dxa"/>
          <w:bottom w:w="0" w:type="dxa"/>
          <w:right w:w="108" w:type="dxa"/>
        </w:tblCellMar>
      </w:tblPr>
      <w:tblGrid>
        <w:gridCol w:w="526"/>
        <w:gridCol w:w="567"/>
        <w:gridCol w:w="8645"/>
      </w:tblGrid>
      <w:tr>
        <w:tblPrEx>
          <w:tblCellMar>
            <w:top w:w="0" w:type="dxa"/>
            <w:left w:w="108" w:type="dxa"/>
            <w:bottom w:w="0" w:type="dxa"/>
            <w:right w:w="108" w:type="dxa"/>
          </w:tblCellMar>
        </w:tblPrEx>
        <w:tc>
          <w:tcPr>
            <w:tcW w:w="526"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2.1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For business expansion purpose but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not be bound to enquire as to the use or application of the proceeds of the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27" w:type="dxa"/>
        <w:tblLayout w:type="fixed"/>
        <w:tblCellMar>
          <w:top w:w="0" w:type="dxa"/>
          <w:left w:w="108" w:type="dxa"/>
          <w:bottom w:w="0" w:type="dxa"/>
          <w:right w:w="108" w:type="dxa"/>
        </w:tblCellMar>
      </w:tblPr>
      <w:tblGrid>
        <w:gridCol w:w="540"/>
        <w:gridCol w:w="567"/>
        <w:gridCol w:w="8658"/>
      </w:tblGrid>
      <w:tr>
        <w:tblPrEx>
          <w:tblCellMar>
            <w:top w:w="0" w:type="dxa"/>
            <w:left w:w="108" w:type="dxa"/>
            <w:bottom w:w="0" w:type="dxa"/>
            <w:right w:w="108" w:type="dxa"/>
          </w:tblCellMar>
        </w:tblPrEx>
        <w:tc>
          <w:tcPr>
            <w:tcW w:w="540"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3.</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REPAYMENT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865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3.1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pay the term loan together with interest thereon by </w:t>
            </w:r>
            <w:r>
              <w:rPr>
                <w:rFonts w:hint="default" w:ascii="Times New Roman" w:hAnsi="Times New Roman"/>
                <w:b/>
                <w:sz w:val="20"/>
                <w:lang w:val="en-US"/>
              </w:rPr>
              <w:t>lease_period</w:t>
            </w:r>
            <w:r>
              <w:rPr>
                <w:rFonts w:ascii="Times New Roman" w:hAnsi="Times New Roman" w:cs="Times New Roman"/>
                <w:sz w:val="20"/>
              </w:rPr>
              <w:t xml:space="preserve"> equal monthly instalments each of </w:t>
            </w:r>
            <w:r>
              <w:rPr>
                <w:rFonts w:ascii="Times New Roman" w:hAnsi="Times New Roman" w:cs="Times New Roman"/>
                <w:b/>
                <w:sz w:val="20"/>
              </w:rPr>
              <w:t>S$</w:t>
            </w:r>
            <w:r>
              <w:rPr>
                <w:rFonts w:hint="default" w:ascii="Times New Roman" w:hAnsi="Times New Roman"/>
                <w:b/>
                <w:sz w:val="20"/>
                <w:lang w:val="en-US"/>
              </w:rPr>
              <w:t>ReInsamount</w:t>
            </w:r>
            <w:r>
              <w:rPr>
                <w:rFonts w:ascii="Times New Roman" w:hAnsi="Times New Roman" w:cs="Times New Roman"/>
                <w:sz w:val="20"/>
              </w:rPr>
              <w:t xml:space="preserve"> or by such other payment schedule as may be notified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from time to time.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41" w:type="dxa"/>
        <w:tblLayout w:type="fixed"/>
        <w:tblCellMar>
          <w:top w:w="0" w:type="dxa"/>
          <w:left w:w="108" w:type="dxa"/>
          <w:bottom w:w="0" w:type="dxa"/>
          <w:right w:w="108" w:type="dxa"/>
        </w:tblCellMar>
      </w:tblPr>
      <w:tblGrid>
        <w:gridCol w:w="526"/>
        <w:gridCol w:w="567"/>
        <w:gridCol w:w="8645"/>
      </w:tblGrid>
      <w:tr>
        <w:tblPrEx>
          <w:tblCellMar>
            <w:top w:w="0" w:type="dxa"/>
            <w:left w:w="108" w:type="dxa"/>
            <w:bottom w:w="0" w:type="dxa"/>
            <w:right w:w="108" w:type="dxa"/>
          </w:tblCellMar>
        </w:tblPrEx>
        <w:tc>
          <w:tcPr>
            <w:tcW w:w="526"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4.</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865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4.1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Subject to fulfillment of all Conditions under Pre-disbursement [clause 1 (i)],  the Facility shall be available for utilization in one tranche not later than the date falling three (3) months from the date of this facility letter or such other date as agreed to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writing.</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5.</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DEFAULT INTEREST</w:t>
            </w:r>
          </w:p>
        </w:tc>
      </w:tr>
    </w:tbl>
    <w:p>
      <w:pPr>
        <w:spacing w:after="0" w:line="240" w:lineRule="auto"/>
        <w:ind w:left="0" w:leftChars="0" w:right="-2" w:rightChars="0" w:firstLine="0" w:firstLineChars="0"/>
        <w:jc w:val="both"/>
        <w:rPr>
          <w:rFonts w:ascii="Times New Roman" w:hAnsi="Times New Roman" w:cs="Times New Roman"/>
          <w:sz w:val="20"/>
        </w:rPr>
      </w:pPr>
    </w:p>
    <w:tbl>
      <w:tblPr>
        <w:tblStyle w:val="6"/>
        <w:tblW w:w="9723" w:type="dxa"/>
        <w:tblInd w:w="56" w:type="dxa"/>
        <w:tblLayout w:type="fixed"/>
        <w:tblCellMar>
          <w:top w:w="0" w:type="dxa"/>
          <w:left w:w="108" w:type="dxa"/>
          <w:bottom w:w="0" w:type="dxa"/>
          <w:right w:w="108" w:type="dxa"/>
        </w:tblCellMar>
      </w:tblPr>
      <w:tblGrid>
        <w:gridCol w:w="511"/>
        <w:gridCol w:w="567"/>
        <w:gridCol w:w="8645"/>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5.1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Upon drawdown, if the monthly instalment payable is not paid, you shall pay overdue interest at the rate of late_payment_interest% per day, subject to a minimum amount of S$min_payment per month.</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6" w:type="dxa"/>
        <w:tblInd w:w="56" w:type="dxa"/>
        <w:tblLayout w:type="fixed"/>
        <w:tblCellMar>
          <w:top w:w="0" w:type="dxa"/>
          <w:left w:w="108" w:type="dxa"/>
          <w:bottom w:w="0" w:type="dxa"/>
          <w:right w:w="108" w:type="dxa"/>
        </w:tblCellMar>
      </w:tblPr>
      <w:tblGrid>
        <w:gridCol w:w="511"/>
        <w:gridCol w:w="567"/>
        <w:gridCol w:w="8658"/>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5.2</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The interest rate and default interest rate may be varied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from time to time in its discretion.</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SECURITY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42" w:type="dxa"/>
        <w:tblLayout w:type="fixed"/>
        <w:tblCellMar>
          <w:top w:w="0" w:type="dxa"/>
          <w:left w:w="108" w:type="dxa"/>
          <w:bottom w:w="0" w:type="dxa"/>
          <w:right w:w="108" w:type="dxa"/>
        </w:tblCellMar>
      </w:tblPr>
      <w:tblGrid>
        <w:gridCol w:w="525"/>
        <w:gridCol w:w="567"/>
        <w:gridCol w:w="8645"/>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str_sixHeaderstr_sixBody</w:t>
            </w:r>
            <w:r>
              <w:rPr>
                <w:rFonts w:hint="default" w:ascii="Times New Roman" w:hAnsi="Times New Roman"/>
                <w:b/>
                <w:bCs/>
                <w:sz w:val="20"/>
              </w:rPr>
              <w:t>lst_sixPropertyList</w:t>
            </w:r>
            <w:r>
              <w:rPr>
                <w:rFonts w:hint="default" w:ascii="Times New Roman" w:hAnsi="Times New Roman"/>
                <w:b w:val="0"/>
                <w:bCs w:val="0"/>
                <w:sz w:val="20"/>
              </w:rPr>
              <w:t>str_sixStFooter</w:t>
            </w:r>
            <w:r>
              <w:rPr>
                <w:rFonts w:hint="default" w:ascii="Times New Roman" w:hAnsi="Times New Roman"/>
                <w:b/>
                <w:bCs/>
                <w:sz w:val="20"/>
              </w:rPr>
              <w:t>str_sixMiFooter</w:t>
            </w:r>
            <w:r>
              <w:rPr>
                <w:rFonts w:hint="default" w:ascii="Times New Roman" w:hAnsi="Times New Roman"/>
                <w:b w:val="0"/>
                <w:bCs w:val="0"/>
                <w:sz w:val="20"/>
              </w:rPr>
              <w:t>str_sixLaFooter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6.2</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Evidence </w:t>
            </w:r>
            <w:r>
              <w:rPr>
                <w:rFonts w:hint="default" w:ascii="Times New Roman" w:hAnsi="Times New Roman" w:cs="Times New Roman"/>
                <w:sz w:val="20"/>
                <w:lang w:val="en-US"/>
              </w:rPr>
              <w:t>s</w:t>
            </w:r>
            <w:r>
              <w:rPr>
                <w:rFonts w:ascii="Times New Roman" w:hAnsi="Times New Roman" w:cs="Times New Roman"/>
                <w:sz w:val="20"/>
              </w:rPr>
              <w:t xml:space="preserve">atisfactory to </w:t>
            </w:r>
            <w:r>
              <w:rPr>
                <w:rFonts w:hint="default" w:ascii="Times New Roman" w:hAnsi="Times New Roman" w:cs="Times New Roman"/>
                <w:sz w:val="20"/>
                <w:lang w:val="en-US"/>
              </w:rPr>
              <w:t>str_companyclientname</w:t>
            </w:r>
            <w:r>
              <w:rPr>
                <w:rFonts w:ascii="Times New Roman" w:hAnsi="Times New Roman" w:cs="Times New Roman"/>
                <w:sz w:val="20"/>
              </w:rPr>
              <w:t xml:space="preserve"> that the title to the property is in order (including its subdivision) and that there are no defects, legal, structural or otherwise, in or affecting the property and that the property is acceptable to </w:t>
            </w:r>
            <w:r>
              <w:rPr>
                <w:rFonts w:hint="default" w:ascii="Times New Roman" w:hAnsi="Times New Roman" w:cs="Times New Roman"/>
                <w:sz w:val="20"/>
                <w:lang w:val="en-US"/>
              </w:rPr>
              <w:t>str_companyclientname</w:t>
            </w:r>
            <w:r>
              <w:rPr>
                <w:rFonts w:ascii="Times New Roman" w:hAnsi="Times New Roman" w:cs="Times New Roman"/>
                <w:sz w:val="20"/>
              </w:rPr>
              <w:t>, in its absolute discretion, in all respects as security for the Facility granted to you.</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6.3</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received satisfactory replies to all title/legal requisitions relating to the property and all other searches as may be applicable and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connection with the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3" w:type="dxa"/>
        <w:tblInd w:w="56" w:type="dxa"/>
        <w:tblLayout w:type="fixed"/>
        <w:tblCellMar>
          <w:top w:w="0" w:type="dxa"/>
          <w:left w:w="108" w:type="dxa"/>
          <w:bottom w:w="0" w:type="dxa"/>
          <w:right w:w="108" w:type="dxa"/>
        </w:tblCellMar>
      </w:tblPr>
      <w:tblGrid>
        <w:gridCol w:w="511"/>
        <w:gridCol w:w="567"/>
        <w:gridCol w:w="8645"/>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6.4</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requires a formal valuation by the valuer appointed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of a value of not less than </w:t>
            </w:r>
            <w:r>
              <w:rPr>
                <w:rFonts w:ascii="Times New Roman" w:hAnsi="Times New Roman" w:cs="Times New Roman"/>
                <w:b/>
                <w:sz w:val="20"/>
              </w:rPr>
              <w:t>S$</w:t>
            </w:r>
            <w:r>
              <w:rPr>
                <w:rFonts w:hint="default" w:ascii="Times New Roman" w:hAnsi="Times New Roman" w:cs="Times New Roman"/>
                <w:b/>
                <w:sz w:val="20"/>
                <w:lang w:val="en-US"/>
              </w:rPr>
              <w:t>i</w:t>
            </w:r>
            <w:r>
              <w:rPr>
                <w:rFonts w:hint="default" w:ascii="Times New Roman" w:hAnsi="Times New Roman"/>
                <w:b/>
                <w:sz w:val="20"/>
              </w:rPr>
              <w:t>ndicative</w:t>
            </w:r>
            <w:r>
              <w:rPr>
                <w:rFonts w:hint="default" w:ascii="Times New Roman" w:hAnsi="Times New Roman"/>
                <w:b/>
                <w:sz w:val="20"/>
                <w:lang w:val="en-US"/>
              </w:rPr>
              <w:t>_v</w:t>
            </w:r>
            <w:r>
              <w:rPr>
                <w:rFonts w:hint="default" w:ascii="Times New Roman" w:hAnsi="Times New Roman"/>
                <w:b/>
                <w:sz w:val="20"/>
              </w:rPr>
              <w:t>aluation</w:t>
            </w:r>
            <w:r>
              <w:rPr>
                <w:rFonts w:hint="default" w:ascii="Times New Roman" w:hAnsi="Times New Roman"/>
                <w:b/>
                <w:sz w:val="20"/>
                <w:lang w:val="en-US"/>
              </w:rPr>
              <w:t>_a</w:t>
            </w:r>
            <w:r>
              <w:rPr>
                <w:rFonts w:hint="default" w:ascii="Times New Roman" w:hAnsi="Times New Roman"/>
                <w:b/>
                <w:sz w:val="20"/>
              </w:rPr>
              <w:t>mt</w:t>
            </w:r>
            <w:r>
              <w:rPr>
                <w:rFonts w:ascii="Times New Roman" w:hAnsi="Times New Roman" w:cs="Times New Roman"/>
                <w:sz w:val="20"/>
              </w:rPr>
              <w:t xml:space="preserve"> in respect of the property.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2" w:type="dxa"/>
        <w:tblInd w:w="27" w:type="dxa"/>
        <w:tblLayout w:type="fixed"/>
        <w:tblCellMar>
          <w:top w:w="0" w:type="dxa"/>
          <w:left w:w="108" w:type="dxa"/>
          <w:bottom w:w="0" w:type="dxa"/>
          <w:right w:w="108" w:type="dxa"/>
        </w:tblCellMar>
      </w:tblPr>
      <w:tblGrid>
        <w:gridCol w:w="540"/>
        <w:gridCol w:w="567"/>
        <w:gridCol w:w="8645"/>
      </w:tblGrid>
      <w:tr>
        <w:tblPrEx>
          <w:tblCellMar>
            <w:top w:w="0" w:type="dxa"/>
            <w:left w:w="108" w:type="dxa"/>
            <w:bottom w:w="0" w:type="dxa"/>
            <w:right w:w="108" w:type="dxa"/>
          </w:tblCellMar>
        </w:tblPrEx>
        <w:tc>
          <w:tcPr>
            <w:tcW w:w="540"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6.5</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The aggregate of all monies (whether principal, interest, fees or otherwise) for the time being outstanding under the Facility and any other facility granted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shall not at any time exceed </w:t>
            </w:r>
            <w:r>
              <w:rPr>
                <w:rFonts w:hint="default" w:ascii="Times New Roman" w:hAnsi="Times New Roman" w:cs="Times New Roman"/>
                <w:b/>
                <w:bCs/>
                <w:sz w:val="20"/>
                <w:lang w:val="en-US"/>
              </w:rPr>
              <w:t>sumOf</w:t>
            </w:r>
            <w:r>
              <w:rPr>
                <w:rFonts w:hint="default" w:ascii="Times New Roman" w:hAnsi="Times New Roman"/>
                <w:b/>
                <w:sz w:val="20"/>
                <w:lang w:val="en-US"/>
              </w:rPr>
              <w:t>ltvpercentage</w:t>
            </w:r>
            <w:r>
              <w:rPr>
                <w:rFonts w:ascii="Times New Roman" w:hAnsi="Times New Roman" w:cs="Times New Roman"/>
                <w:b/>
                <w:sz w:val="20"/>
              </w:rPr>
              <w:t>%</w:t>
            </w:r>
            <w:r>
              <w:rPr>
                <w:rFonts w:ascii="Times New Roman" w:hAnsi="Times New Roman" w:cs="Times New Roman"/>
                <w:sz w:val="20"/>
              </w:rPr>
              <w:t xml:space="preserve"> of the aggregate fair market value of the mortgaged property, otherwise you will have to top up by providing additional collateral acceptable to </w:t>
            </w:r>
            <w:r>
              <w:rPr>
                <w:rFonts w:hint="default" w:ascii="Times New Roman" w:hAnsi="Times New Roman" w:cs="Times New Roman"/>
                <w:sz w:val="20"/>
                <w:lang w:val="en-US"/>
              </w:rPr>
              <w:t>str_companyclientname</w:t>
            </w:r>
            <w:r>
              <w:rPr>
                <w:rFonts w:hint="default" w:ascii="Times New Roman" w:hAnsi="Times New Roman"/>
                <w:sz w:val="20"/>
                <w:lang w:val="en-US"/>
              </w:rPr>
              <w:t xml:space="preserve"> </w:t>
            </w:r>
            <w:r>
              <w:rPr>
                <w:rFonts w:ascii="Times New Roman" w:hAnsi="Times New Roman" w:cs="Times New Roman"/>
                <w:sz w:val="20"/>
              </w:rPr>
              <w:t xml:space="preserve">and/or reduce the outstanding within such period as </w:t>
            </w:r>
            <w:r>
              <w:rPr>
                <w:rFonts w:hint="default" w:ascii="Times New Roman" w:hAnsi="Times New Roman" w:cs="Times New Roman"/>
                <w:sz w:val="20"/>
                <w:lang w:val="en-US"/>
              </w:rPr>
              <w:t>str_companyclientname</w:t>
            </w:r>
            <w:r>
              <w:rPr>
                <w:rFonts w:ascii="Times New Roman" w:hAnsi="Times New Roman" w:cs="Times New Roman"/>
                <w:sz w:val="20"/>
              </w:rPr>
              <w:t xml:space="preserve"> may in its absolute discretion determine and notify to you.</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6.6</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You shall ensure that all relevant approval/s for the usage of the mortgaged property/ies shall have been obtained from the competent and relevant authorities.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6.7</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Assignment of rental proceeds in respect of the property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where applicable and such lease/sub-lease shall be subject to </w:t>
            </w:r>
            <w:r>
              <w:rPr>
                <w:rFonts w:hint="default" w:ascii="Times New Roman" w:hAnsi="Times New Roman" w:cs="Times New Roman"/>
                <w:sz w:val="20"/>
                <w:lang w:val="en-US"/>
              </w:rPr>
              <w:t>str_companyclientname</w:t>
            </w:r>
            <w:r>
              <w:rPr>
                <w:rFonts w:ascii="Times New Roman" w:hAnsi="Times New Roman" w:cs="Times New Roman"/>
                <w:sz w:val="20"/>
              </w:rPr>
              <w:t>'s approval, such approval shall not be unreasonably withheld.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6.8</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Adequate insurance for such purposes and for such amounts as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deem fit, be from time to time taken out at your own costs with an insurance company acceptable to </w:t>
            </w:r>
            <w:r>
              <w:rPr>
                <w:rFonts w:hint="default" w:ascii="Times New Roman" w:hAnsi="Times New Roman" w:cs="Times New Roman"/>
                <w:sz w:val="20"/>
                <w:lang w:val="en-US"/>
              </w:rPr>
              <w:t>str_companyclientname</w:t>
            </w:r>
            <w:r>
              <w:rPr>
                <w:rFonts w:ascii="Times New Roman" w:hAnsi="Times New Roman" w:cs="Times New Roman"/>
                <w:sz w:val="20"/>
              </w:rPr>
              <w:t xml:space="preserve"> and assigned/endorsed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as mortgagee and loss payee.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7.</w:t>
            </w:r>
          </w:p>
        </w:tc>
        <w:tc>
          <w:tcPr>
            <w:tcW w:w="8631"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SUBORDINATION</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7.1</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All directors', shareholders' and related corporations' loans shall be subordinated to the Facility granted by </w:t>
            </w:r>
            <w:r>
              <w:rPr>
                <w:rFonts w:hint="default" w:ascii="Times New Roman" w:hAnsi="Times New Roman" w:cs="Times New Roman"/>
                <w:sz w:val="20"/>
                <w:lang w:val="en-US"/>
              </w:rPr>
              <w:t>str_companyclientname</w:t>
            </w:r>
            <w:r>
              <w:rPr>
                <w:rFonts w:ascii="Times New Roman" w:hAnsi="Times New Roman" w:cs="Times New Roman"/>
                <w:sz w:val="20"/>
              </w:rPr>
              <w: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8.</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NEGATIVE PLEDGE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8.1</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undertake and agree that save for mortgages, charges, pledges, liens or any other encumbrances which are currently subsisting and which have been previously disclosed to </w:t>
            </w:r>
            <w:r>
              <w:rPr>
                <w:rFonts w:hint="default" w:ascii="Times New Roman" w:hAnsi="Times New Roman" w:cs="Times New Roman"/>
                <w:sz w:val="20"/>
                <w:lang w:val="en-US"/>
              </w:rPr>
              <w:t>str_companyclientname</w:t>
            </w:r>
            <w:r>
              <w:rPr>
                <w:rFonts w:ascii="Times New Roman" w:hAnsi="Times New Roman" w:cs="Times New Roman"/>
                <w:sz w:val="20"/>
              </w:rPr>
              <w:t xml:space="preserve">, you shall not, without </w:t>
            </w:r>
            <w:r>
              <w:rPr>
                <w:rFonts w:hint="default" w:ascii="Times New Roman" w:hAnsi="Times New Roman" w:cs="Times New Roman"/>
                <w:sz w:val="20"/>
                <w:lang w:val="en-US"/>
              </w:rPr>
              <w:t>str_companyclientname</w:t>
            </w:r>
            <w:r>
              <w:rPr>
                <w:rFonts w:ascii="Times New Roman" w:hAnsi="Times New Roman" w:cs="Times New Roman"/>
                <w:sz w:val="20"/>
              </w:rPr>
              <w:t>'s prior written consent, create or cause to subsist any mortgage, charge, pledge, lien or any other encumbrance whatsoever over the whole or any part of your undertakings and assets whatsoever and wheresoever situate, both present and future.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9.</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REVIEW</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14" w:type="dxa"/>
        <w:tblLayout w:type="fixed"/>
        <w:tblCellMar>
          <w:top w:w="0" w:type="dxa"/>
          <w:left w:w="108" w:type="dxa"/>
          <w:bottom w:w="0" w:type="dxa"/>
          <w:right w:w="108" w:type="dxa"/>
        </w:tblCellMar>
      </w:tblPr>
      <w:tblGrid>
        <w:gridCol w:w="577"/>
        <w:gridCol w:w="34"/>
        <w:gridCol w:w="535"/>
        <w:gridCol w:w="8660"/>
      </w:tblGrid>
      <w:tr>
        <w:trPr>
          <w:trHeight w:val="90" w:hRule="atLeast"/>
        </w:trPr>
        <w:tc>
          <w:tcPr>
            <w:tcW w:w="577" w:type="dxa"/>
          </w:tcPr>
          <w:p>
            <w:pPr>
              <w:spacing w:after="0" w:line="240" w:lineRule="auto"/>
              <w:ind w:left="0" w:leftChars="0" w:right="-2" w:rightChars="0" w:firstLine="0" w:firstLineChars="0"/>
              <w:jc w:val="both"/>
              <w:rPr>
                <w:rFonts w:ascii="Times New Roman" w:hAnsi="Times New Roman" w:cs="Times New Roman"/>
                <w:sz w:val="20"/>
              </w:rPr>
            </w:pPr>
          </w:p>
        </w:tc>
        <w:tc>
          <w:tcPr>
            <w:tcW w:w="569" w:type="dxa"/>
            <w:gridSpan w:val="2"/>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9.1</w:t>
            </w:r>
          </w:p>
        </w:tc>
        <w:tc>
          <w:tcPr>
            <w:tcW w:w="8660"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reserves the right to review the Facility from time to time at our absolute discretion. Upon review of the Facility,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the right to vary, reduce or terminate the Facility (whether actual or contingent).</w:t>
            </w:r>
          </w:p>
        </w:tc>
      </w:tr>
      <w:tr>
        <w:tblPrEx>
          <w:tblCellMar>
            <w:top w:w="0" w:type="dxa"/>
            <w:left w:w="108" w:type="dxa"/>
            <w:bottom w:w="0" w:type="dxa"/>
            <w:right w:w="108" w:type="dxa"/>
          </w:tblCellMar>
        </w:tblPrEx>
        <w:trPr>
          <w:trHeight w:val="90" w:hRule="atLeast"/>
        </w:trPr>
        <w:tc>
          <w:tcPr>
            <w:tcW w:w="9806" w:type="dxa"/>
            <w:gridSpan w:val="4"/>
          </w:tcPr>
          <w:p>
            <w:pPr>
              <w:spacing w:after="0" w:line="240" w:lineRule="auto"/>
              <w:ind w:left="0" w:leftChars="0" w:right="-2" w:rightChars="0" w:firstLine="0" w:firstLineChars="0"/>
              <w:jc w:val="both"/>
              <w:rPr>
                <w:rFonts w:hint="default" w:ascii="Times New Roman" w:hAnsi="Times New Roman" w:cs="Times New Roman"/>
                <w:sz w:val="20"/>
                <w:lang w:val="en-US"/>
              </w:rPr>
            </w:pPr>
          </w:p>
        </w:tc>
      </w:tr>
      <w:tr>
        <w:tblPrEx>
          <w:tblCellMar>
            <w:top w:w="0" w:type="dxa"/>
            <w:left w:w="108" w:type="dxa"/>
            <w:bottom w:w="0" w:type="dxa"/>
            <w:right w:w="108" w:type="dxa"/>
          </w:tblCellMar>
        </w:tblPrEx>
        <w:trPr>
          <w:trHeight w:val="444" w:hRule="atLeast"/>
        </w:trPr>
        <w:tc>
          <w:tcPr>
            <w:tcW w:w="611" w:type="dxa"/>
            <w:gridSpan w:val="2"/>
          </w:tcPr>
          <w:p>
            <w:pPr>
              <w:spacing w:after="0" w:line="240" w:lineRule="auto"/>
              <w:ind w:left="0" w:leftChars="0" w:right="-2" w:rightChars="0" w:firstLine="0" w:firstLineChars="0"/>
              <w:jc w:val="both"/>
              <w:rPr>
                <w:rFonts w:ascii="Times New Roman" w:hAnsi="Times New Roman" w:cs="Times New Roman"/>
                <w:sz w:val="20"/>
              </w:rPr>
            </w:pPr>
          </w:p>
        </w:tc>
        <w:tc>
          <w:tcPr>
            <w:tcW w:w="9195" w:type="dxa"/>
            <w:gridSpan w:val="2"/>
          </w:tcPr>
          <w:p>
            <w:pPr>
              <w:numPr>
                <w:ilvl w:val="0"/>
                <w:numId w:val="3"/>
              </w:numPr>
              <w:tabs>
                <w:tab w:val="left" w:pos="432"/>
              </w:tabs>
              <w:spacing w:after="0" w:line="24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PREPAYMENT</w:t>
            </w:r>
          </w:p>
          <w:p>
            <w:pPr>
              <w:numPr>
                <w:ilvl w:val="0"/>
                <w:numId w:val="0"/>
              </w:numPr>
              <w:tabs>
                <w:tab w:val="left" w:pos="432"/>
              </w:tabs>
              <w:spacing w:after="0" w:line="240" w:lineRule="auto"/>
              <w:ind w:left="0" w:leftChars="0" w:right="-2" w:rightChars="0" w:firstLine="0" w:firstLineChars="0"/>
              <w:jc w:val="both"/>
              <w:rPr>
                <w:rFonts w:ascii="Times New Roman" w:hAnsi="Times New Roman" w:cs="Times New Roman"/>
                <w:sz w:val="20"/>
                <w:u w:val="single"/>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FalsepartialperpayIndclause</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Prepayment of the Facility within six (6) months from the date of drawdown is not allowed;</w:t>
            </w:r>
          </w:p>
          <w:p>
            <w:pPr>
              <w:numPr>
                <w:ilvl w:val="0"/>
                <w:numId w:val="0"/>
              </w:numPr>
              <w:spacing w:after="0" w:line="240" w:lineRule="auto"/>
              <w:ind w:leftChars="-328"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You may by giving prepay_notice_mth month's  prior written notice of the date of the proposed    prepayment prepay the Facility in full, failing which you shall pay to str_companyclientname a fee of an amount equivalent to the interest payment on the next prepay_notice_mth instalment(s);</w:t>
            </w:r>
          </w:p>
          <w:p>
            <w:pPr>
              <w:numPr>
                <w:ilvl w:val="0"/>
                <w:numId w:val="0"/>
              </w:numPr>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 xml:space="preserve">You shall pay str_companyclientname a prepayment fee of </w:t>
            </w:r>
            <w:r>
              <w:rPr>
                <w:rFonts w:hint="default" w:ascii="Times New Roman" w:hAnsi="Times New Roman"/>
                <w:b/>
                <w:bCs/>
                <w:sz w:val="20"/>
                <w:u w:val="none"/>
                <w:lang w:val="en-US"/>
              </w:rPr>
              <w:t>prepay_percent</w:t>
            </w:r>
            <w:r>
              <w:rPr>
                <w:rFonts w:hint="default" w:ascii="Times New Roman" w:hAnsi="Times New Roman"/>
                <w:b w:val="0"/>
                <w:bCs w:val="0"/>
                <w:sz w:val="20"/>
                <w:u w:val="none"/>
                <w:lang w:val="en-US"/>
              </w:rPr>
              <w:t xml:space="preserve"> flat on the outstanding principal amount prepaid within 24 months from the date of drawdown;</w:t>
            </w:r>
          </w:p>
          <w:p>
            <w:pPr>
              <w:numPr>
                <w:ilvl w:val="0"/>
                <w:numId w:val="0"/>
              </w:numPr>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Any notice of any intended full prepayment shall be irrevocable and you shall prepay in accordance with such notice. Any amount prepaid shall not be available for re-borrowing.strSectionBreak</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str_1_TrueHeader</w:t>
            </w:r>
            <w:r>
              <w:rPr>
                <w:rFonts w:hint="default" w:ascii="Times New Roman" w:hAnsi="Times New Roman"/>
                <w:b/>
                <w:bCs/>
                <w:sz w:val="20"/>
                <w:u w:val="none"/>
                <w:lang w:val="en-US"/>
              </w:rPr>
              <w:t>lst_1_TrueList</w:t>
            </w:r>
            <w:r>
              <w:rPr>
                <w:rFonts w:hint="default" w:ascii="Times New Roman" w:hAnsi="Times New Roman"/>
                <w:b w:val="0"/>
                <w:bCs w:val="0"/>
                <w:sz w:val="20"/>
                <w:u w:val="none"/>
                <w:lang w:val="en-US"/>
              </w:rPr>
              <w:t>str_1_TrueBody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str_2_TrueHeader</w:t>
            </w:r>
            <w:r>
              <w:rPr>
                <w:rFonts w:hint="default" w:ascii="Times New Roman" w:hAnsi="Times New Roman"/>
                <w:b/>
                <w:bCs/>
                <w:sz w:val="20"/>
                <w:u w:val="none"/>
                <w:lang w:val="en-US"/>
              </w:rPr>
              <w:t>lst_2_TrueList</w:t>
            </w:r>
            <w:r>
              <w:rPr>
                <w:rFonts w:hint="default" w:ascii="Times New Roman" w:hAnsi="Times New Roman"/>
                <w:b w:val="0"/>
                <w:bCs w:val="0"/>
                <w:sz w:val="20"/>
                <w:u w:val="none"/>
                <w:lang w:val="en-US"/>
              </w:rPr>
              <w:t>str_2_TrueBody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str_3_TrueHeader</w:t>
            </w:r>
            <w:r>
              <w:rPr>
                <w:rFonts w:hint="default" w:ascii="Times New Roman" w:hAnsi="Times New Roman"/>
                <w:b/>
                <w:bCs/>
                <w:sz w:val="20"/>
                <w:u w:val="none"/>
                <w:lang w:val="en-US"/>
              </w:rPr>
              <w:t>lst_3_TrueList</w:t>
            </w:r>
            <w:r>
              <w:rPr>
                <w:rFonts w:hint="default" w:ascii="Times New Roman" w:hAnsi="Times New Roman"/>
                <w:b w:val="0"/>
                <w:bCs w:val="0"/>
                <w:sz w:val="20"/>
                <w:u w:val="none"/>
                <w:lang w:val="en-US"/>
              </w:rPr>
              <w:t>str_3_TrueBody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str_4_TrueHeader</w:t>
            </w:r>
            <w:r>
              <w:rPr>
                <w:rFonts w:hint="default" w:ascii="Times New Roman" w:hAnsi="Times New Roman"/>
                <w:b/>
                <w:bCs/>
                <w:sz w:val="20"/>
                <w:u w:val="none"/>
                <w:lang w:val="en-US"/>
              </w:rPr>
              <w:t>lst_4_TrueList</w:t>
            </w:r>
            <w:r>
              <w:rPr>
                <w:rFonts w:hint="default" w:ascii="Times New Roman" w:hAnsi="Times New Roman"/>
                <w:b w:val="0"/>
                <w:bCs w:val="0"/>
                <w:sz w:val="20"/>
                <w:u w:val="none"/>
                <w:lang w:val="en-US"/>
              </w:rPr>
              <w:t>str_4_TrueBody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str_5_TrueHeader</w:t>
            </w:r>
            <w:r>
              <w:rPr>
                <w:rFonts w:hint="default" w:ascii="Times New Roman" w:hAnsi="Times New Roman"/>
                <w:b/>
                <w:bCs/>
                <w:sz w:val="20"/>
                <w:u w:val="none"/>
                <w:lang w:val="en-US"/>
              </w:rPr>
              <w:t>lst_5_TrueList</w:t>
            </w:r>
            <w:r>
              <w:rPr>
                <w:rFonts w:hint="default" w:ascii="Times New Roman" w:hAnsi="Times New Roman"/>
                <w:b w:val="0"/>
                <w:bCs w:val="0"/>
                <w:sz w:val="20"/>
                <w:u w:val="none"/>
                <w:lang w:val="en-US"/>
              </w:rPr>
              <w:t>str_5_TrueBody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str_6_TrueHeader</w:t>
            </w:r>
            <w:r>
              <w:rPr>
                <w:rFonts w:hint="default" w:ascii="Times New Roman" w:hAnsi="Times New Roman"/>
                <w:b/>
                <w:bCs/>
                <w:sz w:val="20"/>
                <w:u w:val="none"/>
                <w:lang w:val="en-US"/>
              </w:rPr>
              <w:t>lst_6_TrueList</w:t>
            </w:r>
            <w:r>
              <w:rPr>
                <w:rFonts w:hint="default" w:ascii="Times New Roman" w:hAnsi="Times New Roman"/>
                <w:b w:val="0"/>
                <w:bCs w:val="0"/>
                <w:sz w:val="20"/>
                <w:u w:val="none"/>
                <w:lang w:val="en-US"/>
              </w:rPr>
              <w:t>str_6_TrueBody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str_7_TrueHeader</w:t>
            </w:r>
            <w:r>
              <w:rPr>
                <w:rFonts w:hint="default" w:ascii="Times New Roman" w:hAnsi="Times New Roman"/>
                <w:b/>
                <w:bCs/>
                <w:sz w:val="20"/>
                <w:u w:val="none"/>
                <w:lang w:val="en-US"/>
              </w:rPr>
              <w:t>lst_7_TrueList</w:t>
            </w:r>
            <w:r>
              <w:rPr>
                <w:rFonts w:hint="default" w:ascii="Times New Roman" w:hAnsi="Times New Roman"/>
                <w:b w:val="0"/>
                <w:bCs w:val="0"/>
                <w:sz w:val="20"/>
                <w:u w:val="none"/>
                <w:lang w:val="en-US"/>
              </w:rPr>
              <w:t>str_7_TrueBody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str_8_TrueHeader</w:t>
            </w:r>
            <w:r>
              <w:rPr>
                <w:rFonts w:hint="default" w:ascii="Times New Roman" w:hAnsi="Times New Roman"/>
                <w:b/>
                <w:bCs/>
                <w:sz w:val="20"/>
                <w:u w:val="none"/>
                <w:lang w:val="en-US"/>
              </w:rPr>
              <w:t>lst_8_TrueList</w:t>
            </w:r>
            <w:r>
              <w:rPr>
                <w:rFonts w:hint="default" w:ascii="Times New Roman" w:hAnsi="Times New Roman"/>
                <w:b w:val="0"/>
                <w:bCs w:val="0"/>
                <w:sz w:val="20"/>
                <w:u w:val="none"/>
                <w:lang w:val="en-US"/>
              </w:rPr>
              <w:t>str_8_TrueBody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str_9_TrueHeader</w:t>
            </w:r>
            <w:r>
              <w:rPr>
                <w:rFonts w:hint="default" w:ascii="Times New Roman" w:hAnsi="Times New Roman"/>
                <w:b/>
                <w:bCs/>
                <w:sz w:val="20"/>
                <w:u w:val="none"/>
                <w:lang w:val="en-US"/>
              </w:rPr>
              <w:t>lst_9_TrueList</w:t>
            </w:r>
            <w:r>
              <w:rPr>
                <w:rFonts w:hint="default" w:ascii="Times New Roman" w:hAnsi="Times New Roman"/>
                <w:b w:val="0"/>
                <w:bCs w:val="0"/>
                <w:sz w:val="20"/>
                <w:u w:val="none"/>
                <w:lang w:val="en-US"/>
              </w:rPr>
              <w:t>str_9_TrueBody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str_10_TrueHeader</w:t>
            </w:r>
            <w:r>
              <w:rPr>
                <w:rFonts w:hint="default" w:ascii="Times New Roman" w:hAnsi="Times New Roman"/>
                <w:b/>
                <w:bCs/>
                <w:sz w:val="20"/>
                <w:u w:val="none"/>
                <w:lang w:val="en-US"/>
              </w:rPr>
              <w:t>lst_10_TrueList</w:t>
            </w:r>
            <w:r>
              <w:rPr>
                <w:rFonts w:hint="default" w:ascii="Times New Roman" w:hAnsi="Times New Roman"/>
                <w:b w:val="0"/>
                <w:bCs w:val="0"/>
                <w:sz w:val="20"/>
                <w:u w:val="none"/>
                <w:lang w:val="en-US"/>
              </w:rPr>
              <w:t>str_10_TrueBody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str_11_TrueHeader</w:t>
            </w:r>
            <w:r>
              <w:rPr>
                <w:rFonts w:hint="default" w:ascii="Times New Roman" w:hAnsi="Times New Roman"/>
                <w:b/>
                <w:bCs/>
                <w:sz w:val="20"/>
                <w:u w:val="none"/>
                <w:lang w:val="en-US"/>
              </w:rPr>
              <w:t>lst_11_TrueList</w:t>
            </w:r>
            <w:r>
              <w:rPr>
                <w:rFonts w:hint="default" w:ascii="Times New Roman" w:hAnsi="Times New Roman"/>
                <w:b w:val="0"/>
                <w:bCs w:val="0"/>
                <w:sz w:val="20"/>
                <w:u w:val="none"/>
                <w:lang w:val="en-US"/>
              </w:rPr>
              <w:t>str_11_TrueBody</w:t>
            </w:r>
          </w:p>
        </w:tc>
      </w:tr>
    </w:tbl>
    <w:p>
      <w:pPr>
        <w:spacing w:after="0" w:line="240" w:lineRule="auto"/>
        <w:ind w:left="0" w:leftChars="0" w:right="-2" w:rightChars="0" w:firstLine="0" w:firstLineChars="0"/>
        <w:jc w:val="both"/>
        <w:rPr>
          <w:rFonts w:ascii="Times New Roman" w:hAnsi="Times New Roman" w:cs="Times New Roman"/>
          <w:sz w:val="20"/>
        </w:rPr>
      </w:pPr>
    </w:p>
    <w:tbl>
      <w:tblPr>
        <w:tblStyle w:val="6"/>
        <w:tblW w:w="9806" w:type="dxa"/>
        <w:tblInd w:w="0" w:type="dxa"/>
        <w:tblLayout w:type="fixed"/>
        <w:tblCellMar>
          <w:top w:w="0" w:type="dxa"/>
          <w:left w:w="108" w:type="dxa"/>
          <w:bottom w:w="0" w:type="dxa"/>
          <w:right w:w="108" w:type="dxa"/>
        </w:tblCellMar>
      </w:tblPr>
      <w:tblGrid>
        <w:gridCol w:w="567"/>
        <w:gridCol w:w="574"/>
        <w:gridCol w:w="866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7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w:t>
            </w:r>
          </w:p>
        </w:tc>
        <w:tc>
          <w:tcPr>
            <w:tcW w:w="866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CANCELLATION FEES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pay </w:t>
            </w:r>
            <w:r>
              <w:rPr>
                <w:rFonts w:ascii="Times New Roman" w:hAnsi="Times New Roman" w:cs="Times New Roman"/>
                <w:sz w:val="20"/>
                <w:lang w:val="en-US"/>
              </w:rPr>
              <w:t>str_companyclientname</w:t>
            </w:r>
            <w:r>
              <w:rPr>
                <w:rFonts w:ascii="Times New Roman" w:hAnsi="Times New Roman" w:cs="Times New Roman"/>
                <w:sz w:val="20"/>
              </w:rPr>
              <w:t xml:space="preserve"> a cancellation fee of </w:t>
            </w:r>
            <w:r>
              <w:rPr>
                <w:rFonts w:hint="default" w:ascii="Times New Roman" w:hAnsi="Times New Roman"/>
                <w:b/>
                <w:sz w:val="20"/>
                <w:lang w:val="en-US"/>
              </w:rPr>
              <w:t>cancelfeepercent</w:t>
            </w:r>
            <w:r>
              <w:rPr>
                <w:rFonts w:ascii="Times New Roman" w:hAnsi="Times New Roman" w:cs="Times New Roman"/>
                <w:sz w:val="20"/>
              </w:rPr>
              <w:t xml:space="preserve"> flat on the amount of the Facility which is cancelled by you after acceptance of this facility letter but before any disbursement  or which is deemed by </w:t>
            </w:r>
            <w:r>
              <w:rPr>
                <w:rFonts w:ascii="Times New Roman" w:hAnsi="Times New Roman" w:cs="Times New Roman"/>
                <w:sz w:val="20"/>
                <w:lang w:val="en-US"/>
              </w:rPr>
              <w:t>str_companyclientname</w:t>
            </w:r>
            <w:r>
              <w:rPr>
                <w:rFonts w:ascii="Times New Roman" w:hAnsi="Times New Roman" w:cs="Times New Roman"/>
                <w:sz w:val="20"/>
              </w:rPr>
              <w:t xml:space="preserve"> to have been cancelled, or which is undrawn at the end of the 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567"/>
        <w:gridCol w:w="8672"/>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11.2</w:t>
            </w:r>
          </w:p>
        </w:tc>
        <w:tc>
          <w:tcPr>
            <w:tcW w:w="867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indemnify </w:t>
            </w:r>
            <w:r>
              <w:rPr>
                <w:rFonts w:ascii="Times New Roman" w:hAnsi="Times New Roman" w:cs="Times New Roman"/>
                <w:sz w:val="20"/>
                <w:lang w:val="en-US"/>
              </w:rPr>
              <w:t>str_companyclientname</w:t>
            </w:r>
            <w:r>
              <w:rPr>
                <w:rFonts w:ascii="Times New Roman" w:hAnsi="Times New Roman" w:cs="Times New Roman"/>
                <w:sz w:val="20"/>
              </w:rPr>
              <w:t xml:space="preserve"> for any loss (including loss of profit), premium, penalty or expense which may be incurred in liquidating funds (acquired to make, maintain or fund the Facility or any part thereof) as a result of the Facility remaining undrawn or partly drawn at the end of the 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12.</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CROSS DEFAULT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567"/>
        <w:gridCol w:w="8672"/>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12.1</w:t>
            </w:r>
          </w:p>
        </w:tc>
        <w:tc>
          <w:tcPr>
            <w:tcW w:w="867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Your failure to pay interest, principal or any other amount due under any existing agreement/s between you and </w:t>
            </w:r>
            <w:r>
              <w:rPr>
                <w:rFonts w:ascii="Times New Roman" w:hAnsi="Times New Roman" w:cs="Times New Roman"/>
                <w:sz w:val="20"/>
                <w:lang w:val="en-US"/>
              </w:rPr>
              <w:t>str_companyclientname</w:t>
            </w:r>
            <w:r>
              <w:rPr>
                <w:rFonts w:ascii="Times New Roman" w:hAnsi="Times New Roman" w:cs="Times New Roman"/>
                <w:sz w:val="20"/>
              </w:rPr>
              <w:t xml:space="preserve">, or your failure to observe or perform any of the other terms and conditions of the said agreements, shall constitute a default under this facility letter. </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922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9225" w:type="dxa"/>
          </w:tcPr>
          <w:p>
            <w:pPr>
              <w:numPr>
                <w:ilvl w:val="0"/>
                <w:numId w:val="4"/>
              </w:numPr>
              <w:tabs>
                <w:tab w:val="left" w:pos="440"/>
              </w:tabs>
              <w:spacing w:after="0" w:line="48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sz w:val="20"/>
                <w:u w:val="none"/>
                <w:lang w:val="en-US"/>
              </w:rPr>
              <w:t xml:space="preserve"> </w:t>
            </w:r>
            <w:r>
              <w:rPr>
                <w:rFonts w:hint="default" w:ascii="Times New Roman" w:hAnsi="Times New Roman"/>
                <w:sz w:val="20"/>
                <w:u w:val="single"/>
              </w:rPr>
              <w:t>CROSS-COLLATERALIZATION</w:t>
            </w:r>
          </w:p>
          <w:p>
            <w:pPr>
              <w:numPr>
                <w:ilvl w:val="1"/>
                <w:numId w:val="4"/>
              </w:numPr>
              <w:tabs>
                <w:tab w:val="left" w:pos="660"/>
              </w:tabs>
              <w:spacing w:after="0" w:line="240" w:lineRule="auto"/>
              <w:ind w:left="567" w:leftChars="0" w:right="-2" w:rightChars="0" w:hanging="567" w:firstLineChars="0"/>
              <w:jc w:val="both"/>
              <w:rPr>
                <w:rFonts w:ascii="Times New Roman" w:hAnsi="Times New Roman" w:cs="Times New Roman"/>
                <w:sz w:val="20"/>
                <w:u w:val="none"/>
              </w:rPr>
            </w:pPr>
            <w:r>
              <w:rPr>
                <w:rFonts w:hint="default" w:ascii="Times New Roman" w:hAnsi="Times New Roman"/>
                <w:sz w:val="20"/>
                <w:u w:val="none"/>
                <w:lang w:val="en-US"/>
              </w:rPr>
              <w:t>s</w:t>
            </w:r>
            <w:r>
              <w:rPr>
                <w:rFonts w:hint="default" w:ascii="Times New Roman" w:hAnsi="Times New Roman"/>
                <w:sz w:val="20"/>
                <w:u w:val="none"/>
              </w:rPr>
              <w:t>trcollateralizationclause</w:t>
            </w:r>
          </w:p>
          <w:p>
            <w:pPr>
              <w:numPr>
                <w:ilvl w:val="1"/>
                <w:numId w:val="4"/>
              </w:numPr>
              <w:tabs>
                <w:tab w:val="left" w:pos="660"/>
              </w:tabs>
              <w:spacing w:after="0" w:line="240" w:lineRule="auto"/>
              <w:ind w:left="567" w:leftChars="0" w:right="-2" w:rightChars="0" w:hanging="567" w:firstLineChars="0"/>
              <w:jc w:val="both"/>
              <w:rPr>
                <w:rFonts w:ascii="Times New Roman" w:hAnsi="Times New Roman" w:cs="Times New Roman"/>
                <w:sz w:val="20"/>
                <w:u w:val="single"/>
              </w:rPr>
            </w:pPr>
            <w:r>
              <w:rPr>
                <w:rFonts w:hint="default" w:ascii="Times New Roman" w:hAnsi="Times New Roman"/>
                <w:sz w:val="20"/>
                <w:u w:val="none"/>
              </w:rPr>
              <w:t>strcrosscollateralizationclause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9239"/>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9239" w:type="dxa"/>
            <w:vAlign w:val="top"/>
          </w:tcPr>
          <w:p>
            <w:pPr>
              <w:numPr>
                <w:ilvl w:val="0"/>
                <w:numId w:val="4"/>
              </w:numPr>
              <w:tabs>
                <w:tab w:val="left" w:pos="432"/>
              </w:tabs>
              <w:spacing w:after="0" w:line="24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hint="default" w:ascii="Times New Roman" w:hAnsi="Times New Roman"/>
                <w:sz w:val="20"/>
                <w:u w:val="single"/>
              </w:rPr>
              <w:t>OTHER CONDITION(S)</w:t>
            </w:r>
          </w:p>
          <w:p>
            <w:pPr>
              <w:numPr>
                <w:ilvl w:val="0"/>
                <w:numId w:val="0"/>
              </w:numPr>
              <w:tabs>
                <w:tab w:val="left" w:pos="432"/>
              </w:tabs>
              <w:spacing w:after="0" w:line="240" w:lineRule="auto"/>
              <w:ind w:left="0" w:leftChars="0" w:right="-2" w:rightChars="0" w:firstLine="0" w:firstLineChars="0"/>
              <w:jc w:val="both"/>
              <w:rPr>
                <w:rFonts w:ascii="Times New Roman" w:hAnsi="Times New Roman" w:cs="Times New Roman"/>
                <w:sz w:val="20"/>
                <w:u w:val="single"/>
              </w:rPr>
            </w:pPr>
          </w:p>
          <w:p>
            <w:pPr>
              <w:numPr>
                <w:ilvl w:val="1"/>
                <w:numId w:val="4"/>
              </w:numPr>
              <w:tabs>
                <w:tab w:val="left" w:pos="660"/>
              </w:tabs>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ascii="Times New Roman" w:hAnsi="Times New Roman" w:cs="Times New Roman"/>
                <w:sz w:val="20"/>
              </w:rPr>
              <w:t>You shall not incur any losses on a net profit after tax basis for two (2) consecutive financial years</w:t>
            </w:r>
            <w:r>
              <w:rPr>
                <w:rFonts w:hint="default" w:ascii="Times New Roman" w:hAnsi="Times New Roman" w:cs="Times New Roman"/>
                <w:sz w:val="20"/>
                <w:lang w:val="en-US"/>
              </w:rPr>
              <w:t>.</w:t>
            </w:r>
          </w:p>
          <w:p>
            <w:pPr>
              <w:numPr>
                <w:ilvl w:val="0"/>
                <w:numId w:val="0"/>
              </w:numPr>
              <w:tabs>
                <w:tab w:val="left" w:pos="440"/>
              </w:tabs>
              <w:spacing w:after="0" w:line="240" w:lineRule="auto"/>
              <w:ind w:leftChars="-328" w:right="-2" w:rightChars="0"/>
              <w:jc w:val="both"/>
              <w:rPr>
                <w:rFonts w:hint="default" w:ascii="Times New Roman" w:hAnsi="Times New Roman" w:cs="Times New Roman"/>
                <w:b w:val="0"/>
                <w:bCs w:val="0"/>
                <w:sz w:val="20"/>
                <w:u w:val="none"/>
                <w:lang w:val="en-US"/>
              </w:rPr>
            </w:pPr>
          </w:p>
          <w:p>
            <w:pPr>
              <w:numPr>
                <w:ilvl w:val="1"/>
                <w:numId w:val="4"/>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ascii="Times New Roman" w:hAnsi="Times New Roman" w:cs="Times New Roman"/>
                <w:sz w:val="20"/>
              </w:rPr>
              <w:t xml:space="preserve">You are to provide </w:t>
            </w:r>
            <w:r>
              <w:rPr>
                <w:rFonts w:ascii="Times New Roman" w:hAnsi="Times New Roman" w:cs="Times New Roman"/>
                <w:sz w:val="20"/>
                <w:lang w:val="en-US"/>
              </w:rPr>
              <w:t>str_companyclientname</w:t>
            </w:r>
            <w:r>
              <w:rPr>
                <w:rFonts w:ascii="Times New Roman" w:hAnsi="Times New Roman" w:cs="Times New Roman"/>
                <w:sz w:val="20"/>
              </w:rPr>
              <w:t xml:space="preserve"> with a copy of the Mortgagor's current Housing Loan statement of account and </w:t>
            </w:r>
            <w:r>
              <w:rPr>
                <w:rFonts w:ascii="Times New Roman" w:hAnsi="Times New Roman" w:cs="Times New Roman"/>
                <w:sz w:val="20"/>
                <w:lang w:val="en-US"/>
              </w:rPr>
              <w:t>str_companyclientname</w:t>
            </w:r>
            <w:r>
              <w:rPr>
                <w:rFonts w:ascii="Times New Roman" w:hAnsi="Times New Roman" w:cs="Times New Roman"/>
                <w:sz w:val="20"/>
              </w:rPr>
              <w:t xml:space="preserve"> reserves the right to withdraw this offer if there is adverse information in the statement.</w:t>
            </w:r>
          </w:p>
          <w:p>
            <w:pPr>
              <w:numPr>
                <w:ilvl w:val="0"/>
                <w:numId w:val="0"/>
              </w:numPr>
              <w:tabs>
                <w:tab w:val="left" w:pos="440"/>
              </w:tabs>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4"/>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cs="Times New Roman"/>
                <w:sz w:val="20"/>
              </w:rPr>
              <w:t xml:space="preserve">security_property_first_third_party_6(ies) Mortgagor(s) </w:t>
            </w:r>
            <w:r>
              <w:rPr>
                <w:rFonts w:hint="default" w:ascii="Times New Roman" w:hAnsi="Times New Roman" w:cs="Times New Roman"/>
                <w:b/>
                <w:bCs/>
                <w:sz w:val="20"/>
                <w:lang w:val="en-US"/>
              </w:rPr>
              <w:t>lstguarantorsection</w:t>
            </w:r>
            <w:r>
              <w:rPr>
                <w:rFonts w:hint="default" w:ascii="Times New Roman" w:hAnsi="Times New Roman"/>
                <w:b/>
                <w:bCs/>
                <w:sz w:val="20"/>
                <w:lang w:val="en-US"/>
              </w:rPr>
              <w:t xml:space="preserve">fourteen </w:t>
            </w:r>
            <w:r>
              <w:rPr>
                <w:rFonts w:hint="default" w:ascii="Times New Roman" w:hAnsi="Times New Roman" w:cs="Times New Roman"/>
                <w:sz w:val="20"/>
              </w:rPr>
              <w:t>shall provide a certificate of independent legal advice from their lawyers and execute Mortgage Documents witnessed by their independently appointed lawyers.</w:t>
            </w:r>
            <w:r>
              <w:rPr>
                <w:rFonts w:hint="default" w:ascii="Times New Roman" w:hAnsi="Times New Roman" w:cs="Times New Roman"/>
                <w:sz w:val="20"/>
                <w:lang w:val="en-US"/>
              </w:rPr>
              <w:t>strBreackLine</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strHeaderwithdrawalSuitInd</w:t>
            </w:r>
            <w:r>
              <w:rPr>
                <w:rFonts w:hint="default" w:ascii="Times New Roman" w:hAnsi="Times New Roman"/>
                <w:b/>
                <w:bCs/>
                <w:sz w:val="20"/>
                <w:u w:val="none"/>
              </w:rPr>
              <w:t>lstwithdrawalSuitInd</w:t>
            </w:r>
            <w:r>
              <w:rPr>
                <w:rFonts w:hint="default" w:ascii="Times New Roman" w:hAnsi="Times New Roman"/>
                <w:b w:val="0"/>
                <w:bCs w:val="0"/>
                <w:sz w:val="20"/>
                <w:u w:val="none"/>
              </w:rPr>
              <w:t>strEndwithdrawalSuitInd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b/>
                <w:bCs/>
                <w:sz w:val="20"/>
                <w:u w:val="none"/>
              </w:rPr>
              <w:t>lstDiscontSuitInd</w:t>
            </w:r>
            <w:r>
              <w:rPr>
                <w:rFonts w:hint="default" w:ascii="Times New Roman" w:hAnsi="Times New Roman"/>
                <w:b w:val="0"/>
                <w:bCs w:val="0"/>
                <w:sz w:val="20"/>
                <w:u w:val="none"/>
              </w:rPr>
              <w:t>strBodyDiscontSuitInd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strHeaderDeceasedInd</w:t>
            </w:r>
            <w:r>
              <w:rPr>
                <w:rFonts w:hint="default" w:ascii="Times New Roman" w:hAnsi="Times New Roman"/>
                <w:b/>
                <w:bCs/>
                <w:sz w:val="20"/>
                <w:u w:val="none"/>
              </w:rPr>
              <w:t>lstDeceasedInd</w:t>
            </w:r>
            <w:r>
              <w:rPr>
                <w:rFonts w:hint="default" w:ascii="Times New Roman" w:hAnsi="Times New Roman"/>
                <w:b w:val="0"/>
                <w:bCs w:val="0"/>
                <w:sz w:val="20"/>
                <w:u w:val="none"/>
              </w:rPr>
              <w:t>strEndDeceasedInd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strHeaderMentalCapacityInd</w:t>
            </w:r>
            <w:r>
              <w:rPr>
                <w:rFonts w:hint="default" w:ascii="Times New Roman" w:hAnsi="Times New Roman"/>
                <w:b/>
                <w:bCs/>
                <w:sz w:val="20"/>
                <w:u w:val="none"/>
              </w:rPr>
              <w:t>lstMentalCapacityInd</w:t>
            </w:r>
            <w:r>
              <w:rPr>
                <w:rFonts w:hint="default" w:ascii="Times New Roman" w:hAnsi="Times New Roman"/>
                <w:b w:val="0"/>
                <w:bCs w:val="0"/>
                <w:sz w:val="20"/>
                <w:u w:val="none"/>
              </w:rPr>
              <w:t>strBodyMentalCapacityInd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strHeaderCPFDischargedInd</w:t>
            </w:r>
            <w:r>
              <w:rPr>
                <w:rFonts w:hint="default" w:ascii="Times New Roman" w:hAnsi="Times New Roman"/>
                <w:b/>
                <w:bCs/>
                <w:sz w:val="20"/>
                <w:u w:val="none"/>
              </w:rPr>
              <w:t>lstCPFDischargedInd</w:t>
            </w:r>
            <w:r>
              <w:rPr>
                <w:rFonts w:hint="default" w:ascii="Times New Roman" w:hAnsi="Times New Roman"/>
                <w:b w:val="0"/>
                <w:bCs w:val="0"/>
                <w:sz w:val="20"/>
                <w:u w:val="none"/>
              </w:rPr>
              <w:t>strBodyCPFDischargedInd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strHeaderChildConsentInd</w:t>
            </w:r>
            <w:r>
              <w:rPr>
                <w:rFonts w:hint="default" w:ascii="Times New Roman" w:hAnsi="Times New Roman"/>
                <w:b/>
                <w:bCs/>
                <w:sz w:val="20"/>
                <w:u w:val="none"/>
              </w:rPr>
              <w:t>lstChildConsentInd</w:t>
            </w:r>
            <w:r>
              <w:rPr>
                <w:rFonts w:hint="default" w:ascii="Times New Roman" w:hAnsi="Times New Roman"/>
                <w:b w:val="0"/>
                <w:bCs w:val="0"/>
                <w:sz w:val="20"/>
                <w:u w:val="none"/>
              </w:rPr>
              <w:t>strBodyChildConsentInd</w:t>
            </w:r>
          </w:p>
        </w:tc>
      </w:tr>
    </w:tbl>
    <w:p>
      <w:pPr>
        <w:spacing w:after="0" w:line="240" w:lineRule="auto"/>
        <w:ind w:left="0" w:leftChars="0" w:right="-2" w:rightChars="0" w:firstLine="0" w:firstLineChars="0"/>
        <w:jc w:val="left"/>
        <w:rPr>
          <w:rFonts w:ascii="Times New Roman" w:hAnsi="Times New Roman" w:cs="Times New Roman"/>
          <w:sz w:val="20"/>
        </w:rPr>
      </w:pP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15.</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GOODS AND SERVICES TAX</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bookmarkStart w:id="0" w:name="_GoBack"/>
      <w:bookmarkEnd w:id="0"/>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15.1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It is hereby agreed that any sum payable by you under the Facility shall be exclusive of any applicable Goods and Services Tax, imposition, duty, fees of any kind and levy whatsoever ("Taxes") which may from time to time be imposed, charged or increased before, on or after the date of this facility letter by any government, statutory or tax authority. In the event that the Taxes are required by law to be paid on or in respect of any sums payable by or to </w:t>
            </w:r>
            <w:r>
              <w:rPr>
                <w:rFonts w:ascii="Times New Roman" w:hAnsi="Times New Roman" w:cs="Times New Roman"/>
                <w:sz w:val="20"/>
                <w:lang w:val="en-US"/>
              </w:rPr>
              <w:t>str_companyclientname</w:t>
            </w:r>
            <w:r>
              <w:rPr>
                <w:rFonts w:ascii="Times New Roman" w:hAnsi="Times New Roman" w:cs="Times New Roman"/>
                <w:sz w:val="20"/>
              </w:rPr>
              <w:t xml:space="preserve"> relating to this facility letter, the same shall be borne by you, be it of retrospective effect or not, and you shall pay to </w:t>
            </w:r>
            <w:r>
              <w:rPr>
                <w:rFonts w:ascii="Times New Roman" w:hAnsi="Times New Roman" w:cs="Times New Roman"/>
                <w:sz w:val="20"/>
                <w:lang w:val="en-US"/>
              </w:rPr>
              <w:t>str_companyclientname</w:t>
            </w:r>
            <w:r>
              <w:rPr>
                <w:rFonts w:ascii="Times New Roman" w:hAnsi="Times New Roman" w:cs="Times New Roman"/>
                <w:sz w:val="20"/>
              </w:rPr>
              <w:t xml:space="preserve"> on demand the Taxes in addition to all other sums payable to </w:t>
            </w:r>
            <w:r>
              <w:rPr>
                <w:rFonts w:ascii="Times New Roman" w:hAnsi="Times New Roman" w:cs="Times New Roman"/>
                <w:sz w:val="20"/>
                <w:lang w:val="en-US"/>
              </w:rPr>
              <w:t>str_companyclientname</w:t>
            </w:r>
            <w:r>
              <w:rPr>
                <w:rFonts w:ascii="Times New Roman" w:hAnsi="Times New Roman" w:cs="Times New Roman"/>
                <w:sz w:val="20"/>
              </w:rPr>
              <w:t xml:space="preserve"> and </w:t>
            </w:r>
            <w:r>
              <w:rPr>
                <w:rFonts w:ascii="Times New Roman" w:hAnsi="Times New Roman" w:cs="Times New Roman"/>
                <w:sz w:val="20"/>
                <w:lang w:val="en-US"/>
              </w:rPr>
              <w:t>str_companyclientname</w:t>
            </w:r>
            <w:r>
              <w:rPr>
                <w:rFonts w:ascii="Times New Roman" w:hAnsi="Times New Roman" w:cs="Times New Roman"/>
                <w:sz w:val="20"/>
              </w:rPr>
              <w:t xml:space="preserve"> shall be entitled to make any claims against you for reimbursement of the Taxes.</w:t>
            </w:r>
          </w:p>
        </w:tc>
      </w:tr>
    </w:tbl>
    <w:p>
      <w:pPr>
        <w:spacing w:after="0" w:line="240" w:lineRule="auto"/>
        <w:ind w:left="0" w:leftChars="0" w:right="0"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16.</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CONTRACTS (RIGHTS OF THIRD PARTIES) ACT 2001</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16.1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 person who is not a party to this facility letter shall have no rights under the Contracts (Rights of Third Parties) Act 2001 to enforce any of its terms.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33" w:type="dxa"/>
        <w:tblInd w:w="0" w:type="dxa"/>
        <w:tblLayout w:type="fixed"/>
        <w:tblCellMar>
          <w:top w:w="0" w:type="dxa"/>
          <w:left w:w="108" w:type="dxa"/>
          <w:bottom w:w="0" w:type="dxa"/>
          <w:right w:w="108" w:type="dxa"/>
        </w:tblCellMar>
      </w:tblPr>
      <w:tblGrid>
        <w:gridCol w:w="567"/>
        <w:gridCol w:w="567"/>
        <w:gridCol w:w="8699"/>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17.</w:t>
            </w:r>
          </w:p>
        </w:tc>
        <w:tc>
          <w:tcPr>
            <w:tcW w:w="8699"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INDEMNITY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17.1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agree to indemnify </w:t>
            </w:r>
            <w:r>
              <w:rPr>
                <w:rFonts w:ascii="Times New Roman" w:hAnsi="Times New Roman" w:cs="Times New Roman"/>
                <w:sz w:val="20"/>
                <w:lang w:val="en-US"/>
              </w:rPr>
              <w:t>str_companyclientname</w:t>
            </w:r>
            <w:r>
              <w:rPr>
                <w:rFonts w:ascii="Times New Roman" w:hAnsi="Times New Roman" w:cs="Times New Roman"/>
                <w:sz w:val="20"/>
              </w:rPr>
              <w:t>, its officers, directors, agents and employees (the "Indemnified Persons") on demand at all times against each and every liability (whether civil or criminal), Taxes, loss, charge, claim, proceeding, damage, judgement, enforcement, penalty, fine, costs (including legal costs) and expense of whatsoever nature suffered or incurred by or imposed on any Indemnified Person from time to time in connection with the Secured Term Loan Facility Agreement, this facility letter, any product or strict liability pursuant to the Secured Term Loan Facility Agreement or any other document.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18.</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INCONSISTENCY OF TERMS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33" w:type="dxa"/>
        <w:tblInd w:w="0" w:type="dxa"/>
        <w:tblLayout w:type="fixed"/>
        <w:tblCellMar>
          <w:top w:w="0" w:type="dxa"/>
          <w:left w:w="108" w:type="dxa"/>
          <w:bottom w:w="0" w:type="dxa"/>
          <w:right w:w="108" w:type="dxa"/>
        </w:tblCellMar>
      </w:tblPr>
      <w:tblGrid>
        <w:gridCol w:w="567"/>
        <w:gridCol w:w="567"/>
        <w:gridCol w:w="8699"/>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18.1</w:t>
            </w:r>
          </w:p>
        </w:tc>
        <w:tc>
          <w:tcPr>
            <w:tcW w:w="869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In the event of any inconsistency between the terms and conditions of this facility letter (as amended, modified, revised or supplemented from time to time) and the terms and conditions of the Secured Term Loan Facility Agreement to be entered into by you and </w:t>
            </w:r>
            <w:r>
              <w:rPr>
                <w:rFonts w:ascii="Times New Roman" w:hAnsi="Times New Roman" w:cs="Times New Roman"/>
                <w:sz w:val="20"/>
                <w:lang w:val="en-US"/>
              </w:rPr>
              <w:t>str_companyclientname</w:t>
            </w:r>
            <w:r>
              <w:rPr>
                <w:rFonts w:ascii="Times New Roman" w:hAnsi="Times New Roman" w:cs="Times New Roman"/>
                <w:sz w:val="20"/>
              </w:rPr>
              <w:t>, the latter shall prevail, provided always that no inconsistency is deemed to have arisen or shall be treated as having arisen by reason only that matters addressed in the latter are not specifically addressed in the former or vice versa.</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47" w:type="dxa"/>
        <w:tblInd w:w="0" w:type="dxa"/>
        <w:tblLayout w:type="fixed"/>
        <w:tblCellMar>
          <w:top w:w="0" w:type="dxa"/>
          <w:left w:w="108" w:type="dxa"/>
          <w:bottom w:w="0" w:type="dxa"/>
          <w:right w:w="108" w:type="dxa"/>
        </w:tblCellMar>
      </w:tblPr>
      <w:tblGrid>
        <w:gridCol w:w="567"/>
        <w:gridCol w:w="567"/>
        <w:gridCol w:w="8713"/>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19.</w:t>
            </w:r>
          </w:p>
        </w:tc>
        <w:tc>
          <w:tcPr>
            <w:tcW w:w="8713"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GOVERNING LAW</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60" w:type="dxa"/>
        <w:tblInd w:w="0" w:type="dxa"/>
        <w:tblLayout w:type="fixed"/>
        <w:tblCellMar>
          <w:top w:w="0" w:type="dxa"/>
          <w:left w:w="108" w:type="dxa"/>
          <w:bottom w:w="0" w:type="dxa"/>
          <w:right w:w="108" w:type="dxa"/>
        </w:tblCellMar>
      </w:tblPr>
      <w:tblGrid>
        <w:gridCol w:w="567"/>
        <w:gridCol w:w="567"/>
        <w:gridCol w:w="8726"/>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19.1</w:t>
            </w:r>
          </w:p>
        </w:tc>
        <w:tc>
          <w:tcPr>
            <w:tcW w:w="872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This facility letter and all matters arising out of or in connection with this facility letter (including a dispute regarding its existence or validity) shall be governed by and construed in accordance with the laws of Singapore. You irrevocably submit to the non-exclusive jurisdiction of the courts of Singapore.</w:t>
            </w:r>
          </w:p>
        </w:tc>
      </w:tr>
    </w:tbl>
    <w:p>
      <w:pPr>
        <w:spacing w:after="0" w:line="240" w:lineRule="auto"/>
        <w:ind w:left="0" w:leftChars="0" w:right="-2" w:rightChars="0" w:firstLine="0" w:firstLineChars="0"/>
        <w:jc w:val="left"/>
        <w:rPr>
          <w:rFonts w:ascii="Times New Roman" w:hAnsi="Times New Roman" w:cs="Times New Roman"/>
          <w:sz w:val="20"/>
        </w:rPr>
      </w:pPr>
      <w:r>
        <w:rPr>
          <w:rFonts w:ascii="Times New Roman" w:hAnsi="Times New Roman" w:cs="Times New Roman"/>
          <w:sz w:val="20"/>
        </w:rPr>
        <w:t xml:space="preserve"> </w:t>
      </w:r>
    </w:p>
    <w:p>
      <w:pPr>
        <w:keepNext w:val="0"/>
        <w:keepLines w:val="0"/>
        <w:pageBreakBefore w:val="0"/>
        <w:widowControl/>
        <w:kinsoku/>
        <w:wordWrap/>
        <w:overflowPunct/>
        <w:topLinePunct w:val="0"/>
        <w:autoSpaceDE/>
        <w:autoSpaceDN/>
        <w:bidi w:val="0"/>
        <w:adjustRightInd/>
        <w:snapToGrid/>
        <w:spacing w:after="0" w:line="120" w:lineRule="auto"/>
        <w:ind w:left="0" w:leftChars="0" w:right="-2" w:rightChars="0" w:firstLine="0" w:firstLineChars="0"/>
        <w:jc w:val="left"/>
        <w:textAlignment w:val="auto"/>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We trust that the above terms and conditions are acceptable to you. Please signify your acceptance by signing and returning to us the duplicate of this facility letter together with the relevant Board resolutions within fourteen (14) days from the date hereof, failing which this offer will lapse unless an extension is requested and agreed to by </w:t>
      </w:r>
      <w:r>
        <w:rPr>
          <w:rFonts w:ascii="Times New Roman" w:hAnsi="Times New Roman" w:cs="Times New Roman"/>
          <w:sz w:val="20"/>
          <w:lang w:val="en-US"/>
        </w:rPr>
        <w:t>str_companyclientname</w:t>
      </w:r>
      <w:r>
        <w:rPr>
          <w:rFonts w:ascii="Times New Roman" w:hAnsi="Times New Roman" w:cs="Times New Roman"/>
          <w:sz w:val="20"/>
        </w:rPr>
        <w:t xml:space="preserve"> in writing.</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We are pleased to be of service to you and look forward to hearing from you in due course.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Yours faithfully</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tbl>
      <w:tblPr>
        <w:tblStyle w:val="7"/>
        <w:tblW w:w="9698" w:type="dxa"/>
        <w:tblInd w:w="0" w:type="dxa"/>
        <w:tblLayout w:type="fixed"/>
        <w:tblCellMar>
          <w:top w:w="0" w:type="dxa"/>
          <w:left w:w="0" w:type="dxa"/>
          <w:bottom w:w="0" w:type="dxa"/>
          <w:right w:w="115" w:type="dxa"/>
        </w:tblCellMar>
      </w:tblPr>
      <w:tblGrid>
        <w:gridCol w:w="6377"/>
        <w:gridCol w:w="3321"/>
      </w:tblGrid>
      <w:tr>
        <w:trPr>
          <w:trHeight w:val="256" w:hRule="atLeast"/>
        </w:trPr>
        <w:tc>
          <w:tcPr>
            <w:tcW w:w="637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w:t>
            </w:r>
          </w:p>
        </w:tc>
        <w:tc>
          <w:tcPr>
            <w:tcW w:w="332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w:t>
            </w:r>
          </w:p>
        </w:tc>
      </w:tr>
      <w:tr>
        <w:tblPrEx>
          <w:tblCellMar>
            <w:top w:w="0" w:type="dxa"/>
            <w:left w:w="0" w:type="dxa"/>
            <w:bottom w:w="0" w:type="dxa"/>
            <w:right w:w="115" w:type="dxa"/>
          </w:tblCellMar>
        </w:tblPrEx>
        <w:trPr>
          <w:trHeight w:val="256" w:hRule="atLeast"/>
        </w:trPr>
        <w:tc>
          <w:tcPr>
            <w:tcW w:w="6377" w:type="dxa"/>
          </w:tcPr>
          <w:p>
            <w:pPr>
              <w:spacing w:after="0" w:line="240" w:lineRule="auto"/>
              <w:ind w:left="0" w:leftChars="0" w:right="-2" w:rightChars="0" w:firstLine="0" w:firstLineChars="0"/>
              <w:jc w:val="both"/>
              <w:rPr>
                <w:rFonts w:ascii="Times New Roman" w:hAnsi="Times New Roman" w:cs="Times New Roman"/>
                <w:b/>
                <w:sz w:val="20"/>
              </w:rPr>
            </w:pPr>
            <w:r>
              <w:rPr>
                <w:rFonts w:hint="default" w:ascii="Times New Roman" w:hAnsi="Times New Roman"/>
                <w:b/>
                <w:sz w:val="20"/>
              </w:rPr>
              <w:t>ss_emp_mas_em_sht_nam</w:t>
            </w:r>
          </w:p>
        </w:tc>
        <w:tc>
          <w:tcPr>
            <w:tcW w:w="332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Authorised Signatory</w:t>
            </w:r>
          </w:p>
        </w:tc>
      </w:tr>
    </w:tbl>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footer_designation</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______________________________________________________________________________________________</w:t>
      </w:r>
    </w:p>
    <w:p>
      <w:pPr>
        <w:ind w:left="0" w:leftChars="0" w:right="-2" w:rightChars="0" w:firstLine="0" w:firstLineChars="0"/>
        <w:rPr>
          <w:rFonts w:ascii="Times New Roman" w:hAnsi="Times New Roman" w:cs="Times New Roman"/>
          <w:sz w:val="20"/>
        </w:rPr>
      </w:pPr>
      <w:r>
        <w:rPr>
          <w:rFonts w:ascii="Times New Roman" w:hAnsi="Times New Roman" w:cs="Times New Roman"/>
          <w:sz w:val="20"/>
        </w:rPr>
        <w:br w:type="page"/>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We hereby accept the Facility on the terms and conditions contained in the foregoing facility letter and on the terms and conditions in </w:t>
      </w:r>
      <w:r>
        <w:rPr>
          <w:rFonts w:ascii="Times New Roman" w:hAnsi="Times New Roman" w:cs="Times New Roman"/>
          <w:sz w:val="20"/>
          <w:lang w:val="en-US"/>
        </w:rPr>
        <w:t>str_companyclientname</w:t>
      </w:r>
      <w:r>
        <w:rPr>
          <w:rFonts w:ascii="Times New Roman" w:hAnsi="Times New Roman" w:cs="Times New Roman"/>
          <w:sz w:val="20"/>
        </w:rPr>
        <w:t xml:space="preserve">'s Secured Term Loan Facility Agreement to be entered into between </w:t>
      </w:r>
      <w:r>
        <w:rPr>
          <w:rFonts w:ascii="Times New Roman" w:hAnsi="Times New Roman" w:cs="Times New Roman"/>
          <w:sz w:val="20"/>
          <w:lang w:val="en-US"/>
        </w:rPr>
        <w:t>str_companyclientname</w:t>
      </w:r>
      <w:r>
        <w:rPr>
          <w:rFonts w:ascii="Times New Roman" w:hAnsi="Times New Roman" w:cs="Times New Roman"/>
          <w:sz w:val="20"/>
        </w:rPr>
        <w:t xml:space="preserve"> and us and all other terms and conditions agreed to by us in writing.</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For and on behalf of </w:t>
      </w: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sz w:val="20"/>
        </w:rPr>
        <w:t>crmtb_client_mas_cm_client_nam</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Name of Authorised Signatory(ies)</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Date :</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I/We,</w:t>
      </w:r>
      <w:r>
        <w:rPr>
          <w:rFonts w:hint="default" w:ascii="Times New Roman" w:hAnsi="Times New Roman" w:cs="Times New Roman"/>
          <w:sz w:val="20"/>
          <w:lang w:val="en-US"/>
        </w:rPr>
        <w:t xml:space="preserve"> </w:t>
      </w:r>
      <w:r>
        <w:rPr>
          <w:rFonts w:hint="default" w:ascii="Times New Roman" w:hAnsi="Times New Roman" w:cs="Times New Roman"/>
          <w:b/>
          <w:bCs/>
          <w:sz w:val="20"/>
          <w:lang w:val="en-US"/>
        </w:rPr>
        <w:t>lstguaramtorlist</w:t>
      </w:r>
      <w:r>
        <w:rPr>
          <w:rFonts w:ascii="Times New Roman" w:hAnsi="Times New Roman" w:cs="Times New Roman"/>
          <w:b/>
          <w:bCs/>
          <w:sz w:val="20"/>
        </w:rPr>
        <w:t xml:space="preserve"> </w:t>
      </w:r>
      <w:r>
        <w:rPr>
          <w:rFonts w:ascii="Times New Roman" w:hAnsi="Times New Roman" w:cs="Times New Roman"/>
          <w:sz w:val="20"/>
        </w:rPr>
        <w:t>hereby confirm my/our consent to the terms and conditions set out in foregoing letter and agree that my/our guarantee to be executed in your favour shall not be prejudiced, diminished or affected or discharged or impaired by any restructure, amendment, modification or variation to the terms and conditions or the pricing under the facility letter or the Deed of Covenants/Secured Term Loan Facility Agreement from time to time, with or without notice to me/us.</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tbl>
      <w:tblPr>
        <w:tblStyle w:val="7"/>
        <w:tblW w:w="9711" w:type="dxa"/>
        <w:tblInd w:w="0" w:type="dxa"/>
        <w:tblLayout w:type="fixed"/>
        <w:tblCellMar>
          <w:top w:w="0" w:type="dxa"/>
          <w:left w:w="0" w:type="dxa"/>
          <w:bottom w:w="0" w:type="dxa"/>
          <w:right w:w="115" w:type="dxa"/>
        </w:tblCellMar>
      </w:tblPr>
      <w:tblGrid>
        <w:gridCol w:w="5056"/>
        <w:gridCol w:w="4655"/>
      </w:tblGrid>
      <w:tr>
        <w:tblPrEx>
          <w:tblCellMar>
            <w:top w:w="0" w:type="dxa"/>
            <w:left w:w="0" w:type="dxa"/>
            <w:bottom w:w="0" w:type="dxa"/>
            <w:right w:w="115" w:type="dxa"/>
          </w:tblCellMar>
        </w:tblPrEx>
        <w:trPr>
          <w:trHeight w:val="562" w:hRule="atLeast"/>
        </w:trPr>
        <w:tc>
          <w:tcPr>
            <w:tcW w:w="5056" w:type="dxa"/>
            <w:tcBorders>
              <w:top w:val="nil"/>
              <w:left w:val="nil"/>
              <w:bottom w:val="nil"/>
              <w:right w:val="nil"/>
            </w:tcBorders>
          </w:tcPr>
          <w:p>
            <w:pPr>
              <w:spacing w:after="0" w:line="240" w:lineRule="auto"/>
              <w:ind w:left="0" w:leftChars="0" w:right="-2" w:rightChars="0" w:firstLine="0" w:firstLineChars="0"/>
              <w:jc w:val="both"/>
              <w:rPr>
                <w:rFonts w:hint="default" w:ascii="Times New Roman" w:hAnsi="Times New Roman"/>
                <w:sz w:val="20"/>
              </w:rPr>
            </w:pPr>
          </w:p>
          <w:p>
            <w:pPr>
              <w:spacing w:after="0" w:line="240" w:lineRule="auto"/>
              <w:ind w:left="0" w:leftChars="0" w:right="-2" w:rightChars="0" w:firstLine="0" w:firstLineChars="0"/>
              <w:jc w:val="left"/>
              <w:rPr>
                <w:rFonts w:hint="default" w:ascii="Times New Roman" w:hAnsi="Times New Roman"/>
                <w:b/>
                <w:bCs/>
                <w:sz w:val="20"/>
                <w:lang w:val="en-US"/>
              </w:rPr>
            </w:pPr>
            <w:r>
              <w:rPr>
                <w:rFonts w:hint="default" w:ascii="Times New Roman" w:hAnsi="Times New Roman"/>
                <w:b/>
                <w:bCs/>
                <w:sz w:val="20"/>
              </w:rPr>
              <w:t>lstLeftguaramtorlist</w:t>
            </w:r>
          </w:p>
        </w:tc>
        <w:tc>
          <w:tcPr>
            <w:tcW w:w="4655" w:type="dxa"/>
            <w:tcBorders>
              <w:top w:val="nil"/>
              <w:left w:val="nil"/>
              <w:bottom w:val="nil"/>
              <w:right w:val="nil"/>
            </w:tcBorders>
          </w:tcPr>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bCs/>
                <w:sz w:val="20"/>
              </w:rPr>
              <w:t>lstRightguaramtorlist</w:t>
            </w:r>
          </w:p>
        </w:tc>
      </w:tr>
    </w:tbl>
    <w:p>
      <w:pPr>
        <w:spacing w:after="0" w:line="240" w:lineRule="auto"/>
        <w:ind w:left="0" w:leftChars="0" w:right="-2" w:rightChars="0" w:firstLine="0" w:firstLineChars="0"/>
        <w:jc w:val="both"/>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2" w:rightChars="0" w:firstLine="0" w:firstLineChars="0"/>
        <w:textAlignment w:val="auto"/>
        <w:rPr>
          <w:rFonts w:hint="default" w:ascii="Times New Roman" w:hAnsi="Times New Roman"/>
          <w:b/>
          <w:bCs/>
          <w:sz w:val="20"/>
        </w:rPr>
      </w:pPr>
    </w:p>
    <w:p>
      <w:pPr>
        <w:ind w:left="0" w:leftChars="0" w:right="-2" w:rightChars="0" w:firstLine="0" w:firstLineChars="0"/>
        <w:rPr>
          <w:rFonts w:hint="default" w:ascii="Times New Roman" w:hAnsi="Times New Roman"/>
          <w:b/>
          <w:bCs/>
          <w:sz w:val="20"/>
        </w:rPr>
      </w:pPr>
      <w:r>
        <w:rPr>
          <w:rFonts w:hint="default" w:ascii="Times New Roman" w:hAnsi="Times New Roman"/>
          <w:b/>
          <w:bCs/>
          <w:sz w:val="20"/>
        </w:rPr>
        <w:br w:type="page"/>
      </w:r>
    </w:p>
    <w:tbl>
      <w:tblPr>
        <w:tblStyle w:val="6"/>
        <w:tblW w:w="9820" w:type="dxa"/>
        <w:tblInd w:w="0" w:type="dxa"/>
        <w:tblLayout w:type="fixed"/>
        <w:tblCellMar>
          <w:top w:w="0" w:type="dxa"/>
          <w:left w:w="108" w:type="dxa"/>
          <w:bottom w:w="0" w:type="dxa"/>
          <w:right w:w="108" w:type="dxa"/>
        </w:tblCellMar>
      </w:tblPr>
      <w:tblGrid>
        <w:gridCol w:w="4632"/>
        <w:gridCol w:w="5188"/>
      </w:tblGrid>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ascii="Times New Roman" w:hAnsi="Times New Roman" w:cs="Times New Roman"/>
                <w:sz w:val="20"/>
                <w:u w:val="single"/>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lst_1_MortgagorList</w:t>
            </w:r>
            <w:r>
              <w:rPr>
                <w:rFonts w:hint="default" w:ascii="Times New Roman" w:hAnsi="Times New Roman"/>
                <w:b w:val="0"/>
                <w:bCs w:val="0"/>
                <w:sz w:val="20"/>
                <w:lang w:val="en-US"/>
              </w:rPr>
              <w:t>str_1_BodyACM</w:t>
            </w:r>
          </w:p>
        </w:tc>
      </w:tr>
      <w:tr>
        <w:tblPrEx>
          <w:tblCellMar>
            <w:top w:w="0" w:type="dxa"/>
            <w:left w:w="108" w:type="dxa"/>
            <w:bottom w:w="0" w:type="dxa"/>
            <w:right w:w="108" w:type="dxa"/>
          </w:tblCellMar>
        </w:tblPrEx>
        <w:trPr>
          <w:trHeight w:val="90" w:hRule="atLeast"/>
        </w:trPr>
        <w:tc>
          <w:tcPr>
            <w:tcW w:w="4632" w:type="dxa"/>
          </w:tcPr>
          <w:p>
            <w:pPr>
              <w:numPr>
                <w:ilvl w:val="0"/>
                <w:numId w:val="0"/>
              </w:numPr>
              <w:spacing w:after="0" w:line="240" w:lineRule="auto"/>
              <w:ind w:left="0" w:leftChars="0" w:right="-2" w:rightChars="0" w:firstLine="0" w:firstLineChars="0"/>
              <w:jc w:val="left"/>
              <w:rPr>
                <w:rFonts w:ascii="Times New Roman" w:hAnsi="Times New Roman" w:cs="Times New Roman"/>
                <w:sz w:val="20"/>
                <w:u w:val="single"/>
              </w:rPr>
            </w:pPr>
            <w:r>
              <w:rPr>
                <w:rFonts w:hint="default" w:ascii="Times New Roman" w:hAnsi="Times New Roman"/>
                <w:b/>
                <w:bCs/>
                <w:sz w:val="20"/>
              </w:rPr>
              <w:t>Lst</w:t>
            </w:r>
            <w:r>
              <w:rPr>
                <w:rFonts w:hint="default" w:ascii="Times New Roman" w:hAnsi="Times New Roman"/>
                <w:b/>
                <w:bCs/>
                <w:sz w:val="20"/>
                <w:lang w:val="en-US"/>
              </w:rPr>
              <w:t>_1_</w:t>
            </w:r>
            <w:r>
              <w:rPr>
                <w:rFonts w:hint="default" w:ascii="Times New Roman" w:hAnsi="Times New Roman"/>
                <w:b/>
                <w:bCs/>
                <w:sz w:val="20"/>
              </w:rPr>
              <w:t>LeftDateACM</w:t>
            </w:r>
          </w:p>
        </w:tc>
        <w:tc>
          <w:tcPr>
            <w:tcW w:w="5188" w:type="dxa"/>
          </w:tcPr>
          <w:p>
            <w:pPr>
              <w:numPr>
                <w:ilvl w:val="0"/>
                <w:numId w:val="0"/>
              </w:numPr>
              <w:spacing w:after="0" w:line="240" w:lineRule="auto"/>
              <w:ind w:left="0" w:leftChars="0" w:right="-2" w:rightChars="0" w:firstLine="0" w:firstLineChars="0"/>
              <w:jc w:val="left"/>
              <w:rPr>
                <w:rFonts w:ascii="Times New Roman" w:hAnsi="Times New Roman" w:cs="Times New Roman"/>
                <w:sz w:val="20"/>
                <w:u w:val="single"/>
              </w:rPr>
            </w:pPr>
            <w:r>
              <w:rPr>
                <w:rFonts w:hint="default" w:ascii="Times New Roman" w:hAnsi="Times New Roman"/>
                <w:b/>
                <w:bCs/>
                <w:sz w:val="20"/>
                <w:lang w:val="en-US"/>
              </w:rPr>
              <w:t>Lst_1_RightDateACM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str_1_lineSpace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val="0"/>
                <w:bCs w:val="0"/>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lst_2_MortgagorList</w:t>
            </w:r>
            <w:r>
              <w:rPr>
                <w:rFonts w:hint="default" w:ascii="Times New Roman" w:hAnsi="Times New Roman"/>
                <w:b w:val="0"/>
                <w:bCs w:val="0"/>
                <w:sz w:val="20"/>
                <w:lang w:val="en-US"/>
              </w:rPr>
              <w:t>str_2_BodyACM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bCs/>
                <w:sz w:val="20"/>
              </w:rPr>
              <w:t>Lst</w:t>
            </w:r>
            <w:r>
              <w:rPr>
                <w:rFonts w:hint="default" w:ascii="Times New Roman" w:hAnsi="Times New Roman"/>
                <w:b/>
                <w:bCs/>
                <w:sz w:val="20"/>
                <w:lang w:val="en-US"/>
              </w:rPr>
              <w:t>_2_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bCs/>
                <w:sz w:val="20"/>
                <w:lang w:val="en-US"/>
              </w:rPr>
              <w:t>Lst_2_RightDateACM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str_2_lineSpace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lst_3_MortgagorList</w:t>
            </w:r>
            <w:r>
              <w:rPr>
                <w:rFonts w:hint="default" w:ascii="Times New Roman" w:hAnsi="Times New Roman"/>
                <w:b w:val="0"/>
                <w:bCs w:val="0"/>
                <w:sz w:val="20"/>
                <w:lang w:val="en-US"/>
              </w:rPr>
              <w:t>str_3_BodyACM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_3_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Lst_3_RightDateACM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str_3_lineSpace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lst_4_MortgagorList</w:t>
            </w:r>
            <w:r>
              <w:rPr>
                <w:rFonts w:hint="default" w:ascii="Times New Roman" w:hAnsi="Times New Roman"/>
                <w:b w:val="0"/>
                <w:bCs w:val="0"/>
                <w:sz w:val="20"/>
                <w:lang w:val="en-US"/>
              </w:rPr>
              <w:t>str_4_BodyACM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rPr>
              <w:t>Lst</w:t>
            </w:r>
            <w:r>
              <w:rPr>
                <w:rFonts w:hint="default" w:ascii="Times New Roman" w:hAnsi="Times New Roman"/>
                <w:b/>
                <w:bCs/>
                <w:sz w:val="20"/>
                <w:lang w:val="en-US"/>
              </w:rPr>
              <w:t>_4_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Lst_4_RightDateACM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str_4_lineSpace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lst_5_MortgagorList</w:t>
            </w:r>
            <w:r>
              <w:rPr>
                <w:rFonts w:hint="default" w:ascii="Times New Roman" w:hAnsi="Times New Roman"/>
                <w:b w:val="0"/>
                <w:bCs w:val="0"/>
                <w:sz w:val="20"/>
                <w:lang w:val="en-US"/>
              </w:rPr>
              <w:t>str_5_BodyACM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_5_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Lst_5_RightDateACM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str_5_lineSpace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lst_6_MortgagorList</w:t>
            </w:r>
            <w:r>
              <w:rPr>
                <w:rFonts w:hint="default" w:ascii="Times New Roman" w:hAnsi="Times New Roman"/>
                <w:b w:val="0"/>
                <w:bCs w:val="0"/>
                <w:sz w:val="20"/>
                <w:lang w:val="en-US"/>
              </w:rPr>
              <w:t>str_6_BodyACM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_6_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Lst_6_RightDateACM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str_6_lineSpace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lst_7_MortgagorList</w:t>
            </w:r>
            <w:r>
              <w:rPr>
                <w:rFonts w:hint="default" w:ascii="Times New Roman" w:hAnsi="Times New Roman"/>
                <w:b w:val="0"/>
                <w:bCs w:val="0"/>
                <w:sz w:val="20"/>
                <w:lang w:val="en-US"/>
              </w:rPr>
              <w:t>str_7_BodyACM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_7_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Lst_7_RightDateACM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str_7_lineSpace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lst_8_MortgagorList</w:t>
            </w:r>
            <w:r>
              <w:rPr>
                <w:rFonts w:hint="default" w:ascii="Times New Roman" w:hAnsi="Times New Roman"/>
                <w:b w:val="0"/>
                <w:bCs w:val="0"/>
                <w:sz w:val="20"/>
                <w:lang w:val="en-US"/>
              </w:rPr>
              <w:t>str_8_BodyACM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_8_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Lst_8_RightDateACM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str_8_lineSpace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lst_9_MortgagorList</w:t>
            </w:r>
            <w:r>
              <w:rPr>
                <w:rFonts w:hint="default" w:ascii="Times New Roman" w:hAnsi="Times New Roman"/>
                <w:b w:val="0"/>
                <w:bCs w:val="0"/>
                <w:sz w:val="20"/>
                <w:lang w:val="en-US"/>
              </w:rPr>
              <w:t>str_9_BodyACM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_9_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Lst_9_RightDateACM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str_9_lineSpace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lst_10_MortgagorList</w:t>
            </w:r>
            <w:r>
              <w:rPr>
                <w:rFonts w:hint="default" w:ascii="Times New Roman" w:hAnsi="Times New Roman"/>
                <w:b w:val="0"/>
                <w:bCs w:val="0"/>
                <w:sz w:val="20"/>
                <w:lang w:val="en-US"/>
              </w:rPr>
              <w:t>str_10_BodyACM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_10_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Lst_10_RightDateACM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val="0"/>
                <w:bCs w:val="0"/>
                <w:sz w:val="20"/>
                <w:lang w:val="en-US"/>
              </w:rPr>
              <w:t>str_10_lineSpace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rPr>
              <w:t>strChildAC</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sz w:val="20"/>
              </w:rPr>
            </w:pPr>
            <w:r>
              <w:rPr>
                <w:rFonts w:hint="default" w:ascii="Times New Roman" w:hAnsi="Times New Roman"/>
                <w:b/>
                <w:bCs/>
                <w:sz w:val="20"/>
              </w:rPr>
              <w:t>strChildPropertyAddress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rPr>
            </w:pPr>
            <w:r>
              <w:rPr>
                <w:rFonts w:hint="default" w:ascii="Times New Roman" w:hAnsi="Times New Roman"/>
                <w:sz w:val="20"/>
              </w:rPr>
              <w:t>strChildToTitle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b w:val="0"/>
                <w:bCs w:val="0"/>
                <w:sz w:val="20"/>
              </w:rPr>
              <w:t>strChHeader</w:t>
            </w:r>
            <w:r>
              <w:rPr>
                <w:rFonts w:hint="default" w:ascii="Times New Roman" w:hAnsi="Times New Roman"/>
                <w:b/>
                <w:bCs/>
                <w:sz w:val="20"/>
              </w:rPr>
              <w:t>lst</w:t>
            </w:r>
            <w:r>
              <w:rPr>
                <w:rFonts w:hint="default" w:ascii="Times New Roman" w:hAnsi="Times New Roman"/>
                <w:b/>
                <w:bCs/>
                <w:sz w:val="20"/>
                <w:lang w:val="en-US"/>
              </w:rPr>
              <w:t>Ch</w:t>
            </w:r>
            <w:r>
              <w:rPr>
                <w:rFonts w:hint="default" w:ascii="Times New Roman" w:hAnsi="Times New Roman"/>
                <w:b/>
                <w:bCs/>
                <w:sz w:val="20"/>
              </w:rPr>
              <w:t>MortgagorList</w:t>
            </w:r>
            <w:r>
              <w:rPr>
                <w:rFonts w:hint="default" w:ascii="Times New Roman" w:hAnsi="Times New Roman"/>
                <w:b w:val="0"/>
                <w:bCs w:val="0"/>
                <w:sz w:val="20"/>
              </w:rPr>
              <w:t>strHearBy</w:t>
            </w:r>
            <w:r>
              <w:rPr>
                <w:rFonts w:hint="default" w:ascii="Times New Roman" w:hAnsi="Times New Roman"/>
                <w:b/>
                <w:bCs/>
                <w:sz w:val="20"/>
              </w:rPr>
              <w:t>lstclientMor</w:t>
            </w:r>
            <w:r>
              <w:rPr>
                <w:rFonts w:hint="default" w:ascii="Times New Roman" w:hAnsi="Times New Roman"/>
                <w:b w:val="0"/>
                <w:bCs w:val="0"/>
                <w:sz w:val="20"/>
              </w:rPr>
              <w:t>strAsSec</w:t>
            </w:r>
            <w:r>
              <w:rPr>
                <w:rFonts w:hint="default" w:ascii="Times New Roman" w:hAnsi="Times New Roman"/>
                <w:b/>
                <w:bCs/>
                <w:sz w:val="20"/>
              </w:rPr>
              <w:t>strCCName</w:t>
            </w:r>
            <w:r>
              <w:rPr>
                <w:rFonts w:hint="default" w:ascii="Times New Roman" w:hAnsi="Times New Roman"/>
                <w:b w:val="0"/>
                <w:bCs w:val="0"/>
                <w:sz w:val="20"/>
              </w:rPr>
              <w:t>strToAdd</w:t>
            </w:r>
            <w:r>
              <w:rPr>
                <w:rFonts w:hint="default" w:ascii="Times New Roman" w:hAnsi="Times New Roman"/>
                <w:b/>
                <w:bCs/>
                <w:sz w:val="20"/>
              </w:rPr>
              <w:t>strCNameByC</w:t>
            </w:r>
            <w:r>
              <w:rPr>
                <w:rFonts w:hint="default" w:ascii="Times New Roman" w:hAnsi="Times New Roman"/>
                <w:b w:val="0"/>
                <w:bCs w:val="0"/>
                <w:sz w:val="20"/>
              </w:rPr>
              <w:t>strChildBody</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val="0"/>
                <w:bCs w:val="0"/>
                <w:sz w:val="20"/>
              </w:rPr>
              <w:t>lstLeftChildDate</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val="0"/>
                <w:bCs w:val="0"/>
                <w:sz w:val="20"/>
                <w:lang w:val="en-US"/>
              </w:rPr>
              <w:t>lstRightChildDate</w:t>
            </w:r>
          </w:p>
        </w:tc>
      </w:tr>
    </w:tbl>
    <w:p>
      <w:pPr>
        <w:ind w:left="0" w:leftChars="0" w:right="-2" w:rightChars="0" w:firstLine="0" w:firstLineChars="0"/>
        <w:rPr>
          <w:rFonts w:ascii="Times New Roman" w:hAnsi="Times New Roman" w:cs="Times New Roman"/>
          <w:b/>
          <w:sz w:val="16"/>
        </w:rPr>
      </w:pPr>
    </w:p>
    <w:p>
      <w:pPr>
        <w:ind w:left="0" w:leftChars="0" w:right="-2" w:rightChars="0" w:firstLine="0" w:firstLineChars="0"/>
      </w:pPr>
      <w:r>
        <w:rPr>
          <w:rFonts w:ascii="Times New Roman" w:hAnsi="Times New Roman" w:cs="Times New Roman"/>
          <w:b/>
          <w:sz w:val="16"/>
        </w:rPr>
        <w:t xml:space="preserve">Prepared by </w:t>
      </w:r>
      <w:r>
        <w:rPr>
          <w:rFonts w:hint="default" w:ascii="Times New Roman" w:hAnsi="Times New Roman"/>
          <w:b/>
          <w:sz w:val="16"/>
          <w:lang w:val="en-US"/>
        </w:rPr>
        <w:t>str_PreparedBy</w:t>
      </w:r>
      <w:r>
        <w:rPr>
          <w:rFonts w:ascii="Times New Roman" w:hAnsi="Times New Roman" w:cs="Times New Roman"/>
          <w:b/>
          <w:sz w:val="16"/>
        </w:rPr>
        <w:t xml:space="preserve"> on </w:t>
      </w:r>
      <w:r>
        <w:rPr>
          <w:rFonts w:hint="default" w:ascii="Times New Roman" w:hAnsi="Times New Roman"/>
          <w:b/>
          <w:sz w:val="16"/>
          <w:lang w:val="en-US"/>
        </w:rPr>
        <w:t>str_PreparedDate</w:t>
      </w:r>
    </w:p>
    <w:sectPr>
      <w:headerReference r:id="rId3" w:type="default"/>
      <w:footerReference r:id="rId4" w:type="default"/>
      <w:pgSz w:w="11906" w:h="16838"/>
      <w:pgMar w:top="1411" w:right="1136" w:bottom="1699" w:left="1090" w:header="864" w:footer="418"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0"/>
      </w:rPr>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7</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7</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b/>
        <w:sz w:val="20"/>
        <w:lang w:val="en-US"/>
      </w:rPr>
    </w:pPr>
    <w:r>
      <w:rPr>
        <w:b/>
        <w:sz w:val="20"/>
      </w:rPr>
      <w:t xml:space="preserve">Our Ref : </w:t>
    </w:r>
    <w:r>
      <w:rPr>
        <w:rFonts w:hint="default"/>
        <w:b/>
        <w:sz w:val="20"/>
        <w:lang w:val="en-US"/>
      </w:rPr>
      <w:t>strReferenceContractNumber</w:t>
    </w:r>
  </w:p>
  <w:p>
    <w:pPr>
      <w:pStyle w:val="3"/>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A3350E"/>
    <w:multiLevelType w:val="multilevel"/>
    <w:tmpl w:val="B0A3350E"/>
    <w:lvl w:ilvl="0" w:tentative="0">
      <w:start w:val="1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EEE0A76A"/>
    <w:multiLevelType w:val="multilevel"/>
    <w:tmpl w:val="EEE0A76A"/>
    <w:lvl w:ilvl="0" w:tentative="0">
      <w:start w:val="10"/>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063AB724"/>
    <w:multiLevelType w:val="multilevel"/>
    <w:tmpl w:val="063AB724"/>
    <w:lvl w:ilvl="0" w:tentative="0">
      <w:start w:val="13"/>
      <w:numFmt w:val="decimal"/>
      <w:pStyle w:val="4"/>
      <w:isLgl/>
      <w:lvlText w:val="%1.1"/>
      <w:lvlJc w:val="left"/>
      <w:pPr>
        <w:tabs>
          <w:tab w:val="left" w:pos="432"/>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3FE5079B"/>
    <w:multiLevelType w:val="singleLevel"/>
    <w:tmpl w:val="3FE5079B"/>
    <w:lvl w:ilvl="0" w:tentative="0">
      <w:start w:val="1"/>
      <w:numFmt w:val="upperRoman"/>
      <w:lvlText w:val="%1."/>
      <w:lvlJc w:val="left"/>
      <w:pPr>
        <w:tabs>
          <w:tab w:val="left" w:pos="691"/>
        </w:tabs>
        <w:ind w:left="691" w:leftChars="0" w:hanging="691"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9C2"/>
    <w:rsid w:val="0044785B"/>
    <w:rsid w:val="00AC5500"/>
    <w:rsid w:val="00C16871"/>
    <w:rsid w:val="00E119E4"/>
    <w:rsid w:val="00F51013"/>
    <w:rsid w:val="00FE2206"/>
    <w:rsid w:val="01E641FC"/>
    <w:rsid w:val="01ED4AF9"/>
    <w:rsid w:val="02211D14"/>
    <w:rsid w:val="02C26C63"/>
    <w:rsid w:val="03711AF5"/>
    <w:rsid w:val="03DA2515"/>
    <w:rsid w:val="03EC44C8"/>
    <w:rsid w:val="048B07D6"/>
    <w:rsid w:val="05A04802"/>
    <w:rsid w:val="05BF2600"/>
    <w:rsid w:val="05C549F2"/>
    <w:rsid w:val="06203F88"/>
    <w:rsid w:val="06424786"/>
    <w:rsid w:val="06D63921"/>
    <w:rsid w:val="07815000"/>
    <w:rsid w:val="07B7161A"/>
    <w:rsid w:val="07E4154C"/>
    <w:rsid w:val="07E734A9"/>
    <w:rsid w:val="07F04A3A"/>
    <w:rsid w:val="07FB3596"/>
    <w:rsid w:val="0806116B"/>
    <w:rsid w:val="08297470"/>
    <w:rsid w:val="088A50E2"/>
    <w:rsid w:val="08DD772B"/>
    <w:rsid w:val="090F7DAC"/>
    <w:rsid w:val="09684713"/>
    <w:rsid w:val="09C564CF"/>
    <w:rsid w:val="09CB7570"/>
    <w:rsid w:val="09CC42B9"/>
    <w:rsid w:val="09F0234B"/>
    <w:rsid w:val="0A852961"/>
    <w:rsid w:val="0AD75CD2"/>
    <w:rsid w:val="0BAD32DF"/>
    <w:rsid w:val="0BE60015"/>
    <w:rsid w:val="0CC400C2"/>
    <w:rsid w:val="0CE55224"/>
    <w:rsid w:val="0DD65D87"/>
    <w:rsid w:val="0E9B12D1"/>
    <w:rsid w:val="0EB01B13"/>
    <w:rsid w:val="0EB7242E"/>
    <w:rsid w:val="0EEE61C9"/>
    <w:rsid w:val="0F432287"/>
    <w:rsid w:val="0FB949C9"/>
    <w:rsid w:val="0FBF2D74"/>
    <w:rsid w:val="0FD72413"/>
    <w:rsid w:val="100543E0"/>
    <w:rsid w:val="10556CE6"/>
    <w:rsid w:val="10FB5F3B"/>
    <w:rsid w:val="1130171A"/>
    <w:rsid w:val="11B647A3"/>
    <w:rsid w:val="11FA16EE"/>
    <w:rsid w:val="12291015"/>
    <w:rsid w:val="129C5B2B"/>
    <w:rsid w:val="12F024F5"/>
    <w:rsid w:val="13674A00"/>
    <w:rsid w:val="136876D8"/>
    <w:rsid w:val="13AF10D7"/>
    <w:rsid w:val="14AB7309"/>
    <w:rsid w:val="1555440B"/>
    <w:rsid w:val="15A53BA1"/>
    <w:rsid w:val="16494DE2"/>
    <w:rsid w:val="168179C3"/>
    <w:rsid w:val="16D623AF"/>
    <w:rsid w:val="16EB1055"/>
    <w:rsid w:val="16F3345A"/>
    <w:rsid w:val="171B21EC"/>
    <w:rsid w:val="176937C7"/>
    <w:rsid w:val="17A103D8"/>
    <w:rsid w:val="17F01977"/>
    <w:rsid w:val="182B33F3"/>
    <w:rsid w:val="1842065C"/>
    <w:rsid w:val="1883124C"/>
    <w:rsid w:val="18BF6B5E"/>
    <w:rsid w:val="194C2A23"/>
    <w:rsid w:val="19583D7F"/>
    <w:rsid w:val="19A3614F"/>
    <w:rsid w:val="19B63BA0"/>
    <w:rsid w:val="1AAC5949"/>
    <w:rsid w:val="1ACD330B"/>
    <w:rsid w:val="1AF42C9C"/>
    <w:rsid w:val="1B6A11EB"/>
    <w:rsid w:val="1C210F0F"/>
    <w:rsid w:val="1C601F9F"/>
    <w:rsid w:val="1C757B23"/>
    <w:rsid w:val="1C8B7F72"/>
    <w:rsid w:val="1CCC5E4F"/>
    <w:rsid w:val="1CDA5F99"/>
    <w:rsid w:val="1D4E45F1"/>
    <w:rsid w:val="1DC46CA6"/>
    <w:rsid w:val="1DF72157"/>
    <w:rsid w:val="1E1C6AF2"/>
    <w:rsid w:val="1E443866"/>
    <w:rsid w:val="1E511D03"/>
    <w:rsid w:val="1E544FD6"/>
    <w:rsid w:val="1E580F47"/>
    <w:rsid w:val="1F115EA8"/>
    <w:rsid w:val="1FBD0E3D"/>
    <w:rsid w:val="1FC25B2A"/>
    <w:rsid w:val="1FF27ABA"/>
    <w:rsid w:val="20113639"/>
    <w:rsid w:val="20203D1A"/>
    <w:rsid w:val="20A966BE"/>
    <w:rsid w:val="218F0383"/>
    <w:rsid w:val="22131B69"/>
    <w:rsid w:val="226D7BE9"/>
    <w:rsid w:val="22BB7953"/>
    <w:rsid w:val="22D81994"/>
    <w:rsid w:val="23511644"/>
    <w:rsid w:val="23573256"/>
    <w:rsid w:val="236812BC"/>
    <w:rsid w:val="23CF3A96"/>
    <w:rsid w:val="241F3CAD"/>
    <w:rsid w:val="24914746"/>
    <w:rsid w:val="24B038ED"/>
    <w:rsid w:val="25031D98"/>
    <w:rsid w:val="252E5AB5"/>
    <w:rsid w:val="2557160F"/>
    <w:rsid w:val="255854E4"/>
    <w:rsid w:val="257A5610"/>
    <w:rsid w:val="25836F1E"/>
    <w:rsid w:val="25BE0713"/>
    <w:rsid w:val="266B22EA"/>
    <w:rsid w:val="26AF3C97"/>
    <w:rsid w:val="27175E60"/>
    <w:rsid w:val="27566045"/>
    <w:rsid w:val="27EC6D32"/>
    <w:rsid w:val="282D7E9E"/>
    <w:rsid w:val="28364166"/>
    <w:rsid w:val="28AD6486"/>
    <w:rsid w:val="28B70A5B"/>
    <w:rsid w:val="29100774"/>
    <w:rsid w:val="29102E1C"/>
    <w:rsid w:val="298C3E1F"/>
    <w:rsid w:val="299F11F2"/>
    <w:rsid w:val="29C96E6D"/>
    <w:rsid w:val="29CE301B"/>
    <w:rsid w:val="29DB5BA8"/>
    <w:rsid w:val="29EC6FBA"/>
    <w:rsid w:val="2A1B5E5B"/>
    <w:rsid w:val="2A1F1564"/>
    <w:rsid w:val="2A2D60B1"/>
    <w:rsid w:val="2B843ED4"/>
    <w:rsid w:val="2B8C55C3"/>
    <w:rsid w:val="2BB220BE"/>
    <w:rsid w:val="2C5B5CC5"/>
    <w:rsid w:val="2CE04325"/>
    <w:rsid w:val="2D6D35B7"/>
    <w:rsid w:val="2E220A61"/>
    <w:rsid w:val="2EE366E5"/>
    <w:rsid w:val="2EEC5C3A"/>
    <w:rsid w:val="2F1E4B15"/>
    <w:rsid w:val="2F5B656F"/>
    <w:rsid w:val="2FDF7C57"/>
    <w:rsid w:val="301A6B14"/>
    <w:rsid w:val="30871527"/>
    <w:rsid w:val="30C72E22"/>
    <w:rsid w:val="30E35F07"/>
    <w:rsid w:val="31132F49"/>
    <w:rsid w:val="31A922CF"/>
    <w:rsid w:val="32046B8D"/>
    <w:rsid w:val="329E5C47"/>
    <w:rsid w:val="33504996"/>
    <w:rsid w:val="33535F3C"/>
    <w:rsid w:val="33652859"/>
    <w:rsid w:val="33844A55"/>
    <w:rsid w:val="34175372"/>
    <w:rsid w:val="34631D45"/>
    <w:rsid w:val="347C4BB9"/>
    <w:rsid w:val="3485069B"/>
    <w:rsid w:val="34F64F2E"/>
    <w:rsid w:val="352476E4"/>
    <w:rsid w:val="35424EFA"/>
    <w:rsid w:val="35C052F2"/>
    <w:rsid w:val="35DF0412"/>
    <w:rsid w:val="36B513A7"/>
    <w:rsid w:val="36B82210"/>
    <w:rsid w:val="36C534CF"/>
    <w:rsid w:val="36FA72BE"/>
    <w:rsid w:val="37033CB6"/>
    <w:rsid w:val="372D7CAD"/>
    <w:rsid w:val="376464AD"/>
    <w:rsid w:val="37A92504"/>
    <w:rsid w:val="38043BEA"/>
    <w:rsid w:val="381350EF"/>
    <w:rsid w:val="38476BE8"/>
    <w:rsid w:val="38ED7661"/>
    <w:rsid w:val="391425D7"/>
    <w:rsid w:val="394B6AE3"/>
    <w:rsid w:val="396370F2"/>
    <w:rsid w:val="396E55C9"/>
    <w:rsid w:val="39C652A6"/>
    <w:rsid w:val="3A0567D5"/>
    <w:rsid w:val="3A4770DA"/>
    <w:rsid w:val="3A5E73A9"/>
    <w:rsid w:val="3A6728E5"/>
    <w:rsid w:val="3A753134"/>
    <w:rsid w:val="3AD62E5A"/>
    <w:rsid w:val="3AEF01EB"/>
    <w:rsid w:val="3AF6052C"/>
    <w:rsid w:val="3B2645DF"/>
    <w:rsid w:val="3B3D02D3"/>
    <w:rsid w:val="3B960DFB"/>
    <w:rsid w:val="3CA5035C"/>
    <w:rsid w:val="3CB835CE"/>
    <w:rsid w:val="3CBC755D"/>
    <w:rsid w:val="3D0468FB"/>
    <w:rsid w:val="3D1C2C9D"/>
    <w:rsid w:val="3D56720C"/>
    <w:rsid w:val="3D5D4E7A"/>
    <w:rsid w:val="3D6A24C8"/>
    <w:rsid w:val="3D964097"/>
    <w:rsid w:val="3DB514B2"/>
    <w:rsid w:val="3E7C0CA6"/>
    <w:rsid w:val="3EE8220F"/>
    <w:rsid w:val="3F2829AD"/>
    <w:rsid w:val="3F3D38FF"/>
    <w:rsid w:val="3FBA4593"/>
    <w:rsid w:val="3FC767E0"/>
    <w:rsid w:val="405A1F10"/>
    <w:rsid w:val="405B124A"/>
    <w:rsid w:val="406B67D7"/>
    <w:rsid w:val="406E166E"/>
    <w:rsid w:val="40A77E38"/>
    <w:rsid w:val="40BA126C"/>
    <w:rsid w:val="40C629D6"/>
    <w:rsid w:val="41B4327E"/>
    <w:rsid w:val="41D53AC9"/>
    <w:rsid w:val="41E16C89"/>
    <w:rsid w:val="423779BF"/>
    <w:rsid w:val="42432718"/>
    <w:rsid w:val="42492F3E"/>
    <w:rsid w:val="42B462E1"/>
    <w:rsid w:val="42C709BF"/>
    <w:rsid w:val="433F5065"/>
    <w:rsid w:val="435926BB"/>
    <w:rsid w:val="435D3641"/>
    <w:rsid w:val="43D36A03"/>
    <w:rsid w:val="43DC4376"/>
    <w:rsid w:val="448E3C6D"/>
    <w:rsid w:val="44965F3B"/>
    <w:rsid w:val="44AB2179"/>
    <w:rsid w:val="44CB5AB2"/>
    <w:rsid w:val="44DD487C"/>
    <w:rsid w:val="45A420DD"/>
    <w:rsid w:val="45AF42F8"/>
    <w:rsid w:val="45B97367"/>
    <w:rsid w:val="460F428B"/>
    <w:rsid w:val="46603602"/>
    <w:rsid w:val="46DB743E"/>
    <w:rsid w:val="474C41DC"/>
    <w:rsid w:val="4771254C"/>
    <w:rsid w:val="47BA07AA"/>
    <w:rsid w:val="48BC0565"/>
    <w:rsid w:val="492B63B9"/>
    <w:rsid w:val="49E274DA"/>
    <w:rsid w:val="4A0B7063"/>
    <w:rsid w:val="4A453C03"/>
    <w:rsid w:val="4AA6746F"/>
    <w:rsid w:val="4ADD6653"/>
    <w:rsid w:val="4BEB0731"/>
    <w:rsid w:val="4BFC72FE"/>
    <w:rsid w:val="4C68310C"/>
    <w:rsid w:val="4C7E6831"/>
    <w:rsid w:val="4D2142B8"/>
    <w:rsid w:val="4D934E2F"/>
    <w:rsid w:val="4E2628FF"/>
    <w:rsid w:val="4F0B0782"/>
    <w:rsid w:val="4F431C48"/>
    <w:rsid w:val="4F5D5BD3"/>
    <w:rsid w:val="4F666A54"/>
    <w:rsid w:val="4F750F98"/>
    <w:rsid w:val="4F9C4FB0"/>
    <w:rsid w:val="506B4A78"/>
    <w:rsid w:val="50FB55DD"/>
    <w:rsid w:val="512972A5"/>
    <w:rsid w:val="51541BFA"/>
    <w:rsid w:val="522A14D1"/>
    <w:rsid w:val="528340A0"/>
    <w:rsid w:val="52892738"/>
    <w:rsid w:val="528A31E1"/>
    <w:rsid w:val="52C72FAB"/>
    <w:rsid w:val="5352279F"/>
    <w:rsid w:val="539672D3"/>
    <w:rsid w:val="54367EDC"/>
    <w:rsid w:val="54827CFA"/>
    <w:rsid w:val="54A96ADF"/>
    <w:rsid w:val="55554089"/>
    <w:rsid w:val="55D343CA"/>
    <w:rsid w:val="56150B03"/>
    <w:rsid w:val="56227E3E"/>
    <w:rsid w:val="563F46D6"/>
    <w:rsid w:val="566220CC"/>
    <w:rsid w:val="56F0145C"/>
    <w:rsid w:val="576971EE"/>
    <w:rsid w:val="578E1795"/>
    <w:rsid w:val="57E76621"/>
    <w:rsid w:val="580B5B80"/>
    <w:rsid w:val="58ED5123"/>
    <w:rsid w:val="59586206"/>
    <w:rsid w:val="5A800009"/>
    <w:rsid w:val="5A835F5E"/>
    <w:rsid w:val="5ABA2CD5"/>
    <w:rsid w:val="5B151314"/>
    <w:rsid w:val="5C1426E3"/>
    <w:rsid w:val="5D206418"/>
    <w:rsid w:val="5D8E3C5A"/>
    <w:rsid w:val="5DB65293"/>
    <w:rsid w:val="5DD82E70"/>
    <w:rsid w:val="5DF176B1"/>
    <w:rsid w:val="5DFD3321"/>
    <w:rsid w:val="5E5B6B7A"/>
    <w:rsid w:val="5F765080"/>
    <w:rsid w:val="603314EA"/>
    <w:rsid w:val="604D77B7"/>
    <w:rsid w:val="605E15F3"/>
    <w:rsid w:val="60D302A1"/>
    <w:rsid w:val="61110CB1"/>
    <w:rsid w:val="611E6366"/>
    <w:rsid w:val="612610ED"/>
    <w:rsid w:val="614B415C"/>
    <w:rsid w:val="61821246"/>
    <w:rsid w:val="61A83765"/>
    <w:rsid w:val="61FC52DF"/>
    <w:rsid w:val="626537BB"/>
    <w:rsid w:val="630B7553"/>
    <w:rsid w:val="63260D3B"/>
    <w:rsid w:val="634E405A"/>
    <w:rsid w:val="635C42A1"/>
    <w:rsid w:val="635C6833"/>
    <w:rsid w:val="63E630A4"/>
    <w:rsid w:val="64616AF6"/>
    <w:rsid w:val="64EA44F1"/>
    <w:rsid w:val="65113AEA"/>
    <w:rsid w:val="65493AF0"/>
    <w:rsid w:val="65796049"/>
    <w:rsid w:val="65EC21B1"/>
    <w:rsid w:val="6676682B"/>
    <w:rsid w:val="671C2625"/>
    <w:rsid w:val="67295C0A"/>
    <w:rsid w:val="67BF25E0"/>
    <w:rsid w:val="6821184D"/>
    <w:rsid w:val="686A2716"/>
    <w:rsid w:val="68B806C0"/>
    <w:rsid w:val="68E062FA"/>
    <w:rsid w:val="68EA1052"/>
    <w:rsid w:val="69C44669"/>
    <w:rsid w:val="6AA35DDC"/>
    <w:rsid w:val="6AE547C1"/>
    <w:rsid w:val="6B076FAA"/>
    <w:rsid w:val="6B0E613A"/>
    <w:rsid w:val="6B396A50"/>
    <w:rsid w:val="6B5F00BD"/>
    <w:rsid w:val="6B78673D"/>
    <w:rsid w:val="6C354079"/>
    <w:rsid w:val="6C6D1FE3"/>
    <w:rsid w:val="6CA67025"/>
    <w:rsid w:val="6CD925DE"/>
    <w:rsid w:val="6D502544"/>
    <w:rsid w:val="6D7506FB"/>
    <w:rsid w:val="6E0E247B"/>
    <w:rsid w:val="6E9B010A"/>
    <w:rsid w:val="6F4B3952"/>
    <w:rsid w:val="6F544439"/>
    <w:rsid w:val="6F596573"/>
    <w:rsid w:val="6F755527"/>
    <w:rsid w:val="6FF360D2"/>
    <w:rsid w:val="706332CD"/>
    <w:rsid w:val="70E3608D"/>
    <w:rsid w:val="70F41A3F"/>
    <w:rsid w:val="712C44B2"/>
    <w:rsid w:val="71B468A7"/>
    <w:rsid w:val="71ED63BC"/>
    <w:rsid w:val="71EF46F4"/>
    <w:rsid w:val="726E5ED7"/>
    <w:rsid w:val="7335213A"/>
    <w:rsid w:val="738B69A8"/>
    <w:rsid w:val="738C7688"/>
    <w:rsid w:val="739B513E"/>
    <w:rsid w:val="73CD195E"/>
    <w:rsid w:val="73F907D2"/>
    <w:rsid w:val="74282A05"/>
    <w:rsid w:val="74414CD5"/>
    <w:rsid w:val="74605F4F"/>
    <w:rsid w:val="74F4014A"/>
    <w:rsid w:val="74FF7B8D"/>
    <w:rsid w:val="753D7776"/>
    <w:rsid w:val="754B550D"/>
    <w:rsid w:val="757B48A8"/>
    <w:rsid w:val="759B31D8"/>
    <w:rsid w:val="76397B0B"/>
    <w:rsid w:val="765406FC"/>
    <w:rsid w:val="76960432"/>
    <w:rsid w:val="77223F54"/>
    <w:rsid w:val="7744300F"/>
    <w:rsid w:val="784F21DD"/>
    <w:rsid w:val="788D7C98"/>
    <w:rsid w:val="78CC3FD5"/>
    <w:rsid w:val="79C376D8"/>
    <w:rsid w:val="79E67957"/>
    <w:rsid w:val="79EF7D1C"/>
    <w:rsid w:val="7A337C92"/>
    <w:rsid w:val="7A5D723D"/>
    <w:rsid w:val="7A5F776F"/>
    <w:rsid w:val="7A826E50"/>
    <w:rsid w:val="7B0502CF"/>
    <w:rsid w:val="7B777D10"/>
    <w:rsid w:val="7BC81B02"/>
    <w:rsid w:val="7BD30A27"/>
    <w:rsid w:val="7BDF14B4"/>
    <w:rsid w:val="7BEC6276"/>
    <w:rsid w:val="7C8A3489"/>
    <w:rsid w:val="7D5E20A2"/>
    <w:rsid w:val="7D9C72CE"/>
    <w:rsid w:val="7DEB7387"/>
    <w:rsid w:val="7DF46BC6"/>
    <w:rsid w:val="7DFF5B84"/>
    <w:rsid w:val="7E6A1F8C"/>
    <w:rsid w:val="7EB60E98"/>
    <w:rsid w:val="7EC84D52"/>
    <w:rsid w:val="7F4C0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unhideWhenUsed/>
    <w:qFormat/>
    <w:uiPriority w:val="99"/>
    <w:pPr>
      <w:tabs>
        <w:tab w:val="center" w:pos="4680"/>
        <w:tab w:val="right" w:pos="9360"/>
      </w:tabs>
      <w:spacing w:after="0" w:line="240" w:lineRule="auto"/>
    </w:pPr>
  </w:style>
  <w:style w:type="paragraph" w:styleId="4">
    <w:name w:val="List"/>
    <w:basedOn w:val="1"/>
    <w:uiPriority w:val="0"/>
    <w:pPr>
      <w:numPr>
        <w:ilvl w:val="0"/>
        <w:numId w:val="1"/>
      </w:numPr>
      <w:ind w:left="425" w:hanging="425" w:firstLineChars="0"/>
    </w:pPr>
  </w:style>
  <w:style w:type="table" w:styleId="7">
    <w:name w:val="Table Grid"/>
    <w:basedOn w:val="6"/>
    <w:qFormat/>
    <w:uiPriority w:val="39"/>
    <w:pPr>
      <w:spacing w:after="0" w:line="240" w:lineRule="auto"/>
    </w:pPr>
    <w:tblPr>
      <w:tblCellMar>
        <w:left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2019-10-15T12:47:00Z</dcterms:created>
  <dc:creator>HS-PC</dc:creator>
  <cp:lastModifiedBy>HS-PC</cp:lastModifiedBy>
  <dcterms:modified xsi:type="dcterms:W3CDTF">2019-12-12T11:03:19Z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