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59F90" w14:textId="77777777" w:rsidR="002D4CDC" w:rsidRDefault="002D4CDC" w:rsidP="002D4CDC">
      <w:pPr>
        <w:rPr>
          <w:b/>
          <w:bCs/>
          <w:sz w:val="36"/>
          <w:szCs w:val="36"/>
        </w:rPr>
      </w:pPr>
      <w:r w:rsidRPr="001E5D02">
        <w:rPr>
          <w:b/>
          <w:bCs/>
          <w:sz w:val="36"/>
          <w:szCs w:val="36"/>
        </w:rPr>
        <w:t xml:space="preserve">WEEK 2 – </w:t>
      </w:r>
      <w:r w:rsidRPr="005A303D">
        <w:rPr>
          <w:b/>
          <w:bCs/>
          <w:sz w:val="36"/>
          <w:szCs w:val="36"/>
        </w:rPr>
        <w:t>ENTITY RELATIONSHIP ANALYSIS REPORT</w:t>
      </w:r>
    </w:p>
    <w:p w14:paraId="08071E6C" w14:textId="77777777" w:rsidR="002D4CDC" w:rsidRPr="001E5D02" w:rsidRDefault="002D4CDC" w:rsidP="002D4CDC">
      <w:pPr>
        <w:rPr>
          <w:b/>
          <w:bCs/>
          <w:sz w:val="36"/>
          <w:szCs w:val="36"/>
        </w:rPr>
      </w:pPr>
      <w:r w:rsidRPr="001E5D02">
        <w:rPr>
          <w:b/>
          <w:bCs/>
          <w:sz w:val="36"/>
          <w:szCs w:val="36"/>
        </w:rPr>
        <w:t>Project Title</w:t>
      </w:r>
    </w:p>
    <w:p w14:paraId="1426D72D" w14:textId="77777777" w:rsidR="002D4CDC" w:rsidRPr="001E5D02" w:rsidRDefault="002D4CDC" w:rsidP="002D4CDC">
      <w:pPr>
        <w:rPr>
          <w:sz w:val="36"/>
          <w:szCs w:val="36"/>
        </w:rPr>
      </w:pPr>
      <w:r w:rsidRPr="001E5D02">
        <w:rPr>
          <w:b/>
          <w:bCs/>
          <w:sz w:val="36"/>
          <w:szCs w:val="36"/>
        </w:rPr>
        <w:t>E-Commerce Order Management Database System</w:t>
      </w:r>
    </w:p>
    <w:p w14:paraId="6D07AF94" w14:textId="311986D5" w:rsidR="005A3666" w:rsidRDefault="002D4CDC" w:rsidP="002D4CDC">
      <w:r>
        <w:pict w14:anchorId="54853B6D">
          <v:rect id="_x0000_i1029" style="width:0;height:1.5pt" o:hralign="center" o:bullet="t" o:hrstd="t" o:hr="t" fillcolor="#a0a0a0" stroked="f"/>
        </w:pict>
      </w:r>
    </w:p>
    <w:p w14:paraId="0FF003FA" w14:textId="77777777" w:rsidR="002D4CDC" w:rsidRPr="002D4CDC" w:rsidRDefault="002D4CDC" w:rsidP="002D4CDC">
      <w:pPr>
        <w:rPr>
          <w:b/>
          <w:bCs/>
          <w:sz w:val="32"/>
          <w:szCs w:val="32"/>
        </w:rPr>
      </w:pPr>
      <w:r w:rsidRPr="002D4CDC">
        <w:rPr>
          <w:b/>
          <w:bCs/>
          <w:sz w:val="32"/>
          <w:szCs w:val="32"/>
        </w:rPr>
        <w:t>1. Introduction</w:t>
      </w:r>
    </w:p>
    <w:p w14:paraId="05D5438C" w14:textId="77777777" w:rsidR="002D4CDC" w:rsidRPr="002D4CDC" w:rsidRDefault="002D4CDC" w:rsidP="002D4CDC">
      <w:pPr>
        <w:rPr>
          <w:sz w:val="24"/>
          <w:szCs w:val="24"/>
        </w:rPr>
      </w:pPr>
      <w:r w:rsidRPr="002D4CDC">
        <w:rPr>
          <w:sz w:val="24"/>
          <w:szCs w:val="24"/>
        </w:rPr>
        <w:t>The Entity Relationship Analysis Report describes how the entities in the E-Commerce Order Management Database System are connected. It explains the relationships between entities, identifies their cardinality (One-to-One, One-to-Many, Many-to-Many), and shows how Primary Keys and Foreign Keys are used to maintain data integrity.</w:t>
      </w:r>
    </w:p>
    <w:p w14:paraId="618D0E66" w14:textId="77777777" w:rsidR="002D4CDC" w:rsidRPr="002D4CDC" w:rsidRDefault="002D4CDC" w:rsidP="002D4CDC">
      <w:pPr>
        <w:rPr>
          <w:sz w:val="24"/>
          <w:szCs w:val="24"/>
        </w:rPr>
      </w:pPr>
      <w:r w:rsidRPr="002D4CDC">
        <w:rPr>
          <w:sz w:val="24"/>
          <w:szCs w:val="24"/>
        </w:rPr>
        <w:t>This report serves as the foundation for creating the Entity Relationship Diagram (ERD) and implementing the database.</w:t>
      </w:r>
    </w:p>
    <w:p w14:paraId="7B6E5643" w14:textId="77777777" w:rsidR="002D4CDC" w:rsidRPr="002D4CDC" w:rsidRDefault="002D4CDC" w:rsidP="002D4CDC">
      <w:pPr>
        <w:rPr>
          <w:sz w:val="24"/>
          <w:szCs w:val="24"/>
        </w:rPr>
      </w:pPr>
      <w:r w:rsidRPr="002D4CDC">
        <w:rPr>
          <w:sz w:val="24"/>
          <w:szCs w:val="24"/>
        </w:rPr>
        <w:pict w14:anchorId="3C0880A4">
          <v:rect id="_x0000_i1127" style="width:0;height:1.5pt" o:hralign="center" o:hrstd="t" o:hr="t" fillcolor="#a0a0a0" stroked="f"/>
        </w:pict>
      </w:r>
    </w:p>
    <w:p w14:paraId="52F0482B" w14:textId="77777777" w:rsidR="002D4CDC" w:rsidRPr="002D4CDC" w:rsidRDefault="002D4CDC" w:rsidP="002D4CDC">
      <w:pPr>
        <w:rPr>
          <w:b/>
          <w:bCs/>
          <w:sz w:val="32"/>
          <w:szCs w:val="32"/>
        </w:rPr>
      </w:pPr>
      <w:r w:rsidRPr="002D4CDC">
        <w:rPr>
          <w:b/>
          <w:bCs/>
          <w:sz w:val="32"/>
          <w:szCs w:val="32"/>
        </w:rPr>
        <w:t>2. Entity Relationships</w:t>
      </w:r>
    </w:p>
    <w:p w14:paraId="670D6EF6" w14:textId="77777777" w:rsidR="002D4CDC" w:rsidRPr="002D4CDC" w:rsidRDefault="002D4CDC" w:rsidP="002D4CDC">
      <w:pPr>
        <w:rPr>
          <w:sz w:val="24"/>
          <w:szCs w:val="24"/>
        </w:rPr>
      </w:pPr>
      <w:r w:rsidRPr="002D4CDC">
        <w:rPr>
          <w:sz w:val="24"/>
          <w:szCs w:val="24"/>
        </w:rPr>
        <w:t>The system contains the following entities:</w:t>
      </w:r>
    </w:p>
    <w:p w14:paraId="0966CF4D" w14:textId="77777777" w:rsidR="002D4CDC" w:rsidRPr="002D4CDC" w:rsidRDefault="002D4CDC" w:rsidP="002D4CDC">
      <w:pPr>
        <w:numPr>
          <w:ilvl w:val="0"/>
          <w:numId w:val="1"/>
        </w:numPr>
        <w:rPr>
          <w:sz w:val="24"/>
          <w:szCs w:val="24"/>
        </w:rPr>
      </w:pPr>
      <w:r w:rsidRPr="002D4CDC">
        <w:rPr>
          <w:sz w:val="24"/>
          <w:szCs w:val="24"/>
        </w:rPr>
        <w:t>Customer</w:t>
      </w:r>
    </w:p>
    <w:p w14:paraId="482B8115" w14:textId="77777777" w:rsidR="002D4CDC" w:rsidRPr="002D4CDC" w:rsidRDefault="002D4CDC" w:rsidP="002D4CDC">
      <w:pPr>
        <w:numPr>
          <w:ilvl w:val="0"/>
          <w:numId w:val="1"/>
        </w:numPr>
        <w:rPr>
          <w:sz w:val="24"/>
          <w:szCs w:val="24"/>
        </w:rPr>
      </w:pPr>
      <w:r w:rsidRPr="002D4CDC">
        <w:rPr>
          <w:sz w:val="24"/>
          <w:szCs w:val="24"/>
        </w:rPr>
        <w:t>Category</w:t>
      </w:r>
    </w:p>
    <w:p w14:paraId="4803E0BD" w14:textId="77777777" w:rsidR="002D4CDC" w:rsidRPr="002D4CDC" w:rsidRDefault="002D4CDC" w:rsidP="002D4CDC">
      <w:pPr>
        <w:numPr>
          <w:ilvl w:val="0"/>
          <w:numId w:val="1"/>
        </w:numPr>
        <w:rPr>
          <w:sz w:val="24"/>
          <w:szCs w:val="24"/>
        </w:rPr>
      </w:pPr>
      <w:r w:rsidRPr="002D4CDC">
        <w:rPr>
          <w:sz w:val="24"/>
          <w:szCs w:val="24"/>
        </w:rPr>
        <w:t>Product</w:t>
      </w:r>
    </w:p>
    <w:p w14:paraId="57D191E5" w14:textId="77777777" w:rsidR="002D4CDC" w:rsidRPr="002D4CDC" w:rsidRDefault="002D4CDC" w:rsidP="002D4CDC">
      <w:pPr>
        <w:numPr>
          <w:ilvl w:val="0"/>
          <w:numId w:val="1"/>
        </w:numPr>
        <w:rPr>
          <w:sz w:val="24"/>
          <w:szCs w:val="24"/>
        </w:rPr>
      </w:pPr>
      <w:r w:rsidRPr="002D4CDC">
        <w:rPr>
          <w:sz w:val="24"/>
          <w:szCs w:val="24"/>
        </w:rPr>
        <w:t>Supplier</w:t>
      </w:r>
    </w:p>
    <w:p w14:paraId="1DD6D2DD" w14:textId="77777777" w:rsidR="002D4CDC" w:rsidRPr="002D4CDC" w:rsidRDefault="002D4CDC" w:rsidP="002D4CDC">
      <w:pPr>
        <w:numPr>
          <w:ilvl w:val="0"/>
          <w:numId w:val="1"/>
        </w:numPr>
        <w:rPr>
          <w:sz w:val="24"/>
          <w:szCs w:val="24"/>
        </w:rPr>
      </w:pPr>
      <w:r w:rsidRPr="002D4CDC">
        <w:rPr>
          <w:sz w:val="24"/>
          <w:szCs w:val="24"/>
        </w:rPr>
        <w:t>Order</w:t>
      </w:r>
    </w:p>
    <w:p w14:paraId="55642580" w14:textId="77777777" w:rsidR="002D4CDC" w:rsidRPr="002D4CDC" w:rsidRDefault="002D4CDC" w:rsidP="002D4CDC">
      <w:pPr>
        <w:numPr>
          <w:ilvl w:val="0"/>
          <w:numId w:val="1"/>
        </w:numPr>
        <w:rPr>
          <w:sz w:val="24"/>
          <w:szCs w:val="24"/>
        </w:rPr>
      </w:pPr>
      <w:r w:rsidRPr="002D4CDC">
        <w:rPr>
          <w:sz w:val="24"/>
          <w:szCs w:val="24"/>
        </w:rPr>
        <w:t>Order Details</w:t>
      </w:r>
    </w:p>
    <w:p w14:paraId="7DFF88B2" w14:textId="77777777" w:rsidR="002D4CDC" w:rsidRPr="002D4CDC" w:rsidRDefault="002D4CDC" w:rsidP="002D4CDC">
      <w:pPr>
        <w:numPr>
          <w:ilvl w:val="0"/>
          <w:numId w:val="1"/>
        </w:numPr>
        <w:rPr>
          <w:sz w:val="24"/>
          <w:szCs w:val="24"/>
        </w:rPr>
      </w:pPr>
      <w:r w:rsidRPr="002D4CDC">
        <w:rPr>
          <w:sz w:val="24"/>
          <w:szCs w:val="24"/>
        </w:rPr>
        <w:t>Payment</w:t>
      </w:r>
    </w:p>
    <w:p w14:paraId="4F2C15C4" w14:textId="77777777" w:rsidR="002D4CDC" w:rsidRPr="002D4CDC" w:rsidRDefault="002D4CDC" w:rsidP="002D4CDC">
      <w:pPr>
        <w:numPr>
          <w:ilvl w:val="0"/>
          <w:numId w:val="1"/>
        </w:numPr>
        <w:rPr>
          <w:sz w:val="24"/>
          <w:szCs w:val="24"/>
        </w:rPr>
      </w:pPr>
      <w:r w:rsidRPr="002D4CDC">
        <w:rPr>
          <w:sz w:val="24"/>
          <w:szCs w:val="24"/>
        </w:rPr>
        <w:t>Shipment</w:t>
      </w:r>
    </w:p>
    <w:p w14:paraId="694BD8D7" w14:textId="77777777" w:rsidR="002D4CDC" w:rsidRPr="002D4CDC" w:rsidRDefault="002D4CDC" w:rsidP="002D4CDC">
      <w:pPr>
        <w:numPr>
          <w:ilvl w:val="0"/>
          <w:numId w:val="1"/>
        </w:numPr>
        <w:rPr>
          <w:sz w:val="24"/>
          <w:szCs w:val="24"/>
        </w:rPr>
      </w:pPr>
      <w:r w:rsidRPr="002D4CDC">
        <w:rPr>
          <w:sz w:val="24"/>
          <w:szCs w:val="24"/>
        </w:rPr>
        <w:t>Review</w:t>
      </w:r>
    </w:p>
    <w:p w14:paraId="1DCAABBD" w14:textId="77777777" w:rsidR="002D4CDC" w:rsidRPr="002D4CDC" w:rsidRDefault="002D4CDC" w:rsidP="002D4CDC">
      <w:pPr>
        <w:rPr>
          <w:sz w:val="24"/>
          <w:szCs w:val="24"/>
        </w:rPr>
      </w:pPr>
      <w:r w:rsidRPr="002D4CDC">
        <w:rPr>
          <w:sz w:val="24"/>
          <w:szCs w:val="24"/>
        </w:rPr>
        <w:t>These entities are related to each other to support the complete order management process.</w:t>
      </w:r>
    </w:p>
    <w:p w14:paraId="032B4044" w14:textId="77777777" w:rsidR="002D4CDC" w:rsidRPr="002D4CDC" w:rsidRDefault="002D4CDC" w:rsidP="002D4CDC">
      <w:pPr>
        <w:rPr>
          <w:sz w:val="24"/>
          <w:szCs w:val="24"/>
        </w:rPr>
      </w:pPr>
      <w:r w:rsidRPr="002D4CDC">
        <w:rPr>
          <w:sz w:val="24"/>
          <w:szCs w:val="24"/>
        </w:rPr>
        <w:pict w14:anchorId="2D3BF1EA">
          <v:rect id="_x0000_i1128" style="width:0;height:1.5pt" o:hralign="center" o:hrstd="t" o:hr="t" fillcolor="#a0a0a0" stroked="f"/>
        </w:pict>
      </w:r>
    </w:p>
    <w:p w14:paraId="2D4D1292" w14:textId="77777777" w:rsidR="002D4CDC" w:rsidRPr="002D4CDC" w:rsidRDefault="002D4CDC" w:rsidP="002D4CDC">
      <w:pPr>
        <w:rPr>
          <w:b/>
          <w:bCs/>
          <w:sz w:val="32"/>
          <w:szCs w:val="32"/>
        </w:rPr>
      </w:pPr>
      <w:r w:rsidRPr="002D4CDC">
        <w:rPr>
          <w:b/>
          <w:bCs/>
          <w:sz w:val="32"/>
          <w:szCs w:val="32"/>
        </w:rPr>
        <w:t>3. Relationship Analysis</w:t>
      </w:r>
    </w:p>
    <w:p w14:paraId="00CE48C8" w14:textId="77777777" w:rsidR="002D4CDC" w:rsidRPr="002D4CDC" w:rsidRDefault="002D4CDC" w:rsidP="002D4CDC">
      <w:pPr>
        <w:rPr>
          <w:b/>
          <w:bCs/>
          <w:sz w:val="28"/>
          <w:szCs w:val="28"/>
        </w:rPr>
      </w:pPr>
      <w:r w:rsidRPr="002D4CDC">
        <w:rPr>
          <w:b/>
          <w:bCs/>
          <w:sz w:val="28"/>
          <w:szCs w:val="28"/>
        </w:rPr>
        <w:t>Relationship 1: Customer → Order</w:t>
      </w:r>
    </w:p>
    <w:p w14:paraId="04CACDB1" w14:textId="77777777" w:rsidR="002D4CDC" w:rsidRPr="002D4CDC" w:rsidRDefault="002D4CDC" w:rsidP="002D4CDC">
      <w:pPr>
        <w:rPr>
          <w:b/>
          <w:bCs/>
          <w:sz w:val="24"/>
          <w:szCs w:val="24"/>
        </w:rPr>
      </w:pPr>
      <w:r w:rsidRPr="002D4CDC">
        <w:rPr>
          <w:b/>
          <w:bCs/>
          <w:sz w:val="24"/>
          <w:szCs w:val="24"/>
        </w:rPr>
        <w:t>Description</w:t>
      </w:r>
    </w:p>
    <w:p w14:paraId="7341B925" w14:textId="77777777" w:rsidR="002D4CDC" w:rsidRPr="002D4CDC" w:rsidRDefault="002D4CDC" w:rsidP="002D4CDC">
      <w:pPr>
        <w:rPr>
          <w:sz w:val="24"/>
          <w:szCs w:val="24"/>
        </w:rPr>
      </w:pPr>
      <w:r w:rsidRPr="002D4CDC">
        <w:rPr>
          <w:sz w:val="24"/>
          <w:szCs w:val="24"/>
        </w:rPr>
        <w:lastRenderedPageBreak/>
        <w:t>A customer can place multiple orders, but each order belongs to only one customer.</w:t>
      </w:r>
    </w:p>
    <w:p w14:paraId="3B68AE78" w14:textId="77777777" w:rsidR="002D4CDC" w:rsidRPr="002D4CDC" w:rsidRDefault="002D4CDC" w:rsidP="002D4CDC">
      <w:pPr>
        <w:rPr>
          <w:sz w:val="24"/>
          <w:szCs w:val="24"/>
        </w:rPr>
      </w:pPr>
      <w:r w:rsidRPr="002D4CDC">
        <w:rPr>
          <w:b/>
          <w:bCs/>
          <w:sz w:val="24"/>
          <w:szCs w:val="24"/>
        </w:rPr>
        <w:t>Primary Key:</w:t>
      </w:r>
      <w:r w:rsidRPr="002D4CDC">
        <w:rPr>
          <w:sz w:val="24"/>
          <w:szCs w:val="24"/>
        </w:rPr>
        <w:t xml:space="preserve"> </w:t>
      </w:r>
      <w:proofErr w:type="spellStart"/>
      <w:r w:rsidRPr="002D4CDC">
        <w:rPr>
          <w:sz w:val="24"/>
          <w:szCs w:val="24"/>
        </w:rPr>
        <w:t>Customer_ID</w:t>
      </w:r>
      <w:proofErr w:type="spellEnd"/>
    </w:p>
    <w:p w14:paraId="39FA0D15"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Customer_ID</w:t>
      </w:r>
      <w:proofErr w:type="spellEnd"/>
      <w:r w:rsidRPr="002D4CDC">
        <w:rPr>
          <w:sz w:val="24"/>
          <w:szCs w:val="24"/>
        </w:rPr>
        <w:t xml:space="preserve"> in Order</w:t>
      </w:r>
    </w:p>
    <w:p w14:paraId="48D4B027"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One-to-Many (1:M)</w:t>
      </w:r>
    </w:p>
    <w:p w14:paraId="2276939F" w14:textId="77777777" w:rsidR="002D4CDC" w:rsidRPr="002D4CDC" w:rsidRDefault="002D4CDC" w:rsidP="002D4CDC">
      <w:pPr>
        <w:rPr>
          <w:sz w:val="24"/>
          <w:szCs w:val="24"/>
        </w:rPr>
      </w:pPr>
      <w:r w:rsidRPr="002D4CDC">
        <w:rPr>
          <w:sz w:val="24"/>
          <w:szCs w:val="24"/>
        </w:rPr>
        <w:pict w14:anchorId="6FBC6BC8">
          <v:rect id="_x0000_i1129" style="width:0;height:1.5pt" o:hralign="center" o:hrstd="t" o:hr="t" fillcolor="#a0a0a0" stroked="f"/>
        </w:pict>
      </w:r>
    </w:p>
    <w:p w14:paraId="3A0A113B" w14:textId="77777777" w:rsidR="002D4CDC" w:rsidRPr="002D4CDC" w:rsidRDefault="002D4CDC" w:rsidP="002D4CDC">
      <w:pPr>
        <w:rPr>
          <w:b/>
          <w:bCs/>
          <w:sz w:val="28"/>
          <w:szCs w:val="28"/>
        </w:rPr>
      </w:pPr>
      <w:r w:rsidRPr="002D4CDC">
        <w:rPr>
          <w:b/>
          <w:bCs/>
          <w:sz w:val="28"/>
          <w:szCs w:val="28"/>
        </w:rPr>
        <w:t>Relationship 2: Category → Product</w:t>
      </w:r>
    </w:p>
    <w:p w14:paraId="2F43CF70" w14:textId="77777777" w:rsidR="002D4CDC" w:rsidRPr="002D4CDC" w:rsidRDefault="002D4CDC" w:rsidP="002D4CDC">
      <w:pPr>
        <w:rPr>
          <w:b/>
          <w:bCs/>
          <w:sz w:val="24"/>
          <w:szCs w:val="24"/>
        </w:rPr>
      </w:pPr>
      <w:r w:rsidRPr="002D4CDC">
        <w:rPr>
          <w:b/>
          <w:bCs/>
          <w:sz w:val="24"/>
          <w:szCs w:val="24"/>
        </w:rPr>
        <w:t>Description</w:t>
      </w:r>
    </w:p>
    <w:p w14:paraId="5779CEB5" w14:textId="77777777" w:rsidR="002D4CDC" w:rsidRPr="002D4CDC" w:rsidRDefault="002D4CDC" w:rsidP="002D4CDC">
      <w:pPr>
        <w:rPr>
          <w:sz w:val="24"/>
          <w:szCs w:val="24"/>
        </w:rPr>
      </w:pPr>
      <w:r w:rsidRPr="002D4CDC">
        <w:rPr>
          <w:sz w:val="24"/>
          <w:szCs w:val="24"/>
        </w:rPr>
        <w:t>A category can contain many products, but every product belongs to only one category.</w:t>
      </w:r>
    </w:p>
    <w:p w14:paraId="76FBD97B" w14:textId="77777777" w:rsidR="002D4CDC" w:rsidRPr="002D4CDC" w:rsidRDefault="002D4CDC" w:rsidP="002D4CDC">
      <w:pPr>
        <w:rPr>
          <w:sz w:val="24"/>
          <w:szCs w:val="24"/>
        </w:rPr>
      </w:pPr>
      <w:r w:rsidRPr="002D4CDC">
        <w:rPr>
          <w:b/>
          <w:bCs/>
          <w:sz w:val="24"/>
          <w:szCs w:val="24"/>
        </w:rPr>
        <w:t>Primary Key:</w:t>
      </w:r>
      <w:r w:rsidRPr="002D4CDC">
        <w:rPr>
          <w:sz w:val="24"/>
          <w:szCs w:val="24"/>
        </w:rPr>
        <w:t xml:space="preserve"> </w:t>
      </w:r>
      <w:proofErr w:type="spellStart"/>
      <w:r w:rsidRPr="002D4CDC">
        <w:rPr>
          <w:sz w:val="24"/>
          <w:szCs w:val="24"/>
        </w:rPr>
        <w:t>Category_ID</w:t>
      </w:r>
      <w:proofErr w:type="spellEnd"/>
    </w:p>
    <w:p w14:paraId="36D33AD2"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Category_ID</w:t>
      </w:r>
      <w:proofErr w:type="spellEnd"/>
      <w:r w:rsidRPr="002D4CDC">
        <w:rPr>
          <w:sz w:val="24"/>
          <w:szCs w:val="24"/>
        </w:rPr>
        <w:t xml:space="preserve"> in Product</w:t>
      </w:r>
    </w:p>
    <w:p w14:paraId="60845CEF"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One-to-Many (1:M)</w:t>
      </w:r>
    </w:p>
    <w:p w14:paraId="50EE2413" w14:textId="77777777" w:rsidR="002D4CDC" w:rsidRPr="002D4CDC" w:rsidRDefault="002D4CDC" w:rsidP="002D4CDC">
      <w:pPr>
        <w:rPr>
          <w:sz w:val="24"/>
          <w:szCs w:val="24"/>
        </w:rPr>
      </w:pPr>
      <w:r w:rsidRPr="002D4CDC">
        <w:rPr>
          <w:sz w:val="24"/>
          <w:szCs w:val="24"/>
        </w:rPr>
        <w:pict w14:anchorId="2A7FC654">
          <v:rect id="_x0000_i1130" style="width:0;height:1.5pt" o:hralign="center" o:hrstd="t" o:hr="t" fillcolor="#a0a0a0" stroked="f"/>
        </w:pict>
      </w:r>
    </w:p>
    <w:p w14:paraId="5AEAD247" w14:textId="77777777" w:rsidR="002D4CDC" w:rsidRPr="002D4CDC" w:rsidRDefault="002D4CDC" w:rsidP="002D4CDC">
      <w:pPr>
        <w:rPr>
          <w:b/>
          <w:bCs/>
          <w:sz w:val="28"/>
          <w:szCs w:val="28"/>
        </w:rPr>
      </w:pPr>
      <w:r w:rsidRPr="002D4CDC">
        <w:rPr>
          <w:b/>
          <w:bCs/>
          <w:sz w:val="28"/>
          <w:szCs w:val="28"/>
        </w:rPr>
        <w:t>Relationship 3: Order → Order Details</w:t>
      </w:r>
    </w:p>
    <w:p w14:paraId="7D91E4C7" w14:textId="77777777" w:rsidR="002D4CDC" w:rsidRPr="002D4CDC" w:rsidRDefault="002D4CDC" w:rsidP="002D4CDC">
      <w:pPr>
        <w:rPr>
          <w:b/>
          <w:bCs/>
          <w:sz w:val="24"/>
          <w:szCs w:val="24"/>
        </w:rPr>
      </w:pPr>
      <w:r w:rsidRPr="002D4CDC">
        <w:rPr>
          <w:b/>
          <w:bCs/>
          <w:sz w:val="24"/>
          <w:szCs w:val="24"/>
        </w:rPr>
        <w:t>Description</w:t>
      </w:r>
    </w:p>
    <w:p w14:paraId="61029137" w14:textId="77777777" w:rsidR="002D4CDC" w:rsidRPr="002D4CDC" w:rsidRDefault="002D4CDC" w:rsidP="002D4CDC">
      <w:pPr>
        <w:rPr>
          <w:sz w:val="24"/>
          <w:szCs w:val="24"/>
        </w:rPr>
      </w:pPr>
      <w:r w:rsidRPr="002D4CDC">
        <w:rPr>
          <w:sz w:val="24"/>
          <w:szCs w:val="24"/>
        </w:rPr>
        <w:t>An order can contain multiple products. Each order detail belongs to one order.</w:t>
      </w:r>
    </w:p>
    <w:p w14:paraId="3A89CC9D" w14:textId="77777777" w:rsidR="002D4CDC" w:rsidRPr="002D4CDC" w:rsidRDefault="002D4CDC" w:rsidP="002D4CDC">
      <w:pPr>
        <w:rPr>
          <w:sz w:val="24"/>
          <w:szCs w:val="24"/>
        </w:rPr>
      </w:pPr>
      <w:r w:rsidRPr="002D4CDC">
        <w:rPr>
          <w:b/>
          <w:bCs/>
          <w:sz w:val="24"/>
          <w:szCs w:val="24"/>
        </w:rPr>
        <w:t>Primary Key:</w:t>
      </w:r>
      <w:r w:rsidRPr="002D4CDC">
        <w:rPr>
          <w:sz w:val="24"/>
          <w:szCs w:val="24"/>
        </w:rPr>
        <w:t xml:space="preserve"> </w:t>
      </w:r>
      <w:proofErr w:type="spellStart"/>
      <w:r w:rsidRPr="002D4CDC">
        <w:rPr>
          <w:sz w:val="24"/>
          <w:szCs w:val="24"/>
        </w:rPr>
        <w:t>Order_ID</w:t>
      </w:r>
      <w:proofErr w:type="spellEnd"/>
    </w:p>
    <w:p w14:paraId="537B7083"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Order_ID</w:t>
      </w:r>
      <w:proofErr w:type="spellEnd"/>
      <w:r w:rsidRPr="002D4CDC">
        <w:rPr>
          <w:sz w:val="24"/>
          <w:szCs w:val="24"/>
        </w:rPr>
        <w:t xml:space="preserve"> in Order Details</w:t>
      </w:r>
    </w:p>
    <w:p w14:paraId="41982463"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One-to-Many (1:M)</w:t>
      </w:r>
    </w:p>
    <w:p w14:paraId="04B8B8CB" w14:textId="77777777" w:rsidR="002D4CDC" w:rsidRPr="002D4CDC" w:rsidRDefault="002D4CDC" w:rsidP="002D4CDC">
      <w:pPr>
        <w:rPr>
          <w:sz w:val="24"/>
          <w:szCs w:val="24"/>
        </w:rPr>
      </w:pPr>
      <w:r w:rsidRPr="002D4CDC">
        <w:rPr>
          <w:sz w:val="24"/>
          <w:szCs w:val="24"/>
        </w:rPr>
        <w:pict w14:anchorId="02E842EF">
          <v:rect id="_x0000_i1131" style="width:0;height:1.5pt" o:hralign="center" o:hrstd="t" o:hr="t" fillcolor="#a0a0a0" stroked="f"/>
        </w:pict>
      </w:r>
    </w:p>
    <w:p w14:paraId="3D95FA85" w14:textId="77777777" w:rsidR="002D4CDC" w:rsidRPr="002D4CDC" w:rsidRDefault="002D4CDC" w:rsidP="002D4CDC">
      <w:pPr>
        <w:rPr>
          <w:b/>
          <w:bCs/>
          <w:sz w:val="28"/>
          <w:szCs w:val="28"/>
        </w:rPr>
      </w:pPr>
      <w:r w:rsidRPr="002D4CDC">
        <w:rPr>
          <w:b/>
          <w:bCs/>
          <w:sz w:val="28"/>
          <w:szCs w:val="28"/>
        </w:rPr>
        <w:t>Relationship 4: Product → Order Details</w:t>
      </w:r>
    </w:p>
    <w:p w14:paraId="3DB891B0" w14:textId="77777777" w:rsidR="002D4CDC" w:rsidRPr="002D4CDC" w:rsidRDefault="002D4CDC" w:rsidP="002D4CDC">
      <w:pPr>
        <w:rPr>
          <w:b/>
          <w:bCs/>
          <w:sz w:val="24"/>
          <w:szCs w:val="24"/>
        </w:rPr>
      </w:pPr>
      <w:r w:rsidRPr="002D4CDC">
        <w:rPr>
          <w:b/>
          <w:bCs/>
          <w:sz w:val="24"/>
          <w:szCs w:val="24"/>
        </w:rPr>
        <w:t>Description</w:t>
      </w:r>
    </w:p>
    <w:p w14:paraId="6CB9F0D1" w14:textId="77777777" w:rsidR="002D4CDC" w:rsidRPr="002D4CDC" w:rsidRDefault="002D4CDC" w:rsidP="002D4CDC">
      <w:pPr>
        <w:rPr>
          <w:sz w:val="24"/>
          <w:szCs w:val="24"/>
        </w:rPr>
      </w:pPr>
      <w:r w:rsidRPr="002D4CDC">
        <w:rPr>
          <w:sz w:val="24"/>
          <w:szCs w:val="24"/>
        </w:rPr>
        <w:t>A product can appear in many customer orders. Each order detail represents one product.</w:t>
      </w:r>
    </w:p>
    <w:p w14:paraId="345860A3" w14:textId="77777777" w:rsidR="002D4CDC" w:rsidRPr="002D4CDC" w:rsidRDefault="002D4CDC" w:rsidP="002D4CDC">
      <w:pPr>
        <w:rPr>
          <w:sz w:val="24"/>
          <w:szCs w:val="24"/>
        </w:rPr>
      </w:pPr>
      <w:r w:rsidRPr="002D4CDC">
        <w:rPr>
          <w:b/>
          <w:bCs/>
          <w:sz w:val="24"/>
          <w:szCs w:val="24"/>
        </w:rPr>
        <w:t>Primary Key:</w:t>
      </w:r>
      <w:r w:rsidRPr="002D4CDC">
        <w:rPr>
          <w:sz w:val="24"/>
          <w:szCs w:val="24"/>
        </w:rPr>
        <w:t xml:space="preserve"> </w:t>
      </w:r>
      <w:proofErr w:type="spellStart"/>
      <w:r w:rsidRPr="002D4CDC">
        <w:rPr>
          <w:sz w:val="24"/>
          <w:szCs w:val="24"/>
        </w:rPr>
        <w:t>Product_ID</w:t>
      </w:r>
      <w:proofErr w:type="spellEnd"/>
    </w:p>
    <w:p w14:paraId="3D801778"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Product_ID</w:t>
      </w:r>
      <w:proofErr w:type="spellEnd"/>
      <w:r w:rsidRPr="002D4CDC">
        <w:rPr>
          <w:sz w:val="24"/>
          <w:szCs w:val="24"/>
        </w:rPr>
        <w:t xml:space="preserve"> in Order Details</w:t>
      </w:r>
    </w:p>
    <w:p w14:paraId="761130A8"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One-to-Many (1:M)</w:t>
      </w:r>
    </w:p>
    <w:p w14:paraId="0C84839D" w14:textId="77777777" w:rsidR="002D4CDC" w:rsidRPr="002D4CDC" w:rsidRDefault="002D4CDC" w:rsidP="002D4CDC">
      <w:pPr>
        <w:rPr>
          <w:sz w:val="24"/>
          <w:szCs w:val="24"/>
        </w:rPr>
      </w:pPr>
      <w:r w:rsidRPr="002D4CDC">
        <w:rPr>
          <w:sz w:val="24"/>
          <w:szCs w:val="24"/>
        </w:rPr>
        <w:pict w14:anchorId="235C8A11">
          <v:rect id="_x0000_i1132" style="width:0;height:1.5pt" o:hralign="center" o:hrstd="t" o:hr="t" fillcolor="#a0a0a0" stroked="f"/>
        </w:pict>
      </w:r>
    </w:p>
    <w:p w14:paraId="52B9C4C6" w14:textId="77777777" w:rsidR="002D4CDC" w:rsidRPr="002D4CDC" w:rsidRDefault="002D4CDC" w:rsidP="002D4CDC">
      <w:pPr>
        <w:rPr>
          <w:b/>
          <w:bCs/>
          <w:sz w:val="28"/>
          <w:szCs w:val="28"/>
        </w:rPr>
      </w:pPr>
      <w:r w:rsidRPr="002D4CDC">
        <w:rPr>
          <w:b/>
          <w:bCs/>
          <w:sz w:val="28"/>
          <w:szCs w:val="28"/>
        </w:rPr>
        <w:t>Relationship 5: Order → Payment</w:t>
      </w:r>
    </w:p>
    <w:p w14:paraId="3BBEB63F" w14:textId="77777777" w:rsidR="002D4CDC" w:rsidRPr="002D4CDC" w:rsidRDefault="002D4CDC" w:rsidP="002D4CDC">
      <w:pPr>
        <w:rPr>
          <w:b/>
          <w:bCs/>
          <w:sz w:val="24"/>
          <w:szCs w:val="24"/>
        </w:rPr>
      </w:pPr>
      <w:r w:rsidRPr="002D4CDC">
        <w:rPr>
          <w:b/>
          <w:bCs/>
          <w:sz w:val="24"/>
          <w:szCs w:val="24"/>
        </w:rPr>
        <w:t>Description</w:t>
      </w:r>
    </w:p>
    <w:p w14:paraId="1E627252" w14:textId="77777777" w:rsidR="002D4CDC" w:rsidRPr="002D4CDC" w:rsidRDefault="002D4CDC" w:rsidP="002D4CDC">
      <w:pPr>
        <w:rPr>
          <w:sz w:val="24"/>
          <w:szCs w:val="24"/>
        </w:rPr>
      </w:pPr>
      <w:r w:rsidRPr="002D4CDC">
        <w:rPr>
          <w:sz w:val="24"/>
          <w:szCs w:val="24"/>
        </w:rPr>
        <w:t>Each order has one payment record, and every payment belongs to one order.</w:t>
      </w:r>
    </w:p>
    <w:p w14:paraId="41C868B0" w14:textId="77777777" w:rsidR="002D4CDC" w:rsidRPr="002D4CDC" w:rsidRDefault="002D4CDC" w:rsidP="002D4CDC">
      <w:pPr>
        <w:rPr>
          <w:sz w:val="24"/>
          <w:szCs w:val="24"/>
        </w:rPr>
      </w:pPr>
      <w:r w:rsidRPr="002D4CDC">
        <w:rPr>
          <w:b/>
          <w:bCs/>
          <w:sz w:val="24"/>
          <w:szCs w:val="24"/>
        </w:rPr>
        <w:lastRenderedPageBreak/>
        <w:t>Primary Key:</w:t>
      </w:r>
      <w:r w:rsidRPr="002D4CDC">
        <w:rPr>
          <w:sz w:val="24"/>
          <w:szCs w:val="24"/>
        </w:rPr>
        <w:t xml:space="preserve"> </w:t>
      </w:r>
      <w:proofErr w:type="spellStart"/>
      <w:r w:rsidRPr="002D4CDC">
        <w:rPr>
          <w:sz w:val="24"/>
          <w:szCs w:val="24"/>
        </w:rPr>
        <w:t>Order_ID</w:t>
      </w:r>
      <w:proofErr w:type="spellEnd"/>
    </w:p>
    <w:p w14:paraId="40650AEB"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Order_ID</w:t>
      </w:r>
      <w:proofErr w:type="spellEnd"/>
      <w:r w:rsidRPr="002D4CDC">
        <w:rPr>
          <w:sz w:val="24"/>
          <w:szCs w:val="24"/>
        </w:rPr>
        <w:t xml:space="preserve"> in Payment</w:t>
      </w:r>
    </w:p>
    <w:p w14:paraId="7F60B12F"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One-to-One (1:1)</w:t>
      </w:r>
    </w:p>
    <w:p w14:paraId="3B7A53C8" w14:textId="77777777" w:rsidR="002D4CDC" w:rsidRPr="002D4CDC" w:rsidRDefault="002D4CDC" w:rsidP="002D4CDC">
      <w:pPr>
        <w:rPr>
          <w:sz w:val="24"/>
          <w:szCs w:val="24"/>
        </w:rPr>
      </w:pPr>
      <w:r w:rsidRPr="002D4CDC">
        <w:rPr>
          <w:sz w:val="24"/>
          <w:szCs w:val="24"/>
        </w:rPr>
        <w:pict w14:anchorId="30296D58">
          <v:rect id="_x0000_i1133" style="width:0;height:1.5pt" o:hralign="center" o:hrstd="t" o:hr="t" fillcolor="#a0a0a0" stroked="f"/>
        </w:pict>
      </w:r>
    </w:p>
    <w:p w14:paraId="5EECF54C" w14:textId="77777777" w:rsidR="002D4CDC" w:rsidRPr="002D4CDC" w:rsidRDefault="002D4CDC" w:rsidP="002D4CDC">
      <w:pPr>
        <w:rPr>
          <w:b/>
          <w:bCs/>
          <w:sz w:val="28"/>
          <w:szCs w:val="28"/>
        </w:rPr>
      </w:pPr>
      <w:r w:rsidRPr="002D4CDC">
        <w:rPr>
          <w:b/>
          <w:bCs/>
          <w:sz w:val="28"/>
          <w:szCs w:val="28"/>
        </w:rPr>
        <w:t>Relationship 6: Order → Shipment</w:t>
      </w:r>
    </w:p>
    <w:p w14:paraId="438B560D" w14:textId="77777777" w:rsidR="002D4CDC" w:rsidRPr="002D4CDC" w:rsidRDefault="002D4CDC" w:rsidP="002D4CDC">
      <w:pPr>
        <w:rPr>
          <w:b/>
          <w:bCs/>
          <w:sz w:val="24"/>
          <w:szCs w:val="24"/>
        </w:rPr>
      </w:pPr>
      <w:r w:rsidRPr="002D4CDC">
        <w:rPr>
          <w:b/>
          <w:bCs/>
          <w:sz w:val="24"/>
          <w:szCs w:val="24"/>
        </w:rPr>
        <w:t>Description</w:t>
      </w:r>
    </w:p>
    <w:p w14:paraId="53710AB6" w14:textId="77777777" w:rsidR="002D4CDC" w:rsidRPr="002D4CDC" w:rsidRDefault="002D4CDC" w:rsidP="002D4CDC">
      <w:pPr>
        <w:rPr>
          <w:sz w:val="24"/>
          <w:szCs w:val="24"/>
        </w:rPr>
      </w:pPr>
      <w:r w:rsidRPr="002D4CDC">
        <w:rPr>
          <w:sz w:val="24"/>
          <w:szCs w:val="24"/>
        </w:rPr>
        <w:t>Each order has one shipment record, and every shipment belongs to one order.</w:t>
      </w:r>
    </w:p>
    <w:p w14:paraId="32B4C7BA" w14:textId="77777777" w:rsidR="002D4CDC" w:rsidRPr="002D4CDC" w:rsidRDefault="002D4CDC" w:rsidP="002D4CDC">
      <w:pPr>
        <w:rPr>
          <w:sz w:val="24"/>
          <w:szCs w:val="24"/>
        </w:rPr>
      </w:pPr>
      <w:r w:rsidRPr="002D4CDC">
        <w:rPr>
          <w:b/>
          <w:bCs/>
          <w:sz w:val="24"/>
          <w:szCs w:val="24"/>
        </w:rPr>
        <w:t>Primary Key:</w:t>
      </w:r>
      <w:r w:rsidRPr="002D4CDC">
        <w:rPr>
          <w:sz w:val="24"/>
          <w:szCs w:val="24"/>
        </w:rPr>
        <w:t xml:space="preserve"> </w:t>
      </w:r>
      <w:proofErr w:type="spellStart"/>
      <w:r w:rsidRPr="002D4CDC">
        <w:rPr>
          <w:sz w:val="24"/>
          <w:szCs w:val="24"/>
        </w:rPr>
        <w:t>Order_ID</w:t>
      </w:r>
      <w:proofErr w:type="spellEnd"/>
    </w:p>
    <w:p w14:paraId="5C5EFBB7"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Order_ID</w:t>
      </w:r>
      <w:proofErr w:type="spellEnd"/>
      <w:r w:rsidRPr="002D4CDC">
        <w:rPr>
          <w:sz w:val="24"/>
          <w:szCs w:val="24"/>
        </w:rPr>
        <w:t xml:space="preserve"> in Shipment</w:t>
      </w:r>
    </w:p>
    <w:p w14:paraId="42EB90D1"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One-to-One (1:1)</w:t>
      </w:r>
    </w:p>
    <w:p w14:paraId="621F8CFF" w14:textId="77777777" w:rsidR="002D4CDC" w:rsidRPr="002D4CDC" w:rsidRDefault="002D4CDC" w:rsidP="002D4CDC">
      <w:pPr>
        <w:rPr>
          <w:sz w:val="24"/>
          <w:szCs w:val="24"/>
        </w:rPr>
      </w:pPr>
      <w:r w:rsidRPr="002D4CDC">
        <w:rPr>
          <w:sz w:val="24"/>
          <w:szCs w:val="24"/>
        </w:rPr>
        <w:pict w14:anchorId="4054982B">
          <v:rect id="_x0000_i1134" style="width:0;height:1.5pt" o:hralign="center" o:hrstd="t" o:hr="t" fillcolor="#a0a0a0" stroked="f"/>
        </w:pict>
      </w:r>
    </w:p>
    <w:p w14:paraId="6F710221" w14:textId="77777777" w:rsidR="002D4CDC" w:rsidRPr="002D4CDC" w:rsidRDefault="002D4CDC" w:rsidP="002D4CDC">
      <w:pPr>
        <w:rPr>
          <w:b/>
          <w:bCs/>
          <w:sz w:val="28"/>
          <w:szCs w:val="28"/>
        </w:rPr>
      </w:pPr>
      <w:r w:rsidRPr="002D4CDC">
        <w:rPr>
          <w:b/>
          <w:bCs/>
          <w:sz w:val="28"/>
          <w:szCs w:val="28"/>
        </w:rPr>
        <w:t>Relationship 7: Customer → Review</w:t>
      </w:r>
    </w:p>
    <w:p w14:paraId="5D6B909E" w14:textId="77777777" w:rsidR="002D4CDC" w:rsidRPr="002D4CDC" w:rsidRDefault="002D4CDC" w:rsidP="002D4CDC">
      <w:pPr>
        <w:rPr>
          <w:b/>
          <w:bCs/>
          <w:sz w:val="24"/>
          <w:szCs w:val="24"/>
        </w:rPr>
      </w:pPr>
      <w:r w:rsidRPr="002D4CDC">
        <w:rPr>
          <w:b/>
          <w:bCs/>
          <w:sz w:val="24"/>
          <w:szCs w:val="24"/>
        </w:rPr>
        <w:t>Description</w:t>
      </w:r>
    </w:p>
    <w:p w14:paraId="0297D525" w14:textId="77777777" w:rsidR="002D4CDC" w:rsidRPr="002D4CDC" w:rsidRDefault="002D4CDC" w:rsidP="002D4CDC">
      <w:pPr>
        <w:rPr>
          <w:sz w:val="24"/>
          <w:szCs w:val="24"/>
        </w:rPr>
      </w:pPr>
      <w:r w:rsidRPr="002D4CDC">
        <w:rPr>
          <w:sz w:val="24"/>
          <w:szCs w:val="24"/>
        </w:rPr>
        <w:t>A customer can submit multiple reviews, but every review is written by only one customer.</w:t>
      </w:r>
    </w:p>
    <w:p w14:paraId="15D89475" w14:textId="77777777" w:rsidR="002D4CDC" w:rsidRPr="002D4CDC" w:rsidRDefault="002D4CDC" w:rsidP="002D4CDC">
      <w:pPr>
        <w:rPr>
          <w:sz w:val="24"/>
          <w:szCs w:val="24"/>
        </w:rPr>
      </w:pPr>
      <w:r w:rsidRPr="002D4CDC">
        <w:rPr>
          <w:b/>
          <w:bCs/>
          <w:sz w:val="24"/>
          <w:szCs w:val="24"/>
        </w:rPr>
        <w:t>Primary Key:</w:t>
      </w:r>
      <w:r w:rsidRPr="002D4CDC">
        <w:rPr>
          <w:sz w:val="24"/>
          <w:szCs w:val="24"/>
        </w:rPr>
        <w:t xml:space="preserve"> </w:t>
      </w:r>
      <w:proofErr w:type="spellStart"/>
      <w:r w:rsidRPr="002D4CDC">
        <w:rPr>
          <w:sz w:val="24"/>
          <w:szCs w:val="24"/>
        </w:rPr>
        <w:t>Customer_ID</w:t>
      </w:r>
      <w:proofErr w:type="spellEnd"/>
    </w:p>
    <w:p w14:paraId="30C3FFD5"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Customer_ID</w:t>
      </w:r>
      <w:proofErr w:type="spellEnd"/>
      <w:r w:rsidRPr="002D4CDC">
        <w:rPr>
          <w:sz w:val="24"/>
          <w:szCs w:val="24"/>
        </w:rPr>
        <w:t xml:space="preserve"> in Review</w:t>
      </w:r>
    </w:p>
    <w:p w14:paraId="6A3A691D"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One-to-Many (1:M)</w:t>
      </w:r>
    </w:p>
    <w:p w14:paraId="5DDF7C76" w14:textId="77777777" w:rsidR="002D4CDC" w:rsidRPr="002D4CDC" w:rsidRDefault="002D4CDC" w:rsidP="002D4CDC">
      <w:pPr>
        <w:rPr>
          <w:sz w:val="24"/>
          <w:szCs w:val="24"/>
        </w:rPr>
      </w:pPr>
      <w:r w:rsidRPr="002D4CDC">
        <w:rPr>
          <w:sz w:val="24"/>
          <w:szCs w:val="24"/>
        </w:rPr>
        <w:pict w14:anchorId="085E833D">
          <v:rect id="_x0000_i1135" style="width:0;height:1.5pt" o:hralign="center" o:hrstd="t" o:hr="t" fillcolor="#a0a0a0" stroked="f"/>
        </w:pict>
      </w:r>
    </w:p>
    <w:p w14:paraId="61B6AF87" w14:textId="77777777" w:rsidR="002D4CDC" w:rsidRPr="002D4CDC" w:rsidRDefault="002D4CDC" w:rsidP="002D4CDC">
      <w:pPr>
        <w:rPr>
          <w:b/>
          <w:bCs/>
          <w:sz w:val="28"/>
          <w:szCs w:val="28"/>
        </w:rPr>
      </w:pPr>
      <w:r w:rsidRPr="002D4CDC">
        <w:rPr>
          <w:b/>
          <w:bCs/>
          <w:sz w:val="28"/>
          <w:szCs w:val="28"/>
        </w:rPr>
        <w:t>Relationship 8: Product → Review</w:t>
      </w:r>
    </w:p>
    <w:p w14:paraId="3878C721" w14:textId="77777777" w:rsidR="002D4CDC" w:rsidRPr="002D4CDC" w:rsidRDefault="002D4CDC" w:rsidP="002D4CDC">
      <w:pPr>
        <w:rPr>
          <w:b/>
          <w:bCs/>
          <w:sz w:val="24"/>
          <w:szCs w:val="24"/>
        </w:rPr>
      </w:pPr>
      <w:r w:rsidRPr="002D4CDC">
        <w:rPr>
          <w:b/>
          <w:bCs/>
          <w:sz w:val="24"/>
          <w:szCs w:val="24"/>
        </w:rPr>
        <w:t>Description</w:t>
      </w:r>
    </w:p>
    <w:p w14:paraId="0C7C04D9" w14:textId="77777777" w:rsidR="002D4CDC" w:rsidRPr="002D4CDC" w:rsidRDefault="002D4CDC" w:rsidP="002D4CDC">
      <w:pPr>
        <w:rPr>
          <w:sz w:val="24"/>
          <w:szCs w:val="24"/>
        </w:rPr>
      </w:pPr>
      <w:r w:rsidRPr="002D4CDC">
        <w:rPr>
          <w:sz w:val="24"/>
          <w:szCs w:val="24"/>
        </w:rPr>
        <w:t>A product can receive many reviews from different customers.</w:t>
      </w:r>
    </w:p>
    <w:p w14:paraId="0CD2B3BB" w14:textId="77777777" w:rsidR="002D4CDC" w:rsidRPr="002D4CDC" w:rsidRDefault="002D4CDC" w:rsidP="002D4CDC">
      <w:pPr>
        <w:rPr>
          <w:sz w:val="24"/>
          <w:szCs w:val="24"/>
        </w:rPr>
      </w:pPr>
      <w:r w:rsidRPr="002D4CDC">
        <w:rPr>
          <w:b/>
          <w:bCs/>
          <w:sz w:val="24"/>
          <w:szCs w:val="24"/>
        </w:rPr>
        <w:t>Primary Key:</w:t>
      </w:r>
      <w:r w:rsidRPr="002D4CDC">
        <w:rPr>
          <w:sz w:val="24"/>
          <w:szCs w:val="24"/>
        </w:rPr>
        <w:t xml:space="preserve"> </w:t>
      </w:r>
      <w:proofErr w:type="spellStart"/>
      <w:r w:rsidRPr="002D4CDC">
        <w:rPr>
          <w:sz w:val="24"/>
          <w:szCs w:val="24"/>
        </w:rPr>
        <w:t>Product_ID</w:t>
      </w:r>
      <w:proofErr w:type="spellEnd"/>
    </w:p>
    <w:p w14:paraId="0A45B792" w14:textId="77777777" w:rsidR="002D4CDC" w:rsidRPr="002D4CDC" w:rsidRDefault="002D4CDC" w:rsidP="002D4CDC">
      <w:pPr>
        <w:rPr>
          <w:sz w:val="24"/>
          <w:szCs w:val="24"/>
        </w:rPr>
      </w:pPr>
      <w:r w:rsidRPr="002D4CDC">
        <w:rPr>
          <w:b/>
          <w:bCs/>
          <w:sz w:val="24"/>
          <w:szCs w:val="24"/>
        </w:rPr>
        <w:t>Foreign Key:</w:t>
      </w:r>
      <w:r w:rsidRPr="002D4CDC">
        <w:rPr>
          <w:sz w:val="24"/>
          <w:szCs w:val="24"/>
        </w:rPr>
        <w:t xml:space="preserve"> </w:t>
      </w:r>
      <w:proofErr w:type="spellStart"/>
      <w:r w:rsidRPr="002D4CDC">
        <w:rPr>
          <w:sz w:val="24"/>
          <w:szCs w:val="24"/>
        </w:rPr>
        <w:t>Product_ID</w:t>
      </w:r>
      <w:proofErr w:type="spellEnd"/>
      <w:r w:rsidRPr="002D4CDC">
        <w:rPr>
          <w:sz w:val="24"/>
          <w:szCs w:val="24"/>
        </w:rPr>
        <w:t xml:space="preserve"> in Review</w:t>
      </w:r>
    </w:p>
    <w:p w14:paraId="2FA01D14" w14:textId="77777777" w:rsidR="002D4CDC" w:rsidRPr="002D4CDC" w:rsidRDefault="002D4CDC" w:rsidP="002D4CDC">
      <w:pPr>
        <w:rPr>
          <w:sz w:val="24"/>
          <w:szCs w:val="24"/>
        </w:rPr>
      </w:pPr>
      <w:r w:rsidRPr="002D4CDC">
        <w:rPr>
          <w:b/>
          <w:bCs/>
          <w:sz w:val="24"/>
          <w:szCs w:val="24"/>
        </w:rPr>
        <w:t>Relationship Type:</w:t>
      </w:r>
      <w:r w:rsidRPr="002D4CDC">
        <w:rPr>
          <w:sz w:val="24"/>
          <w:szCs w:val="24"/>
        </w:rPr>
        <w:t xml:space="preserve"> One-to-Many (1:M)</w:t>
      </w:r>
    </w:p>
    <w:p w14:paraId="2C885538" w14:textId="77777777" w:rsidR="002D4CDC" w:rsidRPr="002D4CDC" w:rsidRDefault="002D4CDC" w:rsidP="002D4CDC">
      <w:pPr>
        <w:rPr>
          <w:sz w:val="24"/>
          <w:szCs w:val="24"/>
        </w:rPr>
      </w:pPr>
      <w:r w:rsidRPr="002D4CDC">
        <w:rPr>
          <w:sz w:val="24"/>
          <w:szCs w:val="24"/>
        </w:rPr>
        <w:pict w14:anchorId="2CDD77EE">
          <v:rect id="_x0000_i1136" style="width:0;height:1.5pt" o:hralign="center" o:hrstd="t" o:hr="t" fillcolor="#a0a0a0" stroked="f"/>
        </w:pict>
      </w:r>
    </w:p>
    <w:p w14:paraId="053A0DBA" w14:textId="77777777" w:rsidR="002D4CDC" w:rsidRPr="002D4CDC" w:rsidRDefault="002D4CDC" w:rsidP="002D4CDC">
      <w:pPr>
        <w:rPr>
          <w:b/>
          <w:bCs/>
          <w:sz w:val="32"/>
          <w:szCs w:val="32"/>
        </w:rPr>
      </w:pPr>
      <w:r w:rsidRPr="002D4CDC">
        <w:rPr>
          <w:b/>
          <w:bCs/>
          <w:sz w:val="32"/>
          <w:szCs w:val="32"/>
        </w:rPr>
        <w:t>4. Many-to-Many Relationship Analysis</w:t>
      </w:r>
    </w:p>
    <w:p w14:paraId="1F2D5DE2" w14:textId="77777777" w:rsidR="002D4CDC" w:rsidRPr="002D4CDC" w:rsidRDefault="002D4CDC" w:rsidP="002D4CDC">
      <w:pPr>
        <w:rPr>
          <w:sz w:val="24"/>
          <w:szCs w:val="24"/>
        </w:rPr>
      </w:pPr>
      <w:r w:rsidRPr="002D4CDC">
        <w:rPr>
          <w:sz w:val="24"/>
          <w:szCs w:val="24"/>
        </w:rPr>
        <w:t xml:space="preserve">The relationship between </w:t>
      </w:r>
      <w:r w:rsidRPr="002D4CDC">
        <w:rPr>
          <w:b/>
          <w:bCs/>
          <w:sz w:val="24"/>
          <w:szCs w:val="24"/>
        </w:rPr>
        <w:t>Order</w:t>
      </w:r>
      <w:r w:rsidRPr="002D4CDC">
        <w:rPr>
          <w:sz w:val="24"/>
          <w:szCs w:val="24"/>
        </w:rPr>
        <w:t xml:space="preserve"> and </w:t>
      </w:r>
      <w:r w:rsidRPr="002D4CDC">
        <w:rPr>
          <w:b/>
          <w:bCs/>
          <w:sz w:val="24"/>
          <w:szCs w:val="24"/>
        </w:rPr>
        <w:t>Product</w:t>
      </w:r>
      <w:r w:rsidRPr="002D4CDC">
        <w:rPr>
          <w:sz w:val="24"/>
          <w:szCs w:val="24"/>
        </w:rPr>
        <w:t xml:space="preserve"> is naturally </w:t>
      </w:r>
      <w:r w:rsidRPr="002D4CDC">
        <w:rPr>
          <w:b/>
          <w:bCs/>
          <w:sz w:val="24"/>
          <w:szCs w:val="24"/>
        </w:rPr>
        <w:t>Many-to-Many (</w:t>
      </w:r>
      <w:proofErr w:type="gramStart"/>
      <w:r w:rsidRPr="002D4CDC">
        <w:rPr>
          <w:b/>
          <w:bCs/>
          <w:sz w:val="24"/>
          <w:szCs w:val="24"/>
        </w:rPr>
        <w:t>M:N</w:t>
      </w:r>
      <w:proofErr w:type="gramEnd"/>
      <w:r w:rsidRPr="002D4CDC">
        <w:rPr>
          <w:b/>
          <w:bCs/>
          <w:sz w:val="24"/>
          <w:szCs w:val="24"/>
        </w:rPr>
        <w:t>)</w:t>
      </w:r>
      <w:r w:rsidRPr="002D4CDC">
        <w:rPr>
          <w:sz w:val="24"/>
          <w:szCs w:val="24"/>
        </w:rPr>
        <w:t xml:space="preserve"> because:</w:t>
      </w:r>
    </w:p>
    <w:p w14:paraId="2A775B41" w14:textId="77777777" w:rsidR="002D4CDC" w:rsidRPr="002D4CDC" w:rsidRDefault="002D4CDC" w:rsidP="002D4CDC">
      <w:pPr>
        <w:numPr>
          <w:ilvl w:val="0"/>
          <w:numId w:val="2"/>
        </w:numPr>
        <w:rPr>
          <w:sz w:val="24"/>
          <w:szCs w:val="24"/>
        </w:rPr>
      </w:pPr>
      <w:r w:rsidRPr="002D4CDC">
        <w:rPr>
          <w:sz w:val="24"/>
          <w:szCs w:val="24"/>
        </w:rPr>
        <w:t>One order can contain many products.</w:t>
      </w:r>
    </w:p>
    <w:p w14:paraId="3FF49046" w14:textId="77777777" w:rsidR="002D4CDC" w:rsidRPr="002D4CDC" w:rsidRDefault="002D4CDC" w:rsidP="002D4CDC">
      <w:pPr>
        <w:numPr>
          <w:ilvl w:val="0"/>
          <w:numId w:val="2"/>
        </w:numPr>
        <w:rPr>
          <w:sz w:val="24"/>
          <w:szCs w:val="24"/>
        </w:rPr>
      </w:pPr>
      <w:r w:rsidRPr="002D4CDC">
        <w:rPr>
          <w:sz w:val="24"/>
          <w:szCs w:val="24"/>
        </w:rPr>
        <w:t>One product can appear in many different orders.</w:t>
      </w:r>
    </w:p>
    <w:p w14:paraId="244FA818" w14:textId="77777777" w:rsidR="002D4CDC" w:rsidRPr="002D4CDC" w:rsidRDefault="002D4CDC" w:rsidP="002D4CDC">
      <w:pPr>
        <w:rPr>
          <w:sz w:val="24"/>
          <w:szCs w:val="24"/>
        </w:rPr>
      </w:pPr>
      <w:r w:rsidRPr="002D4CDC">
        <w:rPr>
          <w:sz w:val="24"/>
          <w:szCs w:val="24"/>
        </w:rPr>
        <w:lastRenderedPageBreak/>
        <w:t xml:space="preserve">To resolve this Many-to-Many relationship, an intermediate entity called </w:t>
      </w:r>
      <w:r w:rsidRPr="002D4CDC">
        <w:rPr>
          <w:b/>
          <w:bCs/>
          <w:sz w:val="24"/>
          <w:szCs w:val="24"/>
        </w:rPr>
        <w:t>Order Details</w:t>
      </w:r>
      <w:r w:rsidRPr="002D4CDC">
        <w:rPr>
          <w:sz w:val="24"/>
          <w:szCs w:val="24"/>
        </w:rPr>
        <w:t xml:space="preserve"> is used.</w:t>
      </w:r>
    </w:p>
    <w:p w14:paraId="1EF07251" w14:textId="77777777" w:rsidR="002D4CDC" w:rsidRPr="002D4CDC" w:rsidRDefault="002D4CDC" w:rsidP="002D4CDC">
      <w:pPr>
        <w:rPr>
          <w:sz w:val="24"/>
          <w:szCs w:val="24"/>
        </w:rPr>
      </w:pPr>
      <w:r w:rsidRPr="002D4CDC">
        <w:rPr>
          <w:b/>
          <w:bCs/>
          <w:sz w:val="24"/>
          <w:szCs w:val="24"/>
        </w:rPr>
        <w:t>Order → Order Details ← Product</w:t>
      </w:r>
    </w:p>
    <w:p w14:paraId="095E5FDA" w14:textId="77777777" w:rsidR="002D4CDC" w:rsidRPr="002D4CDC" w:rsidRDefault="002D4CDC" w:rsidP="002D4CDC">
      <w:pPr>
        <w:rPr>
          <w:sz w:val="24"/>
          <w:szCs w:val="24"/>
        </w:rPr>
      </w:pPr>
      <w:r w:rsidRPr="002D4CDC">
        <w:rPr>
          <w:sz w:val="24"/>
          <w:szCs w:val="24"/>
        </w:rPr>
        <w:t>This converts the Many-to-Many relationship into two One-to-Many relationships.</w:t>
      </w:r>
    </w:p>
    <w:p w14:paraId="048FDA2F" w14:textId="77777777" w:rsidR="002D4CDC" w:rsidRPr="002D4CDC" w:rsidRDefault="002D4CDC" w:rsidP="002D4CDC">
      <w:pPr>
        <w:rPr>
          <w:sz w:val="24"/>
          <w:szCs w:val="24"/>
        </w:rPr>
      </w:pPr>
      <w:r w:rsidRPr="002D4CDC">
        <w:rPr>
          <w:sz w:val="24"/>
          <w:szCs w:val="24"/>
        </w:rPr>
        <w:pict w14:anchorId="474EA4DA">
          <v:rect id="_x0000_i1137" style="width:0;height:1.5pt" o:hralign="center" o:hrstd="t" o:hr="t" fillcolor="#a0a0a0" stroked="f"/>
        </w:pict>
      </w:r>
    </w:p>
    <w:p w14:paraId="1DB1E217" w14:textId="77777777" w:rsidR="002D4CDC" w:rsidRPr="002D4CDC" w:rsidRDefault="002D4CDC" w:rsidP="002D4CDC">
      <w:pPr>
        <w:rPr>
          <w:b/>
          <w:bCs/>
          <w:sz w:val="32"/>
          <w:szCs w:val="32"/>
        </w:rPr>
      </w:pPr>
      <w:r w:rsidRPr="002D4CDC">
        <w:rPr>
          <w:b/>
          <w:bCs/>
          <w:sz w:val="32"/>
          <w:szCs w:val="32"/>
        </w:rPr>
        <w:t>5. Cardinality Analysis</w:t>
      </w:r>
    </w:p>
    <w:tbl>
      <w:tblPr>
        <w:tblStyle w:val="TableGrid"/>
        <w:tblW w:w="9048" w:type="dxa"/>
        <w:tblLook w:val="04A0" w:firstRow="1" w:lastRow="0" w:firstColumn="1" w:lastColumn="0" w:noHBand="0" w:noVBand="1"/>
      </w:tblPr>
      <w:tblGrid>
        <w:gridCol w:w="2262"/>
        <w:gridCol w:w="2262"/>
        <w:gridCol w:w="2262"/>
        <w:gridCol w:w="2262"/>
      </w:tblGrid>
      <w:tr w:rsidR="002D4CDC" w14:paraId="27032DCE" w14:textId="77777777" w:rsidTr="002D4CDC">
        <w:trPr>
          <w:trHeight w:val="633"/>
        </w:trPr>
        <w:tc>
          <w:tcPr>
            <w:tcW w:w="2262" w:type="dxa"/>
            <w:vAlign w:val="center"/>
          </w:tcPr>
          <w:p w14:paraId="672B8F5B" w14:textId="0BBCB537" w:rsidR="002D4CDC" w:rsidRPr="002D4CDC" w:rsidRDefault="002D4CDC" w:rsidP="002D4CDC">
            <w:pPr>
              <w:rPr>
                <w:rFonts w:ascii="Times New Roman" w:hAnsi="Times New Roman" w:cs="Times New Roman"/>
                <w:sz w:val="28"/>
                <w:szCs w:val="28"/>
              </w:rPr>
            </w:pPr>
            <w:r w:rsidRPr="002D4CDC">
              <w:rPr>
                <w:rFonts w:ascii="Times New Roman" w:hAnsi="Times New Roman" w:cs="Times New Roman"/>
                <w:b/>
                <w:bCs/>
                <w:sz w:val="28"/>
                <w:szCs w:val="28"/>
              </w:rPr>
              <w:t>Entity 1</w:t>
            </w:r>
          </w:p>
        </w:tc>
        <w:tc>
          <w:tcPr>
            <w:tcW w:w="2262" w:type="dxa"/>
            <w:vAlign w:val="center"/>
          </w:tcPr>
          <w:p w14:paraId="0D27888D" w14:textId="6180A7BD" w:rsidR="002D4CDC" w:rsidRPr="002D4CDC" w:rsidRDefault="002D4CDC" w:rsidP="002D4CDC">
            <w:pPr>
              <w:rPr>
                <w:rFonts w:ascii="Times New Roman" w:hAnsi="Times New Roman" w:cs="Times New Roman"/>
                <w:sz w:val="28"/>
                <w:szCs w:val="28"/>
              </w:rPr>
            </w:pPr>
            <w:r w:rsidRPr="002D4CDC">
              <w:rPr>
                <w:rFonts w:ascii="Times New Roman" w:hAnsi="Times New Roman" w:cs="Times New Roman"/>
                <w:b/>
                <w:bCs/>
                <w:sz w:val="28"/>
                <w:szCs w:val="28"/>
              </w:rPr>
              <w:t>Relationship</w:t>
            </w:r>
          </w:p>
        </w:tc>
        <w:tc>
          <w:tcPr>
            <w:tcW w:w="2262" w:type="dxa"/>
            <w:vAlign w:val="center"/>
          </w:tcPr>
          <w:p w14:paraId="40AE51AE" w14:textId="1FAFF6AC" w:rsidR="002D4CDC" w:rsidRPr="002D4CDC" w:rsidRDefault="002D4CDC" w:rsidP="002D4CDC">
            <w:pPr>
              <w:rPr>
                <w:rFonts w:ascii="Times New Roman" w:hAnsi="Times New Roman" w:cs="Times New Roman"/>
                <w:sz w:val="28"/>
                <w:szCs w:val="28"/>
              </w:rPr>
            </w:pPr>
            <w:r w:rsidRPr="002D4CDC">
              <w:rPr>
                <w:rFonts w:ascii="Times New Roman" w:hAnsi="Times New Roman" w:cs="Times New Roman"/>
                <w:b/>
                <w:bCs/>
                <w:sz w:val="28"/>
                <w:szCs w:val="28"/>
              </w:rPr>
              <w:t>Entity 2</w:t>
            </w:r>
          </w:p>
        </w:tc>
        <w:tc>
          <w:tcPr>
            <w:tcW w:w="2262" w:type="dxa"/>
            <w:vAlign w:val="center"/>
          </w:tcPr>
          <w:p w14:paraId="7A804C7C" w14:textId="3C96E55F" w:rsidR="002D4CDC" w:rsidRPr="002D4CDC" w:rsidRDefault="002D4CDC" w:rsidP="002D4CDC">
            <w:pPr>
              <w:rPr>
                <w:rFonts w:ascii="Times New Roman" w:hAnsi="Times New Roman" w:cs="Times New Roman"/>
                <w:sz w:val="28"/>
                <w:szCs w:val="28"/>
              </w:rPr>
            </w:pPr>
            <w:r w:rsidRPr="002D4CDC">
              <w:rPr>
                <w:rFonts w:ascii="Times New Roman" w:hAnsi="Times New Roman" w:cs="Times New Roman"/>
                <w:b/>
                <w:bCs/>
                <w:sz w:val="28"/>
                <w:szCs w:val="28"/>
              </w:rPr>
              <w:t>Cardinality</w:t>
            </w:r>
          </w:p>
        </w:tc>
      </w:tr>
      <w:tr w:rsidR="002D4CDC" w14:paraId="113C6A6D" w14:textId="77777777" w:rsidTr="002D4CDC">
        <w:trPr>
          <w:trHeight w:val="492"/>
        </w:trPr>
        <w:tc>
          <w:tcPr>
            <w:tcW w:w="2262" w:type="dxa"/>
            <w:vAlign w:val="center"/>
          </w:tcPr>
          <w:p w14:paraId="4000FBF2" w14:textId="03EA52E5" w:rsidR="002D4CDC" w:rsidRPr="002D4CDC" w:rsidRDefault="002D4CDC" w:rsidP="002D4CDC">
            <w:pPr>
              <w:rPr>
                <w:rFonts w:ascii="Times New Roman" w:hAnsi="Times New Roman" w:cs="Times New Roman"/>
              </w:rPr>
            </w:pPr>
            <w:r w:rsidRPr="002D4CDC">
              <w:rPr>
                <w:rFonts w:ascii="Times New Roman" w:hAnsi="Times New Roman" w:cs="Times New Roman"/>
              </w:rPr>
              <w:t>Customer</w:t>
            </w:r>
          </w:p>
        </w:tc>
        <w:tc>
          <w:tcPr>
            <w:tcW w:w="2262" w:type="dxa"/>
            <w:vAlign w:val="center"/>
          </w:tcPr>
          <w:p w14:paraId="00CE5107" w14:textId="4F7AC573" w:rsidR="002D4CDC" w:rsidRPr="002D4CDC" w:rsidRDefault="002D4CDC" w:rsidP="002D4CDC">
            <w:pPr>
              <w:rPr>
                <w:rFonts w:ascii="Times New Roman" w:hAnsi="Times New Roman" w:cs="Times New Roman"/>
              </w:rPr>
            </w:pPr>
            <w:r w:rsidRPr="002D4CDC">
              <w:rPr>
                <w:rFonts w:ascii="Times New Roman" w:hAnsi="Times New Roman" w:cs="Times New Roman"/>
              </w:rPr>
              <w:t>Places</w:t>
            </w:r>
          </w:p>
        </w:tc>
        <w:tc>
          <w:tcPr>
            <w:tcW w:w="2262" w:type="dxa"/>
            <w:vAlign w:val="center"/>
          </w:tcPr>
          <w:p w14:paraId="0607326B" w14:textId="33F5B7B3" w:rsidR="002D4CDC" w:rsidRPr="002D4CDC" w:rsidRDefault="002D4CDC" w:rsidP="002D4CDC">
            <w:pPr>
              <w:rPr>
                <w:rFonts w:ascii="Times New Roman" w:hAnsi="Times New Roman" w:cs="Times New Roman"/>
              </w:rPr>
            </w:pPr>
            <w:r w:rsidRPr="002D4CDC">
              <w:rPr>
                <w:rFonts w:ascii="Times New Roman" w:hAnsi="Times New Roman" w:cs="Times New Roman"/>
              </w:rPr>
              <w:t>Order</w:t>
            </w:r>
          </w:p>
        </w:tc>
        <w:tc>
          <w:tcPr>
            <w:tcW w:w="2262" w:type="dxa"/>
            <w:vAlign w:val="center"/>
          </w:tcPr>
          <w:p w14:paraId="5D25E12D" w14:textId="74952F95" w:rsidR="002D4CDC" w:rsidRPr="002D4CDC" w:rsidRDefault="002D4CDC" w:rsidP="002D4CDC">
            <w:pPr>
              <w:rPr>
                <w:rFonts w:ascii="Times New Roman" w:hAnsi="Times New Roman" w:cs="Times New Roman"/>
              </w:rPr>
            </w:pPr>
            <w:r w:rsidRPr="002D4CDC">
              <w:rPr>
                <w:rFonts w:ascii="Times New Roman" w:hAnsi="Times New Roman" w:cs="Times New Roman"/>
              </w:rPr>
              <w:t>One-to-Many (1:M)</w:t>
            </w:r>
          </w:p>
        </w:tc>
      </w:tr>
      <w:tr w:rsidR="002D4CDC" w14:paraId="0231098B" w14:textId="77777777" w:rsidTr="002D4CDC">
        <w:trPr>
          <w:trHeight w:val="469"/>
        </w:trPr>
        <w:tc>
          <w:tcPr>
            <w:tcW w:w="2262" w:type="dxa"/>
            <w:vAlign w:val="center"/>
          </w:tcPr>
          <w:p w14:paraId="55CBA17A" w14:textId="1A4F5401" w:rsidR="002D4CDC" w:rsidRPr="002D4CDC" w:rsidRDefault="002D4CDC" w:rsidP="002D4CDC">
            <w:pPr>
              <w:rPr>
                <w:rFonts w:ascii="Times New Roman" w:hAnsi="Times New Roman" w:cs="Times New Roman"/>
              </w:rPr>
            </w:pPr>
            <w:r w:rsidRPr="002D4CDC">
              <w:rPr>
                <w:rFonts w:ascii="Times New Roman" w:hAnsi="Times New Roman" w:cs="Times New Roman"/>
              </w:rPr>
              <w:t>Category</w:t>
            </w:r>
          </w:p>
        </w:tc>
        <w:tc>
          <w:tcPr>
            <w:tcW w:w="2262" w:type="dxa"/>
            <w:vAlign w:val="center"/>
          </w:tcPr>
          <w:p w14:paraId="7FFEA2E7" w14:textId="70565AFD" w:rsidR="002D4CDC" w:rsidRPr="002D4CDC" w:rsidRDefault="002D4CDC" w:rsidP="002D4CDC">
            <w:pPr>
              <w:rPr>
                <w:rFonts w:ascii="Times New Roman" w:hAnsi="Times New Roman" w:cs="Times New Roman"/>
              </w:rPr>
            </w:pPr>
            <w:r w:rsidRPr="002D4CDC">
              <w:rPr>
                <w:rFonts w:ascii="Times New Roman" w:hAnsi="Times New Roman" w:cs="Times New Roman"/>
              </w:rPr>
              <w:t>Contains</w:t>
            </w:r>
          </w:p>
        </w:tc>
        <w:tc>
          <w:tcPr>
            <w:tcW w:w="2262" w:type="dxa"/>
            <w:vAlign w:val="center"/>
          </w:tcPr>
          <w:p w14:paraId="66BC7319" w14:textId="3BED97B1" w:rsidR="002D4CDC" w:rsidRPr="002D4CDC" w:rsidRDefault="002D4CDC" w:rsidP="002D4CDC">
            <w:pPr>
              <w:rPr>
                <w:rFonts w:ascii="Times New Roman" w:hAnsi="Times New Roman" w:cs="Times New Roman"/>
              </w:rPr>
            </w:pPr>
            <w:r w:rsidRPr="002D4CDC">
              <w:rPr>
                <w:rFonts w:ascii="Times New Roman" w:hAnsi="Times New Roman" w:cs="Times New Roman"/>
              </w:rPr>
              <w:t>Product</w:t>
            </w:r>
          </w:p>
        </w:tc>
        <w:tc>
          <w:tcPr>
            <w:tcW w:w="2262" w:type="dxa"/>
            <w:vAlign w:val="center"/>
          </w:tcPr>
          <w:p w14:paraId="66987799" w14:textId="24E13DD7" w:rsidR="002D4CDC" w:rsidRPr="002D4CDC" w:rsidRDefault="002D4CDC" w:rsidP="002D4CDC">
            <w:pPr>
              <w:rPr>
                <w:rFonts w:ascii="Times New Roman" w:hAnsi="Times New Roman" w:cs="Times New Roman"/>
              </w:rPr>
            </w:pPr>
            <w:r w:rsidRPr="002D4CDC">
              <w:rPr>
                <w:rFonts w:ascii="Times New Roman" w:hAnsi="Times New Roman" w:cs="Times New Roman"/>
              </w:rPr>
              <w:t>One-to-Many (1:M)</w:t>
            </w:r>
          </w:p>
        </w:tc>
      </w:tr>
      <w:tr w:rsidR="002D4CDC" w14:paraId="104E539D" w14:textId="77777777" w:rsidTr="002D4CDC">
        <w:trPr>
          <w:trHeight w:val="492"/>
        </w:trPr>
        <w:tc>
          <w:tcPr>
            <w:tcW w:w="2262" w:type="dxa"/>
            <w:vAlign w:val="center"/>
          </w:tcPr>
          <w:p w14:paraId="2E47CE9F" w14:textId="700E2117" w:rsidR="002D4CDC" w:rsidRPr="002D4CDC" w:rsidRDefault="002D4CDC" w:rsidP="002D4CDC">
            <w:pPr>
              <w:rPr>
                <w:rFonts w:ascii="Times New Roman" w:hAnsi="Times New Roman" w:cs="Times New Roman"/>
              </w:rPr>
            </w:pPr>
            <w:r w:rsidRPr="002D4CDC">
              <w:rPr>
                <w:rFonts w:ascii="Times New Roman" w:hAnsi="Times New Roman" w:cs="Times New Roman"/>
              </w:rPr>
              <w:t>Order</w:t>
            </w:r>
          </w:p>
        </w:tc>
        <w:tc>
          <w:tcPr>
            <w:tcW w:w="2262" w:type="dxa"/>
            <w:vAlign w:val="center"/>
          </w:tcPr>
          <w:p w14:paraId="13CE7B4A" w14:textId="69187433" w:rsidR="002D4CDC" w:rsidRPr="002D4CDC" w:rsidRDefault="002D4CDC" w:rsidP="002D4CDC">
            <w:pPr>
              <w:rPr>
                <w:rFonts w:ascii="Times New Roman" w:hAnsi="Times New Roman" w:cs="Times New Roman"/>
              </w:rPr>
            </w:pPr>
            <w:r w:rsidRPr="002D4CDC">
              <w:rPr>
                <w:rFonts w:ascii="Times New Roman" w:hAnsi="Times New Roman" w:cs="Times New Roman"/>
              </w:rPr>
              <w:t>Contains</w:t>
            </w:r>
          </w:p>
        </w:tc>
        <w:tc>
          <w:tcPr>
            <w:tcW w:w="2262" w:type="dxa"/>
            <w:vAlign w:val="center"/>
          </w:tcPr>
          <w:p w14:paraId="735C81F9" w14:textId="6A2ECAAD" w:rsidR="002D4CDC" w:rsidRPr="002D4CDC" w:rsidRDefault="002D4CDC" w:rsidP="002D4CDC">
            <w:pPr>
              <w:rPr>
                <w:rFonts w:ascii="Times New Roman" w:hAnsi="Times New Roman" w:cs="Times New Roman"/>
              </w:rPr>
            </w:pPr>
            <w:r w:rsidRPr="002D4CDC">
              <w:rPr>
                <w:rFonts w:ascii="Times New Roman" w:hAnsi="Times New Roman" w:cs="Times New Roman"/>
              </w:rPr>
              <w:t>Order Details</w:t>
            </w:r>
          </w:p>
        </w:tc>
        <w:tc>
          <w:tcPr>
            <w:tcW w:w="2262" w:type="dxa"/>
            <w:vAlign w:val="center"/>
          </w:tcPr>
          <w:p w14:paraId="3EF32139" w14:textId="20223C3F" w:rsidR="002D4CDC" w:rsidRPr="002D4CDC" w:rsidRDefault="002D4CDC" w:rsidP="002D4CDC">
            <w:pPr>
              <w:rPr>
                <w:rFonts w:ascii="Times New Roman" w:hAnsi="Times New Roman" w:cs="Times New Roman"/>
              </w:rPr>
            </w:pPr>
            <w:r w:rsidRPr="002D4CDC">
              <w:rPr>
                <w:rFonts w:ascii="Times New Roman" w:hAnsi="Times New Roman" w:cs="Times New Roman"/>
              </w:rPr>
              <w:t>One-to-Many (1:M)</w:t>
            </w:r>
          </w:p>
        </w:tc>
      </w:tr>
      <w:tr w:rsidR="002D4CDC" w14:paraId="446A7717" w14:textId="77777777" w:rsidTr="002D4CDC">
        <w:trPr>
          <w:trHeight w:val="492"/>
        </w:trPr>
        <w:tc>
          <w:tcPr>
            <w:tcW w:w="2262" w:type="dxa"/>
            <w:vAlign w:val="center"/>
          </w:tcPr>
          <w:p w14:paraId="27EA6196" w14:textId="5C6DF7DB" w:rsidR="002D4CDC" w:rsidRPr="002D4CDC" w:rsidRDefault="002D4CDC" w:rsidP="002D4CDC">
            <w:pPr>
              <w:rPr>
                <w:rFonts w:ascii="Times New Roman" w:hAnsi="Times New Roman" w:cs="Times New Roman"/>
              </w:rPr>
            </w:pPr>
            <w:r w:rsidRPr="002D4CDC">
              <w:rPr>
                <w:rFonts w:ascii="Times New Roman" w:hAnsi="Times New Roman" w:cs="Times New Roman"/>
              </w:rPr>
              <w:t>Product</w:t>
            </w:r>
          </w:p>
        </w:tc>
        <w:tc>
          <w:tcPr>
            <w:tcW w:w="2262" w:type="dxa"/>
            <w:vAlign w:val="center"/>
          </w:tcPr>
          <w:p w14:paraId="65AE9021" w14:textId="01CA6487" w:rsidR="002D4CDC" w:rsidRPr="002D4CDC" w:rsidRDefault="002D4CDC" w:rsidP="002D4CDC">
            <w:pPr>
              <w:rPr>
                <w:rFonts w:ascii="Times New Roman" w:hAnsi="Times New Roman" w:cs="Times New Roman"/>
              </w:rPr>
            </w:pPr>
            <w:r w:rsidRPr="002D4CDC">
              <w:rPr>
                <w:rFonts w:ascii="Times New Roman" w:hAnsi="Times New Roman" w:cs="Times New Roman"/>
              </w:rPr>
              <w:t>Appears In</w:t>
            </w:r>
          </w:p>
        </w:tc>
        <w:tc>
          <w:tcPr>
            <w:tcW w:w="2262" w:type="dxa"/>
            <w:vAlign w:val="center"/>
          </w:tcPr>
          <w:p w14:paraId="74DC3D9E" w14:textId="4C7F4BF6" w:rsidR="002D4CDC" w:rsidRPr="002D4CDC" w:rsidRDefault="002D4CDC" w:rsidP="002D4CDC">
            <w:pPr>
              <w:rPr>
                <w:rFonts w:ascii="Times New Roman" w:hAnsi="Times New Roman" w:cs="Times New Roman"/>
              </w:rPr>
            </w:pPr>
            <w:r w:rsidRPr="002D4CDC">
              <w:rPr>
                <w:rFonts w:ascii="Times New Roman" w:hAnsi="Times New Roman" w:cs="Times New Roman"/>
              </w:rPr>
              <w:t>Order Details</w:t>
            </w:r>
          </w:p>
        </w:tc>
        <w:tc>
          <w:tcPr>
            <w:tcW w:w="2262" w:type="dxa"/>
            <w:vAlign w:val="center"/>
          </w:tcPr>
          <w:p w14:paraId="4034CB5D" w14:textId="4A91E9B2" w:rsidR="002D4CDC" w:rsidRPr="002D4CDC" w:rsidRDefault="002D4CDC" w:rsidP="002D4CDC">
            <w:pPr>
              <w:rPr>
                <w:rFonts w:ascii="Times New Roman" w:hAnsi="Times New Roman" w:cs="Times New Roman"/>
              </w:rPr>
            </w:pPr>
            <w:r w:rsidRPr="002D4CDC">
              <w:rPr>
                <w:rFonts w:ascii="Times New Roman" w:hAnsi="Times New Roman" w:cs="Times New Roman"/>
              </w:rPr>
              <w:t>One-to-Many (1:M)</w:t>
            </w:r>
          </w:p>
        </w:tc>
      </w:tr>
      <w:tr w:rsidR="002D4CDC" w14:paraId="3F9E88D7" w14:textId="77777777" w:rsidTr="002D4CDC">
        <w:trPr>
          <w:trHeight w:val="492"/>
        </w:trPr>
        <w:tc>
          <w:tcPr>
            <w:tcW w:w="2262" w:type="dxa"/>
            <w:vAlign w:val="center"/>
          </w:tcPr>
          <w:p w14:paraId="4367920F" w14:textId="5ABF2D86" w:rsidR="002D4CDC" w:rsidRPr="002D4CDC" w:rsidRDefault="002D4CDC" w:rsidP="002D4CDC">
            <w:pPr>
              <w:rPr>
                <w:rFonts w:ascii="Times New Roman" w:hAnsi="Times New Roman" w:cs="Times New Roman"/>
              </w:rPr>
            </w:pPr>
            <w:r w:rsidRPr="002D4CDC">
              <w:rPr>
                <w:rFonts w:ascii="Times New Roman" w:hAnsi="Times New Roman" w:cs="Times New Roman"/>
              </w:rPr>
              <w:t>Order</w:t>
            </w:r>
          </w:p>
        </w:tc>
        <w:tc>
          <w:tcPr>
            <w:tcW w:w="2262" w:type="dxa"/>
            <w:vAlign w:val="center"/>
          </w:tcPr>
          <w:p w14:paraId="775B2815" w14:textId="7342620A" w:rsidR="002D4CDC" w:rsidRPr="002D4CDC" w:rsidRDefault="002D4CDC" w:rsidP="002D4CDC">
            <w:pPr>
              <w:rPr>
                <w:rFonts w:ascii="Times New Roman" w:hAnsi="Times New Roman" w:cs="Times New Roman"/>
              </w:rPr>
            </w:pPr>
            <w:r w:rsidRPr="002D4CDC">
              <w:rPr>
                <w:rFonts w:ascii="Times New Roman" w:hAnsi="Times New Roman" w:cs="Times New Roman"/>
              </w:rPr>
              <w:t>Has</w:t>
            </w:r>
          </w:p>
        </w:tc>
        <w:tc>
          <w:tcPr>
            <w:tcW w:w="2262" w:type="dxa"/>
            <w:vAlign w:val="center"/>
          </w:tcPr>
          <w:p w14:paraId="7F1D9746" w14:textId="54B81D35" w:rsidR="002D4CDC" w:rsidRPr="002D4CDC" w:rsidRDefault="002D4CDC" w:rsidP="002D4CDC">
            <w:pPr>
              <w:rPr>
                <w:rFonts w:ascii="Times New Roman" w:hAnsi="Times New Roman" w:cs="Times New Roman"/>
              </w:rPr>
            </w:pPr>
            <w:r w:rsidRPr="002D4CDC">
              <w:rPr>
                <w:rFonts w:ascii="Times New Roman" w:hAnsi="Times New Roman" w:cs="Times New Roman"/>
              </w:rPr>
              <w:t>Payment</w:t>
            </w:r>
          </w:p>
        </w:tc>
        <w:tc>
          <w:tcPr>
            <w:tcW w:w="2262" w:type="dxa"/>
            <w:vAlign w:val="center"/>
          </w:tcPr>
          <w:p w14:paraId="2D415D21" w14:textId="36455298" w:rsidR="002D4CDC" w:rsidRPr="002D4CDC" w:rsidRDefault="002D4CDC" w:rsidP="002D4CDC">
            <w:pPr>
              <w:rPr>
                <w:rFonts w:ascii="Times New Roman" w:hAnsi="Times New Roman" w:cs="Times New Roman"/>
              </w:rPr>
            </w:pPr>
            <w:r w:rsidRPr="002D4CDC">
              <w:rPr>
                <w:rFonts w:ascii="Times New Roman" w:hAnsi="Times New Roman" w:cs="Times New Roman"/>
              </w:rPr>
              <w:t>One-to-One (1:1)</w:t>
            </w:r>
          </w:p>
        </w:tc>
      </w:tr>
      <w:tr w:rsidR="002D4CDC" w14:paraId="74A59C3D" w14:textId="77777777" w:rsidTr="002D4CDC">
        <w:trPr>
          <w:trHeight w:val="492"/>
        </w:trPr>
        <w:tc>
          <w:tcPr>
            <w:tcW w:w="2262" w:type="dxa"/>
            <w:vAlign w:val="center"/>
          </w:tcPr>
          <w:p w14:paraId="3FF46F61" w14:textId="1C7E70FB" w:rsidR="002D4CDC" w:rsidRPr="002D4CDC" w:rsidRDefault="002D4CDC" w:rsidP="002D4CDC">
            <w:pPr>
              <w:rPr>
                <w:rFonts w:ascii="Times New Roman" w:hAnsi="Times New Roman" w:cs="Times New Roman"/>
              </w:rPr>
            </w:pPr>
            <w:r w:rsidRPr="002D4CDC">
              <w:rPr>
                <w:rFonts w:ascii="Times New Roman" w:hAnsi="Times New Roman" w:cs="Times New Roman"/>
              </w:rPr>
              <w:t>Order</w:t>
            </w:r>
          </w:p>
        </w:tc>
        <w:tc>
          <w:tcPr>
            <w:tcW w:w="2262" w:type="dxa"/>
            <w:vAlign w:val="center"/>
          </w:tcPr>
          <w:p w14:paraId="1F61BCD3" w14:textId="39C105E8" w:rsidR="002D4CDC" w:rsidRPr="002D4CDC" w:rsidRDefault="002D4CDC" w:rsidP="002D4CDC">
            <w:pPr>
              <w:rPr>
                <w:rFonts w:ascii="Times New Roman" w:hAnsi="Times New Roman" w:cs="Times New Roman"/>
              </w:rPr>
            </w:pPr>
            <w:r w:rsidRPr="002D4CDC">
              <w:rPr>
                <w:rFonts w:ascii="Times New Roman" w:hAnsi="Times New Roman" w:cs="Times New Roman"/>
              </w:rPr>
              <w:t>Has</w:t>
            </w:r>
          </w:p>
        </w:tc>
        <w:tc>
          <w:tcPr>
            <w:tcW w:w="2262" w:type="dxa"/>
            <w:vAlign w:val="center"/>
          </w:tcPr>
          <w:p w14:paraId="0395A34D" w14:textId="3D0C5C04" w:rsidR="002D4CDC" w:rsidRPr="002D4CDC" w:rsidRDefault="002D4CDC" w:rsidP="002D4CDC">
            <w:pPr>
              <w:rPr>
                <w:rFonts w:ascii="Times New Roman" w:hAnsi="Times New Roman" w:cs="Times New Roman"/>
              </w:rPr>
            </w:pPr>
            <w:r w:rsidRPr="002D4CDC">
              <w:rPr>
                <w:rFonts w:ascii="Times New Roman" w:hAnsi="Times New Roman" w:cs="Times New Roman"/>
              </w:rPr>
              <w:t>Shipment</w:t>
            </w:r>
          </w:p>
        </w:tc>
        <w:tc>
          <w:tcPr>
            <w:tcW w:w="2262" w:type="dxa"/>
            <w:vAlign w:val="center"/>
          </w:tcPr>
          <w:p w14:paraId="1EA680BD" w14:textId="1E32CAEA" w:rsidR="002D4CDC" w:rsidRPr="002D4CDC" w:rsidRDefault="002D4CDC" w:rsidP="002D4CDC">
            <w:pPr>
              <w:rPr>
                <w:rFonts w:ascii="Times New Roman" w:hAnsi="Times New Roman" w:cs="Times New Roman"/>
              </w:rPr>
            </w:pPr>
            <w:r w:rsidRPr="002D4CDC">
              <w:rPr>
                <w:rFonts w:ascii="Times New Roman" w:hAnsi="Times New Roman" w:cs="Times New Roman"/>
              </w:rPr>
              <w:t>One-to-One (1:1)</w:t>
            </w:r>
          </w:p>
        </w:tc>
      </w:tr>
      <w:tr w:rsidR="002D4CDC" w14:paraId="69084115" w14:textId="77777777" w:rsidTr="002D4CDC">
        <w:trPr>
          <w:trHeight w:val="492"/>
        </w:trPr>
        <w:tc>
          <w:tcPr>
            <w:tcW w:w="2262" w:type="dxa"/>
            <w:vAlign w:val="center"/>
          </w:tcPr>
          <w:p w14:paraId="1067B83D" w14:textId="1D9F3519" w:rsidR="002D4CDC" w:rsidRPr="002D4CDC" w:rsidRDefault="002D4CDC" w:rsidP="002D4CDC">
            <w:pPr>
              <w:rPr>
                <w:rFonts w:ascii="Times New Roman" w:hAnsi="Times New Roman" w:cs="Times New Roman"/>
              </w:rPr>
            </w:pPr>
            <w:r w:rsidRPr="002D4CDC">
              <w:rPr>
                <w:rFonts w:ascii="Times New Roman" w:hAnsi="Times New Roman" w:cs="Times New Roman"/>
              </w:rPr>
              <w:t>Customer</w:t>
            </w:r>
          </w:p>
        </w:tc>
        <w:tc>
          <w:tcPr>
            <w:tcW w:w="2262" w:type="dxa"/>
            <w:vAlign w:val="center"/>
          </w:tcPr>
          <w:p w14:paraId="7613BB2C" w14:textId="7FC4BB7F" w:rsidR="002D4CDC" w:rsidRPr="002D4CDC" w:rsidRDefault="002D4CDC" w:rsidP="002D4CDC">
            <w:pPr>
              <w:rPr>
                <w:rFonts w:ascii="Times New Roman" w:hAnsi="Times New Roman" w:cs="Times New Roman"/>
              </w:rPr>
            </w:pPr>
            <w:r w:rsidRPr="002D4CDC">
              <w:rPr>
                <w:rFonts w:ascii="Times New Roman" w:hAnsi="Times New Roman" w:cs="Times New Roman"/>
              </w:rPr>
              <w:t>Writes</w:t>
            </w:r>
          </w:p>
        </w:tc>
        <w:tc>
          <w:tcPr>
            <w:tcW w:w="2262" w:type="dxa"/>
            <w:vAlign w:val="center"/>
          </w:tcPr>
          <w:p w14:paraId="6E007DF8" w14:textId="3959F8EA" w:rsidR="002D4CDC" w:rsidRPr="002D4CDC" w:rsidRDefault="002D4CDC" w:rsidP="002D4CDC">
            <w:pPr>
              <w:rPr>
                <w:rFonts w:ascii="Times New Roman" w:hAnsi="Times New Roman" w:cs="Times New Roman"/>
              </w:rPr>
            </w:pPr>
            <w:r w:rsidRPr="002D4CDC">
              <w:rPr>
                <w:rFonts w:ascii="Times New Roman" w:hAnsi="Times New Roman" w:cs="Times New Roman"/>
              </w:rPr>
              <w:t>Review</w:t>
            </w:r>
          </w:p>
        </w:tc>
        <w:tc>
          <w:tcPr>
            <w:tcW w:w="2262" w:type="dxa"/>
            <w:vAlign w:val="center"/>
          </w:tcPr>
          <w:p w14:paraId="23ED7E05" w14:textId="4BAEF390" w:rsidR="002D4CDC" w:rsidRPr="002D4CDC" w:rsidRDefault="002D4CDC" w:rsidP="002D4CDC">
            <w:pPr>
              <w:rPr>
                <w:rFonts w:ascii="Times New Roman" w:hAnsi="Times New Roman" w:cs="Times New Roman"/>
              </w:rPr>
            </w:pPr>
            <w:r w:rsidRPr="002D4CDC">
              <w:rPr>
                <w:rFonts w:ascii="Times New Roman" w:hAnsi="Times New Roman" w:cs="Times New Roman"/>
              </w:rPr>
              <w:t>One-to-Many (1:M)</w:t>
            </w:r>
          </w:p>
        </w:tc>
      </w:tr>
      <w:tr w:rsidR="002D4CDC" w14:paraId="77D7AB98" w14:textId="77777777" w:rsidTr="002D4CDC">
        <w:trPr>
          <w:trHeight w:val="492"/>
        </w:trPr>
        <w:tc>
          <w:tcPr>
            <w:tcW w:w="2262" w:type="dxa"/>
            <w:vAlign w:val="center"/>
          </w:tcPr>
          <w:p w14:paraId="7CB5B677" w14:textId="11C2AAE4" w:rsidR="002D4CDC" w:rsidRPr="002D4CDC" w:rsidRDefault="002D4CDC" w:rsidP="002D4CDC">
            <w:pPr>
              <w:rPr>
                <w:rFonts w:ascii="Times New Roman" w:hAnsi="Times New Roman" w:cs="Times New Roman"/>
              </w:rPr>
            </w:pPr>
            <w:r w:rsidRPr="002D4CDC">
              <w:rPr>
                <w:rFonts w:ascii="Times New Roman" w:hAnsi="Times New Roman" w:cs="Times New Roman"/>
              </w:rPr>
              <w:t>Product</w:t>
            </w:r>
          </w:p>
        </w:tc>
        <w:tc>
          <w:tcPr>
            <w:tcW w:w="2262" w:type="dxa"/>
            <w:vAlign w:val="center"/>
          </w:tcPr>
          <w:p w14:paraId="6225EC63" w14:textId="74229C8E" w:rsidR="002D4CDC" w:rsidRPr="002D4CDC" w:rsidRDefault="002D4CDC" w:rsidP="002D4CDC">
            <w:pPr>
              <w:rPr>
                <w:rFonts w:ascii="Times New Roman" w:hAnsi="Times New Roman" w:cs="Times New Roman"/>
              </w:rPr>
            </w:pPr>
            <w:r w:rsidRPr="002D4CDC">
              <w:rPr>
                <w:rFonts w:ascii="Times New Roman" w:hAnsi="Times New Roman" w:cs="Times New Roman"/>
              </w:rPr>
              <w:t>Receives</w:t>
            </w:r>
          </w:p>
        </w:tc>
        <w:tc>
          <w:tcPr>
            <w:tcW w:w="2262" w:type="dxa"/>
            <w:vAlign w:val="center"/>
          </w:tcPr>
          <w:p w14:paraId="63EA873A" w14:textId="6EDCE879" w:rsidR="002D4CDC" w:rsidRPr="002D4CDC" w:rsidRDefault="002D4CDC" w:rsidP="002D4CDC">
            <w:pPr>
              <w:rPr>
                <w:rFonts w:ascii="Times New Roman" w:hAnsi="Times New Roman" w:cs="Times New Roman"/>
              </w:rPr>
            </w:pPr>
            <w:r w:rsidRPr="002D4CDC">
              <w:rPr>
                <w:rFonts w:ascii="Times New Roman" w:hAnsi="Times New Roman" w:cs="Times New Roman"/>
              </w:rPr>
              <w:t>Review</w:t>
            </w:r>
          </w:p>
        </w:tc>
        <w:tc>
          <w:tcPr>
            <w:tcW w:w="2262" w:type="dxa"/>
            <w:vAlign w:val="center"/>
          </w:tcPr>
          <w:p w14:paraId="3752A02D" w14:textId="2BCF5196" w:rsidR="002D4CDC" w:rsidRPr="002D4CDC" w:rsidRDefault="002D4CDC" w:rsidP="002D4CDC">
            <w:pPr>
              <w:rPr>
                <w:rFonts w:ascii="Times New Roman" w:hAnsi="Times New Roman" w:cs="Times New Roman"/>
              </w:rPr>
            </w:pPr>
            <w:r w:rsidRPr="002D4CDC">
              <w:rPr>
                <w:rFonts w:ascii="Times New Roman" w:hAnsi="Times New Roman" w:cs="Times New Roman"/>
              </w:rPr>
              <w:t>One-to-Many (1:M)</w:t>
            </w:r>
          </w:p>
        </w:tc>
      </w:tr>
    </w:tbl>
    <w:p w14:paraId="43B31382" w14:textId="77777777" w:rsidR="002D4CDC" w:rsidRPr="002D4CDC" w:rsidRDefault="002D4CDC" w:rsidP="002D4CDC">
      <w:pPr>
        <w:rPr>
          <w:sz w:val="24"/>
          <w:szCs w:val="24"/>
        </w:rPr>
      </w:pPr>
      <w:r w:rsidRPr="002D4CDC">
        <w:rPr>
          <w:sz w:val="24"/>
          <w:szCs w:val="24"/>
        </w:rPr>
        <w:pict w14:anchorId="2F170C4C">
          <v:rect id="_x0000_i1138" style="width:0;height:1.5pt" o:hralign="center" o:hrstd="t" o:hr="t" fillcolor="#a0a0a0" stroked="f"/>
        </w:pict>
      </w:r>
    </w:p>
    <w:p w14:paraId="48002AE8" w14:textId="77777777" w:rsidR="002D4CDC" w:rsidRPr="002D4CDC" w:rsidRDefault="002D4CDC" w:rsidP="002D4CDC">
      <w:pPr>
        <w:rPr>
          <w:b/>
          <w:bCs/>
          <w:sz w:val="32"/>
          <w:szCs w:val="32"/>
        </w:rPr>
      </w:pPr>
      <w:r w:rsidRPr="002D4CDC">
        <w:rPr>
          <w:b/>
          <w:bCs/>
          <w:sz w:val="32"/>
          <w:szCs w:val="32"/>
        </w:rPr>
        <w:t>6. Relationship Summary</w:t>
      </w:r>
    </w:p>
    <w:tbl>
      <w:tblPr>
        <w:tblStyle w:val="TableGrid"/>
        <w:tblW w:w="9025" w:type="dxa"/>
        <w:tblLook w:val="04A0" w:firstRow="1" w:lastRow="0" w:firstColumn="1" w:lastColumn="0" w:noHBand="0" w:noVBand="1"/>
      </w:tblPr>
      <w:tblGrid>
        <w:gridCol w:w="3008"/>
        <w:gridCol w:w="3008"/>
        <w:gridCol w:w="3009"/>
      </w:tblGrid>
      <w:tr w:rsidR="00C639C2" w14:paraId="7DAC4DB9" w14:textId="77777777" w:rsidTr="00C639C2">
        <w:trPr>
          <w:trHeight w:val="692"/>
        </w:trPr>
        <w:tc>
          <w:tcPr>
            <w:tcW w:w="3008" w:type="dxa"/>
            <w:vAlign w:val="center"/>
          </w:tcPr>
          <w:p w14:paraId="170ED280" w14:textId="188A8BFF" w:rsidR="00C639C2" w:rsidRPr="00C639C2" w:rsidRDefault="00C639C2" w:rsidP="00C639C2">
            <w:pPr>
              <w:rPr>
                <w:rFonts w:ascii="Times New Roman" w:hAnsi="Times New Roman" w:cs="Times New Roman"/>
                <w:b/>
                <w:bCs/>
                <w:sz w:val="28"/>
                <w:szCs w:val="28"/>
              </w:rPr>
            </w:pPr>
            <w:r w:rsidRPr="00C639C2">
              <w:rPr>
                <w:rFonts w:ascii="Times New Roman" w:hAnsi="Times New Roman" w:cs="Times New Roman"/>
                <w:b/>
                <w:bCs/>
                <w:sz w:val="28"/>
                <w:szCs w:val="28"/>
              </w:rPr>
              <w:t>Parent Entity</w:t>
            </w:r>
          </w:p>
        </w:tc>
        <w:tc>
          <w:tcPr>
            <w:tcW w:w="3008" w:type="dxa"/>
            <w:vAlign w:val="center"/>
          </w:tcPr>
          <w:p w14:paraId="2EAE2C47" w14:textId="7770B34D" w:rsidR="00C639C2" w:rsidRPr="00C639C2" w:rsidRDefault="00C639C2" w:rsidP="00C639C2">
            <w:pPr>
              <w:rPr>
                <w:rFonts w:ascii="Times New Roman" w:hAnsi="Times New Roman" w:cs="Times New Roman"/>
                <w:sz w:val="28"/>
                <w:szCs w:val="28"/>
              </w:rPr>
            </w:pPr>
            <w:r w:rsidRPr="002D4CDC">
              <w:rPr>
                <w:rFonts w:ascii="Times New Roman" w:hAnsi="Times New Roman" w:cs="Times New Roman"/>
                <w:b/>
                <w:bCs/>
                <w:sz w:val="28"/>
                <w:szCs w:val="28"/>
              </w:rPr>
              <w:t>Child Entity</w:t>
            </w:r>
          </w:p>
        </w:tc>
        <w:tc>
          <w:tcPr>
            <w:tcW w:w="3009" w:type="dxa"/>
          </w:tcPr>
          <w:p w14:paraId="6AE566F9" w14:textId="4A10073D" w:rsidR="00C639C2" w:rsidRPr="00C639C2" w:rsidRDefault="00C639C2" w:rsidP="00C639C2">
            <w:pPr>
              <w:rPr>
                <w:rFonts w:ascii="Times New Roman" w:hAnsi="Times New Roman" w:cs="Times New Roman"/>
                <w:b/>
                <w:bCs/>
                <w:sz w:val="28"/>
                <w:szCs w:val="28"/>
              </w:rPr>
            </w:pPr>
            <w:r w:rsidRPr="00C639C2">
              <w:rPr>
                <w:rFonts w:ascii="Times New Roman" w:hAnsi="Times New Roman" w:cs="Times New Roman"/>
                <w:b/>
                <w:bCs/>
                <w:sz w:val="28"/>
                <w:szCs w:val="28"/>
              </w:rPr>
              <w:t>Foreign Key</w:t>
            </w:r>
          </w:p>
        </w:tc>
      </w:tr>
      <w:tr w:rsidR="00C639C2" w14:paraId="2D582E5F" w14:textId="77777777" w:rsidTr="00C639C2">
        <w:trPr>
          <w:trHeight w:val="459"/>
        </w:trPr>
        <w:tc>
          <w:tcPr>
            <w:tcW w:w="3008" w:type="dxa"/>
            <w:vAlign w:val="center"/>
          </w:tcPr>
          <w:p w14:paraId="562EA85E" w14:textId="399B9346" w:rsidR="00C639C2" w:rsidRPr="00C639C2" w:rsidRDefault="00C639C2" w:rsidP="00C639C2">
            <w:pPr>
              <w:rPr>
                <w:rFonts w:ascii="Times New Roman" w:hAnsi="Times New Roman" w:cs="Times New Roman"/>
              </w:rPr>
            </w:pPr>
            <w:r w:rsidRPr="002D4CDC">
              <w:rPr>
                <w:rFonts w:ascii="Times New Roman" w:hAnsi="Times New Roman" w:cs="Times New Roman"/>
              </w:rPr>
              <w:t>Customer</w:t>
            </w:r>
          </w:p>
        </w:tc>
        <w:tc>
          <w:tcPr>
            <w:tcW w:w="3008" w:type="dxa"/>
            <w:vAlign w:val="center"/>
          </w:tcPr>
          <w:p w14:paraId="56FE0938" w14:textId="206DB97A" w:rsidR="00C639C2" w:rsidRPr="00C639C2" w:rsidRDefault="00C639C2" w:rsidP="00C639C2">
            <w:pPr>
              <w:rPr>
                <w:rFonts w:ascii="Times New Roman" w:hAnsi="Times New Roman" w:cs="Times New Roman"/>
              </w:rPr>
            </w:pPr>
            <w:r w:rsidRPr="002D4CDC">
              <w:rPr>
                <w:rFonts w:ascii="Times New Roman" w:hAnsi="Times New Roman" w:cs="Times New Roman"/>
              </w:rPr>
              <w:t>Order</w:t>
            </w:r>
          </w:p>
        </w:tc>
        <w:tc>
          <w:tcPr>
            <w:tcW w:w="3009" w:type="dxa"/>
          </w:tcPr>
          <w:p w14:paraId="6AB498D6" w14:textId="5B8328B7"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Customer_ID</w:t>
            </w:r>
            <w:proofErr w:type="spellEnd"/>
          </w:p>
        </w:tc>
      </w:tr>
      <w:tr w:rsidR="00C639C2" w14:paraId="0B33737B" w14:textId="77777777" w:rsidTr="00C639C2">
        <w:trPr>
          <w:trHeight w:val="437"/>
        </w:trPr>
        <w:tc>
          <w:tcPr>
            <w:tcW w:w="3008" w:type="dxa"/>
            <w:vAlign w:val="center"/>
          </w:tcPr>
          <w:p w14:paraId="2AF7CA2E" w14:textId="2C713704" w:rsidR="00C639C2" w:rsidRPr="00C639C2" w:rsidRDefault="00C639C2" w:rsidP="00C639C2">
            <w:pPr>
              <w:rPr>
                <w:rFonts w:ascii="Times New Roman" w:hAnsi="Times New Roman" w:cs="Times New Roman"/>
              </w:rPr>
            </w:pPr>
            <w:r w:rsidRPr="002D4CDC">
              <w:rPr>
                <w:rFonts w:ascii="Times New Roman" w:hAnsi="Times New Roman" w:cs="Times New Roman"/>
              </w:rPr>
              <w:t>Category</w:t>
            </w:r>
          </w:p>
        </w:tc>
        <w:tc>
          <w:tcPr>
            <w:tcW w:w="3008" w:type="dxa"/>
            <w:vAlign w:val="center"/>
          </w:tcPr>
          <w:p w14:paraId="7F140E1D" w14:textId="0E58690D" w:rsidR="00C639C2" w:rsidRPr="00C639C2" w:rsidRDefault="00C639C2" w:rsidP="00C639C2">
            <w:pPr>
              <w:rPr>
                <w:rFonts w:ascii="Times New Roman" w:hAnsi="Times New Roman" w:cs="Times New Roman"/>
              </w:rPr>
            </w:pPr>
            <w:r w:rsidRPr="002D4CDC">
              <w:rPr>
                <w:rFonts w:ascii="Times New Roman" w:hAnsi="Times New Roman" w:cs="Times New Roman"/>
              </w:rPr>
              <w:t>Product</w:t>
            </w:r>
          </w:p>
        </w:tc>
        <w:tc>
          <w:tcPr>
            <w:tcW w:w="3009" w:type="dxa"/>
          </w:tcPr>
          <w:p w14:paraId="3F6E72B6" w14:textId="641B4ACC"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Category_ID</w:t>
            </w:r>
            <w:proofErr w:type="spellEnd"/>
          </w:p>
        </w:tc>
      </w:tr>
      <w:tr w:rsidR="00C639C2" w14:paraId="6E8D2004" w14:textId="77777777" w:rsidTr="00C639C2">
        <w:trPr>
          <w:trHeight w:val="459"/>
        </w:trPr>
        <w:tc>
          <w:tcPr>
            <w:tcW w:w="3008" w:type="dxa"/>
            <w:vAlign w:val="center"/>
          </w:tcPr>
          <w:p w14:paraId="4FE1F479" w14:textId="70C2CDF8" w:rsidR="00C639C2" w:rsidRPr="00C639C2" w:rsidRDefault="00C639C2" w:rsidP="00C639C2">
            <w:pPr>
              <w:rPr>
                <w:rFonts w:ascii="Times New Roman" w:hAnsi="Times New Roman" w:cs="Times New Roman"/>
              </w:rPr>
            </w:pPr>
            <w:r w:rsidRPr="002D4CDC">
              <w:rPr>
                <w:rFonts w:ascii="Times New Roman" w:hAnsi="Times New Roman" w:cs="Times New Roman"/>
              </w:rPr>
              <w:t>Order</w:t>
            </w:r>
          </w:p>
        </w:tc>
        <w:tc>
          <w:tcPr>
            <w:tcW w:w="3008" w:type="dxa"/>
            <w:vAlign w:val="center"/>
          </w:tcPr>
          <w:p w14:paraId="2A6CA80A" w14:textId="7C649069" w:rsidR="00C639C2" w:rsidRPr="00C639C2" w:rsidRDefault="00C639C2" w:rsidP="00C639C2">
            <w:pPr>
              <w:rPr>
                <w:rFonts w:ascii="Times New Roman" w:hAnsi="Times New Roman" w:cs="Times New Roman"/>
              </w:rPr>
            </w:pPr>
            <w:r w:rsidRPr="002D4CDC">
              <w:rPr>
                <w:rFonts w:ascii="Times New Roman" w:hAnsi="Times New Roman" w:cs="Times New Roman"/>
              </w:rPr>
              <w:t>Order Details</w:t>
            </w:r>
          </w:p>
        </w:tc>
        <w:tc>
          <w:tcPr>
            <w:tcW w:w="3009" w:type="dxa"/>
          </w:tcPr>
          <w:p w14:paraId="2577588F" w14:textId="5AFC52CE"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Order_ID</w:t>
            </w:r>
            <w:proofErr w:type="spellEnd"/>
          </w:p>
        </w:tc>
      </w:tr>
      <w:tr w:rsidR="00C639C2" w14:paraId="66B7C7F0" w14:textId="77777777" w:rsidTr="00C639C2">
        <w:trPr>
          <w:trHeight w:val="459"/>
        </w:trPr>
        <w:tc>
          <w:tcPr>
            <w:tcW w:w="3008" w:type="dxa"/>
            <w:vAlign w:val="center"/>
          </w:tcPr>
          <w:p w14:paraId="371230E4" w14:textId="39050CF2" w:rsidR="00C639C2" w:rsidRPr="00C639C2" w:rsidRDefault="00C639C2" w:rsidP="00C639C2">
            <w:pPr>
              <w:rPr>
                <w:rFonts w:ascii="Times New Roman" w:hAnsi="Times New Roman" w:cs="Times New Roman"/>
              </w:rPr>
            </w:pPr>
            <w:r w:rsidRPr="002D4CDC">
              <w:rPr>
                <w:rFonts w:ascii="Times New Roman" w:hAnsi="Times New Roman" w:cs="Times New Roman"/>
              </w:rPr>
              <w:t>Product</w:t>
            </w:r>
          </w:p>
        </w:tc>
        <w:tc>
          <w:tcPr>
            <w:tcW w:w="3008" w:type="dxa"/>
            <w:vAlign w:val="center"/>
          </w:tcPr>
          <w:p w14:paraId="4FEA62FC" w14:textId="11CE830C" w:rsidR="00C639C2" w:rsidRPr="00C639C2" w:rsidRDefault="00C639C2" w:rsidP="00C639C2">
            <w:pPr>
              <w:rPr>
                <w:rFonts w:ascii="Times New Roman" w:hAnsi="Times New Roman" w:cs="Times New Roman"/>
              </w:rPr>
            </w:pPr>
            <w:r w:rsidRPr="002D4CDC">
              <w:rPr>
                <w:rFonts w:ascii="Times New Roman" w:hAnsi="Times New Roman" w:cs="Times New Roman"/>
              </w:rPr>
              <w:t>Order Details</w:t>
            </w:r>
          </w:p>
        </w:tc>
        <w:tc>
          <w:tcPr>
            <w:tcW w:w="3009" w:type="dxa"/>
          </w:tcPr>
          <w:p w14:paraId="6DE43450" w14:textId="4A207324"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Product_ID</w:t>
            </w:r>
            <w:proofErr w:type="spellEnd"/>
          </w:p>
        </w:tc>
      </w:tr>
      <w:tr w:rsidR="00C639C2" w14:paraId="658588B2" w14:textId="77777777" w:rsidTr="00C639C2">
        <w:trPr>
          <w:trHeight w:val="459"/>
        </w:trPr>
        <w:tc>
          <w:tcPr>
            <w:tcW w:w="3008" w:type="dxa"/>
            <w:vAlign w:val="center"/>
          </w:tcPr>
          <w:p w14:paraId="337E2B2A" w14:textId="3A8622C0" w:rsidR="00C639C2" w:rsidRPr="00C639C2" w:rsidRDefault="00C639C2" w:rsidP="00C639C2">
            <w:pPr>
              <w:rPr>
                <w:rFonts w:ascii="Times New Roman" w:hAnsi="Times New Roman" w:cs="Times New Roman"/>
              </w:rPr>
            </w:pPr>
            <w:r w:rsidRPr="002D4CDC">
              <w:rPr>
                <w:rFonts w:ascii="Times New Roman" w:hAnsi="Times New Roman" w:cs="Times New Roman"/>
              </w:rPr>
              <w:t>Order</w:t>
            </w:r>
          </w:p>
        </w:tc>
        <w:tc>
          <w:tcPr>
            <w:tcW w:w="3008" w:type="dxa"/>
            <w:vAlign w:val="center"/>
          </w:tcPr>
          <w:p w14:paraId="0A4AB018" w14:textId="46EFECDA" w:rsidR="00C639C2" w:rsidRPr="00C639C2" w:rsidRDefault="00C639C2" w:rsidP="00C639C2">
            <w:pPr>
              <w:rPr>
                <w:rFonts w:ascii="Times New Roman" w:hAnsi="Times New Roman" w:cs="Times New Roman"/>
              </w:rPr>
            </w:pPr>
            <w:r w:rsidRPr="002D4CDC">
              <w:rPr>
                <w:rFonts w:ascii="Times New Roman" w:hAnsi="Times New Roman" w:cs="Times New Roman"/>
              </w:rPr>
              <w:t>Payment</w:t>
            </w:r>
          </w:p>
        </w:tc>
        <w:tc>
          <w:tcPr>
            <w:tcW w:w="3009" w:type="dxa"/>
          </w:tcPr>
          <w:p w14:paraId="6E524748" w14:textId="301FB5D3"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Order_ID</w:t>
            </w:r>
            <w:proofErr w:type="spellEnd"/>
          </w:p>
        </w:tc>
      </w:tr>
      <w:tr w:rsidR="00C639C2" w14:paraId="6165B5DA" w14:textId="77777777" w:rsidTr="00C639C2">
        <w:trPr>
          <w:trHeight w:val="459"/>
        </w:trPr>
        <w:tc>
          <w:tcPr>
            <w:tcW w:w="3008" w:type="dxa"/>
            <w:vAlign w:val="center"/>
          </w:tcPr>
          <w:p w14:paraId="4ED9F219" w14:textId="7D5E3D82" w:rsidR="00C639C2" w:rsidRPr="00C639C2" w:rsidRDefault="00C639C2" w:rsidP="00C639C2">
            <w:pPr>
              <w:rPr>
                <w:rFonts w:ascii="Times New Roman" w:hAnsi="Times New Roman" w:cs="Times New Roman"/>
              </w:rPr>
            </w:pPr>
            <w:r w:rsidRPr="002D4CDC">
              <w:rPr>
                <w:rFonts w:ascii="Times New Roman" w:hAnsi="Times New Roman" w:cs="Times New Roman"/>
              </w:rPr>
              <w:t>Order</w:t>
            </w:r>
          </w:p>
        </w:tc>
        <w:tc>
          <w:tcPr>
            <w:tcW w:w="3008" w:type="dxa"/>
            <w:vAlign w:val="center"/>
          </w:tcPr>
          <w:p w14:paraId="1A299655" w14:textId="236AAE06" w:rsidR="00C639C2" w:rsidRPr="00C639C2" w:rsidRDefault="00C639C2" w:rsidP="00C639C2">
            <w:pPr>
              <w:rPr>
                <w:rFonts w:ascii="Times New Roman" w:hAnsi="Times New Roman" w:cs="Times New Roman"/>
              </w:rPr>
            </w:pPr>
            <w:r w:rsidRPr="002D4CDC">
              <w:rPr>
                <w:rFonts w:ascii="Times New Roman" w:hAnsi="Times New Roman" w:cs="Times New Roman"/>
              </w:rPr>
              <w:t>Shipment</w:t>
            </w:r>
          </w:p>
        </w:tc>
        <w:tc>
          <w:tcPr>
            <w:tcW w:w="3009" w:type="dxa"/>
          </w:tcPr>
          <w:p w14:paraId="4878E7E9" w14:textId="2AA8988F"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Order_ID</w:t>
            </w:r>
            <w:proofErr w:type="spellEnd"/>
          </w:p>
        </w:tc>
      </w:tr>
      <w:tr w:rsidR="00C639C2" w14:paraId="0EDAF94D" w14:textId="77777777" w:rsidTr="00C639C2">
        <w:trPr>
          <w:trHeight w:val="459"/>
        </w:trPr>
        <w:tc>
          <w:tcPr>
            <w:tcW w:w="3008" w:type="dxa"/>
            <w:vAlign w:val="center"/>
          </w:tcPr>
          <w:p w14:paraId="15FE4EBB" w14:textId="4EA2D127" w:rsidR="00C639C2" w:rsidRPr="00C639C2" w:rsidRDefault="00C639C2" w:rsidP="00C639C2">
            <w:pPr>
              <w:rPr>
                <w:rFonts w:ascii="Times New Roman" w:hAnsi="Times New Roman" w:cs="Times New Roman"/>
              </w:rPr>
            </w:pPr>
            <w:r w:rsidRPr="002D4CDC">
              <w:rPr>
                <w:rFonts w:ascii="Times New Roman" w:hAnsi="Times New Roman" w:cs="Times New Roman"/>
              </w:rPr>
              <w:t>Customer</w:t>
            </w:r>
          </w:p>
        </w:tc>
        <w:tc>
          <w:tcPr>
            <w:tcW w:w="3008" w:type="dxa"/>
            <w:vAlign w:val="center"/>
          </w:tcPr>
          <w:p w14:paraId="581F09F0" w14:textId="573EAF1E" w:rsidR="00C639C2" w:rsidRPr="00C639C2" w:rsidRDefault="00C639C2" w:rsidP="00C639C2">
            <w:pPr>
              <w:rPr>
                <w:rFonts w:ascii="Times New Roman" w:hAnsi="Times New Roman" w:cs="Times New Roman"/>
              </w:rPr>
            </w:pPr>
            <w:r w:rsidRPr="002D4CDC">
              <w:rPr>
                <w:rFonts w:ascii="Times New Roman" w:hAnsi="Times New Roman" w:cs="Times New Roman"/>
              </w:rPr>
              <w:t>Review</w:t>
            </w:r>
          </w:p>
        </w:tc>
        <w:tc>
          <w:tcPr>
            <w:tcW w:w="3009" w:type="dxa"/>
          </w:tcPr>
          <w:p w14:paraId="39CD2A42" w14:textId="013F4FE2"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Customer_ID</w:t>
            </w:r>
            <w:proofErr w:type="spellEnd"/>
          </w:p>
        </w:tc>
      </w:tr>
      <w:tr w:rsidR="00C639C2" w14:paraId="180319BA" w14:textId="77777777" w:rsidTr="00C639C2">
        <w:trPr>
          <w:trHeight w:val="459"/>
        </w:trPr>
        <w:tc>
          <w:tcPr>
            <w:tcW w:w="3008" w:type="dxa"/>
            <w:vAlign w:val="center"/>
          </w:tcPr>
          <w:p w14:paraId="019AB1DA" w14:textId="1AD0E599" w:rsidR="00C639C2" w:rsidRPr="00C639C2" w:rsidRDefault="00C639C2" w:rsidP="00C639C2">
            <w:pPr>
              <w:rPr>
                <w:rFonts w:ascii="Times New Roman" w:hAnsi="Times New Roman" w:cs="Times New Roman"/>
              </w:rPr>
            </w:pPr>
            <w:r w:rsidRPr="002D4CDC">
              <w:rPr>
                <w:rFonts w:ascii="Times New Roman" w:hAnsi="Times New Roman" w:cs="Times New Roman"/>
              </w:rPr>
              <w:t>Product</w:t>
            </w:r>
          </w:p>
        </w:tc>
        <w:tc>
          <w:tcPr>
            <w:tcW w:w="3008" w:type="dxa"/>
            <w:vAlign w:val="center"/>
          </w:tcPr>
          <w:p w14:paraId="26A5B87C" w14:textId="5B04CDEF" w:rsidR="00C639C2" w:rsidRPr="00C639C2" w:rsidRDefault="00C639C2" w:rsidP="00C639C2">
            <w:pPr>
              <w:rPr>
                <w:rFonts w:ascii="Times New Roman" w:hAnsi="Times New Roman" w:cs="Times New Roman"/>
              </w:rPr>
            </w:pPr>
            <w:r w:rsidRPr="002D4CDC">
              <w:rPr>
                <w:rFonts w:ascii="Times New Roman" w:hAnsi="Times New Roman" w:cs="Times New Roman"/>
              </w:rPr>
              <w:t>Review</w:t>
            </w:r>
          </w:p>
        </w:tc>
        <w:tc>
          <w:tcPr>
            <w:tcW w:w="3009" w:type="dxa"/>
          </w:tcPr>
          <w:p w14:paraId="3EA3410B" w14:textId="3B867157" w:rsidR="00C639C2" w:rsidRPr="00C639C2" w:rsidRDefault="00C639C2" w:rsidP="00C639C2">
            <w:pPr>
              <w:rPr>
                <w:rFonts w:ascii="Times New Roman" w:hAnsi="Times New Roman" w:cs="Times New Roman"/>
              </w:rPr>
            </w:pPr>
            <w:proofErr w:type="spellStart"/>
            <w:r w:rsidRPr="00C639C2">
              <w:rPr>
                <w:rFonts w:ascii="Times New Roman" w:hAnsi="Times New Roman" w:cs="Times New Roman"/>
              </w:rPr>
              <w:t>Product_ID</w:t>
            </w:r>
            <w:proofErr w:type="spellEnd"/>
          </w:p>
        </w:tc>
      </w:tr>
    </w:tbl>
    <w:p w14:paraId="4326CC07" w14:textId="77777777" w:rsidR="002D4CDC" w:rsidRPr="002D4CDC" w:rsidRDefault="002D4CDC" w:rsidP="002D4CDC">
      <w:pPr>
        <w:rPr>
          <w:sz w:val="24"/>
          <w:szCs w:val="24"/>
        </w:rPr>
      </w:pPr>
      <w:r w:rsidRPr="002D4CDC">
        <w:rPr>
          <w:sz w:val="24"/>
          <w:szCs w:val="24"/>
        </w:rPr>
        <w:pict w14:anchorId="223F95EE">
          <v:rect id="_x0000_i1139" style="width:0;height:1.5pt" o:hralign="center" o:hrstd="t" o:hr="t" fillcolor="#a0a0a0" stroked="f"/>
        </w:pict>
      </w:r>
    </w:p>
    <w:p w14:paraId="4133B0AF" w14:textId="77777777" w:rsidR="00C639C2" w:rsidRDefault="00C639C2" w:rsidP="002D4CDC">
      <w:pPr>
        <w:rPr>
          <w:b/>
          <w:bCs/>
          <w:sz w:val="32"/>
          <w:szCs w:val="32"/>
        </w:rPr>
      </w:pPr>
    </w:p>
    <w:p w14:paraId="426E02AF" w14:textId="1D14C76F" w:rsidR="002D4CDC" w:rsidRPr="002D4CDC" w:rsidRDefault="002D4CDC" w:rsidP="002D4CDC">
      <w:pPr>
        <w:rPr>
          <w:b/>
          <w:bCs/>
          <w:sz w:val="32"/>
          <w:szCs w:val="32"/>
        </w:rPr>
      </w:pPr>
      <w:r w:rsidRPr="002D4CDC">
        <w:rPr>
          <w:b/>
          <w:bCs/>
          <w:sz w:val="32"/>
          <w:szCs w:val="32"/>
        </w:rPr>
        <w:lastRenderedPageBreak/>
        <w:t>7. Data Integrity</w:t>
      </w:r>
    </w:p>
    <w:p w14:paraId="1169BAC2" w14:textId="77777777" w:rsidR="002D4CDC" w:rsidRPr="002D4CDC" w:rsidRDefault="002D4CDC" w:rsidP="002D4CDC">
      <w:pPr>
        <w:rPr>
          <w:sz w:val="24"/>
          <w:szCs w:val="24"/>
        </w:rPr>
      </w:pPr>
      <w:r w:rsidRPr="002D4CDC">
        <w:rPr>
          <w:sz w:val="24"/>
          <w:szCs w:val="24"/>
        </w:rPr>
        <w:t>The database maintains data integrity through:</w:t>
      </w:r>
    </w:p>
    <w:p w14:paraId="202E6D62" w14:textId="77777777" w:rsidR="002D4CDC" w:rsidRPr="002D4CDC" w:rsidRDefault="002D4CDC" w:rsidP="002D4CDC">
      <w:pPr>
        <w:numPr>
          <w:ilvl w:val="0"/>
          <w:numId w:val="3"/>
        </w:numPr>
        <w:rPr>
          <w:sz w:val="24"/>
          <w:szCs w:val="24"/>
        </w:rPr>
      </w:pPr>
      <w:r w:rsidRPr="002D4CDC">
        <w:rPr>
          <w:sz w:val="24"/>
          <w:szCs w:val="24"/>
        </w:rPr>
        <w:t>Primary Keys to uniquely identify each record.</w:t>
      </w:r>
    </w:p>
    <w:p w14:paraId="30271854" w14:textId="77777777" w:rsidR="002D4CDC" w:rsidRPr="002D4CDC" w:rsidRDefault="002D4CDC" w:rsidP="002D4CDC">
      <w:pPr>
        <w:numPr>
          <w:ilvl w:val="0"/>
          <w:numId w:val="3"/>
        </w:numPr>
        <w:rPr>
          <w:sz w:val="24"/>
          <w:szCs w:val="24"/>
        </w:rPr>
      </w:pPr>
      <w:r w:rsidRPr="002D4CDC">
        <w:rPr>
          <w:sz w:val="24"/>
          <w:szCs w:val="24"/>
        </w:rPr>
        <w:t>Foreign Keys to establish relationships.</w:t>
      </w:r>
    </w:p>
    <w:p w14:paraId="66DD0C2E" w14:textId="77777777" w:rsidR="002D4CDC" w:rsidRPr="002D4CDC" w:rsidRDefault="002D4CDC" w:rsidP="002D4CDC">
      <w:pPr>
        <w:numPr>
          <w:ilvl w:val="0"/>
          <w:numId w:val="3"/>
        </w:numPr>
        <w:rPr>
          <w:sz w:val="24"/>
          <w:szCs w:val="24"/>
        </w:rPr>
      </w:pPr>
      <w:r w:rsidRPr="002D4CDC">
        <w:rPr>
          <w:sz w:val="24"/>
          <w:szCs w:val="24"/>
        </w:rPr>
        <w:t>NOT NULL constraints for mandatory fields.</w:t>
      </w:r>
    </w:p>
    <w:p w14:paraId="49292D5B" w14:textId="77777777" w:rsidR="002D4CDC" w:rsidRPr="002D4CDC" w:rsidRDefault="002D4CDC" w:rsidP="002D4CDC">
      <w:pPr>
        <w:numPr>
          <w:ilvl w:val="0"/>
          <w:numId w:val="3"/>
        </w:numPr>
        <w:rPr>
          <w:sz w:val="24"/>
          <w:szCs w:val="24"/>
        </w:rPr>
      </w:pPr>
      <w:r w:rsidRPr="002D4CDC">
        <w:rPr>
          <w:sz w:val="24"/>
          <w:szCs w:val="24"/>
        </w:rPr>
        <w:t xml:space="preserve">UNIQUE constraints for unique values like </w:t>
      </w:r>
      <w:proofErr w:type="gramStart"/>
      <w:r w:rsidRPr="002D4CDC">
        <w:rPr>
          <w:sz w:val="24"/>
          <w:szCs w:val="24"/>
        </w:rPr>
        <w:t>Email</w:t>
      </w:r>
      <w:proofErr w:type="gramEnd"/>
      <w:r w:rsidRPr="002D4CDC">
        <w:rPr>
          <w:sz w:val="24"/>
          <w:szCs w:val="24"/>
        </w:rPr>
        <w:t>.</w:t>
      </w:r>
    </w:p>
    <w:p w14:paraId="4BBDE46F" w14:textId="77777777" w:rsidR="002D4CDC" w:rsidRPr="002D4CDC" w:rsidRDefault="002D4CDC" w:rsidP="002D4CDC">
      <w:pPr>
        <w:numPr>
          <w:ilvl w:val="0"/>
          <w:numId w:val="3"/>
        </w:numPr>
        <w:rPr>
          <w:sz w:val="24"/>
          <w:szCs w:val="24"/>
        </w:rPr>
      </w:pPr>
      <w:r w:rsidRPr="002D4CDC">
        <w:rPr>
          <w:sz w:val="24"/>
          <w:szCs w:val="24"/>
        </w:rPr>
        <w:t>CHECK constraints for valid values such as Rating (1–5) and positive Price.</w:t>
      </w:r>
    </w:p>
    <w:p w14:paraId="4EF15123" w14:textId="77777777" w:rsidR="002D4CDC" w:rsidRPr="002D4CDC" w:rsidRDefault="002D4CDC" w:rsidP="002D4CDC">
      <w:pPr>
        <w:numPr>
          <w:ilvl w:val="0"/>
          <w:numId w:val="3"/>
        </w:numPr>
        <w:rPr>
          <w:sz w:val="24"/>
          <w:szCs w:val="24"/>
        </w:rPr>
      </w:pPr>
      <w:r w:rsidRPr="002D4CDC">
        <w:rPr>
          <w:sz w:val="24"/>
          <w:szCs w:val="24"/>
        </w:rPr>
        <w:t>DEFAULT values for Registration Date, Order Status, and Payment Status.</w:t>
      </w:r>
    </w:p>
    <w:p w14:paraId="1AC28B40" w14:textId="77777777" w:rsidR="002D4CDC" w:rsidRPr="002D4CDC" w:rsidRDefault="002D4CDC" w:rsidP="002D4CDC">
      <w:pPr>
        <w:rPr>
          <w:sz w:val="24"/>
          <w:szCs w:val="24"/>
        </w:rPr>
      </w:pPr>
      <w:r w:rsidRPr="002D4CDC">
        <w:rPr>
          <w:sz w:val="24"/>
          <w:szCs w:val="24"/>
        </w:rPr>
        <w:t>These constraints help ensure consistency and reliability of the stored data.</w:t>
      </w:r>
    </w:p>
    <w:p w14:paraId="3464E06E" w14:textId="77777777" w:rsidR="002D4CDC" w:rsidRPr="002D4CDC" w:rsidRDefault="002D4CDC" w:rsidP="002D4CDC">
      <w:pPr>
        <w:rPr>
          <w:sz w:val="24"/>
          <w:szCs w:val="24"/>
        </w:rPr>
      </w:pPr>
      <w:r w:rsidRPr="002D4CDC">
        <w:rPr>
          <w:sz w:val="24"/>
          <w:szCs w:val="24"/>
        </w:rPr>
        <w:pict w14:anchorId="7C678886">
          <v:rect id="_x0000_i1140" style="width:0;height:1.5pt" o:hralign="center" o:hrstd="t" o:hr="t" fillcolor="#a0a0a0" stroked="f"/>
        </w:pict>
      </w:r>
    </w:p>
    <w:p w14:paraId="1D02AF0F" w14:textId="77777777" w:rsidR="002D4CDC" w:rsidRPr="002D4CDC" w:rsidRDefault="002D4CDC" w:rsidP="002D4CDC">
      <w:pPr>
        <w:rPr>
          <w:b/>
          <w:bCs/>
          <w:sz w:val="32"/>
          <w:szCs w:val="32"/>
        </w:rPr>
      </w:pPr>
      <w:r w:rsidRPr="002D4CDC">
        <w:rPr>
          <w:b/>
          <w:bCs/>
          <w:sz w:val="32"/>
          <w:szCs w:val="32"/>
        </w:rPr>
        <w:t>8. Importance of Relationship Analysis</w:t>
      </w:r>
    </w:p>
    <w:p w14:paraId="0B0296CA" w14:textId="77777777" w:rsidR="002D4CDC" w:rsidRPr="002D4CDC" w:rsidRDefault="002D4CDC" w:rsidP="002D4CDC">
      <w:pPr>
        <w:rPr>
          <w:sz w:val="24"/>
          <w:szCs w:val="24"/>
        </w:rPr>
      </w:pPr>
      <w:r w:rsidRPr="002D4CDC">
        <w:rPr>
          <w:sz w:val="24"/>
          <w:szCs w:val="24"/>
        </w:rPr>
        <w:t>Relationship analysis provides several benefits:</w:t>
      </w:r>
    </w:p>
    <w:p w14:paraId="7D5F69AB" w14:textId="77777777" w:rsidR="002D4CDC" w:rsidRPr="002D4CDC" w:rsidRDefault="002D4CDC" w:rsidP="002D4CDC">
      <w:pPr>
        <w:numPr>
          <w:ilvl w:val="0"/>
          <w:numId w:val="4"/>
        </w:numPr>
        <w:rPr>
          <w:sz w:val="24"/>
          <w:szCs w:val="24"/>
        </w:rPr>
      </w:pPr>
      <w:r w:rsidRPr="002D4CDC">
        <w:rPr>
          <w:sz w:val="24"/>
          <w:szCs w:val="24"/>
        </w:rPr>
        <w:t>Reduces data redundancy.</w:t>
      </w:r>
    </w:p>
    <w:p w14:paraId="5065BE5B" w14:textId="77777777" w:rsidR="002D4CDC" w:rsidRPr="002D4CDC" w:rsidRDefault="002D4CDC" w:rsidP="002D4CDC">
      <w:pPr>
        <w:numPr>
          <w:ilvl w:val="0"/>
          <w:numId w:val="4"/>
        </w:numPr>
        <w:rPr>
          <w:sz w:val="24"/>
          <w:szCs w:val="24"/>
        </w:rPr>
      </w:pPr>
      <w:r w:rsidRPr="002D4CDC">
        <w:rPr>
          <w:sz w:val="24"/>
          <w:szCs w:val="24"/>
        </w:rPr>
        <w:t>Improves database consistency.</w:t>
      </w:r>
    </w:p>
    <w:p w14:paraId="6A447F00" w14:textId="77777777" w:rsidR="002D4CDC" w:rsidRPr="002D4CDC" w:rsidRDefault="002D4CDC" w:rsidP="002D4CDC">
      <w:pPr>
        <w:numPr>
          <w:ilvl w:val="0"/>
          <w:numId w:val="4"/>
        </w:numPr>
        <w:rPr>
          <w:sz w:val="24"/>
          <w:szCs w:val="24"/>
        </w:rPr>
      </w:pPr>
      <w:r w:rsidRPr="002D4CDC">
        <w:rPr>
          <w:sz w:val="24"/>
          <w:szCs w:val="24"/>
        </w:rPr>
        <w:t>Maintains referential integrity.</w:t>
      </w:r>
    </w:p>
    <w:p w14:paraId="60C909F3" w14:textId="77777777" w:rsidR="002D4CDC" w:rsidRPr="002D4CDC" w:rsidRDefault="002D4CDC" w:rsidP="002D4CDC">
      <w:pPr>
        <w:numPr>
          <w:ilvl w:val="0"/>
          <w:numId w:val="4"/>
        </w:numPr>
        <w:rPr>
          <w:sz w:val="24"/>
          <w:szCs w:val="24"/>
        </w:rPr>
      </w:pPr>
      <w:r w:rsidRPr="002D4CDC">
        <w:rPr>
          <w:sz w:val="24"/>
          <w:szCs w:val="24"/>
        </w:rPr>
        <w:t>Supports efficient data retrieval.</w:t>
      </w:r>
    </w:p>
    <w:p w14:paraId="1B8F9F26" w14:textId="77777777" w:rsidR="002D4CDC" w:rsidRPr="002D4CDC" w:rsidRDefault="002D4CDC" w:rsidP="002D4CDC">
      <w:pPr>
        <w:numPr>
          <w:ilvl w:val="0"/>
          <w:numId w:val="4"/>
        </w:numPr>
        <w:rPr>
          <w:sz w:val="24"/>
          <w:szCs w:val="24"/>
        </w:rPr>
      </w:pPr>
      <w:r w:rsidRPr="002D4CDC">
        <w:rPr>
          <w:sz w:val="24"/>
          <w:szCs w:val="24"/>
        </w:rPr>
        <w:t>Simplifies database maintenance.</w:t>
      </w:r>
    </w:p>
    <w:p w14:paraId="6FD92F8C" w14:textId="77777777" w:rsidR="002D4CDC" w:rsidRPr="002D4CDC" w:rsidRDefault="002D4CDC" w:rsidP="002D4CDC">
      <w:pPr>
        <w:numPr>
          <w:ilvl w:val="0"/>
          <w:numId w:val="4"/>
        </w:numPr>
        <w:rPr>
          <w:sz w:val="24"/>
          <w:szCs w:val="24"/>
        </w:rPr>
      </w:pPr>
      <w:r w:rsidRPr="002D4CDC">
        <w:rPr>
          <w:sz w:val="24"/>
          <w:szCs w:val="24"/>
        </w:rPr>
        <w:t>Helps create an accurate Entity Relationship Diagram (ERD).</w:t>
      </w:r>
    </w:p>
    <w:p w14:paraId="7A01F748" w14:textId="77777777" w:rsidR="002D4CDC" w:rsidRPr="002D4CDC" w:rsidRDefault="002D4CDC" w:rsidP="002D4CDC">
      <w:pPr>
        <w:numPr>
          <w:ilvl w:val="0"/>
          <w:numId w:val="4"/>
        </w:numPr>
        <w:rPr>
          <w:sz w:val="24"/>
          <w:szCs w:val="24"/>
        </w:rPr>
      </w:pPr>
      <w:r w:rsidRPr="002D4CDC">
        <w:rPr>
          <w:sz w:val="24"/>
          <w:szCs w:val="24"/>
        </w:rPr>
        <w:t>Forms the basis for database normalization.</w:t>
      </w:r>
    </w:p>
    <w:p w14:paraId="387874E0" w14:textId="77777777" w:rsidR="002D4CDC" w:rsidRPr="002D4CDC" w:rsidRDefault="002D4CDC" w:rsidP="002D4CDC">
      <w:pPr>
        <w:rPr>
          <w:sz w:val="24"/>
          <w:szCs w:val="24"/>
        </w:rPr>
      </w:pPr>
      <w:r w:rsidRPr="002D4CDC">
        <w:rPr>
          <w:sz w:val="24"/>
          <w:szCs w:val="24"/>
        </w:rPr>
        <w:pict w14:anchorId="2AED7E4F">
          <v:rect id="_x0000_i1141" style="width:0;height:1.5pt" o:hralign="center" o:hrstd="t" o:hr="t" fillcolor="#a0a0a0" stroked="f"/>
        </w:pict>
      </w:r>
    </w:p>
    <w:p w14:paraId="002888A0" w14:textId="77777777" w:rsidR="002D4CDC" w:rsidRPr="002D4CDC" w:rsidRDefault="002D4CDC" w:rsidP="002D4CDC">
      <w:pPr>
        <w:rPr>
          <w:b/>
          <w:bCs/>
          <w:sz w:val="32"/>
          <w:szCs w:val="32"/>
        </w:rPr>
      </w:pPr>
      <w:r w:rsidRPr="002D4CDC">
        <w:rPr>
          <w:b/>
          <w:bCs/>
          <w:sz w:val="32"/>
          <w:szCs w:val="32"/>
        </w:rPr>
        <w:t>9. Conclusion</w:t>
      </w:r>
    </w:p>
    <w:p w14:paraId="2E0E0E09" w14:textId="77777777" w:rsidR="002D4CDC" w:rsidRPr="002D4CDC" w:rsidRDefault="002D4CDC" w:rsidP="002D4CDC">
      <w:pPr>
        <w:rPr>
          <w:sz w:val="24"/>
          <w:szCs w:val="24"/>
        </w:rPr>
      </w:pPr>
      <w:r w:rsidRPr="002D4CDC">
        <w:rPr>
          <w:sz w:val="24"/>
          <w:szCs w:val="24"/>
        </w:rPr>
        <w:t>The Entity Relationship Analysis Report explains how the entities of the E-Commerce Order Management Database System interact with each other. It identifies the relationships, foreign keys, and cardinality between entities while ensuring data integrity. This report serves as the foundation for ER Diagram creation, normalization, and SQL database implementation in the next stages of the project.</w:t>
      </w:r>
    </w:p>
    <w:p w14:paraId="0317CDDF" w14:textId="77777777" w:rsidR="002D4CDC" w:rsidRPr="002D4CDC" w:rsidRDefault="002D4CDC" w:rsidP="002D4CDC">
      <w:pPr>
        <w:rPr>
          <w:sz w:val="24"/>
          <w:szCs w:val="24"/>
        </w:rPr>
      </w:pPr>
    </w:p>
    <w:sectPr w:rsidR="002D4CDC" w:rsidRPr="002D4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07" style="width:0;height:1.5pt" o:hralign="center" o:bullet="t" o:hrstd="t" o:hr="t" fillcolor="#a0a0a0" stroked="f"/>
    </w:pict>
  </w:numPicBullet>
  <w:abstractNum w:abstractNumId="0" w15:restartNumberingAfterBreak="0">
    <w:nsid w:val="28AC0485"/>
    <w:multiLevelType w:val="multilevel"/>
    <w:tmpl w:val="189C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F2C2B"/>
    <w:multiLevelType w:val="multilevel"/>
    <w:tmpl w:val="49D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F1742"/>
    <w:multiLevelType w:val="multilevel"/>
    <w:tmpl w:val="E88C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6227C1"/>
    <w:multiLevelType w:val="multilevel"/>
    <w:tmpl w:val="A306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918251">
    <w:abstractNumId w:val="1"/>
  </w:num>
  <w:num w:numId="2" w16cid:durableId="102769445">
    <w:abstractNumId w:val="2"/>
  </w:num>
  <w:num w:numId="3" w16cid:durableId="673338938">
    <w:abstractNumId w:val="3"/>
  </w:num>
  <w:num w:numId="4" w16cid:durableId="121284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DC"/>
    <w:rsid w:val="002D4CDC"/>
    <w:rsid w:val="005A3666"/>
    <w:rsid w:val="006E2C99"/>
    <w:rsid w:val="007345F4"/>
    <w:rsid w:val="00C639C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ACC22"/>
  <w15:chartTrackingRefBased/>
  <w15:docId w15:val="{915713A2-FD4A-44FD-A7B2-CC8132503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CDC"/>
  </w:style>
  <w:style w:type="paragraph" w:styleId="Heading1">
    <w:name w:val="heading 1"/>
    <w:basedOn w:val="Normal"/>
    <w:next w:val="Normal"/>
    <w:link w:val="Heading1Char"/>
    <w:uiPriority w:val="9"/>
    <w:qFormat/>
    <w:rsid w:val="002D4C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C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C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C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C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C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C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C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C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C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CDC"/>
    <w:rPr>
      <w:rFonts w:eastAsiaTheme="majorEastAsia" w:cstheme="majorBidi"/>
      <w:color w:val="272727" w:themeColor="text1" w:themeTint="D8"/>
    </w:rPr>
  </w:style>
  <w:style w:type="paragraph" w:styleId="Title">
    <w:name w:val="Title"/>
    <w:basedOn w:val="Normal"/>
    <w:next w:val="Normal"/>
    <w:link w:val="TitleChar"/>
    <w:uiPriority w:val="10"/>
    <w:qFormat/>
    <w:rsid w:val="002D4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CDC"/>
    <w:pPr>
      <w:spacing w:before="160"/>
      <w:jc w:val="center"/>
    </w:pPr>
    <w:rPr>
      <w:i/>
      <w:iCs/>
      <w:color w:val="404040" w:themeColor="text1" w:themeTint="BF"/>
    </w:rPr>
  </w:style>
  <w:style w:type="character" w:customStyle="1" w:styleId="QuoteChar">
    <w:name w:val="Quote Char"/>
    <w:basedOn w:val="DefaultParagraphFont"/>
    <w:link w:val="Quote"/>
    <w:uiPriority w:val="29"/>
    <w:rsid w:val="002D4CDC"/>
    <w:rPr>
      <w:i/>
      <w:iCs/>
      <w:color w:val="404040" w:themeColor="text1" w:themeTint="BF"/>
    </w:rPr>
  </w:style>
  <w:style w:type="paragraph" w:styleId="ListParagraph">
    <w:name w:val="List Paragraph"/>
    <w:basedOn w:val="Normal"/>
    <w:uiPriority w:val="34"/>
    <w:qFormat/>
    <w:rsid w:val="002D4CDC"/>
    <w:pPr>
      <w:ind w:left="720"/>
      <w:contextualSpacing/>
    </w:pPr>
  </w:style>
  <w:style w:type="character" w:styleId="IntenseEmphasis">
    <w:name w:val="Intense Emphasis"/>
    <w:basedOn w:val="DefaultParagraphFont"/>
    <w:uiPriority w:val="21"/>
    <w:qFormat/>
    <w:rsid w:val="002D4CDC"/>
    <w:rPr>
      <w:i/>
      <w:iCs/>
      <w:color w:val="2F5496" w:themeColor="accent1" w:themeShade="BF"/>
    </w:rPr>
  </w:style>
  <w:style w:type="paragraph" w:styleId="IntenseQuote">
    <w:name w:val="Intense Quote"/>
    <w:basedOn w:val="Normal"/>
    <w:next w:val="Normal"/>
    <w:link w:val="IntenseQuoteChar"/>
    <w:uiPriority w:val="30"/>
    <w:qFormat/>
    <w:rsid w:val="002D4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CDC"/>
    <w:rPr>
      <w:i/>
      <w:iCs/>
      <w:color w:val="2F5496" w:themeColor="accent1" w:themeShade="BF"/>
    </w:rPr>
  </w:style>
  <w:style w:type="character" w:styleId="IntenseReference">
    <w:name w:val="Intense Reference"/>
    <w:basedOn w:val="DefaultParagraphFont"/>
    <w:uiPriority w:val="32"/>
    <w:qFormat/>
    <w:rsid w:val="002D4CDC"/>
    <w:rPr>
      <w:b/>
      <w:bCs/>
      <w:smallCaps/>
      <w:color w:val="2F5496" w:themeColor="accent1" w:themeShade="BF"/>
      <w:spacing w:val="5"/>
    </w:rPr>
  </w:style>
  <w:style w:type="table" w:styleId="TableGrid">
    <w:name w:val="Table Grid"/>
    <w:basedOn w:val="TableNormal"/>
    <w:uiPriority w:val="39"/>
    <w:rsid w:val="002D4C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Rhenius walsh</dc:creator>
  <cp:keywords/>
  <dc:description/>
  <cp:lastModifiedBy>Rhenius walsh</cp:lastModifiedBy>
  <cp:revision>1</cp:revision>
  <dcterms:created xsi:type="dcterms:W3CDTF">2026-07-20T13:11:00Z</dcterms:created>
  <dcterms:modified xsi:type="dcterms:W3CDTF">2026-07-20T13:29:00Z</dcterms:modified>
</cp:coreProperties>
</file>