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653" w:rsidRPr="00AF5E4F" w:rsidRDefault="00AF5E4F" w:rsidP="007B3107">
      <w:pPr>
        <w:jc w:val="both"/>
        <w:rPr>
          <w:b/>
        </w:rPr>
      </w:pPr>
      <w:r w:rsidRPr="00AF5E4F">
        <w:rPr>
          <w:b/>
        </w:rPr>
        <w:t>Privacy Policy</w:t>
      </w:r>
    </w:p>
    <w:p w:rsidR="00AF5E4F" w:rsidRDefault="00AF5E4F" w:rsidP="007B3107">
      <w:pPr>
        <w:pStyle w:val="ListParagraph"/>
        <w:numPr>
          <w:ilvl w:val="0"/>
          <w:numId w:val="1"/>
        </w:numPr>
        <w:ind w:left="0"/>
        <w:jc w:val="both"/>
      </w:pPr>
      <w:r>
        <w:t>USER CONSENT</w:t>
      </w:r>
    </w:p>
    <w:p w:rsidR="00AF5E4F" w:rsidRDefault="00AF5E4F" w:rsidP="007B3107">
      <w:pPr>
        <w:jc w:val="both"/>
      </w:pPr>
      <w:r>
        <w:t>By submitting Personal Information through our Site or Services, you agree to the terms of this Privacy Policy and you expressly consent to the collection, use and disclosure of the Personal Information in accordance with this Privacy Policy.</w:t>
      </w:r>
    </w:p>
    <w:p w:rsidR="00AF5E4F" w:rsidRDefault="00AF5E4F" w:rsidP="007B3107">
      <w:pPr>
        <w:jc w:val="both"/>
      </w:pPr>
    </w:p>
    <w:p w:rsidR="00AF5E4F" w:rsidRDefault="00AF5E4F" w:rsidP="007B3107">
      <w:pPr>
        <w:pStyle w:val="ListParagraph"/>
        <w:numPr>
          <w:ilvl w:val="0"/>
          <w:numId w:val="1"/>
        </w:numPr>
        <w:ind w:left="0"/>
        <w:jc w:val="both"/>
      </w:pPr>
      <w:r>
        <w:t>WHAT DO WE DO WITH YOUR INFORMATION?</w:t>
      </w:r>
    </w:p>
    <w:p w:rsidR="00AF5E4F" w:rsidRDefault="00AF5E4F" w:rsidP="007B3107">
      <w:pPr>
        <w:jc w:val="both"/>
      </w:pPr>
      <w:r>
        <w:t>W</w:t>
      </w:r>
      <w:r>
        <w:t>e collect the personal information you give us such as your name, phone number and email address.</w:t>
      </w:r>
    </w:p>
    <w:p w:rsidR="00AF5E4F" w:rsidRDefault="00AF5E4F" w:rsidP="007B3107">
      <w:pPr>
        <w:jc w:val="both"/>
      </w:pPr>
      <w:r>
        <w:t>We also automatically receive your computer’s internet protocol (IP) address in order to provide us with information that helps us learn about you</w:t>
      </w:r>
      <w:r>
        <w:t>r browser and operating system.</w:t>
      </w:r>
    </w:p>
    <w:p w:rsidR="00AF5E4F" w:rsidRDefault="00AF5E4F" w:rsidP="007B3107">
      <w:pPr>
        <w:jc w:val="both"/>
      </w:pPr>
      <w:r>
        <w:t xml:space="preserve">We collect and use personal information </w:t>
      </w:r>
      <w:r>
        <w:t>for business purposes in order:</w:t>
      </w:r>
    </w:p>
    <w:p w:rsidR="00AF5E4F" w:rsidRDefault="00AF5E4F" w:rsidP="007B3107">
      <w:pPr>
        <w:pStyle w:val="ListParagraph"/>
        <w:numPr>
          <w:ilvl w:val="0"/>
          <w:numId w:val="2"/>
        </w:numPr>
        <w:ind w:left="0"/>
        <w:jc w:val="both"/>
      </w:pPr>
      <w:r>
        <w:t>That you may download information and take advantage of certain other features of our website.</w:t>
      </w:r>
    </w:p>
    <w:p w:rsidR="00AF5E4F" w:rsidRDefault="00AF5E4F" w:rsidP="007B3107">
      <w:pPr>
        <w:pStyle w:val="ListParagraph"/>
        <w:numPr>
          <w:ilvl w:val="0"/>
          <w:numId w:val="2"/>
        </w:numPr>
        <w:ind w:left="0"/>
        <w:jc w:val="both"/>
      </w:pPr>
      <w:r>
        <w:t xml:space="preserve">To provide information or interactive services through this website, to your e-mail address or via </w:t>
      </w:r>
      <w:proofErr w:type="spellStart"/>
      <w:r>
        <w:t>sms</w:t>
      </w:r>
      <w:proofErr w:type="spellEnd"/>
      <w:r>
        <w:t xml:space="preserve"> or through social media</w:t>
      </w:r>
    </w:p>
    <w:p w:rsidR="00AF5E4F" w:rsidRDefault="00AF5E4F" w:rsidP="007B3107">
      <w:pPr>
        <w:pStyle w:val="ListParagraph"/>
        <w:numPr>
          <w:ilvl w:val="0"/>
          <w:numId w:val="2"/>
        </w:numPr>
        <w:ind w:left="0"/>
        <w:jc w:val="both"/>
      </w:pPr>
      <w:r>
        <w:t>To seek your feedback or to contact you</w:t>
      </w:r>
    </w:p>
    <w:p w:rsidR="00AF5E4F" w:rsidRDefault="00AF5E4F" w:rsidP="007B3107">
      <w:pPr>
        <w:pStyle w:val="ListParagraph"/>
        <w:numPr>
          <w:ilvl w:val="0"/>
          <w:numId w:val="2"/>
        </w:numPr>
        <w:ind w:left="0"/>
        <w:jc w:val="both"/>
      </w:pPr>
      <w:r>
        <w:t>To administer or otherwise carry out our obligations in relation to any agreement you have with us.</w:t>
      </w:r>
    </w:p>
    <w:p w:rsidR="00AF5E4F" w:rsidRDefault="00AF5E4F" w:rsidP="007B3107">
      <w:pPr>
        <w:pStyle w:val="ListParagraph"/>
        <w:numPr>
          <w:ilvl w:val="0"/>
          <w:numId w:val="2"/>
        </w:numPr>
        <w:ind w:left="0"/>
        <w:jc w:val="both"/>
      </w:pPr>
      <w:r>
        <w:t>To create products or services that may meet your needs</w:t>
      </w:r>
    </w:p>
    <w:p w:rsidR="00AF5E4F" w:rsidRDefault="00AF5E4F" w:rsidP="007B3107">
      <w:pPr>
        <w:pStyle w:val="ListParagraph"/>
        <w:numPr>
          <w:ilvl w:val="0"/>
          <w:numId w:val="2"/>
        </w:numPr>
        <w:ind w:left="0"/>
        <w:jc w:val="both"/>
      </w:pPr>
      <w:r>
        <w:t>To process and respond to requests, assess, identify problems and improve system performance, and communicate with visitors about our products, services and businesses.</w:t>
      </w:r>
    </w:p>
    <w:p w:rsidR="00AF5E4F" w:rsidRDefault="00AF5E4F" w:rsidP="007B3107">
      <w:pPr>
        <w:jc w:val="both"/>
      </w:pPr>
    </w:p>
    <w:p w:rsidR="00AF5E4F" w:rsidRDefault="00AF5E4F" w:rsidP="007B3107">
      <w:pPr>
        <w:pStyle w:val="ListParagraph"/>
        <w:numPr>
          <w:ilvl w:val="0"/>
          <w:numId w:val="1"/>
        </w:numPr>
        <w:ind w:left="0"/>
        <w:jc w:val="both"/>
      </w:pPr>
      <w:r>
        <w:t>PAYMENT</w:t>
      </w:r>
    </w:p>
    <w:p w:rsidR="00AF5E4F" w:rsidRDefault="00AF5E4F" w:rsidP="007B3107">
      <w:pPr>
        <w:jc w:val="both"/>
      </w:pPr>
      <w:r>
        <w:t>We do not store your card data on their servers. The data is encrypted through the Payment Card Industry Data Security Standard (PCI-DSS) when processing payment. Your purchase transaction data is only used as long as is necessary to complete your purchase transaction. After that is complete, your purchase transa</w:t>
      </w:r>
      <w:r>
        <w:t>ction information is not saved.</w:t>
      </w:r>
    </w:p>
    <w:p w:rsidR="00AF5E4F" w:rsidRDefault="00AF5E4F" w:rsidP="007B3107">
      <w:pPr>
        <w:jc w:val="both"/>
      </w:pPr>
      <w:r>
        <w:t>Our payment gateway adheres to the standards set by PCI-DSS as managed by the PCI Security Standards Council, which is a joint effort of brands like Visa, MasterCard,</w:t>
      </w:r>
      <w:r>
        <w:t xml:space="preserve"> American Express and Discover.</w:t>
      </w:r>
    </w:p>
    <w:p w:rsidR="00AF5E4F" w:rsidRDefault="00AF5E4F" w:rsidP="007B3107">
      <w:pPr>
        <w:jc w:val="both"/>
      </w:pPr>
      <w:r>
        <w:t>PCI-DSS requirements help ensure the secure handling of credit card information by our website and its service providers.</w:t>
      </w:r>
      <w:r>
        <w:t xml:space="preserve"> </w:t>
      </w:r>
    </w:p>
    <w:p w:rsidR="00AF5E4F" w:rsidRDefault="00AF5E4F" w:rsidP="007B3107">
      <w:pPr>
        <w:jc w:val="both"/>
      </w:pPr>
    </w:p>
    <w:p w:rsidR="00AF5E4F" w:rsidRDefault="00AF5E4F" w:rsidP="007B3107">
      <w:pPr>
        <w:pStyle w:val="ListParagraph"/>
        <w:numPr>
          <w:ilvl w:val="0"/>
          <w:numId w:val="1"/>
        </w:numPr>
        <w:ind w:left="0"/>
        <w:jc w:val="both"/>
      </w:pPr>
      <w:r>
        <w:t>THIRD PARTY WEBSITES</w:t>
      </w:r>
    </w:p>
    <w:p w:rsidR="00AF5E4F" w:rsidRDefault="00AF5E4F" w:rsidP="007B3107">
      <w:pPr>
        <w:jc w:val="both"/>
      </w:pPr>
      <w:r>
        <w:t xml:space="preserve">When you click on a link to any other website or location, you will leave our Site and go to another site and another entity may collect Personal Information or Anonymous Information from you. We have no control over, do not review, and cannot be responsible for, these outside websites or their content. Please </w:t>
      </w:r>
      <w:r>
        <w:lastRenderedPageBreak/>
        <w:t>be aware that the terms of this Privacy Policy do not apply to these outside websites or content, or to any collection of information after you click on links to such outside websites.</w:t>
      </w:r>
    </w:p>
    <w:p w:rsidR="00AF5E4F" w:rsidRDefault="00AF5E4F" w:rsidP="007B3107">
      <w:pPr>
        <w:jc w:val="both"/>
      </w:pPr>
    </w:p>
    <w:p w:rsidR="00AF5E4F" w:rsidRDefault="00AF5E4F" w:rsidP="007B3107">
      <w:pPr>
        <w:pStyle w:val="ListParagraph"/>
        <w:numPr>
          <w:ilvl w:val="0"/>
          <w:numId w:val="1"/>
        </w:numPr>
        <w:ind w:left="0"/>
        <w:jc w:val="both"/>
      </w:pPr>
      <w:r>
        <w:t>DISCLOSURE</w:t>
      </w:r>
    </w:p>
    <w:p w:rsidR="00AF5E4F" w:rsidRDefault="00AF5E4F" w:rsidP="007B3107">
      <w:pPr>
        <w:jc w:val="both"/>
      </w:pPr>
      <w:r>
        <w:t>We may disclose your personal information if we are required by law to do so or if you violate our Terms of Service.</w:t>
      </w:r>
    </w:p>
    <w:p w:rsidR="00AF5E4F" w:rsidRDefault="00AF5E4F" w:rsidP="007B3107">
      <w:pPr>
        <w:jc w:val="both"/>
      </w:pPr>
    </w:p>
    <w:p w:rsidR="00AF5E4F" w:rsidRDefault="00AF5E4F" w:rsidP="007B3107">
      <w:pPr>
        <w:pStyle w:val="ListParagraph"/>
        <w:numPr>
          <w:ilvl w:val="0"/>
          <w:numId w:val="1"/>
        </w:numPr>
        <w:ind w:left="0"/>
        <w:jc w:val="both"/>
      </w:pPr>
      <w:r>
        <w:t>SECURITY</w:t>
      </w:r>
    </w:p>
    <w:p w:rsidR="00AF5E4F" w:rsidRDefault="00AF5E4F" w:rsidP="007B3107">
      <w:pPr>
        <w:jc w:val="both"/>
      </w:pPr>
      <w:r>
        <w:t>To protect your personal information, we take reasonable precautions and follow industry best practices to make sure it is not inappropriately lost, misused, accessed, disclosed, altered or destroyed. No method of transmission over the Internet, or method of electronic storage, is 100% secure, however. Therefore, while it uses reasonable efforts to protect your Personal Information, the platform cannot guarantee its absolute security.</w:t>
      </w:r>
    </w:p>
    <w:p w:rsidR="00AF5E4F" w:rsidRDefault="00AF5E4F" w:rsidP="007B3107">
      <w:pPr>
        <w:jc w:val="both"/>
      </w:pPr>
    </w:p>
    <w:p w:rsidR="00AF5E4F" w:rsidRDefault="00AF5E4F" w:rsidP="007B3107">
      <w:pPr>
        <w:pStyle w:val="ListParagraph"/>
        <w:numPr>
          <w:ilvl w:val="0"/>
          <w:numId w:val="1"/>
        </w:numPr>
        <w:ind w:left="0"/>
        <w:jc w:val="both"/>
      </w:pPr>
      <w:r>
        <w:t>COOKIES</w:t>
      </w:r>
    </w:p>
    <w:p w:rsidR="00AF5E4F" w:rsidRDefault="00AF5E4F" w:rsidP="007B3107">
      <w:pPr>
        <w:jc w:val="both"/>
      </w:pPr>
      <w:r>
        <w:t>Cookies are pieces of information that a browser can record after visiting a web site. We may use cookies for technical purposes such as to enable better navigation through our site, or to store user preferences for interacting with the site. If you turn off the option to have cookies stored on your browser, it will affect your experience of using the platform.</w:t>
      </w:r>
    </w:p>
    <w:p w:rsidR="00AF5E4F" w:rsidRDefault="00AF5E4F" w:rsidP="007B3107">
      <w:pPr>
        <w:jc w:val="both"/>
      </w:pPr>
    </w:p>
    <w:p w:rsidR="00AF5E4F" w:rsidRDefault="00AF5E4F" w:rsidP="007B3107">
      <w:pPr>
        <w:pStyle w:val="ListParagraph"/>
        <w:numPr>
          <w:ilvl w:val="0"/>
          <w:numId w:val="1"/>
        </w:numPr>
        <w:ind w:left="0"/>
        <w:jc w:val="both"/>
      </w:pPr>
      <w:r>
        <w:t>AGE OF CONSENT</w:t>
      </w:r>
    </w:p>
    <w:p w:rsidR="00AF5E4F" w:rsidRDefault="00AF5E4F" w:rsidP="007B3107">
      <w:pPr>
        <w:jc w:val="both"/>
      </w:pPr>
      <w:r>
        <w:t>By using this site, you represent that you are at least the age of majority in your state or province of residence, or that you are the age of majority in your state or province of residence and you have given us your consent to allow any of your minor dependents to use this site.</w:t>
      </w:r>
    </w:p>
    <w:p w:rsidR="00AF5E4F" w:rsidRDefault="00AF5E4F" w:rsidP="007B3107">
      <w:pPr>
        <w:jc w:val="both"/>
      </w:pPr>
    </w:p>
    <w:p w:rsidR="00AF5E4F" w:rsidRDefault="00AF5E4F" w:rsidP="007B3107">
      <w:pPr>
        <w:pStyle w:val="ListParagraph"/>
        <w:numPr>
          <w:ilvl w:val="0"/>
          <w:numId w:val="1"/>
        </w:numPr>
        <w:ind w:left="0"/>
        <w:jc w:val="both"/>
      </w:pPr>
      <w:r>
        <w:t>CHANGES TO THIS PRIVACY POLICY</w:t>
      </w:r>
    </w:p>
    <w:p w:rsidR="00AF5E4F" w:rsidRDefault="00AF5E4F" w:rsidP="007B3107">
      <w:pPr>
        <w:jc w:val="both"/>
      </w:pPr>
      <w:r>
        <w:t>We reserve the right to modify this privacy policy at any time, so please review it frequently. Changes and clarifications will take effect immediately upon their posting on the website. If we make material changes to this policy, we will notify you here that it has been updated, so that you are aware of what information we collect, how we use it, and under what circumstances, if any, we use and/or disclose it.</w:t>
      </w:r>
    </w:p>
    <w:p w:rsidR="00AF5E4F" w:rsidRDefault="00AF5E4F" w:rsidP="007B3107">
      <w:pPr>
        <w:jc w:val="both"/>
      </w:pPr>
    </w:p>
    <w:p w:rsidR="00AF5E4F" w:rsidRDefault="00AF5E4F" w:rsidP="007B3107">
      <w:pPr>
        <w:pStyle w:val="ListParagraph"/>
        <w:numPr>
          <w:ilvl w:val="0"/>
          <w:numId w:val="1"/>
        </w:numPr>
        <w:ind w:left="0"/>
        <w:jc w:val="both"/>
      </w:pPr>
      <w:r>
        <w:t>QUESTIONS AND CONTACT INFORMATION</w:t>
      </w:r>
    </w:p>
    <w:p w:rsidR="00AF5E4F" w:rsidRDefault="00AF5E4F" w:rsidP="007B3107">
      <w:pPr>
        <w:jc w:val="both"/>
      </w:pPr>
      <w:r>
        <w:t>If you would like to access, correct, amend or delete any personal information we have about you, register a complaint, or simply want more information mai</w:t>
      </w:r>
      <w:r>
        <w:t>l us at investnitii.com</w:t>
      </w:r>
    </w:p>
    <w:p w:rsidR="005276C1" w:rsidRDefault="005276C1" w:rsidP="007B3107">
      <w:pPr>
        <w:jc w:val="both"/>
        <w:rPr>
          <w:b/>
        </w:rPr>
      </w:pPr>
      <w:r>
        <w:rPr>
          <w:b/>
        </w:rPr>
        <w:lastRenderedPageBreak/>
        <w:t>Terms and Conditions</w:t>
      </w:r>
    </w:p>
    <w:p w:rsidR="005276C1" w:rsidRPr="005276C1" w:rsidRDefault="005276C1" w:rsidP="008240BB">
      <w:r w:rsidRPr="005276C1">
        <w:t>Dear investor, Trading/investing in Stock Market involves considerable risk.</w:t>
      </w:r>
      <w:r w:rsidR="00FD5B7E">
        <w:t xml:space="preserve"> </w:t>
      </w:r>
      <w:proofErr w:type="gramStart"/>
      <w:r w:rsidRPr="005276C1">
        <w:t>Investment</w:t>
      </w:r>
      <w:proofErr w:type="gramEnd"/>
      <w:r w:rsidRPr="005276C1">
        <w:t xml:space="preserve"> in equity shares, futures, options and commodities has its own risks. You may lose part or all of the</w:t>
      </w:r>
      <w:r w:rsidR="00B7379B">
        <w:t xml:space="preserve"> </w:t>
      </w:r>
      <w:r w:rsidRPr="005276C1">
        <w:t>initial investment because stock market investments are subject to market risk. It is not ideal for all types of investors to invest in stock market.</w:t>
      </w:r>
    </w:p>
    <w:p w:rsidR="005276C1" w:rsidRPr="005276C1" w:rsidRDefault="005276C1" w:rsidP="008240BB">
      <w:r w:rsidRPr="005276C1">
        <w:t>Registration granted by SEBI and certification from NISM in no way guarantee performance of the intermediary or provide any assurance of returns to investors.</w:t>
      </w:r>
    </w:p>
    <w:p w:rsidR="005276C1" w:rsidRPr="005276C1" w:rsidRDefault="005276C1" w:rsidP="008240BB">
      <w:r w:rsidRPr="005276C1">
        <w:t>Past performance may not necessarily be repeated in the future. The views &amp; tips provided is based on information &amp; analysis which is believed to be accurat</w:t>
      </w:r>
      <w:r w:rsidR="00B7379B">
        <w:t xml:space="preserve">e. This information is provided </w:t>
      </w:r>
      <w:r w:rsidRPr="005276C1">
        <w:t>to enable you to make your own investment decisions and should not be construed as investment advice.</w:t>
      </w:r>
    </w:p>
    <w:p w:rsidR="005276C1" w:rsidRPr="005276C1" w:rsidRDefault="005276C1" w:rsidP="008240BB">
      <w:r w:rsidRPr="005276C1">
        <w:t>Ajay Singh (</w:t>
      </w:r>
      <w:proofErr w:type="spellStart"/>
      <w:r w:rsidRPr="005276C1">
        <w:t>InvestNITII</w:t>
      </w:r>
      <w:proofErr w:type="spellEnd"/>
      <w:r w:rsidRPr="005276C1">
        <w:t>) do not offer any product/service with assured/guaranteed returns. The anticipatory moves mentioned are purely subject to technical studies and d</w:t>
      </w:r>
      <w:r w:rsidR="00B7379B">
        <w:t xml:space="preserve">oes not take </w:t>
      </w:r>
      <w:r w:rsidRPr="005276C1">
        <w:t>into consideration sudden currency volatility and data events. Ajay Singh (</w:t>
      </w:r>
      <w:proofErr w:type="spellStart"/>
      <w:r w:rsidRPr="005276C1">
        <w:t>InvestNITII</w:t>
      </w:r>
      <w:proofErr w:type="spellEnd"/>
      <w:r w:rsidRPr="005276C1">
        <w:t>) cannot be held responsible for the accuracy of the tips.</w:t>
      </w:r>
    </w:p>
    <w:p w:rsidR="005276C1" w:rsidRPr="005276C1" w:rsidRDefault="005276C1" w:rsidP="008240BB">
      <w:r w:rsidRPr="005276C1">
        <w:t>We don’t give any kind of profit commitments. Past performance don’t guarantee any kind of future returns. Investment in stock or commodity markets is</w:t>
      </w:r>
      <w:r w:rsidR="00B7379B">
        <w:t xml:space="preserve"> subject to market risk, though </w:t>
      </w:r>
      <w:r w:rsidRPr="005276C1">
        <w:t>best attempts are made for predicting markets, but no surety of return or accuracy of any kind is guaranteed, while the performance data of various products should not be c</w:t>
      </w:r>
      <w:r w:rsidR="00B7379B">
        <w:t xml:space="preserve">onsidered as </w:t>
      </w:r>
      <w:r w:rsidRPr="005276C1">
        <w:t>a guarantee for future performance of the products/services. Clients are advised to consider all the advice as just an opinion and make investment decision on their own.</w:t>
      </w:r>
    </w:p>
    <w:p w:rsidR="005276C1" w:rsidRPr="005276C1" w:rsidRDefault="005276C1" w:rsidP="008240BB">
      <w:r w:rsidRPr="005276C1">
        <w:t>The Performance updated on various social media platforms like Facebook, Telegram, Twitter, Instagram or WhatsApp doesn’t guarantee any future profits</w:t>
      </w:r>
      <w:r w:rsidR="00B7379B">
        <w:t xml:space="preserve">. The performances are variable </w:t>
      </w:r>
      <w:r w:rsidRPr="005276C1">
        <w:t>according to the market situations and we don’t guarantee any profit in any stipulated time frame. It may be possible that you may incur full or partial capital</w:t>
      </w:r>
      <w:r w:rsidR="00B7379B">
        <w:t xml:space="preserve"> loss in expectation of profits </w:t>
      </w:r>
      <w:r w:rsidRPr="005276C1">
        <w:t>due to the market conditions.</w:t>
      </w:r>
    </w:p>
    <w:p w:rsidR="005276C1" w:rsidRPr="005276C1" w:rsidRDefault="005276C1" w:rsidP="008240BB">
      <w:r w:rsidRPr="005276C1">
        <w:t>In case of clients seeking advice on any specific positions already made by the client, we will be able to suggest best possible action considering our view on the security or produ</w:t>
      </w:r>
      <w:r w:rsidR="00B7379B">
        <w:t xml:space="preserve">ct. Such </w:t>
      </w:r>
      <w:r w:rsidRPr="005276C1">
        <w:t>suggestion under any circumstances shall be considered as an opinion (not advice) from us and we advise client to consider our opinion and not consultancy to make his/her final</w:t>
      </w:r>
      <w:r w:rsidR="00B7379B">
        <w:t xml:space="preserve"> </w:t>
      </w:r>
      <w:r w:rsidRPr="005276C1">
        <w:t>decision. We are not liable for any losses whatsoever client may incur in accepting this opinion.</w:t>
      </w:r>
    </w:p>
    <w:p w:rsidR="00B7379B" w:rsidRDefault="005276C1" w:rsidP="008240BB">
      <w:r w:rsidRPr="005276C1">
        <w:t>Client is also advised to trade only if tips suit his current risk appetite and risk bearing capacity, all such tips shall be considered as a view or opinion and cli</w:t>
      </w:r>
      <w:r w:rsidR="00B7379B">
        <w:t xml:space="preserve">ent shall on his/her discretion </w:t>
      </w:r>
      <w:r w:rsidRPr="005276C1">
        <w:t>decide actual trades.</w:t>
      </w:r>
    </w:p>
    <w:p w:rsidR="00B7379B" w:rsidRPr="005276C1" w:rsidRDefault="00B7379B" w:rsidP="008240BB"/>
    <w:p w:rsidR="00AB3E44" w:rsidRPr="00AB3E44" w:rsidRDefault="00AB3E44" w:rsidP="007B3107">
      <w:pPr>
        <w:jc w:val="both"/>
        <w:rPr>
          <w:b/>
        </w:rPr>
      </w:pPr>
      <w:r w:rsidRPr="00AB3E44">
        <w:rPr>
          <w:b/>
        </w:rPr>
        <w:t>Investor Charter in respect of RA</w:t>
      </w:r>
    </w:p>
    <w:p w:rsidR="00AB3E44" w:rsidRDefault="00AB3E44" w:rsidP="00AB3E44">
      <w:pPr>
        <w:pStyle w:val="ListParagraph"/>
        <w:numPr>
          <w:ilvl w:val="0"/>
          <w:numId w:val="3"/>
        </w:numPr>
        <w:jc w:val="both"/>
      </w:pPr>
      <w:r>
        <w:t>Vision and Mission Statements for investors</w:t>
      </w:r>
    </w:p>
    <w:p w:rsidR="00AB3E44" w:rsidRDefault="00AB3E44" w:rsidP="00AB3E44">
      <w:pPr>
        <w:pStyle w:val="ListParagraph"/>
        <w:jc w:val="both"/>
      </w:pPr>
    </w:p>
    <w:p w:rsidR="00AB3E44" w:rsidRDefault="00AB3E44" w:rsidP="00AB3E44">
      <w:pPr>
        <w:pStyle w:val="ListParagraph"/>
        <w:jc w:val="both"/>
      </w:pPr>
      <w:r>
        <w:t xml:space="preserve">Vision:  </w:t>
      </w:r>
      <w:r w:rsidRPr="00AB3E44">
        <w:t xml:space="preserve">To redefine equity investing by blending research, integrity, and long-term conviction — empowering individuals to participate confidently in wealth creation through disciplined stock </w:t>
      </w:r>
      <w:r w:rsidRPr="00AB3E44">
        <w:lastRenderedPageBreak/>
        <w:t>selection, value-driven strategies, and an unwavering commitment to transparency and investor prosperity.</w:t>
      </w:r>
    </w:p>
    <w:p w:rsidR="00AB3E44" w:rsidRDefault="00AB3E44" w:rsidP="00AB3E44">
      <w:pPr>
        <w:pStyle w:val="ListParagraph"/>
        <w:jc w:val="both"/>
      </w:pPr>
    </w:p>
    <w:p w:rsidR="00AB3E44" w:rsidRDefault="00AB3E44" w:rsidP="00AB3E44">
      <w:pPr>
        <w:pStyle w:val="ListParagraph"/>
        <w:jc w:val="both"/>
      </w:pPr>
      <w:r>
        <w:t xml:space="preserve">Mission: </w:t>
      </w:r>
      <w:r w:rsidRPr="00AB3E44">
        <w:t>To guide individuals in navigating the stock market confidently through expert analysis, strategic insights, and a commitment to long-term wealth growth.</w:t>
      </w:r>
    </w:p>
    <w:p w:rsidR="00AB3E44" w:rsidRDefault="00AB3E44" w:rsidP="00AB3E44">
      <w:pPr>
        <w:pStyle w:val="ListParagraph"/>
        <w:jc w:val="both"/>
      </w:pPr>
    </w:p>
    <w:p w:rsidR="00AB3E44" w:rsidRDefault="00AB3E44" w:rsidP="00AB3E44">
      <w:pPr>
        <w:pStyle w:val="ListParagraph"/>
        <w:numPr>
          <w:ilvl w:val="0"/>
          <w:numId w:val="3"/>
        </w:numPr>
        <w:jc w:val="both"/>
      </w:pPr>
      <w:r>
        <w:t>Details of business transacted by the Research Analyst with respect to the investors.</w:t>
      </w:r>
    </w:p>
    <w:p w:rsidR="00AB3E44" w:rsidRDefault="00AB3E44" w:rsidP="00AB3E44">
      <w:pPr>
        <w:pStyle w:val="ListParagraph"/>
        <w:numPr>
          <w:ilvl w:val="0"/>
          <w:numId w:val="4"/>
        </w:numPr>
        <w:jc w:val="both"/>
      </w:pPr>
      <w:r>
        <w:t>To publish research report based on the research activities of the RA.</w:t>
      </w:r>
    </w:p>
    <w:p w:rsidR="00AB3E44" w:rsidRDefault="00AB3E44" w:rsidP="00AB3E44">
      <w:pPr>
        <w:pStyle w:val="ListParagraph"/>
        <w:numPr>
          <w:ilvl w:val="0"/>
          <w:numId w:val="4"/>
        </w:numPr>
        <w:jc w:val="both"/>
      </w:pPr>
      <w:r>
        <w:t>To provide an independent unbiased view on securities.</w:t>
      </w:r>
    </w:p>
    <w:p w:rsidR="00AB3E44" w:rsidRDefault="00AB3E44" w:rsidP="00AB3E44">
      <w:pPr>
        <w:pStyle w:val="ListParagraph"/>
        <w:numPr>
          <w:ilvl w:val="0"/>
          <w:numId w:val="4"/>
        </w:numPr>
        <w:jc w:val="both"/>
      </w:pPr>
      <w:r>
        <w:t>To offer unbiased recommendation, disclosing the financial interests in recommended securities.</w:t>
      </w:r>
    </w:p>
    <w:p w:rsidR="00AB3E44" w:rsidRDefault="00AB3E44" w:rsidP="00AB3E44">
      <w:pPr>
        <w:pStyle w:val="ListParagraph"/>
        <w:numPr>
          <w:ilvl w:val="0"/>
          <w:numId w:val="4"/>
        </w:numPr>
        <w:jc w:val="both"/>
      </w:pPr>
      <w:r>
        <w:t>To provide research recommendation, based on analysis of publicly available information and known observations.</w:t>
      </w:r>
    </w:p>
    <w:p w:rsidR="00AB3E44" w:rsidRDefault="00AB3E44" w:rsidP="00AB3E44">
      <w:pPr>
        <w:pStyle w:val="ListParagraph"/>
        <w:numPr>
          <w:ilvl w:val="0"/>
          <w:numId w:val="4"/>
        </w:numPr>
        <w:jc w:val="both"/>
      </w:pPr>
      <w:r>
        <w:t>To conduct audit annually.</w:t>
      </w:r>
    </w:p>
    <w:p w:rsidR="00AB3E44" w:rsidRDefault="00AB3E44" w:rsidP="00AB3E44">
      <w:pPr>
        <w:jc w:val="both"/>
      </w:pPr>
    </w:p>
    <w:p w:rsidR="00AB3E44" w:rsidRDefault="00AB3E44" w:rsidP="00AB3E44">
      <w:pPr>
        <w:pStyle w:val="ListParagraph"/>
        <w:numPr>
          <w:ilvl w:val="0"/>
          <w:numId w:val="3"/>
        </w:numPr>
        <w:jc w:val="both"/>
      </w:pPr>
      <w:r>
        <w:t>Details of services provided to investors (No Indicative Timelines)</w:t>
      </w:r>
    </w:p>
    <w:p w:rsidR="00AB3E44" w:rsidRDefault="00AB3E44" w:rsidP="00AB3E44">
      <w:pPr>
        <w:pStyle w:val="ListParagraph"/>
        <w:numPr>
          <w:ilvl w:val="0"/>
          <w:numId w:val="5"/>
        </w:numPr>
        <w:jc w:val="both"/>
      </w:pPr>
      <w:r>
        <w:t>Onboarding of Clients.</w:t>
      </w:r>
    </w:p>
    <w:p w:rsidR="00AB3E44" w:rsidRDefault="00AB3E44" w:rsidP="00AB3E44">
      <w:pPr>
        <w:pStyle w:val="ListParagraph"/>
        <w:numPr>
          <w:ilvl w:val="0"/>
          <w:numId w:val="5"/>
        </w:numPr>
        <w:jc w:val="both"/>
      </w:pPr>
      <w:r>
        <w:t>Disclosure to Clients.</w:t>
      </w:r>
    </w:p>
    <w:p w:rsidR="00AB3E44" w:rsidRDefault="00AB3E44" w:rsidP="00AB3E44">
      <w:pPr>
        <w:pStyle w:val="ListParagraph"/>
        <w:numPr>
          <w:ilvl w:val="0"/>
          <w:numId w:val="6"/>
        </w:numPr>
        <w:ind w:left="1170"/>
        <w:jc w:val="both"/>
      </w:pPr>
      <w:r>
        <w:t>To distribute research reports and recommendations to the clients without discrimination.</w:t>
      </w:r>
    </w:p>
    <w:p w:rsidR="00AB3E44" w:rsidRDefault="00AB3E44" w:rsidP="00AB3E44">
      <w:pPr>
        <w:pStyle w:val="ListParagraph"/>
        <w:numPr>
          <w:ilvl w:val="0"/>
          <w:numId w:val="6"/>
        </w:numPr>
        <w:ind w:left="1170"/>
        <w:jc w:val="both"/>
      </w:pPr>
      <w:r>
        <w:t>To maintain confidentiality w.r.t publication of the research report until made available in the public domain.</w:t>
      </w:r>
    </w:p>
    <w:p w:rsidR="00AB3E44" w:rsidRDefault="00AB3E44" w:rsidP="00AB3E44">
      <w:pPr>
        <w:pStyle w:val="ListParagraph"/>
        <w:jc w:val="both"/>
      </w:pPr>
    </w:p>
    <w:p w:rsidR="00AB3E44" w:rsidRDefault="00AB3E44" w:rsidP="00AB3E44">
      <w:pPr>
        <w:pStyle w:val="ListParagraph"/>
        <w:numPr>
          <w:ilvl w:val="0"/>
          <w:numId w:val="3"/>
        </w:numPr>
        <w:jc w:val="both"/>
      </w:pPr>
      <w:r>
        <w:t xml:space="preserve">Details of grievance </w:t>
      </w:r>
      <w:proofErr w:type="spellStart"/>
      <w:r>
        <w:t>redressal</w:t>
      </w:r>
      <w:proofErr w:type="spellEnd"/>
      <w:r>
        <w:t xml:space="preserve"> mechanism and how to access it</w:t>
      </w:r>
    </w:p>
    <w:p w:rsidR="00AB3E44" w:rsidRDefault="00AB3E44" w:rsidP="00AB3E44">
      <w:pPr>
        <w:pStyle w:val="ListParagraph"/>
        <w:jc w:val="both"/>
      </w:pPr>
    </w:p>
    <w:p w:rsidR="00AB3E44" w:rsidRDefault="00AB3E44" w:rsidP="00AB3E44">
      <w:pPr>
        <w:pStyle w:val="ListParagraph"/>
        <w:jc w:val="both"/>
      </w:pPr>
      <w:r>
        <w:t>In case of any grievance / complaint, an investor should approach the concerned research analyst and shall ensure that the grievance is resolved within 30 days.</w:t>
      </w:r>
    </w:p>
    <w:p w:rsidR="00AB3E44" w:rsidRDefault="00AB3E44" w:rsidP="00AB3E44">
      <w:pPr>
        <w:pStyle w:val="ListParagraph"/>
        <w:jc w:val="both"/>
      </w:pPr>
    </w:p>
    <w:p w:rsidR="00AB3E44" w:rsidRDefault="00AB3E44" w:rsidP="00AB3E44">
      <w:pPr>
        <w:pStyle w:val="ListParagraph"/>
        <w:jc w:val="both"/>
      </w:pPr>
      <w:r>
        <w:t xml:space="preserve">If the investor’s complaint is not redressed satisfactorily, one may lodge a complaint with SEBI on SEBI’s SCORES portal which is a centralized web based complaints </w:t>
      </w:r>
      <w:proofErr w:type="spellStart"/>
      <w:r>
        <w:t>redressal</w:t>
      </w:r>
      <w:proofErr w:type="spellEnd"/>
      <w:r>
        <w:t xml:space="preserve"> system. SEBI takes up the complaints registered via SCORES with the concerned intermediary for timely </w:t>
      </w:r>
      <w:proofErr w:type="spellStart"/>
      <w:r>
        <w:t>redressal</w:t>
      </w:r>
      <w:proofErr w:type="spellEnd"/>
      <w:r>
        <w:t>. SCORES facilitates tracking the status of the complaint.</w:t>
      </w:r>
    </w:p>
    <w:p w:rsidR="00AB3E44" w:rsidRDefault="00AB3E44" w:rsidP="00AB3E44">
      <w:pPr>
        <w:pStyle w:val="ListParagraph"/>
        <w:jc w:val="both"/>
      </w:pPr>
    </w:p>
    <w:p w:rsidR="00AB3E44" w:rsidRDefault="00AB3E44" w:rsidP="00AB3E44">
      <w:pPr>
        <w:pStyle w:val="ListParagraph"/>
        <w:jc w:val="both"/>
      </w:pPr>
      <w:r>
        <w:t xml:space="preserve">With regard to physical complaints, investors may send their complaints to: Office of Investor Assistance and Education, Securities and Exchange Board of India, SEBI </w:t>
      </w:r>
      <w:proofErr w:type="spellStart"/>
      <w:r>
        <w:t>Bhavan</w:t>
      </w:r>
      <w:proofErr w:type="spellEnd"/>
      <w:r>
        <w:t xml:space="preserve">, Plot No. C4-A, ‘G’ Block, </w:t>
      </w:r>
      <w:proofErr w:type="spellStart"/>
      <w:r>
        <w:t>Bandra-Kurla</w:t>
      </w:r>
      <w:proofErr w:type="spellEnd"/>
      <w:r>
        <w:t xml:space="preserve"> Complex, </w:t>
      </w:r>
      <w:proofErr w:type="spellStart"/>
      <w:r>
        <w:t>Bandra</w:t>
      </w:r>
      <w:proofErr w:type="spellEnd"/>
      <w:r>
        <w:t xml:space="preserve"> (E), Mumbai - 400 051.</w:t>
      </w:r>
    </w:p>
    <w:p w:rsidR="009F5705" w:rsidRDefault="009F5705" w:rsidP="00AB3E44">
      <w:pPr>
        <w:pStyle w:val="ListParagraph"/>
        <w:jc w:val="both"/>
      </w:pPr>
    </w:p>
    <w:p w:rsidR="009F5705" w:rsidRDefault="009F5705" w:rsidP="009F5705">
      <w:pPr>
        <w:pStyle w:val="NormalWeb"/>
        <w:numPr>
          <w:ilvl w:val="0"/>
          <w:numId w:val="3"/>
        </w:numPr>
      </w:pPr>
      <w:r>
        <w:t>Expectations from the investors (Responsibilities of investors)</w:t>
      </w:r>
    </w:p>
    <w:p w:rsidR="009F5705" w:rsidRDefault="009F5705" w:rsidP="009F5705">
      <w:pPr>
        <w:pStyle w:val="NormalWeb"/>
      </w:pPr>
      <w:r>
        <w:t>Do’s</w:t>
      </w:r>
    </w:p>
    <w:p w:rsidR="009F5705" w:rsidRDefault="009F5705" w:rsidP="009F5705">
      <w:pPr>
        <w:pStyle w:val="NormalWeb"/>
      </w:pPr>
      <w:proofErr w:type="spellStart"/>
      <w:r>
        <w:t>i</w:t>
      </w:r>
      <w:proofErr w:type="spellEnd"/>
      <w:r>
        <w:t>. Always deal with SEBI registered Research Analyst.</w:t>
      </w:r>
      <w:r>
        <w:br/>
        <w:t>ii. Ensure that the Research Analyst has a valid registration certificate.</w:t>
      </w:r>
      <w:r>
        <w:br/>
        <w:t>iii. Check for SEBI registration number.</w:t>
      </w:r>
      <w:r>
        <w:br/>
      </w:r>
      <w:r>
        <w:lastRenderedPageBreak/>
        <w:t>iv. Please refer to the list of all SEBI registered Research Analysts which is available on SEBI website in the following link: (</w:t>
      </w:r>
      <w:hyperlink r:id="rId5" w:tgtFrame="_new" w:history="1">
        <w:r>
          <w:rPr>
            <w:rStyle w:val="Hyperlink"/>
          </w:rPr>
          <w:t>https://www.sebi.gov.in/sebiweb/other/OtherAction.do?doRecognisedFpi=yes&amp;intmId=14</w:t>
        </w:r>
      </w:hyperlink>
      <w:r>
        <w:t>)</w:t>
      </w:r>
      <w:r>
        <w:br/>
        <w:t>v. Always pay attention towards disclosures made in the research reports before investing.</w:t>
      </w:r>
      <w:r>
        <w:br/>
        <w:t>vi. Pay your Research Analyst through banking channels only and maintain duly signed receipts mentioning the details of your payments.</w:t>
      </w:r>
      <w:r>
        <w:br/>
        <w:t>vii. Before buying securities or applying in public offer, check for the research recommendation provided by your research Analyst.</w:t>
      </w:r>
      <w:r>
        <w:br/>
        <w:t>viii. Ask all relevant questions and clear your doubts with your Research Analyst before acting on the recommendation.</w:t>
      </w:r>
      <w:r>
        <w:br/>
        <w:t>ix. Inform SEBI about Research Analyst offering assured or guaranteed returns.</w:t>
      </w:r>
    </w:p>
    <w:p w:rsidR="009F5705" w:rsidRDefault="009F5705" w:rsidP="009F5705">
      <w:pPr>
        <w:pStyle w:val="NormalWeb"/>
      </w:pPr>
      <w:r>
        <w:t>Don’ts</w:t>
      </w:r>
    </w:p>
    <w:p w:rsidR="009F5705" w:rsidRDefault="009F5705" w:rsidP="009F5705">
      <w:pPr>
        <w:pStyle w:val="NormalWeb"/>
      </w:pPr>
      <w:proofErr w:type="spellStart"/>
      <w:r>
        <w:t>i</w:t>
      </w:r>
      <w:proofErr w:type="spellEnd"/>
      <w:r>
        <w:t>. Do not provide funds for investment to the Research Analyst.</w:t>
      </w:r>
      <w:r>
        <w:br/>
        <w:t xml:space="preserve">ii. Don’t fall prey to luring advertisements or market </w:t>
      </w:r>
      <w:proofErr w:type="spellStart"/>
      <w:r>
        <w:t>rumours</w:t>
      </w:r>
      <w:proofErr w:type="spellEnd"/>
      <w:r>
        <w:t>.</w:t>
      </w:r>
      <w:r>
        <w:br/>
        <w:t>iii. Do not get attracted to limited period discount or other incentive, gifts, etc. offered by Research Analyst.</w:t>
      </w:r>
      <w:r>
        <w:br/>
        <w:t xml:space="preserve">iv. Do not share login credentials and password of your trading and </w:t>
      </w:r>
      <w:proofErr w:type="spellStart"/>
      <w:r>
        <w:t>demat</w:t>
      </w:r>
      <w:proofErr w:type="spellEnd"/>
      <w:r>
        <w:t xml:space="preserve"> accounts with the Research Analyst.</w:t>
      </w:r>
    </w:p>
    <w:p w:rsidR="005276C1" w:rsidRDefault="005276C1" w:rsidP="009F5705">
      <w:pPr>
        <w:pStyle w:val="NormalWeb"/>
      </w:pPr>
    </w:p>
    <w:p w:rsidR="005276C1" w:rsidRPr="00107A00" w:rsidRDefault="00107A00" w:rsidP="009F5705">
      <w:pPr>
        <w:pStyle w:val="NormalWeb"/>
        <w:rPr>
          <w:b/>
        </w:rPr>
      </w:pPr>
      <w:r w:rsidRPr="00107A00">
        <w:rPr>
          <w:b/>
        </w:rPr>
        <w:t xml:space="preserve">Grievance </w:t>
      </w:r>
      <w:proofErr w:type="spellStart"/>
      <w:r w:rsidRPr="00107A00">
        <w:rPr>
          <w:b/>
        </w:rPr>
        <w:t>Redressal</w:t>
      </w:r>
      <w:proofErr w:type="spellEnd"/>
      <w:r w:rsidRPr="00107A00">
        <w:rPr>
          <w:b/>
        </w:rPr>
        <w:t>/ Escalation matrix</w:t>
      </w:r>
    </w:p>
    <w:p w:rsidR="00107A00" w:rsidRPr="00107A00" w:rsidRDefault="00107A00" w:rsidP="00107A00">
      <w:pPr>
        <w:jc w:val="both"/>
        <w:rPr>
          <w:color w:val="5B9BD5" w:themeColor="accent1"/>
        </w:rPr>
      </w:pPr>
      <w:r>
        <w:t>The above mentioned details would facilitate the complainants to approach the concerned RA before filing complain</w:t>
      </w:r>
      <w:r>
        <w:t xml:space="preserve">t to SEBI. For more details, go </w:t>
      </w:r>
      <w:r w:rsidRPr="00107A00">
        <w:rPr>
          <w:b/>
          <w:color w:val="FF0000"/>
        </w:rPr>
        <w:t>here</w:t>
      </w:r>
      <w:r>
        <w:rPr>
          <w:b/>
          <w:color w:val="FF0000"/>
        </w:rPr>
        <w:t xml:space="preserve"> </w:t>
      </w:r>
      <w:r w:rsidRPr="00107A00">
        <w:rPr>
          <w:color w:val="5B9BD5" w:themeColor="accent1"/>
        </w:rPr>
        <w:t>(https://www.bseindia.com/markets/MarketInfo/DispNewNoticesCirculars.aspx?page=20241209-41)</w:t>
      </w:r>
    </w:p>
    <w:p w:rsidR="00107A00" w:rsidRDefault="00107A00" w:rsidP="00107A00">
      <w:pPr>
        <w:pStyle w:val="ListParagraph"/>
        <w:numPr>
          <w:ilvl w:val="0"/>
          <w:numId w:val="7"/>
        </w:numPr>
        <w:jc w:val="both"/>
      </w:pPr>
      <w:r>
        <w:t>We aim to resolve all grievances within 21 working days from the date of receipt.</w:t>
      </w:r>
    </w:p>
    <w:p w:rsidR="00107A00" w:rsidRDefault="00107A00" w:rsidP="00107A00">
      <w:pPr>
        <w:pStyle w:val="ListParagraph"/>
        <w:numPr>
          <w:ilvl w:val="0"/>
          <w:numId w:val="7"/>
        </w:numPr>
        <w:jc w:val="both"/>
      </w:pPr>
      <w:r>
        <w:t xml:space="preserve">If your grievance is not resolved within this timeframe, you can escalate it to SEBI’s </w:t>
      </w:r>
      <w:r w:rsidRPr="009A62DE">
        <w:rPr>
          <w:b/>
          <w:color w:val="5B9BD5" w:themeColor="accent1"/>
        </w:rPr>
        <w:t>SCORES</w:t>
      </w:r>
      <w:r w:rsidRPr="009A62DE">
        <w:rPr>
          <w:color w:val="5B9BD5" w:themeColor="accent1"/>
        </w:rPr>
        <w:t xml:space="preserve"> </w:t>
      </w:r>
      <w:r>
        <w:t>Platform (SEBI Complaints Redress System).</w:t>
      </w:r>
    </w:p>
    <w:p w:rsidR="009F5705" w:rsidRDefault="00107A00" w:rsidP="00107A00">
      <w:pPr>
        <w:pStyle w:val="ListParagraph"/>
        <w:numPr>
          <w:ilvl w:val="0"/>
          <w:numId w:val="7"/>
        </w:numPr>
        <w:jc w:val="both"/>
      </w:pPr>
      <w:r>
        <w:t xml:space="preserve">In case you are unsatisfied with the resolution provided through our support or the </w:t>
      </w:r>
      <w:r w:rsidRPr="009A62DE">
        <w:rPr>
          <w:b/>
          <w:color w:val="5B9BD5" w:themeColor="accent1"/>
        </w:rPr>
        <w:t>SCORES</w:t>
      </w:r>
      <w:r w:rsidRPr="009A62DE">
        <w:rPr>
          <w:color w:val="5B9BD5" w:themeColor="accent1"/>
        </w:rPr>
        <w:t xml:space="preserve"> </w:t>
      </w:r>
      <w:r>
        <w:t xml:space="preserve">Platform, you can access the </w:t>
      </w:r>
      <w:r w:rsidRPr="009A62DE">
        <w:rPr>
          <w:b/>
          <w:color w:val="5B9BD5" w:themeColor="accent1"/>
        </w:rPr>
        <w:t>ODR Portal</w:t>
      </w:r>
      <w:r>
        <w:t xml:space="preserve"> (Online Dispute Resolution).</w:t>
      </w:r>
    </w:p>
    <w:p w:rsidR="008E24B4" w:rsidRDefault="008E24B4" w:rsidP="008E24B4">
      <w:pPr>
        <w:jc w:val="both"/>
      </w:pPr>
    </w:p>
    <w:p w:rsidR="008E24B4" w:rsidRDefault="008E24B4" w:rsidP="008E24B4">
      <w:pPr>
        <w:jc w:val="both"/>
        <w:rPr>
          <w:b/>
        </w:rPr>
      </w:pPr>
      <w:r w:rsidRPr="008E24B4">
        <w:rPr>
          <w:b/>
        </w:rPr>
        <w:t>Disclosure</w:t>
      </w:r>
    </w:p>
    <w:p w:rsidR="008E24B4" w:rsidRDefault="008E24B4" w:rsidP="008E24B4">
      <w:pPr>
        <w:jc w:val="both"/>
      </w:pPr>
      <w:r>
        <w:t>1) About the Research Analyst: Ajay Singh (</w:t>
      </w:r>
      <w:proofErr w:type="spellStart"/>
      <w:r>
        <w:t>InvestNITII</w:t>
      </w:r>
      <w:proofErr w:type="spellEnd"/>
      <w:r>
        <w:t xml:space="preserve">), having its registered office at R-97/A, street No.12, Block-B, </w:t>
      </w:r>
      <w:proofErr w:type="spellStart"/>
      <w:r>
        <w:t>Kailashpuri</w:t>
      </w:r>
      <w:proofErr w:type="spellEnd"/>
      <w:r>
        <w:t xml:space="preserve">, New Delhi-110045. It got registered with SEBI as Research </w:t>
      </w:r>
      <w:r>
        <w:t xml:space="preserve">Analyst on 25th September, 2025 </w:t>
      </w:r>
      <w:r>
        <w:t>vide registration No. INH000023454 and is valid till 24th September, 2030.</w:t>
      </w:r>
    </w:p>
    <w:p w:rsidR="008E24B4" w:rsidRDefault="008E24B4" w:rsidP="008E24B4">
      <w:pPr>
        <w:jc w:val="both"/>
      </w:pPr>
      <w:r>
        <w:t xml:space="preserve">2) About the Research Analysts: Mr. Ajay Singh has done Masters of Business Administration in Finance, he has experience of 5+ years in stock market. He has been actively involved </w:t>
      </w:r>
      <w:r>
        <w:t xml:space="preserve">in the security market, gaining </w:t>
      </w:r>
      <w:r>
        <w:t>valuable experience and knowledge in investment strategies and analysis. He has strong analytical skills to identify investment ideas.</w:t>
      </w:r>
    </w:p>
    <w:p w:rsidR="008E24B4" w:rsidRDefault="008E24B4" w:rsidP="008E24B4">
      <w:pPr>
        <w:jc w:val="both"/>
      </w:pPr>
      <w:r>
        <w:lastRenderedPageBreak/>
        <w:t>3) Details of Business activities: We provides comprehensive research reports on equity, debts, derivatives covering various sectors, companies and markets.</w:t>
      </w:r>
    </w:p>
    <w:p w:rsidR="008E24B4" w:rsidRDefault="008E24B4" w:rsidP="008E24B4">
      <w:pPr>
        <w:jc w:val="both"/>
      </w:pPr>
      <w:r>
        <w:t>4) Disciplinary History: There are no outstanding litigations or disciplinary history against Ajay Singh (</w:t>
      </w:r>
      <w:proofErr w:type="spellStart"/>
      <w:r>
        <w:t>InvestNITII</w:t>
      </w:r>
      <w:proofErr w:type="spellEnd"/>
      <w:r>
        <w:t>).</w:t>
      </w:r>
    </w:p>
    <w:p w:rsidR="008E24B4" w:rsidRDefault="008E24B4" w:rsidP="008E24B4">
      <w:pPr>
        <w:jc w:val="both"/>
      </w:pPr>
      <w:r>
        <w:t>5) Terms and Conditions on which Research Report is being issued: Ajay Singh (</w:t>
      </w:r>
      <w:proofErr w:type="spellStart"/>
      <w:r>
        <w:t>InvestNITII</w:t>
      </w:r>
      <w:proofErr w:type="spellEnd"/>
      <w:r>
        <w:t>) has exercised due diligence in checking the correctness and authenticity of the information contain</w:t>
      </w:r>
      <w:r>
        <w:t xml:space="preserve">ed herein, so far as it relates </w:t>
      </w:r>
      <w:r>
        <w:t>to current and historical information, but does not guarantee its accuracy or completeness. The opinions expressed are based on our current research as of the date appearing in the</w:t>
      </w:r>
      <w:r>
        <w:t xml:space="preserve"> material and may be subject to </w:t>
      </w:r>
      <w:r>
        <w:t>change from time to time without notice. Ajay Singh (</w:t>
      </w:r>
      <w:proofErr w:type="spellStart"/>
      <w:r>
        <w:t>InvestNITII</w:t>
      </w:r>
      <w:proofErr w:type="spellEnd"/>
      <w:r>
        <w:t>) does not accept any liability arising from the use of this document or the information contained herein. The recipients of thi</w:t>
      </w:r>
      <w:r>
        <w:t xml:space="preserve">s material should rely on their </w:t>
      </w:r>
      <w:r>
        <w:t>own judgment and take their own professional advice before acting on this information. Ajay Singh (</w:t>
      </w:r>
      <w:proofErr w:type="spellStart"/>
      <w:r>
        <w:t>InvestNITII</w:t>
      </w:r>
      <w:proofErr w:type="spellEnd"/>
      <w:r>
        <w:t>) shall not be responsible for any loss or damage that may arise to any person/</w:t>
      </w:r>
      <w:r>
        <w:t xml:space="preserve">s from any inadvertent error in </w:t>
      </w:r>
      <w:r>
        <w:t>the information contained, views and opinions expressed in this publication.</w:t>
      </w:r>
    </w:p>
    <w:p w:rsidR="008E24B4" w:rsidRDefault="008E24B4" w:rsidP="008E24B4">
      <w:pPr>
        <w:jc w:val="both"/>
      </w:pPr>
      <w:r>
        <w:t>6. Ajay Singh (</w:t>
      </w:r>
      <w:proofErr w:type="spellStart"/>
      <w:r>
        <w:t>InvestNITII</w:t>
      </w:r>
      <w:proofErr w:type="spellEnd"/>
      <w:r>
        <w:t>) or its associates, including relatives:</w:t>
      </w:r>
    </w:p>
    <w:p w:rsidR="008E24B4" w:rsidRDefault="008E24B4" w:rsidP="008E24B4">
      <w:pPr>
        <w:jc w:val="both"/>
      </w:pPr>
      <w:r>
        <w:t>Do not hold any financial interest in the Company.</w:t>
      </w:r>
    </w:p>
    <w:p w:rsidR="008E24B4" w:rsidRDefault="008E24B4" w:rsidP="008E24B4">
      <w:pPr>
        <w:jc w:val="both"/>
      </w:pPr>
      <w:r>
        <w:t>Do not have any actual/beneficial ownership of more than 1% in the company.</w:t>
      </w:r>
    </w:p>
    <w:p w:rsidR="008E24B4" w:rsidRDefault="008E24B4" w:rsidP="008E24B4">
      <w:pPr>
        <w:jc w:val="both"/>
      </w:pPr>
      <w:r>
        <w:t>Do not have any other material conflict of interest.</w:t>
      </w:r>
    </w:p>
    <w:p w:rsidR="008E24B4" w:rsidRDefault="008E24B4" w:rsidP="008E24B4">
      <w:pPr>
        <w:jc w:val="both"/>
      </w:pPr>
      <w:r>
        <w:t>7. Ajay Singh (</w:t>
      </w:r>
      <w:proofErr w:type="spellStart"/>
      <w:r>
        <w:t>InvestNITII</w:t>
      </w:r>
      <w:proofErr w:type="spellEnd"/>
      <w:r>
        <w:t>) or its associates are not affiliated with any other intermediaries or have received any brokerage or commission from any third party.</w:t>
      </w:r>
    </w:p>
    <w:p w:rsidR="008E24B4" w:rsidRDefault="008E24B4" w:rsidP="008E24B4">
      <w:pPr>
        <w:jc w:val="both"/>
      </w:pPr>
      <w:r>
        <w:t>8. Ajay Singh (</w:t>
      </w:r>
      <w:proofErr w:type="spellStart"/>
      <w:r>
        <w:t>InvestNITII</w:t>
      </w:r>
      <w:proofErr w:type="spellEnd"/>
      <w:r>
        <w:t>) or its associates have not received any compensation from the Company covered by Research Analyst during the past twelve months</w:t>
      </w:r>
    </w:p>
    <w:p w:rsidR="008E24B4" w:rsidRDefault="008E24B4" w:rsidP="008E24B4">
      <w:pPr>
        <w:jc w:val="both"/>
      </w:pPr>
      <w:r>
        <w:t>9. Ajay Singh (</w:t>
      </w:r>
      <w:proofErr w:type="spellStart"/>
      <w:r>
        <w:t>InvestNITII</w:t>
      </w:r>
      <w:proofErr w:type="spellEnd"/>
      <w:r>
        <w:t>) or its associates have not managed or co-managed public offering of securities of the Company during the past twelve months.</w:t>
      </w:r>
    </w:p>
    <w:p w:rsidR="008E24B4" w:rsidRDefault="008E24B4" w:rsidP="008E24B4">
      <w:pPr>
        <w:jc w:val="both"/>
      </w:pPr>
      <w:r>
        <w:t>10. Ajay Singh (</w:t>
      </w:r>
      <w:proofErr w:type="spellStart"/>
      <w:r>
        <w:t>InvestNITII</w:t>
      </w:r>
      <w:proofErr w:type="spellEnd"/>
      <w:r>
        <w:t>) or its associates has not served as an officer, director or employee of the Company and has not been engaged in the market making activity of the Company.</w:t>
      </w:r>
    </w:p>
    <w:p w:rsidR="008E24B4" w:rsidRPr="008E24B4" w:rsidRDefault="008E24B4" w:rsidP="008E24B4">
      <w:pPr>
        <w:jc w:val="both"/>
      </w:pPr>
      <w:r>
        <w:t>11. Ajay Singh (</w:t>
      </w:r>
      <w:proofErr w:type="spellStart"/>
      <w:r>
        <w:t>InvestNITII</w:t>
      </w:r>
      <w:proofErr w:type="spellEnd"/>
      <w:r>
        <w:t>) have ensured that the facts mentioned in the research report are taken from the reliable source and information. However, the investors are advised to in</w:t>
      </w:r>
      <w:r>
        <w:t xml:space="preserve">dependently evaluate the market </w:t>
      </w:r>
      <w:bookmarkStart w:id="0" w:name="_GoBack"/>
      <w:bookmarkEnd w:id="0"/>
      <w:r>
        <w:t>conditions/ risks involved before making the investment decision.</w:t>
      </w:r>
    </w:p>
    <w:p w:rsidR="008E24B4" w:rsidRPr="008E24B4" w:rsidRDefault="008E24B4" w:rsidP="008E24B4">
      <w:pPr>
        <w:jc w:val="both"/>
      </w:pPr>
    </w:p>
    <w:sectPr w:rsidR="008E24B4" w:rsidRPr="008E2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ExtraLight">
    <w:altName w:val="Poppins"/>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416FC"/>
    <w:multiLevelType w:val="hybridMultilevel"/>
    <w:tmpl w:val="EA64A2D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82FDF"/>
    <w:multiLevelType w:val="hybridMultilevel"/>
    <w:tmpl w:val="D656271E"/>
    <w:lvl w:ilvl="0" w:tplc="C5DABA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D01BA"/>
    <w:multiLevelType w:val="hybridMultilevel"/>
    <w:tmpl w:val="B4408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D94968"/>
    <w:multiLevelType w:val="hybridMultilevel"/>
    <w:tmpl w:val="BF409A1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562157"/>
    <w:multiLevelType w:val="hybridMultilevel"/>
    <w:tmpl w:val="87C868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062522"/>
    <w:multiLevelType w:val="hybridMultilevel"/>
    <w:tmpl w:val="6256E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EE21FF"/>
    <w:multiLevelType w:val="hybridMultilevel"/>
    <w:tmpl w:val="70D40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6"/>
  </w:num>
  <w:num w:numId="4">
    <w:abstractNumId w:val="0"/>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E4F"/>
    <w:rsid w:val="00107A00"/>
    <w:rsid w:val="005276C1"/>
    <w:rsid w:val="007B3107"/>
    <w:rsid w:val="008240BB"/>
    <w:rsid w:val="008E24B4"/>
    <w:rsid w:val="009A62DE"/>
    <w:rsid w:val="009F5705"/>
    <w:rsid w:val="00AB3E44"/>
    <w:rsid w:val="00AF5E4F"/>
    <w:rsid w:val="00B7379B"/>
    <w:rsid w:val="00F95653"/>
    <w:rsid w:val="00FD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4C44B"/>
  <w15:chartTrackingRefBased/>
  <w15:docId w15:val="{99F19916-E82C-44BA-A879-7B469AECF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E4F"/>
    <w:pPr>
      <w:ind w:left="720"/>
      <w:contextualSpacing/>
    </w:pPr>
  </w:style>
  <w:style w:type="paragraph" w:customStyle="1" w:styleId="Default">
    <w:name w:val="Default"/>
    <w:rsid w:val="00AB3E44"/>
    <w:pPr>
      <w:autoSpaceDE w:val="0"/>
      <w:autoSpaceDN w:val="0"/>
      <w:adjustRightInd w:val="0"/>
      <w:spacing w:after="0" w:line="240" w:lineRule="auto"/>
    </w:pPr>
    <w:rPr>
      <w:rFonts w:ascii="Poppins ExtraLight" w:hAnsi="Poppins ExtraLight" w:cs="Poppins ExtraLight"/>
      <w:color w:val="000000"/>
      <w:sz w:val="24"/>
      <w:szCs w:val="24"/>
    </w:rPr>
  </w:style>
  <w:style w:type="paragraph" w:styleId="NormalWeb">
    <w:name w:val="Normal (Web)"/>
    <w:basedOn w:val="Normal"/>
    <w:uiPriority w:val="99"/>
    <w:semiHidden/>
    <w:unhideWhenUsed/>
    <w:rsid w:val="009F570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F570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53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ebi.gov.in/sebiweb/other/OtherAction.do?doRecognisedFpi=yes&amp;intmId=1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2157</Words>
  <Characters>12299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Bandhu</dc:creator>
  <cp:keywords/>
  <dc:description/>
  <cp:lastModifiedBy>Bandhu</cp:lastModifiedBy>
  <cp:revision>11</cp:revision>
  <dcterms:created xsi:type="dcterms:W3CDTF">2026-04-26T08:30:00Z</dcterms:created>
  <dcterms:modified xsi:type="dcterms:W3CDTF">2026-04-26T09:01:00Z</dcterms:modified>
</cp:coreProperties>
</file>