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Food Service Enterprise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This enterprise is a simple foodservice database that can incorporate information of all of the following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Location of foodservice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Departments and Staff of each location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Customers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Order information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List of Items that can be placed in the order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ii. The functions this DB should perform are similar to a university dining service. Each Customer can pick a location and products of their choice for food service and have delivery as an option. On the other end, this DB has inventory control of products, employee information ranging from cooks to managers. And data storage of orders of who and what was ordered.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iii. The end-users of this DB are and Location Manager who can view employee information, orders, and inventory that is allocated.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iv.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v.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b w:val="1"/>
          <w:sz w:val="24"/>
          <w:szCs w:val="24"/>
          <w:u w:val="single"/>
          <w:rtl w:val="0"/>
        </w:rPr>
        <w:t xml:space="preserve">Tables </w:t>
      </w:r>
      <w:r w:rsidDel="00000000" w:rsidR="00000000" w:rsidRPr="00000000">
        <w:rPr>
          <w:sz w:val="24"/>
          <w:szCs w:val="24"/>
          <w:rtl w:val="0"/>
        </w:rPr>
        <w:t xml:space="preserve">(Primary Keys are </w:t>
      </w:r>
      <w:r w:rsidDel="00000000" w:rsidR="00000000" w:rsidRPr="00000000">
        <w:rPr>
          <w:b w:val="1"/>
          <w:sz w:val="24"/>
          <w:szCs w:val="24"/>
          <w:rtl w:val="0"/>
        </w:rPr>
        <w:t xml:space="preserve">BOLD, </w:t>
      </w:r>
      <w:r w:rsidDel="00000000" w:rsidR="00000000" w:rsidRPr="00000000">
        <w:rPr>
          <w:sz w:val="24"/>
          <w:szCs w:val="24"/>
          <w:rtl w:val="0"/>
        </w:rPr>
        <w:t xml:space="preserve">Foreign Keys are </w:t>
      </w:r>
      <w:r w:rsidDel="00000000" w:rsidR="00000000" w:rsidRPr="00000000">
        <w:rPr>
          <w:sz w:val="24"/>
          <w:szCs w:val="24"/>
          <w:u w:val="single"/>
          <w:rtl w:val="0"/>
        </w:rPr>
        <w:t xml:space="preserve">Underlined</w:t>
      </w:r>
      <w:r w:rsidDel="00000000" w:rsidR="00000000" w:rsidRPr="00000000">
        <w:rPr>
          <w:sz w:val="24"/>
          <w:szCs w:val="24"/>
          <w:rtl w:val="0"/>
        </w:rPr>
        <w:t xml:space="preserve">)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Customer (</w:t>
      </w:r>
      <w:r w:rsidDel="00000000" w:rsidR="00000000" w:rsidRPr="00000000">
        <w:rPr>
          <w:b w:val="1"/>
          <w:sz w:val="24"/>
          <w:szCs w:val="24"/>
          <w:u w:val="single"/>
          <w:rtl w:val="0"/>
        </w:rPr>
        <w:t xml:space="preserve">Email</w:t>
      </w:r>
      <w:r w:rsidDel="00000000" w:rsidR="00000000" w:rsidRPr="00000000">
        <w:rPr>
          <w:sz w:val="24"/>
          <w:szCs w:val="24"/>
          <w:u w:val="single"/>
          <w:rtl w:val="0"/>
        </w:rPr>
        <w:t xml:space="preserve">,</w:t>
      </w:r>
      <w:r w:rsidDel="00000000" w:rsidR="00000000" w:rsidRPr="00000000">
        <w:rPr>
          <w:sz w:val="24"/>
          <w:szCs w:val="24"/>
          <w:rtl w:val="0"/>
        </w:rPr>
        <w:t xml:space="preserve"> Password, Address, Name)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Orders (</w:t>
      </w:r>
      <w:r w:rsidDel="00000000" w:rsidR="00000000" w:rsidRPr="00000000">
        <w:rPr>
          <w:b w:val="1"/>
          <w:sz w:val="24"/>
          <w:szCs w:val="24"/>
          <w:u w:val="single"/>
          <w:rtl w:val="0"/>
        </w:rPr>
        <w:t xml:space="preserve">OrderID</w:t>
      </w:r>
      <w:r w:rsidDel="00000000" w:rsidR="00000000" w:rsidRPr="00000000">
        <w:rPr>
          <w:sz w:val="24"/>
          <w:szCs w:val="24"/>
          <w:rtl w:val="0"/>
        </w:rPr>
        <w:t xml:space="preserve">, Date, Time, Status)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OrderDetails (</w:t>
      </w:r>
      <w:r w:rsidDel="00000000" w:rsidR="00000000" w:rsidRPr="00000000">
        <w:rPr>
          <w:sz w:val="24"/>
          <w:szCs w:val="24"/>
          <w:u w:val="single"/>
          <w:rtl w:val="0"/>
        </w:rPr>
        <w:t xml:space="preserve">OrderID</w:t>
      </w:r>
      <w:r w:rsidDel="00000000" w:rsidR="00000000" w:rsidRPr="00000000">
        <w:rPr>
          <w:sz w:val="24"/>
          <w:szCs w:val="24"/>
          <w:rtl w:val="0"/>
        </w:rPr>
        <w:t xml:space="preserve">, Quantity, Amount, </w:t>
      </w:r>
      <w:r w:rsidDel="00000000" w:rsidR="00000000" w:rsidRPr="00000000">
        <w:rPr>
          <w:sz w:val="24"/>
          <w:szCs w:val="24"/>
          <w:u w:val="single"/>
          <w:rtl w:val="0"/>
        </w:rPr>
        <w:t xml:space="preserve">Email</w:t>
      </w:r>
      <w:r w:rsidDel="00000000" w:rsidR="00000000" w:rsidRPr="00000000">
        <w:rPr>
          <w:sz w:val="24"/>
          <w:szCs w:val="24"/>
          <w:rtl w:val="0"/>
        </w:rPr>
        <w:t xml:space="preserve">, </w:t>
      </w:r>
      <w:r w:rsidDel="00000000" w:rsidR="00000000" w:rsidRPr="00000000">
        <w:rPr>
          <w:sz w:val="24"/>
          <w:szCs w:val="24"/>
          <w:u w:val="single"/>
          <w:rtl w:val="0"/>
        </w:rPr>
        <w:t xml:space="preserve">DStatus#</w:t>
      </w:r>
      <w:r w:rsidDel="00000000" w:rsidR="00000000" w:rsidRPr="00000000">
        <w:rPr>
          <w:sz w:val="24"/>
          <w:szCs w:val="24"/>
          <w:rtl w:val="0"/>
        </w:rPr>
        <w:t xml:space="preserve">)</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Delivery (</w:t>
      </w:r>
      <w:r w:rsidDel="00000000" w:rsidR="00000000" w:rsidRPr="00000000">
        <w:rPr>
          <w:b w:val="1"/>
          <w:sz w:val="24"/>
          <w:szCs w:val="24"/>
          <w:rtl w:val="0"/>
        </w:rPr>
        <w:t xml:space="preserve">DStatus#</w:t>
      </w:r>
      <w:r w:rsidDel="00000000" w:rsidR="00000000" w:rsidRPr="00000000">
        <w:rPr>
          <w:sz w:val="24"/>
          <w:szCs w:val="24"/>
          <w:rtl w:val="0"/>
        </w:rPr>
        <w:t xml:space="preserve">, Stated, Ordered, Arrived)</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List Of Items (</w:t>
      </w:r>
      <w:r w:rsidDel="00000000" w:rsidR="00000000" w:rsidRPr="00000000">
        <w:rPr>
          <w:sz w:val="24"/>
          <w:szCs w:val="24"/>
          <w:u w:val="single"/>
          <w:rtl w:val="0"/>
        </w:rPr>
        <w:t xml:space="preserve">LName#</w:t>
      </w:r>
      <w:r w:rsidDel="00000000" w:rsidR="00000000" w:rsidRPr="00000000">
        <w:rPr>
          <w:sz w:val="24"/>
          <w:szCs w:val="24"/>
          <w:rtl w:val="0"/>
        </w:rPr>
        <w:t xml:space="preserve">, Description, PricePerServing)</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Food Items (</w:t>
      </w:r>
      <w:r w:rsidDel="00000000" w:rsidR="00000000" w:rsidRPr="00000000">
        <w:rPr>
          <w:b w:val="1"/>
          <w:sz w:val="24"/>
          <w:szCs w:val="24"/>
          <w:u w:val="single"/>
          <w:rtl w:val="0"/>
        </w:rPr>
        <w:t xml:space="preserve">ItemName</w:t>
      </w:r>
      <w:r w:rsidDel="00000000" w:rsidR="00000000" w:rsidRPr="00000000">
        <w:rPr>
          <w:sz w:val="24"/>
          <w:szCs w:val="24"/>
          <w:rtl w:val="0"/>
        </w:rPr>
        <w:t xml:space="preserve">, Status, Quantity?)</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Manager(</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Workers(</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Employee(</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