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CFAE0" w14:textId="0282FFF3" w:rsidR="00026813" w:rsidRPr="005A2695" w:rsidRDefault="00EC345A" w:rsidP="005361BA">
      <w:pPr>
        <w:pStyle w:val="Heading1"/>
        <w:jc w:val="center"/>
      </w:pPr>
      <w:r w:rsidRPr="005A2695">
        <w:t>Safety performance Indicators (SPIs)</w:t>
      </w:r>
    </w:p>
    <w:p w14:paraId="613C370D" w14:textId="77777777" w:rsidR="00EC345A" w:rsidRPr="009D4C8A" w:rsidRDefault="00EC345A" w:rsidP="00901C26">
      <w:pPr>
        <w:pStyle w:val="ListParagraph"/>
        <w:numPr>
          <w:ilvl w:val="0"/>
          <w:numId w:val="10"/>
        </w:numPr>
        <w:spacing w:after="0"/>
        <w:ind w:left="360"/>
        <w:rPr>
          <w:rFonts w:cstheme="minorHAnsi"/>
        </w:rPr>
      </w:pPr>
      <w:r w:rsidRPr="009D4C8A">
        <w:rPr>
          <w:rFonts w:cstheme="minorHAnsi"/>
          <w:b/>
          <w:bCs/>
        </w:rPr>
        <w:t>Definition:</w:t>
      </w:r>
      <w:r w:rsidRPr="009D4C8A">
        <w:rPr>
          <w:rFonts w:cstheme="minorHAnsi"/>
        </w:rPr>
        <w:t xml:space="preserve"> Safety Performance Indicators (SPIs) are </w:t>
      </w:r>
    </w:p>
    <w:p w14:paraId="652E9BE2" w14:textId="77777777" w:rsidR="00EC345A" w:rsidRPr="005A2695" w:rsidRDefault="00EC345A" w:rsidP="00EC345A">
      <w:pPr>
        <w:pStyle w:val="ListParagraph"/>
        <w:numPr>
          <w:ilvl w:val="0"/>
          <w:numId w:val="1"/>
        </w:numPr>
        <w:rPr>
          <w:rFonts w:cstheme="minorHAnsi"/>
        </w:rPr>
      </w:pPr>
      <w:r w:rsidRPr="005A2695">
        <w:rPr>
          <w:rFonts w:cstheme="minorHAnsi"/>
        </w:rPr>
        <w:t xml:space="preserve">measurable metrics used to monitor and assess an organization's safety performance, </w:t>
      </w:r>
    </w:p>
    <w:p w14:paraId="6AEF6AFC" w14:textId="77777777" w:rsidR="00EC345A" w:rsidRPr="005A2695" w:rsidRDefault="00EC345A" w:rsidP="00EC345A">
      <w:pPr>
        <w:pStyle w:val="ListParagraph"/>
        <w:numPr>
          <w:ilvl w:val="0"/>
          <w:numId w:val="1"/>
        </w:numPr>
        <w:rPr>
          <w:rFonts w:cstheme="minorHAnsi"/>
        </w:rPr>
      </w:pPr>
      <w:r w:rsidRPr="005A2695">
        <w:rPr>
          <w:rFonts w:cstheme="minorHAnsi"/>
        </w:rPr>
        <w:t xml:space="preserve">helping to verify safety goals, </w:t>
      </w:r>
    </w:p>
    <w:p w14:paraId="51DFD30C" w14:textId="77777777" w:rsidR="00EC345A" w:rsidRPr="005A2695" w:rsidRDefault="00EC345A" w:rsidP="00EC345A">
      <w:pPr>
        <w:pStyle w:val="ListParagraph"/>
        <w:numPr>
          <w:ilvl w:val="0"/>
          <w:numId w:val="1"/>
        </w:numPr>
        <w:rPr>
          <w:rFonts w:cstheme="minorHAnsi"/>
        </w:rPr>
      </w:pPr>
      <w:r w:rsidRPr="005A2695">
        <w:rPr>
          <w:rFonts w:cstheme="minorHAnsi"/>
        </w:rPr>
        <w:t xml:space="preserve">identify trends, </w:t>
      </w:r>
    </w:p>
    <w:p w14:paraId="10DEEB95" w14:textId="77777777" w:rsidR="00EC345A" w:rsidRPr="005A2695" w:rsidRDefault="00EC345A" w:rsidP="00EC345A">
      <w:pPr>
        <w:pStyle w:val="ListParagraph"/>
        <w:numPr>
          <w:ilvl w:val="0"/>
          <w:numId w:val="1"/>
        </w:numPr>
        <w:rPr>
          <w:rFonts w:cstheme="minorHAnsi"/>
        </w:rPr>
      </w:pPr>
      <w:r w:rsidRPr="005A2695">
        <w:rPr>
          <w:rFonts w:cstheme="minorHAnsi"/>
        </w:rPr>
        <w:t xml:space="preserve">detect risks, and </w:t>
      </w:r>
    </w:p>
    <w:p w14:paraId="6E34993A" w14:textId="12CA68AB" w:rsidR="00EC345A" w:rsidRPr="005A2695" w:rsidRDefault="00EC345A" w:rsidP="00EC345A">
      <w:pPr>
        <w:pStyle w:val="ListParagraph"/>
        <w:numPr>
          <w:ilvl w:val="0"/>
          <w:numId w:val="1"/>
        </w:numPr>
        <w:rPr>
          <w:rFonts w:cstheme="minorHAnsi"/>
        </w:rPr>
      </w:pPr>
      <w:r w:rsidRPr="005A2695">
        <w:rPr>
          <w:rFonts w:cstheme="minorHAnsi"/>
        </w:rPr>
        <w:t>check SMS effectiveness through data like incident rates, audit findings, and training compliance</w:t>
      </w:r>
    </w:p>
    <w:p w14:paraId="7388068C" w14:textId="563546F9" w:rsidR="00EC345A" w:rsidRPr="005A2695" w:rsidRDefault="00EC345A" w:rsidP="00901C26">
      <w:pPr>
        <w:pStyle w:val="ListParagraph"/>
        <w:numPr>
          <w:ilvl w:val="0"/>
          <w:numId w:val="10"/>
        </w:numPr>
        <w:spacing w:after="0"/>
        <w:ind w:left="360"/>
        <w:rPr>
          <w:rFonts w:cstheme="minorHAnsi"/>
          <w:b/>
          <w:bCs/>
        </w:rPr>
      </w:pPr>
      <w:r w:rsidRPr="005A2695">
        <w:rPr>
          <w:rFonts w:cstheme="minorHAnsi"/>
          <w:b/>
          <w:bCs/>
        </w:rPr>
        <w:t>Types</w:t>
      </w:r>
    </w:p>
    <w:p w14:paraId="30EB0CBF" w14:textId="62029689" w:rsidR="00EC345A" w:rsidRPr="005A2695" w:rsidRDefault="00EC345A" w:rsidP="00EC345A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5A2695">
        <w:rPr>
          <w:rFonts w:cstheme="minorHAnsi"/>
          <w:b/>
          <w:bCs/>
        </w:rPr>
        <w:t>Quantitative and Qualitative</w:t>
      </w:r>
    </w:p>
    <w:p w14:paraId="2FB00F05" w14:textId="5CFE1A5B" w:rsidR="00EC345A" w:rsidRPr="005A2695" w:rsidRDefault="00EC345A" w:rsidP="00FB1FBB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5A2695">
        <w:rPr>
          <w:rFonts w:cstheme="minorHAnsi"/>
          <w:b/>
          <w:bCs/>
        </w:rPr>
        <w:t>Qualitative:</w:t>
      </w:r>
      <w:r w:rsidRPr="005A2695">
        <w:rPr>
          <w:rFonts w:cstheme="minorHAnsi"/>
        </w:rPr>
        <w:t xml:space="preserve"> descriptive e.g. employee perception of safety culture</w:t>
      </w:r>
    </w:p>
    <w:p w14:paraId="66318173" w14:textId="77777777" w:rsidR="00EC345A" w:rsidRPr="005A2695" w:rsidRDefault="00EC345A" w:rsidP="00FB1FBB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bCs/>
        </w:rPr>
      </w:pPr>
      <w:r w:rsidRPr="005A2695">
        <w:rPr>
          <w:rFonts w:cstheme="minorHAnsi"/>
          <w:b/>
          <w:bCs/>
        </w:rPr>
        <w:t xml:space="preserve">Quantitative: </w:t>
      </w:r>
    </w:p>
    <w:p w14:paraId="71BBEEEE" w14:textId="77777777" w:rsidR="00EC345A" w:rsidRPr="005A2695" w:rsidRDefault="00EC345A" w:rsidP="00AB2508">
      <w:pPr>
        <w:pStyle w:val="ListParagraph"/>
        <w:numPr>
          <w:ilvl w:val="0"/>
          <w:numId w:val="2"/>
        </w:numPr>
        <w:spacing w:after="0"/>
        <w:ind w:left="1440"/>
        <w:rPr>
          <w:rFonts w:cstheme="minorHAnsi"/>
        </w:rPr>
      </w:pPr>
      <w:r w:rsidRPr="005A2695">
        <w:rPr>
          <w:rFonts w:cstheme="minorHAnsi"/>
        </w:rPr>
        <w:t>expressed as number (e.g. 10 incursions)</w:t>
      </w:r>
    </w:p>
    <w:p w14:paraId="68725A45" w14:textId="4E31ED85" w:rsidR="00EC345A" w:rsidRPr="005A2695" w:rsidRDefault="00EC345A" w:rsidP="00AB2508">
      <w:pPr>
        <w:pStyle w:val="ListParagraph"/>
        <w:numPr>
          <w:ilvl w:val="0"/>
          <w:numId w:val="2"/>
        </w:numPr>
        <w:spacing w:after="0"/>
        <w:ind w:left="1440"/>
        <w:rPr>
          <w:rFonts w:cstheme="minorHAnsi"/>
        </w:rPr>
      </w:pPr>
      <w:r w:rsidRPr="005A2695">
        <w:rPr>
          <w:rFonts w:cstheme="minorHAnsi"/>
        </w:rPr>
        <w:t>expressed as rate (e.g. 10 incursions per 1000 movement)</w:t>
      </w:r>
    </w:p>
    <w:p w14:paraId="5EF17D83" w14:textId="77777777" w:rsidR="00EC345A" w:rsidRPr="005A2695" w:rsidRDefault="00EC345A" w:rsidP="00EC345A">
      <w:pPr>
        <w:pStyle w:val="ListParagraph"/>
        <w:rPr>
          <w:rFonts w:cstheme="minorHAnsi"/>
        </w:rPr>
      </w:pPr>
    </w:p>
    <w:p w14:paraId="353609E4" w14:textId="7D6748CC" w:rsidR="00EC345A" w:rsidRPr="005A2695" w:rsidRDefault="00EC345A" w:rsidP="00EC345A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5A2695">
        <w:rPr>
          <w:rFonts w:cstheme="minorHAnsi"/>
          <w:b/>
          <w:bCs/>
        </w:rPr>
        <w:t>Leading and lagging</w:t>
      </w:r>
    </w:p>
    <w:p w14:paraId="61B2AB65" w14:textId="5FD2D1E0" w:rsidR="00EC345A" w:rsidRPr="005A2695" w:rsidRDefault="00EC345A" w:rsidP="005A2695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 w:rsidRPr="005A2695">
        <w:rPr>
          <w:rFonts w:cstheme="minorHAnsi"/>
          <w:b/>
          <w:bCs/>
        </w:rPr>
        <w:t xml:space="preserve">Lagging: </w:t>
      </w:r>
    </w:p>
    <w:p w14:paraId="32307EEA" w14:textId="4C17BF59" w:rsidR="00EC345A" w:rsidRPr="005A2695" w:rsidRDefault="00EC345A" w:rsidP="00EC345A">
      <w:pPr>
        <w:pStyle w:val="ListParagraph"/>
        <w:numPr>
          <w:ilvl w:val="0"/>
          <w:numId w:val="4"/>
        </w:numPr>
        <w:rPr>
          <w:rFonts w:cstheme="minorHAnsi"/>
        </w:rPr>
      </w:pPr>
      <w:r w:rsidRPr="005A2695">
        <w:rPr>
          <w:rFonts w:cstheme="minorHAnsi"/>
        </w:rPr>
        <w:t>SPIs that have already occurred</w:t>
      </w:r>
    </w:p>
    <w:p w14:paraId="1CE361BB" w14:textId="0FFA7495" w:rsidR="00EC345A" w:rsidRPr="005A2695" w:rsidRDefault="00EC345A" w:rsidP="00EC345A">
      <w:pPr>
        <w:pStyle w:val="ListParagraph"/>
        <w:numPr>
          <w:ilvl w:val="0"/>
          <w:numId w:val="4"/>
        </w:numPr>
        <w:rPr>
          <w:rFonts w:cstheme="minorHAnsi"/>
        </w:rPr>
      </w:pPr>
      <w:r w:rsidRPr="005A2695">
        <w:rPr>
          <w:rFonts w:cstheme="minorHAnsi"/>
        </w:rPr>
        <w:t>Outcome based</w:t>
      </w:r>
    </w:p>
    <w:p w14:paraId="2BE84BAF" w14:textId="43895C4D" w:rsidR="00EC345A" w:rsidRPr="005A2695" w:rsidRDefault="00EC345A" w:rsidP="00EC345A">
      <w:pPr>
        <w:pStyle w:val="ListParagraph"/>
        <w:numPr>
          <w:ilvl w:val="0"/>
          <w:numId w:val="4"/>
        </w:numPr>
        <w:rPr>
          <w:rFonts w:cstheme="minorHAnsi"/>
        </w:rPr>
      </w:pPr>
      <w:r w:rsidRPr="005A2695">
        <w:rPr>
          <w:rFonts w:cstheme="minorHAnsi"/>
        </w:rPr>
        <w:t>Reactive</w:t>
      </w:r>
    </w:p>
    <w:p w14:paraId="237407C6" w14:textId="1C3A0A4C" w:rsidR="00EC345A" w:rsidRPr="005A2695" w:rsidRDefault="00EC345A" w:rsidP="00EC345A">
      <w:pPr>
        <w:pStyle w:val="ListParagraph"/>
        <w:numPr>
          <w:ilvl w:val="0"/>
          <w:numId w:val="4"/>
        </w:numPr>
        <w:rPr>
          <w:rFonts w:cstheme="minorHAnsi"/>
        </w:rPr>
      </w:pPr>
      <w:r w:rsidRPr="005A2695">
        <w:rPr>
          <w:rFonts w:cstheme="minorHAnsi"/>
        </w:rPr>
        <w:t>Normally negative outcomes organization aim to avoid</w:t>
      </w:r>
    </w:p>
    <w:p w14:paraId="42251DD4" w14:textId="31B320DC" w:rsidR="00EC345A" w:rsidRPr="005A2695" w:rsidRDefault="00EC345A" w:rsidP="00EC345A">
      <w:pPr>
        <w:pStyle w:val="ListParagraph"/>
        <w:numPr>
          <w:ilvl w:val="0"/>
          <w:numId w:val="4"/>
        </w:numPr>
        <w:rPr>
          <w:rFonts w:cstheme="minorHAnsi"/>
        </w:rPr>
      </w:pPr>
      <w:r w:rsidRPr="005A2695">
        <w:rPr>
          <w:rFonts w:cstheme="minorHAnsi"/>
        </w:rPr>
        <w:t>Types:</w:t>
      </w:r>
    </w:p>
    <w:p w14:paraId="6CCE2F5D" w14:textId="758F2A26" w:rsidR="00EC345A" w:rsidRPr="005A2695" w:rsidRDefault="00EC345A" w:rsidP="00EC345A">
      <w:pPr>
        <w:pStyle w:val="ListParagraph"/>
        <w:numPr>
          <w:ilvl w:val="1"/>
          <w:numId w:val="4"/>
        </w:numPr>
        <w:rPr>
          <w:rFonts w:cstheme="minorHAnsi"/>
        </w:rPr>
      </w:pPr>
      <w:r w:rsidRPr="005A2695">
        <w:rPr>
          <w:rFonts w:cstheme="minorHAnsi"/>
        </w:rPr>
        <w:t>Low probability/high severity</w:t>
      </w:r>
      <w:r w:rsidR="000D1840" w:rsidRPr="005A2695">
        <w:rPr>
          <w:rFonts w:cstheme="minorHAnsi"/>
        </w:rPr>
        <w:t xml:space="preserve"> (lagging SPIs)</w:t>
      </w:r>
      <w:r w:rsidRPr="005A2695">
        <w:rPr>
          <w:rFonts w:cstheme="minorHAnsi"/>
        </w:rPr>
        <w:t>: accidents or serious incidents e.g. aircraft damage due to bird strike</w:t>
      </w:r>
    </w:p>
    <w:p w14:paraId="54941930" w14:textId="7472DCD7" w:rsidR="00EC345A" w:rsidRPr="005A2695" w:rsidRDefault="00EC345A" w:rsidP="00EC345A">
      <w:pPr>
        <w:pStyle w:val="ListParagraph"/>
        <w:numPr>
          <w:ilvl w:val="1"/>
          <w:numId w:val="4"/>
        </w:numPr>
        <w:rPr>
          <w:rFonts w:cstheme="minorHAnsi"/>
        </w:rPr>
      </w:pPr>
      <w:r w:rsidRPr="005A2695">
        <w:rPr>
          <w:rFonts w:cstheme="minorHAnsi"/>
        </w:rPr>
        <w:t>High probability/low severity</w:t>
      </w:r>
      <w:r w:rsidR="000D1840" w:rsidRPr="005A2695">
        <w:rPr>
          <w:rFonts w:cstheme="minorHAnsi"/>
        </w:rPr>
        <w:t xml:space="preserve"> (</w:t>
      </w:r>
      <w:r w:rsidRPr="005A2695">
        <w:rPr>
          <w:rFonts w:cstheme="minorHAnsi"/>
        </w:rPr>
        <w:t>Precursor SPIS</w:t>
      </w:r>
      <w:r w:rsidR="000D1840" w:rsidRPr="005A2695">
        <w:rPr>
          <w:rFonts w:cstheme="minorHAnsi"/>
        </w:rPr>
        <w:t>):</w:t>
      </w:r>
      <w:r w:rsidRPr="005A2695">
        <w:rPr>
          <w:rFonts w:cstheme="minorHAnsi"/>
        </w:rPr>
        <w:t xml:space="preserve"> help detect risk building up before an accident happens e.g. bird radar detection which indicates level of bird activity rather than actual bird strikes</w:t>
      </w:r>
    </w:p>
    <w:p w14:paraId="7FACCCF8" w14:textId="6A664F46" w:rsidR="00EC345A" w:rsidRPr="005A2695" w:rsidRDefault="00EC345A" w:rsidP="005A2695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 w:rsidRPr="005A2695">
        <w:rPr>
          <w:rFonts w:cstheme="minorHAnsi"/>
          <w:b/>
          <w:bCs/>
        </w:rPr>
        <w:t>Leading</w:t>
      </w:r>
    </w:p>
    <w:p w14:paraId="71CBB511" w14:textId="4889968A" w:rsidR="00EC345A" w:rsidRPr="005A2695" w:rsidRDefault="00EC345A" w:rsidP="00EC345A">
      <w:pPr>
        <w:pStyle w:val="ListParagraph"/>
        <w:numPr>
          <w:ilvl w:val="0"/>
          <w:numId w:val="5"/>
        </w:numPr>
        <w:rPr>
          <w:rFonts w:cstheme="minorHAnsi"/>
        </w:rPr>
      </w:pPr>
      <w:r w:rsidRPr="005A2695">
        <w:rPr>
          <w:rFonts w:cstheme="minorHAnsi"/>
        </w:rPr>
        <w:t>Measures process and inputs</w:t>
      </w:r>
    </w:p>
    <w:p w14:paraId="628AEEFD" w14:textId="71ACA852" w:rsidR="00EC345A" w:rsidRPr="005A2695" w:rsidRDefault="00EC345A" w:rsidP="00EC345A">
      <w:pPr>
        <w:pStyle w:val="ListParagraph"/>
        <w:numPr>
          <w:ilvl w:val="0"/>
          <w:numId w:val="5"/>
        </w:numPr>
        <w:rPr>
          <w:rFonts w:cstheme="minorHAnsi"/>
        </w:rPr>
      </w:pPr>
      <w:r w:rsidRPr="005A2695">
        <w:rPr>
          <w:rFonts w:cstheme="minorHAnsi"/>
        </w:rPr>
        <w:t>Activity or process SPIs</w:t>
      </w:r>
    </w:p>
    <w:p w14:paraId="41E4F0A5" w14:textId="62C93ADF" w:rsidR="00EC345A" w:rsidRPr="005A2695" w:rsidRDefault="00EC345A" w:rsidP="00EC345A">
      <w:pPr>
        <w:pStyle w:val="ListParagraph"/>
        <w:numPr>
          <w:ilvl w:val="0"/>
          <w:numId w:val="5"/>
        </w:numPr>
        <w:rPr>
          <w:rFonts w:cstheme="minorHAnsi"/>
        </w:rPr>
      </w:pPr>
      <w:r w:rsidRPr="005A2695">
        <w:rPr>
          <w:rFonts w:cstheme="minorHAnsi"/>
        </w:rPr>
        <w:t>Proactive</w:t>
      </w:r>
    </w:p>
    <w:p w14:paraId="0472A673" w14:textId="72FE6E60" w:rsidR="00EC345A" w:rsidRPr="005A2695" w:rsidRDefault="00EC345A" w:rsidP="00EC345A">
      <w:pPr>
        <w:pStyle w:val="ListParagraph"/>
        <w:numPr>
          <w:ilvl w:val="0"/>
          <w:numId w:val="5"/>
        </w:numPr>
        <w:rPr>
          <w:rFonts w:cstheme="minorHAnsi"/>
        </w:rPr>
      </w:pPr>
      <w:r w:rsidRPr="005A2695">
        <w:rPr>
          <w:rFonts w:cstheme="minorHAnsi"/>
        </w:rPr>
        <w:t>Monitors and measures condition that have potential to lead or to contribute to a specific outcome</w:t>
      </w:r>
    </w:p>
    <w:p w14:paraId="01C85225" w14:textId="2217E496" w:rsidR="000D1840" w:rsidRPr="005A2695" w:rsidRDefault="000D1840" w:rsidP="00EC345A">
      <w:pPr>
        <w:pStyle w:val="ListParagraph"/>
        <w:numPr>
          <w:ilvl w:val="0"/>
          <w:numId w:val="5"/>
        </w:numPr>
        <w:rPr>
          <w:rFonts w:cstheme="minorHAnsi"/>
        </w:rPr>
      </w:pPr>
      <w:r w:rsidRPr="005A2695">
        <w:rPr>
          <w:rFonts w:cstheme="minorHAnsi"/>
        </w:rPr>
        <w:t>E.g. Percentage of staff who have successfully completed safety training on time</w:t>
      </w:r>
    </w:p>
    <w:p w14:paraId="342AAADB" w14:textId="4AE23457" w:rsidR="000D1840" w:rsidRPr="005A2695" w:rsidRDefault="000D1840" w:rsidP="00EC345A">
      <w:pPr>
        <w:pStyle w:val="ListParagraph"/>
        <w:numPr>
          <w:ilvl w:val="0"/>
          <w:numId w:val="5"/>
        </w:numPr>
        <w:rPr>
          <w:rFonts w:cstheme="minorHAnsi"/>
        </w:rPr>
      </w:pPr>
      <w:r w:rsidRPr="005A2695">
        <w:rPr>
          <w:rFonts w:cstheme="minorHAnsi"/>
        </w:rPr>
        <w:t>E.g. frequency of bird scaring activities</w:t>
      </w:r>
    </w:p>
    <w:p w14:paraId="618FA518" w14:textId="77777777" w:rsidR="000D1840" w:rsidRPr="005A2695" w:rsidRDefault="000D1840" w:rsidP="000D1840">
      <w:pPr>
        <w:rPr>
          <w:rFonts w:cstheme="minorHAnsi"/>
        </w:rPr>
      </w:pPr>
    </w:p>
    <w:p w14:paraId="6B22A74B" w14:textId="36E1AACE" w:rsidR="000D1840" w:rsidRPr="005A2695" w:rsidRDefault="000D1840" w:rsidP="00901C26">
      <w:pPr>
        <w:pStyle w:val="ListParagraph"/>
        <w:numPr>
          <w:ilvl w:val="0"/>
          <w:numId w:val="10"/>
        </w:numPr>
        <w:spacing w:after="0"/>
        <w:ind w:left="360"/>
        <w:rPr>
          <w:rFonts w:cstheme="minorHAnsi"/>
          <w:b/>
          <w:bCs/>
        </w:rPr>
      </w:pPr>
      <w:r w:rsidRPr="005A2695">
        <w:rPr>
          <w:rFonts w:cstheme="minorHAnsi"/>
          <w:b/>
          <w:bCs/>
        </w:rPr>
        <w:t>Link between leading, precursor and lagging SPIs</w:t>
      </w:r>
    </w:p>
    <w:p w14:paraId="0C6E8552" w14:textId="245C6006" w:rsidR="000D1840" w:rsidRPr="004409F2" w:rsidRDefault="00955E0D" w:rsidP="0087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cstheme="minorHAnsi"/>
          <w:b/>
          <w:bCs/>
        </w:rPr>
      </w:pPr>
      <w:r w:rsidRPr="004409F2">
        <w:rPr>
          <w:rFonts w:cstheme="minorHAnsi"/>
          <w:b/>
          <w:bCs/>
        </w:rPr>
        <w:t>For Bird hazard management:</w:t>
      </w:r>
    </w:p>
    <w:p w14:paraId="5838D9E5" w14:textId="621A55FC" w:rsidR="00955E0D" w:rsidRPr="004409F2" w:rsidRDefault="00955E0D" w:rsidP="004409F2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4409F2">
        <w:rPr>
          <w:rFonts w:cstheme="minorHAnsi"/>
        </w:rPr>
        <w:t>Leading SPI: Bird scaring activities (Actions)</w:t>
      </w:r>
    </w:p>
    <w:p w14:paraId="647C33A4" w14:textId="4D7C63EC" w:rsidR="00955E0D" w:rsidRPr="004409F2" w:rsidRDefault="00955E0D" w:rsidP="004409F2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4409F2">
        <w:rPr>
          <w:rFonts w:cstheme="minorHAnsi"/>
        </w:rPr>
        <w:t>Precursor SPI: Bird sightings or radar detections (Warning)</w:t>
      </w:r>
    </w:p>
    <w:p w14:paraId="2E467B6B" w14:textId="54AE2A48" w:rsidR="00955E0D" w:rsidRPr="004409F2" w:rsidRDefault="00955E0D" w:rsidP="004409F2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4409F2">
        <w:rPr>
          <w:rFonts w:cstheme="minorHAnsi"/>
        </w:rPr>
        <w:t>Lagging SPI: No. of bird strikes (Outcome)</w:t>
      </w:r>
    </w:p>
    <w:p w14:paraId="5BC7E44D" w14:textId="1AEC6CD3" w:rsidR="00955E0D" w:rsidRDefault="00955E0D" w:rsidP="004409F2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 w:rsidRPr="004409F2">
        <w:rPr>
          <w:rFonts w:cstheme="minorHAnsi"/>
        </w:rPr>
        <w:t>Note: If leading activities decrease, precursor spikes and lagging incidents increase.</w:t>
      </w:r>
    </w:p>
    <w:p w14:paraId="29C365FA" w14:textId="77777777" w:rsidR="004409F2" w:rsidRPr="004409F2" w:rsidRDefault="004409F2" w:rsidP="004409F2">
      <w:pPr>
        <w:pStyle w:val="ListParagraph"/>
        <w:spacing w:after="0"/>
        <w:rPr>
          <w:rFonts w:cstheme="minorHAnsi"/>
        </w:rPr>
      </w:pPr>
    </w:p>
    <w:p w14:paraId="5454FB66" w14:textId="6AE60DF8" w:rsidR="00955E0D" w:rsidRPr="005A2695" w:rsidRDefault="00955E0D" w:rsidP="0044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</w:rPr>
      </w:pPr>
      <w:r w:rsidRPr="009D67A0">
        <w:rPr>
          <w:rFonts w:cstheme="minorHAnsi"/>
          <w:b/>
          <w:bCs/>
        </w:rPr>
        <w:t>Sequence of defining</w:t>
      </w:r>
      <w:r w:rsidRPr="005A2695">
        <w:rPr>
          <w:rFonts w:cstheme="minorHAnsi"/>
        </w:rPr>
        <w:t xml:space="preserve">: Lagging </w:t>
      </w:r>
      <w:r w:rsidRPr="005A2695">
        <w:rPr>
          <w:rFonts w:cstheme="minorHAnsi"/>
        </w:rPr>
        <w:sym w:font="Wingdings" w:char="F0E0"/>
      </w:r>
      <w:r w:rsidRPr="005A2695">
        <w:rPr>
          <w:rFonts w:cstheme="minorHAnsi"/>
        </w:rPr>
        <w:t xml:space="preserve"> Precursor </w:t>
      </w:r>
      <w:r w:rsidRPr="005A2695">
        <w:rPr>
          <w:rFonts w:cstheme="minorHAnsi"/>
        </w:rPr>
        <w:sym w:font="Wingdings" w:char="F0E0"/>
      </w:r>
      <w:r w:rsidRPr="005A2695">
        <w:rPr>
          <w:rFonts w:cstheme="minorHAnsi"/>
        </w:rPr>
        <w:t xml:space="preserve"> Leading</w:t>
      </w:r>
    </w:p>
    <w:p w14:paraId="6792EEAF" w14:textId="6AF7A97D" w:rsidR="00955E0D" w:rsidRPr="004B5094" w:rsidRDefault="00524343" w:rsidP="00955E0D">
      <w:pPr>
        <w:rPr>
          <w:rFonts w:cstheme="minorHAnsi"/>
          <w:i/>
          <w:iCs/>
        </w:rPr>
      </w:pPr>
      <w:r w:rsidRPr="004B5094">
        <w:rPr>
          <w:rFonts w:cstheme="minorHAnsi"/>
          <w:i/>
          <w:iCs/>
        </w:rPr>
        <w:t>Note: The only real mistake is the one from which we learn nothing. – John Powell</w:t>
      </w:r>
    </w:p>
    <w:p w14:paraId="4F5DE087" w14:textId="7CD30E40" w:rsidR="00524343" w:rsidRPr="005A2695" w:rsidRDefault="00524343" w:rsidP="00901C26">
      <w:pPr>
        <w:pStyle w:val="ListParagraph"/>
        <w:numPr>
          <w:ilvl w:val="0"/>
          <w:numId w:val="10"/>
        </w:numPr>
        <w:spacing w:after="0"/>
        <w:ind w:left="360"/>
        <w:rPr>
          <w:rFonts w:cstheme="minorHAnsi"/>
          <w:b/>
          <w:bCs/>
        </w:rPr>
      </w:pPr>
      <w:r w:rsidRPr="005A2695">
        <w:rPr>
          <w:rFonts w:cstheme="minorHAnsi"/>
          <w:b/>
          <w:bCs/>
        </w:rPr>
        <w:t>Selecting SPI</w:t>
      </w:r>
    </w:p>
    <w:p w14:paraId="337C1662" w14:textId="4466EC4C" w:rsidR="00EC345A" w:rsidRPr="005A2695" w:rsidRDefault="00524343" w:rsidP="00110314">
      <w:pPr>
        <w:spacing w:after="0"/>
        <w:rPr>
          <w:rFonts w:cstheme="minorHAnsi"/>
        </w:rPr>
      </w:pPr>
      <w:r w:rsidRPr="005A2695">
        <w:rPr>
          <w:rFonts w:cstheme="minorHAnsi"/>
        </w:rPr>
        <w:t>SPIs should focus on parameters that are important indicators of safety performance, rather than on those that are easy to attain.</w:t>
      </w:r>
    </w:p>
    <w:p w14:paraId="3ABCC0DB" w14:textId="77777777" w:rsidR="00524343" w:rsidRPr="005A2695" w:rsidRDefault="00524343" w:rsidP="00110314">
      <w:pPr>
        <w:spacing w:after="0"/>
        <w:rPr>
          <w:rFonts w:cstheme="minorHAnsi"/>
        </w:rPr>
      </w:pPr>
      <w:r w:rsidRPr="005A2695">
        <w:rPr>
          <w:rFonts w:cstheme="minorHAnsi"/>
        </w:rPr>
        <w:t>SPIs should be:</w:t>
      </w:r>
    </w:p>
    <w:p w14:paraId="763F61A7" w14:textId="77777777" w:rsidR="00524343" w:rsidRPr="005A2695" w:rsidRDefault="00524343" w:rsidP="00110314">
      <w:pPr>
        <w:spacing w:after="0"/>
        <w:ind w:left="720"/>
        <w:rPr>
          <w:rFonts w:cstheme="minorHAnsi"/>
        </w:rPr>
      </w:pPr>
      <w:r w:rsidRPr="005A2695">
        <w:rPr>
          <w:rFonts w:cstheme="minorHAnsi"/>
        </w:rPr>
        <w:t>a) related to the safety objective they aim to indicate;</w:t>
      </w:r>
    </w:p>
    <w:p w14:paraId="78924A89" w14:textId="77777777" w:rsidR="00524343" w:rsidRPr="005A2695" w:rsidRDefault="00524343" w:rsidP="00110314">
      <w:pPr>
        <w:spacing w:after="0"/>
        <w:ind w:left="720"/>
        <w:rPr>
          <w:rFonts w:cstheme="minorHAnsi"/>
        </w:rPr>
      </w:pPr>
      <w:r w:rsidRPr="005A2695">
        <w:rPr>
          <w:rFonts w:cstheme="minorHAnsi"/>
        </w:rPr>
        <w:t>b) selected or developed based on available data and reliable measurement;</w:t>
      </w:r>
    </w:p>
    <w:p w14:paraId="1F42682D" w14:textId="77777777" w:rsidR="00524343" w:rsidRPr="005A2695" w:rsidRDefault="00524343" w:rsidP="00110314">
      <w:pPr>
        <w:spacing w:after="0"/>
        <w:ind w:left="720"/>
        <w:rPr>
          <w:rFonts w:cstheme="minorHAnsi"/>
        </w:rPr>
      </w:pPr>
      <w:r w:rsidRPr="005A2695">
        <w:rPr>
          <w:rFonts w:cstheme="minorHAnsi"/>
        </w:rPr>
        <w:t>c) appropriately specific and quantifiable; and</w:t>
      </w:r>
    </w:p>
    <w:p w14:paraId="29A42E48" w14:textId="51A34A4F" w:rsidR="00524343" w:rsidRPr="005A2695" w:rsidRDefault="00524343" w:rsidP="00110314">
      <w:pPr>
        <w:spacing w:after="0"/>
        <w:ind w:left="720"/>
        <w:rPr>
          <w:rFonts w:cstheme="minorHAnsi"/>
        </w:rPr>
      </w:pPr>
      <w:r w:rsidRPr="005A2695">
        <w:rPr>
          <w:rFonts w:cstheme="minorHAnsi"/>
        </w:rPr>
        <w:t>d) realistic, by taking into account the possibilities and constraints of the organization.</w:t>
      </w:r>
    </w:p>
    <w:p w14:paraId="02EF10AD" w14:textId="56C23D05" w:rsidR="00F3475B" w:rsidRDefault="00524343" w:rsidP="00110314">
      <w:pPr>
        <w:spacing w:after="0"/>
        <w:rPr>
          <w:rFonts w:cstheme="minorHAnsi"/>
        </w:rPr>
      </w:pPr>
      <w:r w:rsidRPr="005A2695">
        <w:rPr>
          <w:rFonts w:cstheme="minorHAnsi"/>
        </w:rPr>
        <w:t>A combination of SPIs is usually required to provide a clear indication of safety performance. There should be a clear link between lagging and leading SPIs. Ideally lagging SPIs should be defined before determining leading SPIs.</w:t>
      </w:r>
    </w:p>
    <w:p w14:paraId="7B23E68A" w14:textId="77777777" w:rsidR="002616F8" w:rsidRPr="005A2695" w:rsidRDefault="002616F8" w:rsidP="00524343">
      <w:pPr>
        <w:rPr>
          <w:rFonts w:cstheme="minorHAnsi"/>
        </w:rPr>
      </w:pPr>
    </w:p>
    <w:p w14:paraId="70A9EEB8" w14:textId="4C3EBA66" w:rsidR="00F3475B" w:rsidRPr="005A2695" w:rsidRDefault="00F3475B" w:rsidP="00901C26">
      <w:pPr>
        <w:pStyle w:val="ListParagraph"/>
        <w:numPr>
          <w:ilvl w:val="0"/>
          <w:numId w:val="10"/>
        </w:numPr>
        <w:spacing w:after="0"/>
        <w:ind w:left="360"/>
        <w:rPr>
          <w:rFonts w:cstheme="minorHAnsi"/>
          <w:b/>
          <w:bCs/>
        </w:rPr>
      </w:pPr>
      <w:r w:rsidRPr="005A2695">
        <w:rPr>
          <w:rFonts w:cstheme="minorHAnsi"/>
          <w:b/>
          <w:bCs/>
        </w:rPr>
        <w:t>Defining SPIs</w:t>
      </w:r>
    </w:p>
    <w:p w14:paraId="1AD7E3A1" w14:textId="77777777" w:rsidR="00F3475B" w:rsidRPr="005A2695" w:rsidRDefault="00F3475B" w:rsidP="00110314">
      <w:pPr>
        <w:spacing w:after="0"/>
        <w:ind w:firstLine="360"/>
        <w:rPr>
          <w:rFonts w:cstheme="minorHAnsi"/>
        </w:rPr>
      </w:pPr>
      <w:r w:rsidRPr="005A2695">
        <w:rPr>
          <w:rFonts w:cstheme="minorHAnsi"/>
        </w:rPr>
        <w:t>The contents of each SPI should include:</w:t>
      </w:r>
    </w:p>
    <w:p w14:paraId="67444EEF" w14:textId="77777777" w:rsidR="00F3475B" w:rsidRPr="005A2695" w:rsidRDefault="00F3475B" w:rsidP="00110314">
      <w:pPr>
        <w:spacing w:after="0"/>
        <w:ind w:left="720"/>
        <w:rPr>
          <w:rFonts w:cstheme="minorHAnsi"/>
        </w:rPr>
      </w:pPr>
      <w:r w:rsidRPr="005A2695">
        <w:rPr>
          <w:rFonts w:cstheme="minorHAnsi"/>
        </w:rPr>
        <w:t>a) a description of what the SPI measures;</w:t>
      </w:r>
    </w:p>
    <w:p w14:paraId="4295108C" w14:textId="77777777" w:rsidR="00F3475B" w:rsidRPr="005A2695" w:rsidRDefault="00F3475B" w:rsidP="00110314">
      <w:pPr>
        <w:spacing w:after="0"/>
        <w:ind w:left="720"/>
        <w:rPr>
          <w:rFonts w:cstheme="minorHAnsi"/>
        </w:rPr>
      </w:pPr>
      <w:r w:rsidRPr="005A2695">
        <w:rPr>
          <w:rFonts w:cstheme="minorHAnsi"/>
        </w:rPr>
        <w:t>b) the purpose of the SPI (what it is intended to manage and who it is intended to inform);</w:t>
      </w:r>
    </w:p>
    <w:p w14:paraId="6BA8B003" w14:textId="77777777" w:rsidR="00F3475B" w:rsidRPr="005A2695" w:rsidRDefault="00F3475B" w:rsidP="00110314">
      <w:pPr>
        <w:spacing w:after="0"/>
        <w:ind w:left="720"/>
        <w:rPr>
          <w:rFonts w:cstheme="minorHAnsi"/>
        </w:rPr>
      </w:pPr>
      <w:r w:rsidRPr="005A2695">
        <w:rPr>
          <w:rFonts w:cstheme="minorHAnsi"/>
        </w:rPr>
        <w:t>c) the units of measurement and any requirements for its calculation;</w:t>
      </w:r>
    </w:p>
    <w:p w14:paraId="1638ED85" w14:textId="4175452C" w:rsidR="00F3475B" w:rsidRPr="005A2695" w:rsidRDefault="00F3475B" w:rsidP="00110314">
      <w:pPr>
        <w:spacing w:after="0"/>
        <w:ind w:left="720"/>
        <w:rPr>
          <w:rFonts w:cstheme="minorHAnsi"/>
        </w:rPr>
      </w:pPr>
      <w:r w:rsidRPr="005A2695">
        <w:rPr>
          <w:rFonts w:cstheme="minorHAnsi"/>
        </w:rPr>
        <w:t>d) who is responsible for collecting, validating, monitoring, reporting and acting on the SPI (these may be staff from different parts of the organization);</w:t>
      </w:r>
    </w:p>
    <w:p w14:paraId="2361EB22" w14:textId="77777777" w:rsidR="00F3475B" w:rsidRPr="005A2695" w:rsidRDefault="00F3475B" w:rsidP="00110314">
      <w:pPr>
        <w:spacing w:after="0"/>
        <w:ind w:left="720"/>
        <w:rPr>
          <w:rFonts w:cstheme="minorHAnsi"/>
        </w:rPr>
      </w:pPr>
      <w:r w:rsidRPr="005A2695">
        <w:rPr>
          <w:rFonts w:cstheme="minorHAnsi"/>
        </w:rPr>
        <w:t>where or how the data should be collected; and</w:t>
      </w:r>
    </w:p>
    <w:p w14:paraId="50B54B89" w14:textId="7E863C6F" w:rsidR="00F3475B" w:rsidRDefault="00F3475B" w:rsidP="00110314">
      <w:pPr>
        <w:spacing w:after="0"/>
        <w:ind w:left="720"/>
        <w:rPr>
          <w:rFonts w:cstheme="minorHAnsi"/>
        </w:rPr>
      </w:pPr>
      <w:r w:rsidRPr="005A2695">
        <w:rPr>
          <w:rFonts w:cstheme="minorHAnsi"/>
        </w:rPr>
        <w:t>f) the frequency of reporting, collecting, monitoring and analysis of the SPI data.</w:t>
      </w:r>
    </w:p>
    <w:p w14:paraId="4F52799B" w14:textId="77777777" w:rsidR="00110314" w:rsidRPr="005A2695" w:rsidRDefault="00110314" w:rsidP="00110314">
      <w:pPr>
        <w:spacing w:after="0"/>
        <w:ind w:left="720"/>
        <w:rPr>
          <w:rFonts w:cstheme="minorHAnsi"/>
        </w:rPr>
      </w:pPr>
    </w:p>
    <w:p w14:paraId="1B6DDA06" w14:textId="77777777" w:rsidR="004E3E6A" w:rsidRPr="009D4C8A" w:rsidRDefault="004E3E6A" w:rsidP="00901C26">
      <w:pPr>
        <w:pStyle w:val="ListParagraph"/>
        <w:numPr>
          <w:ilvl w:val="0"/>
          <w:numId w:val="10"/>
        </w:numPr>
        <w:spacing w:after="0"/>
        <w:ind w:left="360"/>
        <w:rPr>
          <w:rFonts w:cstheme="minorHAnsi"/>
          <w:b/>
          <w:bCs/>
        </w:rPr>
      </w:pPr>
      <w:r w:rsidRPr="009D4C8A">
        <w:rPr>
          <w:rFonts w:cstheme="minorHAnsi"/>
          <w:b/>
          <w:bCs/>
        </w:rPr>
        <w:t>SPIs and safety reporting</w:t>
      </w:r>
    </w:p>
    <w:p w14:paraId="18C5B8B9" w14:textId="6EC671CD" w:rsidR="004E3E6A" w:rsidRPr="005A2695" w:rsidRDefault="004E3E6A" w:rsidP="00110314">
      <w:pPr>
        <w:spacing w:after="0"/>
        <w:ind w:left="360"/>
        <w:rPr>
          <w:rFonts w:cstheme="minorHAnsi"/>
        </w:rPr>
      </w:pPr>
      <w:r w:rsidRPr="005A2695">
        <w:rPr>
          <w:rFonts w:cstheme="minorHAnsi"/>
        </w:rPr>
        <w:lastRenderedPageBreak/>
        <w:t xml:space="preserve">In simple </w:t>
      </w:r>
      <w:proofErr w:type="spellStart"/>
      <w:proofErr w:type="gramStart"/>
      <w:r w:rsidRPr="005A2695">
        <w:rPr>
          <w:rFonts w:cstheme="minorHAnsi"/>
        </w:rPr>
        <w:t>terms,reporting</w:t>
      </w:r>
      <w:proofErr w:type="spellEnd"/>
      <w:proofErr w:type="gramEnd"/>
      <w:r w:rsidRPr="005A2695">
        <w:rPr>
          <w:rFonts w:cstheme="minorHAnsi"/>
        </w:rPr>
        <w:t xml:space="preserve"> bias happens when the number of safety reports goes up or down for the wrong reasons, making data less accurate:</w:t>
      </w:r>
    </w:p>
    <w:p w14:paraId="744C41AF" w14:textId="77777777" w:rsidR="004E3E6A" w:rsidRPr="005A2695" w:rsidRDefault="004E3E6A" w:rsidP="00110314">
      <w:pPr>
        <w:spacing w:after="0"/>
        <w:ind w:left="360"/>
        <w:rPr>
          <w:rFonts w:cstheme="minorHAnsi"/>
        </w:rPr>
      </w:pPr>
      <w:r w:rsidRPr="005A2695">
        <w:rPr>
          <w:rFonts w:cstheme="minorHAnsi"/>
          <w:b/>
          <w:bCs/>
        </w:rPr>
        <w:t xml:space="preserve">    Underreporting:</w:t>
      </w:r>
      <w:r w:rsidRPr="005A2695">
        <w:rPr>
          <w:rFonts w:cstheme="minorHAnsi"/>
        </w:rPr>
        <w:t xml:space="preserve"> People may stop reporting hazards if they are confused by new rules or don't trust them yet.</w:t>
      </w:r>
    </w:p>
    <w:p w14:paraId="62FC21CC" w14:textId="0B91B29D" w:rsidR="004E3E6A" w:rsidRPr="005A2695" w:rsidRDefault="004E3E6A" w:rsidP="00110314">
      <w:pPr>
        <w:spacing w:after="0"/>
        <w:ind w:left="360"/>
        <w:rPr>
          <w:rFonts w:cstheme="minorHAnsi"/>
        </w:rPr>
      </w:pPr>
      <w:r w:rsidRPr="005A2695">
        <w:rPr>
          <w:rFonts w:cstheme="minorHAnsi"/>
          <w:b/>
          <w:bCs/>
        </w:rPr>
        <w:t xml:space="preserve">    Over-reporting:</w:t>
      </w:r>
      <w:r w:rsidRPr="005A2695">
        <w:rPr>
          <w:rFonts w:cstheme="minorHAnsi"/>
        </w:rPr>
        <w:t xml:space="preserve"> People might report too much if new laws give them extra protection or incentives.</w:t>
      </w:r>
    </w:p>
    <w:p w14:paraId="6B5B44B9" w14:textId="5C183110" w:rsidR="00EC345A" w:rsidRPr="005A2695" w:rsidRDefault="004E3E6A" w:rsidP="00110314">
      <w:pPr>
        <w:spacing w:after="0"/>
        <w:ind w:left="360"/>
        <w:rPr>
          <w:rFonts w:cstheme="minorHAnsi"/>
        </w:rPr>
      </w:pPr>
      <w:r w:rsidRPr="005A2695">
        <w:rPr>
          <w:rFonts w:cstheme="minorHAnsi"/>
          <w:b/>
          <w:bCs/>
        </w:rPr>
        <w:t>The Bottom Line:</w:t>
      </w:r>
      <w:r w:rsidRPr="005A2695">
        <w:rPr>
          <w:rFonts w:cstheme="minorHAnsi"/>
        </w:rPr>
        <w:t xml:space="preserve"> Even though these biases can "mess up" the data used to measure safety, reports are still very useful as long as managers look at them carefully and understand the context.</w:t>
      </w:r>
    </w:p>
    <w:p w14:paraId="18A5370F" w14:textId="77777777" w:rsidR="0072541E" w:rsidRPr="005A2695" w:rsidRDefault="0072541E" w:rsidP="00EC345A">
      <w:pPr>
        <w:rPr>
          <w:rFonts w:cstheme="minorHAnsi"/>
        </w:rPr>
      </w:pPr>
    </w:p>
    <w:p w14:paraId="05D19845" w14:textId="55A7F04C" w:rsidR="0072541E" w:rsidRPr="007D3FF9" w:rsidRDefault="0072541E" w:rsidP="007D3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i/>
          <w:iCs/>
        </w:rPr>
      </w:pPr>
      <w:r w:rsidRPr="007D3FF9">
        <w:rPr>
          <w:rFonts w:cstheme="minorHAnsi"/>
          <w:i/>
          <w:iCs/>
        </w:rPr>
        <w:t>This document contains monitoring report of SPI with graphs, table and summary.</w:t>
      </w:r>
    </w:p>
    <w:sectPr w:rsidR="0072541E" w:rsidRPr="007D3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687D"/>
    <w:multiLevelType w:val="hybridMultilevel"/>
    <w:tmpl w:val="A2A885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3E5C00"/>
    <w:multiLevelType w:val="hybridMultilevel"/>
    <w:tmpl w:val="901A9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451E9"/>
    <w:multiLevelType w:val="hybridMultilevel"/>
    <w:tmpl w:val="1DB2A4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0229C7"/>
    <w:multiLevelType w:val="hybridMultilevel"/>
    <w:tmpl w:val="ED82262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CD15C9"/>
    <w:multiLevelType w:val="hybridMultilevel"/>
    <w:tmpl w:val="CB645E88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964A53"/>
    <w:multiLevelType w:val="hybridMultilevel"/>
    <w:tmpl w:val="263A01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98082C"/>
    <w:multiLevelType w:val="hybridMultilevel"/>
    <w:tmpl w:val="86421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24110E"/>
    <w:multiLevelType w:val="hybridMultilevel"/>
    <w:tmpl w:val="4720F5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F62C66"/>
    <w:multiLevelType w:val="hybridMultilevel"/>
    <w:tmpl w:val="FF724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6170E2"/>
    <w:multiLevelType w:val="hybridMultilevel"/>
    <w:tmpl w:val="ABB24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797432">
    <w:abstractNumId w:val="1"/>
  </w:num>
  <w:num w:numId="2" w16cid:durableId="197934578">
    <w:abstractNumId w:val="5"/>
  </w:num>
  <w:num w:numId="3" w16cid:durableId="715658978">
    <w:abstractNumId w:val="7"/>
  </w:num>
  <w:num w:numId="4" w16cid:durableId="1751079548">
    <w:abstractNumId w:val="2"/>
  </w:num>
  <w:num w:numId="5" w16cid:durableId="615143860">
    <w:abstractNumId w:val="0"/>
  </w:num>
  <w:num w:numId="6" w16cid:durableId="234096020">
    <w:abstractNumId w:val="6"/>
  </w:num>
  <w:num w:numId="7" w16cid:durableId="1886019253">
    <w:abstractNumId w:val="3"/>
  </w:num>
  <w:num w:numId="8" w16cid:durableId="1348678096">
    <w:abstractNumId w:val="4"/>
  </w:num>
  <w:num w:numId="9" w16cid:durableId="1394231940">
    <w:abstractNumId w:val="9"/>
  </w:num>
  <w:num w:numId="10" w16cid:durableId="5571351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EEA"/>
    <w:rsid w:val="00026813"/>
    <w:rsid w:val="000D1840"/>
    <w:rsid w:val="00110314"/>
    <w:rsid w:val="00204EEA"/>
    <w:rsid w:val="002616F8"/>
    <w:rsid w:val="003A2CAE"/>
    <w:rsid w:val="00432A8D"/>
    <w:rsid w:val="004409F2"/>
    <w:rsid w:val="004B5094"/>
    <w:rsid w:val="004E3E6A"/>
    <w:rsid w:val="00524343"/>
    <w:rsid w:val="005361BA"/>
    <w:rsid w:val="005368F7"/>
    <w:rsid w:val="005A2695"/>
    <w:rsid w:val="005D04D0"/>
    <w:rsid w:val="00695254"/>
    <w:rsid w:val="0072541E"/>
    <w:rsid w:val="007D3FF9"/>
    <w:rsid w:val="00872358"/>
    <w:rsid w:val="008D50FD"/>
    <w:rsid w:val="00901C26"/>
    <w:rsid w:val="00955E0D"/>
    <w:rsid w:val="009D4C8A"/>
    <w:rsid w:val="009D67A0"/>
    <w:rsid w:val="00AB2508"/>
    <w:rsid w:val="00B10BB5"/>
    <w:rsid w:val="00B13313"/>
    <w:rsid w:val="00CE4003"/>
    <w:rsid w:val="00D724B3"/>
    <w:rsid w:val="00E01DF9"/>
    <w:rsid w:val="00EC288D"/>
    <w:rsid w:val="00EC345A"/>
    <w:rsid w:val="00F3475B"/>
    <w:rsid w:val="00FB1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7E54C"/>
  <w15:chartTrackingRefBased/>
  <w15:docId w15:val="{DF394973-F0CD-4D50-9C54-2C70036E6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Yadav</dc:creator>
  <cp:keywords/>
  <dc:description/>
  <cp:lastModifiedBy>Ajay Yadav</cp:lastModifiedBy>
  <cp:revision>22</cp:revision>
  <dcterms:created xsi:type="dcterms:W3CDTF">2026-01-11T09:57:00Z</dcterms:created>
  <dcterms:modified xsi:type="dcterms:W3CDTF">2026-01-11T10:51:00Z</dcterms:modified>
</cp:coreProperties>
</file>