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E9F" w:rsidRDefault="000D1E9F" w:rsidP="000D1E9F">
      <w:pPr>
        <w:spacing w:line="276" w:lineRule="auto"/>
        <w:rPr>
          <w:rFonts w:cs="Times New Roman"/>
          <w:szCs w:val="24"/>
        </w:rPr>
      </w:pPr>
      <w:bookmarkStart w:id="0" w:name="_GoBack"/>
      <w:bookmarkEnd w:id="0"/>
      <w:r>
        <w:rPr>
          <w:rFonts w:cs="Times New Roman"/>
          <w:szCs w:val="24"/>
        </w:rPr>
        <w:t xml:space="preserve">Since the study’s inception, I have worked as a full-time research assistant for an NIH grant-funded clinical trial of very low nicotine content cigarettes in vulnerable populations at the University of Vermont. Working under Dr. Stephen Higgins, I run weekly sessions with participants from disadvantaged populations (low SES women smokers, opiate-dependent smokers, and smokers with affective disorders). </w:t>
      </w:r>
    </w:p>
    <w:p w:rsidR="000D1E9F" w:rsidRDefault="000D1E9F" w:rsidP="000D1E9F">
      <w:pPr>
        <w:spacing w:line="276" w:lineRule="auto"/>
      </w:pPr>
    </w:p>
    <w:p w:rsidR="000D1E9F" w:rsidRDefault="000D1E9F" w:rsidP="000D1E9F">
      <w:pPr>
        <w:spacing w:line="276" w:lineRule="auto"/>
      </w:pPr>
      <w:r>
        <w:t xml:space="preserve">I have received accolades and recognition from the University of Hartford’s psychology department for my strong organizational, communication, and research skills and by the Psi Chi club as an Executive Board Member and liaison to the administration. I am proficient with large databases, SPSS, study design, </w:t>
      </w:r>
      <w:proofErr w:type="spellStart"/>
      <w:r>
        <w:t>REDCap</w:t>
      </w:r>
      <w:proofErr w:type="spellEnd"/>
      <w:r>
        <w:t xml:space="preserve">, and technical writing including IRB proposals. In pursuit of my undergraduate honors thesis, I collaborated with experts from numerous relevant fields both in person and over videoconference in order to present the most comprehensive analysis possible. </w:t>
      </w:r>
    </w:p>
    <w:p w:rsidR="00E858DE" w:rsidRDefault="00E858DE"/>
    <w:p w:rsidR="000D1E9F" w:rsidRPr="00D768DE" w:rsidRDefault="000D1E9F" w:rsidP="000D1E9F">
      <w:pPr>
        <w:spacing w:line="276" w:lineRule="auto"/>
        <w:rPr>
          <w:rFonts w:cs="Times New Roman"/>
          <w:szCs w:val="24"/>
        </w:rPr>
      </w:pPr>
      <w:r>
        <w:rPr>
          <w:rFonts w:cs="Times New Roman"/>
          <w:szCs w:val="24"/>
        </w:rPr>
        <w:t>Specifically, I am most interested in the MMPI-2, focusing on how candidates over represent their positive characteristics (i.e., by “faking good”) thereby producing elevated L (lie) scale scores.</w:t>
      </w:r>
      <w:r w:rsidRPr="009110D2">
        <w:rPr>
          <w:rFonts w:cs="Times New Roman"/>
          <w:szCs w:val="24"/>
        </w:rPr>
        <w:t xml:space="preserve"> </w:t>
      </w:r>
      <w:r>
        <w:rPr>
          <w:rFonts w:cs="Times New Roman"/>
          <w:szCs w:val="24"/>
        </w:rPr>
        <w:t>The intent of my investigation is to add to our understanding of psychometrics, as well as to identify and develop more robust methods for screening prospective police officers, which is increasingly important, especially considering the current sociopolitical climate.</w:t>
      </w:r>
    </w:p>
    <w:p w:rsidR="000D1E9F" w:rsidRDefault="000D1E9F"/>
    <w:sectPr w:rsidR="000D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E9F"/>
    <w:rsid w:val="000D1E9F"/>
    <w:rsid w:val="00122EA3"/>
    <w:rsid w:val="00AF4E82"/>
    <w:rsid w:val="00B70289"/>
    <w:rsid w:val="00E8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6228"/>
  <w15:chartTrackingRefBased/>
  <w15:docId w15:val="{628ADB3C-602F-4A95-8578-49691D2E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E9F"/>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cp:lastModifiedBy>
  <cp:revision>3</cp:revision>
  <dcterms:created xsi:type="dcterms:W3CDTF">2018-01-14T17:45:00Z</dcterms:created>
  <dcterms:modified xsi:type="dcterms:W3CDTF">2018-01-24T17:42:00Z</dcterms:modified>
</cp:coreProperties>
</file>