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</w:t>
      </w:r>
      <w:r w:rsidR="00265932" w:rsidRPr="00265932">
        <w:rPr>
          <w:rFonts w:cs="Open Sans"/>
          <w:u w:val="single"/>
        </w:rPr>
        <w:t>989) 941 4534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</w:t>
      </w:r>
      <w:r w:rsidR="00265932">
        <w:rPr>
          <w:rFonts w:cs="Open Sans"/>
          <w:u w:val="single"/>
        </w:rPr>
        <w:t>415) 910 6385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98518B"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</w:hyperlink>
      <w:r w:rsidR="0098518B">
        <w:rPr>
          <w:rStyle w:val="Hyperlink"/>
          <w:rFonts w:cs="Open Sans"/>
          <w:color w:val="auto"/>
        </w:rPr>
        <w:t>ojwebdev</w:t>
      </w:r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github.com/ajbodev</w:t>
        </w:r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</w:hyperlink>
      <w:r w:rsidR="00FD3D74" w:rsidRPr="00B41FD4">
        <w:rPr>
          <w:rFonts w:cs="Open Sans"/>
        </w:rPr>
        <w:t>,</w:t>
      </w:r>
      <w:r w:rsidR="00AB6141">
        <w:rPr>
          <w:rFonts w:cs="Open Sans"/>
        </w:rPr>
        <w:t xml:space="preserve"> </w:t>
      </w:r>
      <w:hyperlink r:id="rId18" w:anchor="/tag/angular" w:history="1">
        <w:r w:rsidR="00AB6141" w:rsidRPr="00AB6141">
          <w:rPr>
            <w:rStyle w:val="Hyperlink"/>
            <w:rFonts w:cs="Open Sans"/>
            <w:color w:val="auto"/>
          </w:rPr>
          <w:t>Angular</w:t>
        </w:r>
      </w:hyperlink>
      <w:r w:rsidR="00AB6141">
        <w:rPr>
          <w:rFonts w:cs="Open Sans"/>
        </w:rPr>
        <w:t>,</w:t>
      </w:r>
      <w:r w:rsidR="00FD3D74" w:rsidRPr="00B41FD4">
        <w:rPr>
          <w:rFonts w:cs="Open Sans"/>
        </w:rPr>
        <w:t xml:space="preserve"> </w:t>
      </w:r>
      <w:hyperlink r:id="rId19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20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1" w:anchor="/tag/laravel" w:history="1">
        <w:r w:rsidR="00FD3D74" w:rsidRPr="00B41FD4">
          <w:rPr>
            <w:rStyle w:val="Hyperlink"/>
            <w:rFonts w:cs="Open Sans"/>
            <w:color w:val="auto"/>
          </w:rPr>
          <w:t>Laravel</w:t>
        </w:r>
      </w:hyperlink>
      <w:r w:rsidR="00FD3D74" w:rsidRPr="00B41FD4">
        <w:rPr>
          <w:rFonts w:cs="Open Sans"/>
        </w:rPr>
        <w:t xml:space="preserve">, </w:t>
      </w:r>
      <w:hyperlink r:id="rId22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 xml:space="preserve">, </w:t>
      </w:r>
      <w:hyperlink r:id="rId23" w:anchor="/tag/aspnet" w:history="1">
        <w:r w:rsidR="003034B1" w:rsidRPr="006C7FEB">
          <w:rPr>
            <w:rStyle w:val="Hyperlink"/>
            <w:rFonts w:cs="Open Sans"/>
            <w:color w:val="auto"/>
          </w:rPr>
          <w:t>ASP.NET</w:t>
        </w:r>
      </w:hyperlink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4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5" w:anchor="/tag/git" w:history="1">
        <w:r w:rsidR="00FD3D74" w:rsidRPr="00B41FD4">
          <w:rPr>
            <w:rStyle w:val="Hyperlink"/>
            <w:rFonts w:cs="Open Sans"/>
            <w:color w:val="auto"/>
          </w:rPr>
          <w:t>Git</w:t>
        </w:r>
      </w:hyperlink>
      <w:r w:rsidR="00FD3D74" w:rsidRPr="00B41FD4">
        <w:rPr>
          <w:rFonts w:cs="Open Sans"/>
        </w:rPr>
        <w:t xml:space="preserve">, </w:t>
      </w:r>
      <w:hyperlink r:id="rId26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7" w:anchor="/tag/webpack" w:history="1">
        <w:r w:rsidR="004A3B7A" w:rsidRPr="00B41FD4">
          <w:rPr>
            <w:rStyle w:val="Hyperlink"/>
            <w:rFonts w:cs="Open Sans"/>
            <w:color w:val="auto"/>
          </w:rPr>
          <w:t>Webpack</w:t>
        </w:r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8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9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30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31" w:anchor="/tag/spring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2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3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  <w:r w:rsidR="003144DE">
        <w:rPr>
          <w:rStyle w:val="Hyperlink"/>
          <w:rFonts w:cs="Open Sans"/>
          <w:color w:val="auto"/>
          <w:u w:val="none"/>
        </w:rPr>
        <w:t>,</w:t>
      </w:r>
      <w:r w:rsidR="003144DE" w:rsidRPr="003144DE">
        <w:rPr>
          <w:rStyle w:val="Hyperlink"/>
          <w:rFonts w:cs="Open Sans"/>
          <w:color w:val="auto"/>
          <w:u w:val="none"/>
        </w:rPr>
        <w:t xml:space="preserve"> </w:t>
      </w:r>
      <w:hyperlink r:id="rId34" w:anchor="/tag/vue" w:history="1">
        <w:r w:rsidR="003144DE" w:rsidRPr="003144DE">
          <w:rPr>
            <w:rStyle w:val="Hyperlink"/>
            <w:rFonts w:cs="Open Sans"/>
            <w:color w:val="auto"/>
          </w:rPr>
          <w:t>Vue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5" w:anchor="/tag/ember" w:history="1">
        <w:r w:rsidR="003144DE" w:rsidRPr="003144DE">
          <w:rPr>
            <w:rStyle w:val="Hyperlink"/>
            <w:rFonts w:cs="Open Sans"/>
            <w:color w:val="auto"/>
          </w:rPr>
          <w:t>Ember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6" w:anchor="/tag/postgres" w:history="1">
        <w:r w:rsidR="003144DE" w:rsidRPr="003144DE">
          <w:rPr>
            <w:rStyle w:val="Hyperlink"/>
            <w:rFonts w:cs="Open Sans"/>
            <w:color w:val="auto"/>
          </w:rPr>
          <w:t>Postgres</w:t>
        </w:r>
      </w:hyperlink>
    </w:p>
    <w:p w:rsidR="00FD3D74" w:rsidRPr="004A3B7A" w:rsidRDefault="00E75530" w:rsidP="004A3B7A">
      <w:pPr>
        <w:pStyle w:val="NoSpacing"/>
        <w:rPr>
          <w:rFonts w:cs="Open Sans"/>
        </w:rPr>
      </w:pPr>
      <w:hyperlink r:id="rId37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573893" w:rsidRPr="00573893" w:rsidRDefault="00AB6C66" w:rsidP="00573893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573893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rPr>
          <w:rFonts w:cs="Open Sans"/>
        </w:rPr>
      </w:pPr>
      <w:hyperlink r:id="rId38" w:history="1">
        <w:r w:rsidRPr="002863D3">
          <w:rPr>
            <w:rStyle w:val="Hyperlink"/>
            <w:rFonts w:cs="Open Sans"/>
            <w:color w:val="auto"/>
          </w:rPr>
          <w:t>Total Oil</w:t>
        </w:r>
      </w:hyperlink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  <w:t xml:space="preserve">     2016 - 2017</w:t>
      </w:r>
    </w:p>
    <w:p w:rsidR="00573893" w:rsidRPr="00966435" w:rsidRDefault="00573893" w:rsidP="0057389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573893" w:rsidRPr="00FD3D74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PowerBI and PHP REST-based </w:t>
      </w:r>
      <w:r>
        <w:rPr>
          <w:rFonts w:cs="Open Sans"/>
        </w:rPr>
        <w:t>API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>Standardized project documentation using Github private wikis</w:t>
      </w:r>
    </w:p>
    <w:p w:rsidR="006C7FEB" w:rsidRDefault="006C7FEB" w:rsidP="00161897">
      <w:pPr>
        <w:pStyle w:val="NoSpacing"/>
      </w:pPr>
    </w:p>
    <w:p w:rsidR="00FD3D74" w:rsidRDefault="00E75530" w:rsidP="00FD3D74">
      <w:pPr>
        <w:pStyle w:val="NoSpacing"/>
        <w:rPr>
          <w:rFonts w:cs="Open Sans"/>
        </w:rPr>
      </w:pPr>
      <w:hyperlink r:id="rId39" w:history="1">
        <w:r w:rsidR="00FD3D74" w:rsidRPr="008A6265">
          <w:rPr>
            <w:rStyle w:val="Hyperlink"/>
            <w:rFonts w:cs="Open Sans"/>
            <w:color w:val="auto"/>
          </w:rPr>
          <w:t>Healthway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573893">
        <w:rPr>
          <w:rFonts w:cs="Open Sans"/>
          <w:b/>
        </w:rPr>
        <w:t>CONSULTANT</w:t>
      </w:r>
      <w:bookmarkStart w:id="0" w:name="_GoBack"/>
      <w:bookmarkEnd w:id="0"/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6C7FEB" w:rsidRDefault="00A82ED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  <w:r w:rsidR="006C7FEB">
        <w:rPr>
          <w:rFonts w:cs="Open Sans"/>
        </w:rPr>
        <w:tab/>
      </w:r>
    </w:p>
    <w:p w:rsidR="00573893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rPr>
          <w:rFonts w:cs="Open Sans"/>
        </w:rPr>
      </w:pPr>
      <w:hyperlink r:id="rId40" w:history="1">
        <w:r w:rsidRPr="008A6265">
          <w:rPr>
            <w:rStyle w:val="Hyperlink"/>
            <w:rFonts w:cs="Open Sans"/>
            <w:color w:val="auto"/>
          </w:rPr>
          <w:t>Intellicare</w:t>
        </w:r>
      </w:hyperlink>
      <w:r>
        <w:rPr>
          <w:rFonts w:cs="Open Sans"/>
        </w:rPr>
        <w:t xml:space="preserve"> </w:t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</w:r>
      <w:r>
        <w:rPr>
          <w:rFonts w:cs="Open Sans"/>
        </w:rPr>
        <w:tab/>
        <w:t xml:space="preserve">       2012 - 2014</w:t>
      </w:r>
    </w:p>
    <w:p w:rsidR="00573893" w:rsidRPr="00966435" w:rsidRDefault="00573893" w:rsidP="0057389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573893" w:rsidRPr="00FD3D74" w:rsidRDefault="00573893" w:rsidP="00573893">
      <w:pPr>
        <w:pStyle w:val="NoSpacing"/>
        <w:rPr>
          <w:rFonts w:cs="Open Sans"/>
        </w:rPr>
      </w:pP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Pr="00FD3D74">
        <w:rPr>
          <w:rFonts w:cs="Open Sans"/>
        </w:rPr>
        <w:t>from Visual</w:t>
      </w:r>
      <w:r>
        <w:rPr>
          <w:rFonts w:cs="Open Sans"/>
        </w:rPr>
        <w:t xml:space="preserve"> FoxPro to OrangeHRM (PHP and MySQL)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 OrangeHRM</w:t>
      </w:r>
      <w:r>
        <w:rPr>
          <w:rFonts w:cs="Open Sans"/>
        </w:rPr>
        <w:t xml:space="preserve"> with history and </w:t>
      </w:r>
      <w:r w:rsidRPr="00030828">
        <w:rPr>
          <w:rFonts w:cs="Open Sans"/>
        </w:rPr>
        <w:t>ACL capabilities</w:t>
      </w:r>
      <w:r>
        <w:rPr>
          <w:rFonts w:cs="Open Sans"/>
        </w:rPr>
        <w:t xml:space="preserve">, and </w:t>
      </w:r>
      <w:r w:rsidRPr="00030828">
        <w:rPr>
          <w:rFonts w:cs="Open Sans"/>
        </w:rPr>
        <w:t>Payroll functionality (Symfony, jQuery)</w:t>
      </w:r>
    </w:p>
    <w:p w:rsidR="00573893" w:rsidRDefault="00573893" w:rsidP="0057389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 (Excel with PowerPivot with DAX)</w:t>
      </w:r>
      <w:r w:rsidRPr="00161897">
        <w:rPr>
          <w:rFonts w:cs="Open Sans"/>
        </w:rPr>
        <w:t xml:space="preserve"> </w:t>
      </w:r>
    </w:p>
    <w:p w:rsidR="00573893" w:rsidRPr="00161897" w:rsidRDefault="00573893" w:rsidP="00573893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>Interfaced OrangeHRM with the IT’s existing .NET based acc</w:t>
      </w:r>
      <w:r>
        <w:rPr>
          <w:rFonts w:cs="Open Sans"/>
        </w:rPr>
        <w:t>ounting system (C#, SQL Server)</w:t>
      </w:r>
    </w:p>
    <w:p w:rsidR="00573893" w:rsidRPr="00161897" w:rsidRDefault="00573893" w:rsidP="00573893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>Standardized the project’s documentation and communication (MediaWiki)</w:t>
      </w:r>
    </w:p>
    <w:p w:rsidR="00573893" w:rsidRPr="00390000" w:rsidRDefault="00573893" w:rsidP="00573893">
      <w:pPr>
        <w:pStyle w:val="NoSpacing"/>
        <w:rPr>
          <w:rFonts w:cs="Open Sans"/>
        </w:rPr>
      </w:pP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lastRenderedPageBreak/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Computer Science</w:t>
      </w:r>
    </w:p>
    <w:p w:rsidR="00242931" w:rsidRPr="000410CA" w:rsidRDefault="00E75530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41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30" w:rsidRDefault="00E75530" w:rsidP="00A201B4">
      <w:pPr>
        <w:spacing w:after="0" w:line="240" w:lineRule="auto"/>
      </w:pPr>
      <w:r>
        <w:separator/>
      </w:r>
    </w:p>
  </w:endnote>
  <w:endnote w:type="continuationSeparator" w:id="0">
    <w:p w:rsidR="00E75530" w:rsidRDefault="00E75530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573893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573893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30" w:rsidRDefault="00E75530" w:rsidP="00A201B4">
      <w:pPr>
        <w:spacing w:after="0" w:line="240" w:lineRule="auto"/>
      </w:pPr>
      <w:r>
        <w:separator/>
      </w:r>
    </w:p>
  </w:footnote>
  <w:footnote w:type="continuationSeparator" w:id="0">
    <w:p w:rsidR="00E75530" w:rsidRDefault="00E75530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42AE6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61897"/>
    <w:rsid w:val="001634CF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144DE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3F36B4"/>
    <w:rsid w:val="00401B20"/>
    <w:rsid w:val="0041763C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3893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5E120C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C7FEB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B3E05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0422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14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BF6719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A3D3A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75530"/>
    <w:rsid w:val="00EA188A"/>
    <w:rsid w:val="00EB4791"/>
    <w:rsid w:val="00EC573A"/>
    <w:rsid w:val="00ED0B8E"/>
    <w:rsid w:val="00ED393D"/>
    <w:rsid w:val="00ED6C2C"/>
    <w:rsid w:val="00ED6D15"/>
    <w:rsid w:val="00EF1740"/>
    <w:rsid w:val="00EF1E7F"/>
    <w:rsid w:val="00EF5CFB"/>
    <w:rsid w:val="00F03C3C"/>
    <w:rsid w:val="00F10215"/>
    <w:rsid w:val="00F11718"/>
    <w:rsid w:val="00F2245F"/>
    <w:rsid w:val="00F22934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hyperlink" Target="https://healthway.com.ph/" TargetMode="Externa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ajbodev.github.i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s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www.intellicare.com.ph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s://ajbodev.github.io/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s://ajbodev.github.io/" TargetMode="External"/><Relationship Id="rId43" Type="http://schemas.openxmlformats.org/officeDocument/2006/relationships/footer" Target="footer2.xm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s://ajbodev.github.io/" TargetMode="External"/><Relationship Id="rId38" Type="http://schemas.openxmlformats.org/officeDocument/2006/relationships/hyperlink" Target="http://www.total.com/en" TargetMode="External"/><Relationship Id="rId20" Type="http://schemas.openxmlformats.org/officeDocument/2006/relationships/hyperlink" Target="https://ajbodev.github.io/" TargetMode="External"/><Relationship Id="rId41" Type="http://schemas.openxmlformats.org/officeDocument/2006/relationships/hyperlink" Target="http://ajbodev.bitbucket.org/media/Omar-Job-Abesamis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D9A6-1B5E-43AD-9FFE-100FD883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213</cp:revision>
  <cp:lastPrinted>2016-06-15T07:58:00Z</cp:lastPrinted>
  <dcterms:created xsi:type="dcterms:W3CDTF">2015-02-06T08:25:00Z</dcterms:created>
  <dcterms:modified xsi:type="dcterms:W3CDTF">2017-07-26T02:58:00Z</dcterms:modified>
</cp:coreProperties>
</file>