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3F00B" w14:textId="3D26C1BF" w:rsidR="00E77DE5" w:rsidRDefault="00FF6CB6" w:rsidP="00F56C68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AEF092" wp14:editId="7D6F86D6">
            <wp:simplePos x="0" y="0"/>
            <wp:positionH relativeFrom="column">
              <wp:posOffset>2908300</wp:posOffset>
            </wp:positionH>
            <wp:positionV relativeFrom="paragraph">
              <wp:posOffset>116205</wp:posOffset>
            </wp:positionV>
            <wp:extent cx="3354705" cy="2286000"/>
            <wp:effectExtent l="0" t="0" r="0" b="0"/>
            <wp:wrapTight wrapText="bothSides">
              <wp:wrapPolygon edited="0">
                <wp:start x="0" y="0"/>
                <wp:lineTo x="0" y="21360"/>
                <wp:lineTo x="21424" y="21360"/>
                <wp:lineTo x="21424" y="0"/>
                <wp:lineTo x="0" y="0"/>
              </wp:wrapPolygon>
            </wp:wrapTight>
            <wp:docPr id="26" name="Picture 26" descr="../../Desktop/Screen%20Shot%202020-04-20%20at%206.53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20-04-20%20at%206.53.3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E9C">
        <w:tab/>
        <w:t xml:space="preserve">For </w:t>
      </w:r>
      <w:r w:rsidR="00FA297C">
        <w:t>this project</w:t>
      </w:r>
      <w:r w:rsidR="00EC015F">
        <w:t>,</w:t>
      </w:r>
      <w:r w:rsidR="00FA297C">
        <w:t xml:space="preserve"> </w:t>
      </w:r>
      <w:r w:rsidR="00F56C68">
        <w:t xml:space="preserve">I chose </w:t>
      </w:r>
      <w:r w:rsidR="00EC015F">
        <w:t xml:space="preserve">to use a random forest </w:t>
      </w:r>
      <w:r w:rsidR="005D76A1">
        <w:t xml:space="preserve">classification </w:t>
      </w:r>
      <w:r w:rsidR="00EC015F">
        <w:t xml:space="preserve">model to try and predict wine quality. </w:t>
      </w:r>
      <w:r w:rsidR="00801B85">
        <w:t>A random forest model is made up of a large group of decision</w:t>
      </w:r>
      <w:r w:rsidR="00C72195">
        <w:t xml:space="preserve"> trees.</w:t>
      </w:r>
      <w:r w:rsidR="00801B85">
        <w:t xml:space="preserve"> </w:t>
      </w:r>
      <w:r w:rsidR="00C72195">
        <w:t xml:space="preserve">A decision tree can be used to classify wines into different quality rating groups based on a few different variable conditions. This can be illustrated by the graph </w:t>
      </w:r>
      <w:r>
        <w:t>to the right</w:t>
      </w:r>
      <w:r w:rsidR="00C72195">
        <w:t xml:space="preserve">. </w:t>
      </w:r>
    </w:p>
    <w:p w14:paraId="66FAD213" w14:textId="01E29EB7" w:rsidR="00B6589C" w:rsidRDefault="00FF6CB6" w:rsidP="00B6589C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94BB86" wp14:editId="7E824877">
            <wp:simplePos x="0" y="0"/>
            <wp:positionH relativeFrom="column">
              <wp:posOffset>3247390</wp:posOffset>
            </wp:positionH>
            <wp:positionV relativeFrom="paragraph">
              <wp:posOffset>1826260</wp:posOffset>
            </wp:positionV>
            <wp:extent cx="2908935" cy="1936750"/>
            <wp:effectExtent l="0" t="0" r="12065" b="0"/>
            <wp:wrapTight wrapText="bothSides">
              <wp:wrapPolygon edited="0">
                <wp:start x="0" y="0"/>
                <wp:lineTo x="0" y="21246"/>
                <wp:lineTo x="21501" y="21246"/>
                <wp:lineTo x="21501" y="0"/>
                <wp:lineTo x="0" y="0"/>
              </wp:wrapPolygon>
            </wp:wrapTight>
            <wp:docPr id="30" name="Picture 30" descr="../../Desktop/Screen%20Shot%202020-04-20%20at%207.48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20-04-20%20at%207.48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195">
        <w:t xml:space="preserve">I used </w:t>
      </w:r>
      <w:r w:rsidR="00DA2B59">
        <w:t xml:space="preserve">a classification model because </w:t>
      </w:r>
      <w:r w:rsidR="00C72195">
        <w:t>the wine quality ratings can be viewed as discrete numbers since they are whole numbers and not rated on a continuous scale</w:t>
      </w:r>
      <w:r w:rsidR="00C72195">
        <w:t xml:space="preserve">. </w:t>
      </w:r>
      <w:r w:rsidR="00B50C57">
        <w:t xml:space="preserve">I randomly split the original wine data set into a training dataset (25%) and a testing dataset (75%). </w:t>
      </w:r>
      <w:r w:rsidR="008B3379">
        <w:t xml:space="preserve">Using quality as the output variable and all of the other variables in the training dataset as inputs, </w:t>
      </w:r>
      <w:r w:rsidR="001D1048">
        <w:t xml:space="preserve">I </w:t>
      </w:r>
      <w:r w:rsidR="008B3379">
        <w:t>created the model with 1000 trees using a package in R. I then used the model to predict the wine quality of the testing dataset to determine the accuracy of the model. The model was able accurately wi</w:t>
      </w:r>
      <w:r w:rsidR="009D7164">
        <w:t>ne quality about 62</w:t>
      </w:r>
      <w:r w:rsidR="009C5C8C">
        <w:t>% of the time</w:t>
      </w:r>
      <w:r w:rsidR="008B3379">
        <w:t xml:space="preserve">. </w:t>
      </w:r>
      <w:r w:rsidR="009D7164">
        <w:t xml:space="preserve">The predicted value </w:t>
      </w:r>
      <w:r w:rsidR="00B6589C">
        <w:t>was no more than 1 off from the true quality about 97% of the time.</w:t>
      </w:r>
      <w:r w:rsidR="009D7164">
        <w:t xml:space="preserve"> A sample of the results can be seen </w:t>
      </w:r>
      <w:r>
        <w:t>to the right</w:t>
      </w:r>
      <w:r w:rsidR="009D7164">
        <w:t>.</w:t>
      </w:r>
    </w:p>
    <w:p w14:paraId="41AF8F6E" w14:textId="6C669CA8" w:rsidR="00B6589C" w:rsidRDefault="00B6589C" w:rsidP="00B6589C">
      <w:pPr>
        <w:spacing w:line="480" w:lineRule="auto"/>
      </w:pPr>
    </w:p>
    <w:p w14:paraId="7F0922BC" w14:textId="324369CB" w:rsidR="00FF6CB6" w:rsidRDefault="00FF6CB6" w:rsidP="00B6589C">
      <w:pPr>
        <w:spacing w:line="480" w:lineRule="auto"/>
      </w:pPr>
      <w:r>
        <w:tab/>
      </w:r>
    </w:p>
    <w:p w14:paraId="69568386" w14:textId="7DFB1C79" w:rsidR="009C5C8C" w:rsidRDefault="009C5C8C" w:rsidP="00165525">
      <w:pPr>
        <w:spacing w:line="480" w:lineRule="auto"/>
        <w:ind w:firstLine="720"/>
      </w:pPr>
      <w:r>
        <w:lastRenderedPageBreak/>
        <w:t>I also tried out</w:t>
      </w:r>
      <w:r w:rsidR="00B6589C">
        <w:t xml:space="preserve"> a couple other models. The first was a </w:t>
      </w:r>
      <w:r w:rsidR="00333E2A">
        <w:t xml:space="preserve">multiple linear regression model. </w:t>
      </w:r>
      <w:r w:rsidR="00E91F4E">
        <w:t xml:space="preserve">This model only used the statistically significant variables as inputs, which were </w:t>
      </w:r>
      <w:r w:rsidR="00FF6CB6">
        <w:t>volatile acidity, chlorides, free sulfur dioxide,</w:t>
      </w:r>
      <w:r w:rsidR="00FF6CB6">
        <w:t xml:space="preserve"> </w:t>
      </w:r>
      <w:r w:rsidR="00FF6CB6">
        <w:t xml:space="preserve">total sulfur dioxide, pH, sulphates, and </w:t>
      </w:r>
      <w:r w:rsidR="00FF6CB6">
        <w:t>alcohol</w:t>
      </w:r>
      <w:r w:rsidR="00E91F4E">
        <w:t xml:space="preserve">. </w:t>
      </w:r>
      <w:r w:rsidR="00333E2A">
        <w:t xml:space="preserve">Since </w:t>
      </w:r>
      <w:r w:rsidR="00B6589C">
        <w:t>model</w:t>
      </w:r>
      <w:r w:rsidR="00333E2A">
        <w:t xml:space="preserve"> create</w:t>
      </w:r>
      <w:r w:rsidR="00B6589C">
        <w:t>s</w:t>
      </w:r>
      <w:r w:rsidR="00333E2A">
        <w:t xml:space="preserve"> continuous predictions, I rounded the predictions to the </w:t>
      </w:r>
      <w:r w:rsidR="00B6589C">
        <w:t xml:space="preserve">nearest whole number. The accuracy rate for this model was </w:t>
      </w:r>
      <w:r w:rsidR="006A2948">
        <w:t>60</w:t>
      </w:r>
      <w:r w:rsidR="00E91F4E">
        <w:t>%.</w:t>
      </w:r>
      <w:r w:rsidR="00954668">
        <w:t xml:space="preserve"> I ultimately decided against using a regression model because I felt a classifier model was a better fit for the data</w:t>
      </w:r>
      <w:r w:rsidR="00D66C4D">
        <w:t>, although both models do have pretty similar accuracy percentages</w:t>
      </w:r>
      <w:r w:rsidR="00954668">
        <w:t>.</w:t>
      </w:r>
      <w:r w:rsidR="00E91F4E">
        <w:t xml:space="preserve"> I also tried a single decision tree model</w:t>
      </w:r>
      <w:r w:rsidR="00FF6CB6">
        <w:t>. This, however, resulted in the model only predicting wine qualities of 5 and 6 with an accuracy of only 55.25%.</w:t>
      </w:r>
    </w:p>
    <w:p w14:paraId="6D095901" w14:textId="73B97200" w:rsidR="00165525" w:rsidRDefault="00072A74" w:rsidP="00165525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066AB4" wp14:editId="48B4E973">
            <wp:simplePos x="0" y="0"/>
            <wp:positionH relativeFrom="column">
              <wp:posOffset>4509135</wp:posOffset>
            </wp:positionH>
            <wp:positionV relativeFrom="paragraph">
              <wp:posOffset>2168525</wp:posOffset>
            </wp:positionV>
            <wp:extent cx="1545590" cy="3081020"/>
            <wp:effectExtent l="0" t="0" r="3810" b="0"/>
            <wp:wrapTight wrapText="bothSides">
              <wp:wrapPolygon edited="0">
                <wp:start x="0" y="0"/>
                <wp:lineTo x="0" y="21369"/>
                <wp:lineTo x="21298" y="21369"/>
                <wp:lineTo x="21298" y="0"/>
                <wp:lineTo x="0" y="0"/>
              </wp:wrapPolygon>
            </wp:wrapTight>
            <wp:docPr id="32" name="Picture 32" descr="../../Desktop/Screen%20Shot%202020-04-20%20at%208.13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20-04-20%20at%208.13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"/>
                    <a:stretch/>
                  </pic:blipFill>
                  <pic:spPr bwMode="auto">
                    <a:xfrm>
                      <a:off x="0" y="0"/>
                      <a:ext cx="154559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60835A" wp14:editId="33287DD7">
            <wp:simplePos x="0" y="0"/>
            <wp:positionH relativeFrom="column">
              <wp:posOffset>4279900</wp:posOffset>
            </wp:positionH>
            <wp:positionV relativeFrom="paragraph">
              <wp:posOffset>-5080</wp:posOffset>
            </wp:positionV>
            <wp:extent cx="1828800" cy="2161540"/>
            <wp:effectExtent l="0" t="0" r="0" b="0"/>
            <wp:wrapTight wrapText="bothSides">
              <wp:wrapPolygon edited="0">
                <wp:start x="0" y="0"/>
                <wp:lineTo x="0" y="21321"/>
                <wp:lineTo x="21300" y="21321"/>
                <wp:lineTo x="21300" y="0"/>
                <wp:lineTo x="0" y="0"/>
              </wp:wrapPolygon>
            </wp:wrapTight>
            <wp:docPr id="33" name="Picture 33" descr="../../Desktop/Screen%20Shot%202020-04-20%20at%207.05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20-04-20%20at%207.05.0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525">
        <w:t xml:space="preserve">Based on the random forest </w:t>
      </w:r>
      <w:r w:rsidR="00690D7B">
        <w:t xml:space="preserve">model the </w:t>
      </w:r>
      <w:r w:rsidR="009E7B90">
        <w:t xml:space="preserve">two </w:t>
      </w:r>
      <w:r w:rsidR="00690D7B">
        <w:t>most impo</w:t>
      </w:r>
      <w:r w:rsidR="009E7B90">
        <w:t>rtant variables were alcohol and sulphates</w:t>
      </w:r>
      <w:r w:rsidR="006F2454">
        <w:t xml:space="preserve">, with total sulfur dioxide, volatile acidity, and density also being important </w:t>
      </w:r>
      <w:r w:rsidR="00954668">
        <w:t xml:space="preserve">aspects. The chart at the bottom right shows a correlation plot between wine quality and each of the variables. Large blue circles represent a strong positive correlation and large red circles represent strong negative correlation. Higher alcohol and sulphate content generally translates to higher quality ratings. On the flip side, higher </w:t>
      </w:r>
      <w:r w:rsidR="00954668">
        <w:t>total sulfur dioxid</w:t>
      </w:r>
      <w:r w:rsidR="00954668">
        <w:t>e, volatile acidity, and densities generally results in lower wine quality ratings</w:t>
      </w:r>
      <w:r w:rsidR="00997403">
        <w:t>.</w:t>
      </w:r>
      <w:bookmarkStart w:id="0" w:name="_GoBack"/>
      <w:bookmarkEnd w:id="0"/>
    </w:p>
    <w:sectPr w:rsidR="00165525" w:rsidSect="004B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9C"/>
    <w:rsid w:val="00072A74"/>
    <w:rsid w:val="000A73FE"/>
    <w:rsid w:val="00165525"/>
    <w:rsid w:val="001D1048"/>
    <w:rsid w:val="00333E2A"/>
    <w:rsid w:val="004B588C"/>
    <w:rsid w:val="005D76A1"/>
    <w:rsid w:val="005E00A3"/>
    <w:rsid w:val="0067399F"/>
    <w:rsid w:val="00690D7B"/>
    <w:rsid w:val="006A2948"/>
    <w:rsid w:val="006F2454"/>
    <w:rsid w:val="00801B85"/>
    <w:rsid w:val="008B3379"/>
    <w:rsid w:val="00926A46"/>
    <w:rsid w:val="00954668"/>
    <w:rsid w:val="00973086"/>
    <w:rsid w:val="00997403"/>
    <w:rsid w:val="009C5C8C"/>
    <w:rsid w:val="009D7164"/>
    <w:rsid w:val="009E7B90"/>
    <w:rsid w:val="00B50C57"/>
    <w:rsid w:val="00B6589C"/>
    <w:rsid w:val="00C72195"/>
    <w:rsid w:val="00D52CE0"/>
    <w:rsid w:val="00D66C4D"/>
    <w:rsid w:val="00DA2B59"/>
    <w:rsid w:val="00E75E30"/>
    <w:rsid w:val="00E77DE5"/>
    <w:rsid w:val="00E91F4E"/>
    <w:rsid w:val="00EC015F"/>
    <w:rsid w:val="00F56C68"/>
    <w:rsid w:val="00F56E9C"/>
    <w:rsid w:val="00FA297C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7A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2020-04-20T18:02:00Z</dcterms:created>
  <dcterms:modified xsi:type="dcterms:W3CDTF">2020-04-21T02:08:00Z</dcterms:modified>
</cp:coreProperties>
</file>