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Reminders: Disconnect 9V battery when not in use. The battery drains quickly, and the more it drains, the slower your rover</w:t>
      </w:r>
      <w:r w:rsidDel="00000000" w:rsidR="00000000" w:rsidRPr="00000000">
        <w:rPr>
          <w:rtl w:val="0"/>
        </w:rPr>
      </w:r>
    </w:p>
    <w:tbl>
      <w:tblPr>
        <w:tblStyle w:val="Table1"/>
        <w:tblW w:w="9955.0" w:type="dxa"/>
        <w:jc w:val="left"/>
        <w:tblInd w:w="-3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91"/>
        <w:gridCol w:w="1991"/>
        <w:gridCol w:w="1991"/>
        <w:gridCol w:w="1991"/>
        <w:gridCol w:w="1991"/>
        <w:tblGridChange w:id="0">
          <w:tblGrid>
            <w:gridCol w:w="1991"/>
            <w:gridCol w:w="1991"/>
            <w:gridCol w:w="1991"/>
            <w:gridCol w:w="1991"/>
            <w:gridCol w:w="1991"/>
          </w:tblGrid>
        </w:tblGridChange>
      </w:tblGrid>
      <w:tr>
        <w:trPr>
          <w:cantSplit w:val="0"/>
          <w:trHeight w:val="671" w:hRule="atLeast"/>
          <w:tblHeader w:val="0"/>
        </w:trPr>
        <w:tc>
          <w:tcPr/>
          <w:p w:rsidR="00000000" w:rsidDel="00000000" w:rsidP="00000000" w:rsidRDefault="00000000" w:rsidRPr="00000000" w14:paraId="00000002">
            <w:pPr>
              <w:rPr/>
            </w:pPr>
            <w:r w:rsidDel="00000000" w:rsidR="00000000" w:rsidRPr="00000000">
              <w:rPr>
                <w:rtl w:val="0"/>
              </w:rPr>
              <w:t xml:space="preserve">UCI Life</w:t>
            </w:r>
          </w:p>
          <w:p w:rsidR="00000000" w:rsidDel="00000000" w:rsidP="00000000" w:rsidRDefault="00000000" w:rsidRPr="00000000" w14:paraId="00000003">
            <w:pPr>
              <w:rPr/>
            </w:pPr>
            <w:r w:rsidDel="00000000" w:rsidR="00000000" w:rsidRPr="00000000">
              <w:rPr>
                <w:rtl w:val="0"/>
              </w:rPr>
              <w:t xml:space="preserve">Day 1</w:t>
            </w:r>
          </w:p>
        </w:tc>
        <w:tc>
          <w:tcPr/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  <w:t xml:space="preserve">Software</w:t>
            </w:r>
          </w:p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  <w:t xml:space="preserve">Day 2</w:t>
            </w:r>
          </w:p>
        </w:tc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Hardware</w:t>
            </w:r>
          </w:p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  <w:t xml:space="preserve">Day 3</w:t>
            </w:r>
          </w:p>
        </w:tc>
        <w:tc>
          <w:tcPr/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Wiring &amp; Testing</w:t>
            </w:r>
          </w:p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  <w:t xml:space="preserve">Day 4</w:t>
            </w:r>
          </w:p>
        </w:tc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Skills Challenge</w:t>
            </w:r>
          </w:p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Day 5</w:t>
            </w:r>
          </w:p>
        </w:tc>
      </w:tr>
      <w:tr>
        <w:trPr>
          <w:cantSplit w:val="0"/>
          <w:trHeight w:val="328" w:hRule="atLeast"/>
          <w:tblHeader w:val="0"/>
        </w:trPr>
        <w:tc>
          <w:tcPr/>
          <w:p w:rsidR="00000000" w:rsidDel="00000000" w:rsidP="00000000" w:rsidRDefault="00000000" w:rsidRPr="00000000" w14:paraId="0000000C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D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Pi Introduction</w:t>
            </w:r>
          </w:p>
        </w:tc>
        <w:tc>
          <w:tcPr/>
          <w:p w:rsidR="00000000" w:rsidDel="00000000" w:rsidP="00000000" w:rsidRDefault="00000000" w:rsidRPr="00000000" w14:paraId="0000000E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Learn about computer vision code</w:t>
            </w:r>
          </w:p>
        </w:tc>
        <w:tc>
          <w:tcPr/>
          <w:p w:rsidR="00000000" w:rsidDel="00000000" w:rsidP="00000000" w:rsidRDefault="00000000" w:rsidRPr="00000000" w14:paraId="0000000F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Complete Wiring (See Diagram)</w:t>
            </w:r>
          </w:p>
        </w:tc>
        <w:tc>
          <w:tcPr/>
          <w:p w:rsidR="00000000" w:rsidDel="00000000" w:rsidP="00000000" w:rsidRDefault="00000000" w:rsidRPr="00000000" w14:paraId="00000010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Learn about optimization parameters</w:t>
            </w:r>
          </w:p>
        </w:tc>
      </w:tr>
      <w:tr>
        <w:trPr>
          <w:cantSplit w:val="0"/>
          <w:trHeight w:val="328" w:hRule="atLeast"/>
          <w:tblHeader w:val="0"/>
        </w:trPr>
        <w:tc>
          <w:tcPr/>
          <w:p w:rsidR="00000000" w:rsidDel="00000000" w:rsidP="00000000" w:rsidRDefault="00000000" w:rsidRPr="00000000" w14:paraId="00000011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Test Motors with 9V</w:t>
            </w:r>
          </w:p>
        </w:tc>
        <w:tc>
          <w:tcPr/>
          <w:p w:rsidR="00000000" w:rsidDel="00000000" w:rsidP="00000000" w:rsidRDefault="00000000" w:rsidRPr="00000000" w14:paraId="00000013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HSV Values (Learn how to click the colors)</w:t>
            </w:r>
          </w:p>
        </w:tc>
        <w:tc>
          <w:tcPr/>
          <w:p w:rsidR="00000000" w:rsidDel="00000000" w:rsidP="00000000" w:rsidRDefault="00000000" w:rsidRPr="00000000" w14:paraId="00000014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Test Wiring</w:t>
            </w:r>
          </w:p>
        </w:tc>
        <w:tc>
          <w:tcPr/>
          <w:p w:rsidR="00000000" w:rsidDel="00000000" w:rsidP="00000000" w:rsidRDefault="00000000" w:rsidRPr="00000000" w14:paraId="00000015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Run Tournament</w:t>
            </w:r>
          </w:p>
        </w:tc>
      </w:tr>
      <w:tr>
        <w:trPr>
          <w:cantSplit w:val="0"/>
          <w:trHeight w:val="342" w:hRule="atLeast"/>
          <w:tblHeader w:val="0"/>
        </w:trPr>
        <w:tc>
          <w:tcPr/>
          <w:p w:rsidR="00000000" w:rsidDel="00000000" w:rsidP="00000000" w:rsidRDefault="00000000" w:rsidRPr="00000000" w14:paraId="00000016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7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Test Cameras</w:t>
            </w:r>
          </w:p>
        </w:tc>
        <w:tc>
          <w:tcPr/>
          <w:p w:rsidR="00000000" w:rsidDel="00000000" w:rsidP="00000000" w:rsidRDefault="00000000" w:rsidRPr="00000000" w14:paraId="00000018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Ensure Motors Have Proper Directionality</w:t>
            </w:r>
          </w:p>
        </w:tc>
        <w:tc>
          <w:tcPr/>
          <w:p w:rsidR="00000000" w:rsidDel="00000000" w:rsidP="00000000" w:rsidRDefault="00000000" w:rsidRPr="00000000" w14:paraId="0000001A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8" w:hRule="atLeast"/>
          <w:tblHeader w:val="0"/>
        </w:trPr>
        <w:tc>
          <w:tcPr/>
          <w:p w:rsidR="00000000" w:rsidDel="00000000" w:rsidP="00000000" w:rsidRDefault="00000000" w:rsidRPr="00000000" w14:paraId="0000001B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C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Learn about SSH/VNC</w:t>
            </w:r>
          </w:p>
        </w:tc>
        <w:tc>
          <w:tcPr/>
          <w:p w:rsidR="00000000" w:rsidDel="00000000" w:rsidP="00000000" w:rsidRDefault="00000000" w:rsidRPr="00000000" w14:paraId="0000001D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Fabricate the Hardware</w:t>
            </w:r>
          </w:p>
        </w:tc>
        <w:tc>
          <w:tcPr/>
          <w:p w:rsidR="00000000" w:rsidDel="00000000" w:rsidP="00000000" w:rsidRDefault="00000000" w:rsidRPr="00000000" w14:paraId="0000001E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8" w:hRule="atLeast"/>
          <w:tblHeader w:val="0"/>
        </w:trPr>
        <w:tc>
          <w:tcPr/>
          <w:p w:rsidR="00000000" w:rsidDel="00000000" w:rsidP="00000000" w:rsidRDefault="00000000" w:rsidRPr="00000000" w14:paraId="00000020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1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3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4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8" w:hRule="atLeast"/>
          <w:tblHeader w:val="0"/>
        </w:trPr>
        <w:tc>
          <w:tcPr/>
          <w:p w:rsidR="00000000" w:rsidDel="00000000" w:rsidP="00000000" w:rsidRDefault="00000000" w:rsidRPr="00000000" w14:paraId="00000025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6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9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By: AJ Calinisan acalinis@uci.edu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1080" w:right="0" w:hanging="7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Software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144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 introduction (Ernest’s slides)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216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Give out SD Cards with 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216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Connect the Rpi to monitor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216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Connect Mouse and Keyboard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216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Rpi Setup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216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0" distT="0" distL="0" distR="0">
            <wp:extent cx="3188560" cy="2211885"/>
            <wp:effectExtent b="0" l="0" r="0" t="0"/>
            <wp:docPr descr="Isang larawang naglalaman ng grey, tela&#10;&#10;Maaaring hindi tama ang nilalamang na-generate ng AI." id="1990043726" name="image1.jpg"/>
            <a:graphic>
              <a:graphicData uri="http://schemas.openxmlformats.org/drawingml/2006/picture">
                <pic:pic>
                  <pic:nvPicPr>
                    <pic:cNvPr descr="Isang larawang naglalaman ng grey, tela&#10;&#10;Maaaring hindi tama ang nilalamang na-generate ng AI." id="0" name="image1.jpg"/>
                    <pic:cNvPicPr preferRelativeResize="0"/>
                  </pic:nvPicPr>
                  <pic:blipFill>
                    <a:blip r:embed="rId7"/>
                    <a:srcRect b="28252" l="0" r="22465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88560" cy="221188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3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288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Setup user and pass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3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288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Connect to wifi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216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Frontload some terminal information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3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288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Explain how to use terminal (shortcuts?)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3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288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`sudo apt update`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144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Think about how the Robots will function. Two components: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216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Motors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216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Cameras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216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How do these work together to play soccer?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144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Test Motors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216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Use direct connection to 9V Battery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216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Ensure motors go backwards and forwards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144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` sudo apt install python3-opencv python3-gpiozero python3-picamera2`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144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Frontload information about how and why to use SSH/VNC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144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Test Camera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216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Connect the Camera (be careful)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216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Test with `rpicam-hello`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1080" w:right="0" w:hanging="7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Computer Vision, HSV, and Hardware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144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Test the Code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216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`sudo git clone </w:t>
      </w:r>
      <w:hyperlink r:id="rId8">
        <w:r w:rsidDel="00000000" w:rsidR="00000000" w:rsidRPr="00000000">
          <w:rPr>
            <w:rFonts w:ascii="Calibri" w:cs="Calibri" w:eastAsia="Calibri" w:hAnsi="Calibri"/>
            <w:b w:val="0"/>
            <w:bCs w:val="0"/>
            <w:i w:val="0"/>
            <w:iCs w:val="0"/>
            <w:smallCaps w:val="0"/>
            <w:strike w:val="0"/>
            <w:color w:val="0563c1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https://rasp@github.com/ajcalinisan/roboticscamp2025</w:t>
        </w:r>
      </w:hyperlink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`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216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`cd roboticscamp2025`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216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`python green_ball_tracker.py` (Reuires </w:t>
      </w:r>
      <w:r w:rsidDel="00000000" w:rsidR="00000000" w:rsidRPr="00000000">
        <w:rPr>
          <w:rtl w:val="0"/>
        </w:rPr>
        <w:t xml:space="preserve">Step I.d to be complete)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216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See if it can track a pickleball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144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Learn about HSV values and how opencv tracks colors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216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HSV color picker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216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Click the window in green_ball_tracker.py to see real-life values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144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Fabricate the base (See separate “SoccerBot Assembly” document)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1080" w:right="0" w:hanging="7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Wiring and Testing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144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Complete Wiring (See Wiring Diagram)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144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Test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2160" w:right="0" w:hanging="18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Ensure motor_test.py has correct GPIO pins defined (by diagram: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3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288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right_motor  = Motor(forward=17, backward=18)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3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288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left_motor = Motor(forward=22, backward=23)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216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Use motor_test.py to confirm forward, back, left, and right movements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216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Check to make sure camera still works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144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Run soccer_bots.py on startup. Go to crontab section in README.md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144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Test Outside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216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Ensure that soccerbot works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216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Ensure soccerbot travels straight after it centers the ball in its camera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216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Modify soccer_bot.py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numPr>
          <w:ilvl w:val="3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288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`sudo nano soccer_bot.py`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3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288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`sudo thonny soccer_bot.py`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3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288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Change these values especially RIGHT_SPEED and LEFT_SPEED (these speed values will likely both have to be 1.0 and 1.0 (not 1.0 and 0.7)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0" distT="0" distL="0" distR="0">
            <wp:extent cx="4772691" cy="3029373"/>
            <wp:effectExtent b="0" l="0" r="0" t="0"/>
            <wp:docPr descr="Isang larawang naglalaman ng text, screenshot&#10;&#10;Maaaring hindi tama ang nilalamang na-generate ng AI." id="1990043727" name="image2.png"/>
            <a:graphic>
              <a:graphicData uri="http://schemas.openxmlformats.org/drawingml/2006/picture">
                <pic:pic>
                  <pic:nvPicPr>
                    <pic:cNvPr descr="Isang larawang naglalaman ng text, screenshot&#10;&#10;Maaaring hindi tama ang nilalamang na-generate ng AI.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30293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1080" w:right="0" w:hanging="7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Tournament Day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144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Further optimizations may be done by tweaking the SPEED, TIME, SLEEP, CENTER, and RADIUS parameters.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144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Run a bracket by timing each robot to see how long it takes them to push a ball out of a designated zone.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upperRoman"/>
      <w:lvlText w:val="%1."/>
      <w:lvlJc w:val="left"/>
      <w:pPr>
        <w:ind w:left="1080" w:hanging="72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n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Calibri" w:cs="Calibri" w:eastAsia="Calibri" w:hAnsi="Calibri"/>
      <w:color w:val="2f5496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Calibri" w:cs="Calibri" w:eastAsia="Calibri" w:hAnsi="Calibri"/>
      <w:sz w:val="56"/>
      <w:szCs w:val="56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Pamagat7">
    <w:name w:val="heading 7"/>
    <w:basedOn w:val="Normal"/>
    <w:next w:val="Normal"/>
    <w:link w:val="Pamagat7Char"/>
    <w:uiPriority w:val="9"/>
    <w:semiHidden w:val="1"/>
    <w:unhideWhenUsed w:val="1"/>
    <w:qFormat w:val="1"/>
    <w:rsid w:val="00B039A9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Pamagat8">
    <w:name w:val="heading 8"/>
    <w:basedOn w:val="Normal"/>
    <w:next w:val="Normal"/>
    <w:link w:val="Pamagat8Char"/>
    <w:uiPriority w:val="9"/>
    <w:semiHidden w:val="1"/>
    <w:unhideWhenUsed w:val="1"/>
    <w:qFormat w:val="1"/>
    <w:rsid w:val="00B039A9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Pamagat9">
    <w:name w:val="heading 9"/>
    <w:basedOn w:val="Normal"/>
    <w:next w:val="Normal"/>
    <w:link w:val="Pamagat9Char"/>
    <w:uiPriority w:val="9"/>
    <w:semiHidden w:val="1"/>
    <w:unhideWhenUsed w:val="1"/>
    <w:qFormat w:val="1"/>
    <w:rsid w:val="00B039A9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Defaultnafontngtalata" w:default="1">
    <w:name w:val="Default Paragraph Font"/>
    <w:uiPriority w:val="1"/>
    <w:semiHidden w:val="1"/>
    <w:unhideWhenUsed w:val="1"/>
  </w:style>
  <w:style w:type="table" w:styleId="Talahanayan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WalangListahan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nafontngtalata"/>
    <w:link w:val="Heading1"/>
    <w:uiPriority w:val="9"/>
    <w:rsid w:val="00B039A9"/>
    <w:rPr>
      <w:rFonts w:asciiTheme="majorHAnsi" w:cstheme="majorBidi" w:eastAsiaTheme="majorEastAsia" w:hAnsiTheme="majorHAnsi"/>
      <w:color w:val="2f5496" w:themeColor="accent1" w:themeShade="0000BF"/>
      <w:sz w:val="40"/>
      <w:szCs w:val="40"/>
    </w:rPr>
  </w:style>
  <w:style w:type="character" w:styleId="Ulunan2Char" w:customStyle="1">
    <w:name w:val="Ulunan 2 Char"/>
    <w:basedOn w:val="Defaultnafontngtalata"/>
    <w:link w:val="Ulunan2"/>
    <w:uiPriority w:val="9"/>
    <w:semiHidden w:val="1"/>
    <w:rsid w:val="00B039A9"/>
    <w:rPr>
      <w:rFonts w:asciiTheme="majorHAnsi" w:cstheme="majorBidi" w:eastAsiaTheme="majorEastAsia" w:hAnsiTheme="majorHAnsi"/>
      <w:color w:val="2f5496" w:themeColor="accent1" w:themeShade="0000BF"/>
      <w:sz w:val="32"/>
      <w:szCs w:val="32"/>
    </w:rPr>
  </w:style>
  <w:style w:type="character" w:styleId="Ulunan3Char" w:customStyle="1">
    <w:name w:val="Ulunan 3 Char"/>
    <w:basedOn w:val="Defaultnafontngtalata"/>
    <w:link w:val="Ulunan3"/>
    <w:uiPriority w:val="9"/>
    <w:semiHidden w:val="1"/>
    <w:rsid w:val="00B039A9"/>
    <w:rPr>
      <w:rFonts w:cstheme="majorBidi" w:eastAsiaTheme="majorEastAsia"/>
      <w:color w:val="2f5496" w:themeColor="accent1" w:themeShade="0000BF"/>
      <w:sz w:val="28"/>
      <w:szCs w:val="28"/>
    </w:rPr>
  </w:style>
  <w:style w:type="character" w:styleId="Ulunan4Char" w:customStyle="1">
    <w:name w:val="Ulunan 4 Char"/>
    <w:basedOn w:val="Defaultnafontngtalata"/>
    <w:link w:val="Ulunan4"/>
    <w:uiPriority w:val="9"/>
    <w:semiHidden w:val="1"/>
    <w:rsid w:val="00B039A9"/>
    <w:rPr>
      <w:rFonts w:cstheme="majorBidi" w:eastAsiaTheme="majorEastAsia"/>
      <w:i w:val="1"/>
      <w:iCs w:val="1"/>
      <w:color w:val="2f5496" w:themeColor="accent1" w:themeShade="0000BF"/>
    </w:rPr>
  </w:style>
  <w:style w:type="character" w:styleId="Pamagat5Char" w:customStyle="1">
    <w:name w:val="Pamagat 5 Char"/>
    <w:basedOn w:val="Defaultnafontngtalata"/>
    <w:link w:val="Pamagat5"/>
    <w:uiPriority w:val="9"/>
    <w:semiHidden w:val="1"/>
    <w:rsid w:val="00B039A9"/>
    <w:rPr>
      <w:rFonts w:cstheme="majorBidi" w:eastAsiaTheme="majorEastAsia"/>
      <w:color w:val="2f5496" w:themeColor="accent1" w:themeShade="0000BF"/>
    </w:rPr>
  </w:style>
  <w:style w:type="character" w:styleId="Pamagat6Char" w:customStyle="1">
    <w:name w:val="Pamagat 6 Char"/>
    <w:basedOn w:val="Defaultnafontngtalata"/>
    <w:link w:val="Pamagat6"/>
    <w:uiPriority w:val="9"/>
    <w:semiHidden w:val="1"/>
    <w:rsid w:val="00B039A9"/>
    <w:rPr>
      <w:rFonts w:cstheme="majorBidi" w:eastAsiaTheme="majorEastAsia"/>
      <w:i w:val="1"/>
      <w:iCs w:val="1"/>
      <w:color w:val="595959" w:themeColor="text1" w:themeTint="0000A6"/>
    </w:rPr>
  </w:style>
  <w:style w:type="character" w:styleId="Pamagat7Char" w:customStyle="1">
    <w:name w:val="Pamagat 7 Char"/>
    <w:basedOn w:val="Defaultnafontngtalata"/>
    <w:link w:val="Pamagat7"/>
    <w:uiPriority w:val="9"/>
    <w:semiHidden w:val="1"/>
    <w:rsid w:val="00B039A9"/>
    <w:rPr>
      <w:rFonts w:cstheme="majorBidi" w:eastAsiaTheme="majorEastAsia"/>
      <w:color w:val="595959" w:themeColor="text1" w:themeTint="0000A6"/>
    </w:rPr>
  </w:style>
  <w:style w:type="character" w:styleId="Pamagat8Char" w:customStyle="1">
    <w:name w:val="Pamagat 8 Char"/>
    <w:basedOn w:val="Defaultnafontngtalata"/>
    <w:link w:val="Pamagat8"/>
    <w:uiPriority w:val="9"/>
    <w:semiHidden w:val="1"/>
    <w:rsid w:val="00B039A9"/>
    <w:rPr>
      <w:rFonts w:cstheme="majorBidi" w:eastAsiaTheme="majorEastAsia"/>
      <w:i w:val="1"/>
      <w:iCs w:val="1"/>
      <w:color w:val="272727" w:themeColor="text1" w:themeTint="0000D8"/>
    </w:rPr>
  </w:style>
  <w:style w:type="character" w:styleId="Pamagat9Char" w:customStyle="1">
    <w:name w:val="Pamagat 9 Char"/>
    <w:basedOn w:val="Defaultnafontngtalata"/>
    <w:link w:val="Pamagat9"/>
    <w:uiPriority w:val="9"/>
    <w:semiHidden w:val="1"/>
    <w:rsid w:val="00B039A9"/>
    <w:rPr>
      <w:rFonts w:cstheme="majorBidi" w:eastAsiaTheme="majorEastAsia"/>
      <w:color w:val="272727" w:themeColor="text1" w:themeTint="0000D8"/>
    </w:rPr>
  </w:style>
  <w:style w:type="character" w:styleId="PamagatChar" w:customStyle="1">
    <w:name w:val="Pamagat Char"/>
    <w:basedOn w:val="Defaultnafontngtalata"/>
    <w:link w:val="Pamagat"/>
    <w:uiPriority w:val="10"/>
    <w:rsid w:val="00B039A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SubpamagatChar" w:customStyle="1">
    <w:name w:val="Subpamagat Char"/>
    <w:basedOn w:val="Defaultnafontngtalata"/>
    <w:link w:val="Subpamagat"/>
    <w:uiPriority w:val="11"/>
    <w:rsid w:val="00B039A9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Sipi">
    <w:name w:val="Quote"/>
    <w:basedOn w:val="Normal"/>
    <w:next w:val="Normal"/>
    <w:link w:val="SipiChar"/>
    <w:uiPriority w:val="29"/>
    <w:qFormat w:val="1"/>
    <w:rsid w:val="00B039A9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SipiChar" w:customStyle="1">
    <w:name w:val="Sipi Char"/>
    <w:basedOn w:val="Defaultnafontngtalata"/>
    <w:link w:val="Sipi"/>
    <w:uiPriority w:val="29"/>
    <w:rsid w:val="00B039A9"/>
    <w:rPr>
      <w:i w:val="1"/>
      <w:iCs w:val="1"/>
      <w:color w:val="404040" w:themeColor="text1" w:themeTint="0000BF"/>
    </w:rPr>
  </w:style>
  <w:style w:type="paragraph" w:styleId="MaglistangTalata">
    <w:name w:val="List Paragraph"/>
    <w:basedOn w:val="Normal"/>
    <w:uiPriority w:val="34"/>
    <w:qFormat w:val="1"/>
    <w:rsid w:val="00B039A9"/>
    <w:pPr>
      <w:ind w:left="720"/>
      <w:contextualSpacing w:val="1"/>
    </w:pPr>
  </w:style>
  <w:style w:type="character" w:styleId="NapakalakiEmpasis">
    <w:name w:val="Intense Emphasis"/>
    <w:basedOn w:val="Defaultnafontngtalata"/>
    <w:uiPriority w:val="21"/>
    <w:qFormat w:val="1"/>
    <w:rsid w:val="00B039A9"/>
    <w:rPr>
      <w:i w:val="1"/>
      <w:iCs w:val="1"/>
      <w:color w:val="2f5496" w:themeColor="accent1" w:themeShade="0000BF"/>
    </w:rPr>
  </w:style>
  <w:style w:type="paragraph" w:styleId="MatindingSipi">
    <w:name w:val="Intense Quote"/>
    <w:basedOn w:val="Normal"/>
    <w:next w:val="Normal"/>
    <w:link w:val="MatindingSipiChar"/>
    <w:uiPriority w:val="30"/>
    <w:qFormat w:val="1"/>
    <w:rsid w:val="00B039A9"/>
    <w:pPr>
      <w:pBdr>
        <w:top w:color="2f5496" w:space="10" w:sz="4" w:themeColor="accent1" w:themeShade="0000BF" w:val="single"/>
        <w:bottom w:color="2f5496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2f5496" w:themeColor="accent1" w:themeShade="0000BF"/>
    </w:rPr>
  </w:style>
  <w:style w:type="character" w:styleId="MatindingSipiChar" w:customStyle="1">
    <w:name w:val="Matinding Sipi Char"/>
    <w:basedOn w:val="Defaultnafontngtalata"/>
    <w:link w:val="MatindingSipi"/>
    <w:uiPriority w:val="30"/>
    <w:rsid w:val="00B039A9"/>
    <w:rPr>
      <w:i w:val="1"/>
      <w:iCs w:val="1"/>
      <w:color w:val="2f5496" w:themeColor="accent1" w:themeShade="0000BF"/>
    </w:rPr>
  </w:style>
  <w:style w:type="character" w:styleId="NapakalakingReference">
    <w:name w:val="Intense Reference"/>
    <w:basedOn w:val="Defaultnafontngtalata"/>
    <w:uiPriority w:val="32"/>
    <w:qFormat w:val="1"/>
    <w:rsid w:val="00B039A9"/>
    <w:rPr>
      <w:b w:val="1"/>
      <w:bCs w:val="1"/>
      <w:smallCaps w:val="1"/>
      <w:color w:val="2f5496" w:themeColor="accent1" w:themeShade="0000BF"/>
      <w:spacing w:val="5"/>
    </w:rPr>
  </w:style>
  <w:style w:type="table" w:styleId="GridngTalahanayan">
    <w:name w:val="Table Grid"/>
    <w:basedOn w:val="TalahanayanNormal"/>
    <w:uiPriority w:val="39"/>
    <w:rsid w:val="00B039A9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Hyperlink">
    <w:name w:val="Hyperlink"/>
    <w:basedOn w:val="Defaultnafontngtalata"/>
    <w:uiPriority w:val="99"/>
    <w:unhideWhenUsed w:val="1"/>
    <w:rsid w:val="00674DA0"/>
    <w:rPr>
      <w:color w:val="0563c1" w:themeColor="hyperlink"/>
      <w:u w:val="single"/>
    </w:rPr>
  </w:style>
  <w:style w:type="character" w:styleId="HindiNaresolbangPagbanggit">
    <w:name w:val="Unresolved Mention"/>
    <w:basedOn w:val="Defaultnafontngtalata"/>
    <w:uiPriority w:val="99"/>
    <w:semiHidden w:val="1"/>
    <w:unhideWhenUsed w:val="1"/>
    <w:rsid w:val="00674DA0"/>
    <w:rPr>
      <w:color w:val="605e5c"/>
      <w:shd w:color="auto" w:fill="e1dfdd" w:val="clear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jpg"/><Relationship Id="rId8" Type="http://schemas.openxmlformats.org/officeDocument/2006/relationships/hyperlink" Target="https://rasp@github.com/ajcalinisan/roboticscamp20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af8UV8y0pU5nrbp/bH+k49wFTGA==">CgMxLjA4AHIhMVBQQ2lYbE16clZZRENnV0JaOFlGa0pUZW1sQ1NZLUE3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2025-08-12T17:06:00Z</dcterms:created>
  <dc:creator>AJ Calinisan</dc:creator>
</cp:coreProperties>
</file>