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cs="Times New Roman"/>
          <w:b/>
          <w:b/>
          <w:bCs/>
          <w:sz w:val="22"/>
          <w:szCs w:val="22"/>
          <w:lang w:val="en-GB"/>
        </w:rPr>
      </w:pPr>
      <w:r>
        <w:rPr>
          <w:rFonts w:cs="Times New Roman" w:ascii="Times New Roman" w:hAnsi="Times New Roman"/>
          <w:b/>
          <w:bCs/>
          <w:sz w:val="22"/>
          <w:szCs w:val="22"/>
          <w:lang w:val="en-GB"/>
        </w:rPr>
        <w:t>Revisión sistemática de repositorios de paquetes para el lenguaje R (CRAN, GitHub, Bioconductor)</w:t>
      </w:r>
    </w:p>
    <w:p>
      <w:pPr>
        <w:pStyle w:val="Normal"/>
        <w:jc w:val="both"/>
        <w:rPr>
          <w:b w:val="false"/>
          <w:b w:val="false"/>
          <w:bCs w:val="false"/>
        </w:rPr>
      </w:pPr>
      <w:r>
        <w:rPr>
          <w:rFonts w:cs="Times New Roman" w:ascii="Times New Roman" w:hAnsi="Times New Roman"/>
          <w:b w:val="false"/>
          <w:bCs w:val="false"/>
          <w:sz w:val="22"/>
          <w:szCs w:val="22"/>
          <w:lang w:val="en-GB"/>
        </w:rPr>
        <w:t>Antonio J. Canepa Oneto, Claudia Fernández Ruiz</w:t>
      </w:r>
    </w:p>
    <w:p>
      <w:pPr>
        <w:pStyle w:val="Normal"/>
        <w:jc w:val="both"/>
        <w:rPr>
          <w:rFonts w:ascii="Times New Roman" w:hAnsi="Times New Roman" w:cs="Times New Roman"/>
          <w:b/>
          <w:b/>
          <w:bCs/>
          <w:sz w:val="22"/>
          <w:szCs w:val="22"/>
          <w:lang w:val="en-GB"/>
        </w:rPr>
      </w:pPr>
      <w:r>
        <w:rPr/>
      </w:r>
    </w:p>
    <w:p>
      <w:pPr>
        <w:pStyle w:val="Normal"/>
        <w:jc w:val="both"/>
        <w:rPr>
          <w:rFonts w:ascii="Times New Roman" w:hAnsi="Times New Roman" w:cs="Times New Roman"/>
          <w:b/>
          <w:b/>
          <w:bCs/>
          <w:sz w:val="22"/>
          <w:szCs w:val="22"/>
          <w:lang w:val="en-GB"/>
        </w:rPr>
      </w:pPr>
      <w:r>
        <w:rPr>
          <w:rFonts w:cs="Times New Roman" w:ascii="Times New Roman" w:hAnsi="Times New Roman"/>
          <w:b/>
          <w:bCs/>
          <w:sz w:val="22"/>
          <w:szCs w:val="22"/>
          <w:lang w:val="en-GB"/>
        </w:rPr>
        <w:t>L 12: revisor 1:</w:t>
      </w:r>
    </w:p>
    <w:p>
      <w:pPr>
        <w:pStyle w:val="Normal"/>
        <w:jc w:val="both"/>
        <w:rPr>
          <w:rFonts w:ascii="Times New Roman" w:hAnsi="Times New Roman" w:cs="Times New Roman"/>
          <w:i/>
          <w:i/>
          <w:iCs/>
          <w:sz w:val="22"/>
          <w:szCs w:val="22"/>
          <w:lang w:val="en-GB"/>
        </w:rPr>
      </w:pPr>
      <w:r>
        <w:rPr>
          <w:rFonts w:cs="Times New Roman" w:ascii="Times New Roman" w:hAnsi="Times New Roman"/>
          <w:i/>
          <w:iCs/>
          <w:sz w:val="22"/>
          <w:szCs w:val="22"/>
          <w:lang w:val="en-GB"/>
        </w:rPr>
        <w:t xml:space="preserve"> </w:t>
      </w:r>
      <w:r>
        <w:rPr>
          <w:rFonts w:cs="Times New Roman" w:ascii="Times New Roman" w:hAnsi="Times New Roman"/>
          <w:i/>
          <w:iCs/>
          <w:sz w:val="22"/>
          <w:szCs w:val="22"/>
          <w:lang w:val="en-GB"/>
        </w:rPr>
        <w:t xml:space="preserve">Package and library are different things: </w:t>
      </w:r>
      <w:r>
        <w:fldChar w:fldCharType="begin"/>
      </w:r>
      <w:r>
        <w:rPr>
          <w:rStyle w:val="InternetLink"/>
          <w:sz w:val="22"/>
          <w:i/>
          <w:szCs w:val="22"/>
          <w:iCs/>
          <w:rFonts w:cs="Times New Roman" w:ascii="Times New Roman" w:hAnsi="Times New Roman"/>
          <w:lang w:val="en-GB"/>
        </w:rPr>
        <w:instrText xml:space="preserve"> HYPERLINK "https://r-pkgs.org/structure.html" \l "sec-library"</w:instrText>
      </w:r>
      <w:r>
        <w:rPr>
          <w:rStyle w:val="InternetLink"/>
          <w:sz w:val="22"/>
          <w:i/>
          <w:szCs w:val="22"/>
          <w:iCs/>
          <w:rFonts w:cs="Times New Roman" w:ascii="Times New Roman" w:hAnsi="Times New Roman"/>
          <w:lang w:val="en-GB"/>
        </w:rPr>
        <w:fldChar w:fldCharType="separate"/>
      </w:r>
      <w:r>
        <w:rPr>
          <w:rStyle w:val="InternetLink"/>
          <w:rFonts w:cs="Times New Roman" w:ascii="Times New Roman" w:hAnsi="Times New Roman"/>
          <w:i/>
          <w:iCs/>
          <w:sz w:val="22"/>
          <w:szCs w:val="22"/>
          <w:lang w:val="en-GB"/>
        </w:rPr>
        <w:t>https://r-pkgs.org/structure.html#sec-library</w:t>
      </w:r>
      <w:r>
        <w:rPr>
          <w:rStyle w:val="InternetLink"/>
          <w:sz w:val="22"/>
          <w:i/>
          <w:szCs w:val="22"/>
          <w:iCs/>
          <w:rFonts w:cs="Times New Roman" w:ascii="Times New Roman" w:hAnsi="Times New Roman"/>
          <w:lang w:val="en-GB"/>
        </w:rPr>
        <w:fldChar w:fldCharType="end"/>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 xml:space="preserve">Respuesta: </w:t>
      </w:r>
    </w:p>
    <w:p>
      <w:pPr>
        <w:pStyle w:val="Normal"/>
        <w:jc w:val="both"/>
        <w:rPr>
          <w:color w:val="3465A4"/>
        </w:rPr>
      </w:pPr>
      <w:r>
        <w:rPr>
          <w:rFonts w:cs="Times New Roman" w:ascii="Times New Roman" w:hAnsi="Times New Roman"/>
          <w:color w:val="3465A4"/>
          <w:sz w:val="22"/>
          <w:szCs w:val="22"/>
        </w:rPr>
        <w:t>Gracias por señalar este aspecto. Estamos de acuerdo en que “package” y “library” son conceptos distintos en R, por lo que se ha revisado la terminología a lo largo de todo el manuscrito para garantizar un uso consistente de “package” para estas extensiones de software en R.</w:t>
      </w:r>
    </w:p>
    <w:p>
      <w:pPr>
        <w:pStyle w:val="Normal"/>
        <w:jc w:val="both"/>
        <w:rPr>
          <w:rFonts w:ascii="Times New Roman" w:hAnsi="Times New Roman" w:cs="Times New Roman"/>
          <w:sz w:val="22"/>
          <w:szCs w:val="22"/>
        </w:rPr>
      </w:pPr>
      <w:r>
        <w:rPr>
          <w:rFonts w:cs="Times New Roman" w:ascii="Times New Roman" w:hAnsi="Times New Roman"/>
          <w:sz w:val="22"/>
          <w:szCs w:val="22"/>
        </w:rPr>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L 14: revisor 1:</w:t>
      </w:r>
    </w:p>
    <w:p>
      <w:pPr>
        <w:pStyle w:val="Normal"/>
        <w:jc w:val="both"/>
        <w:rPr>
          <w:rFonts w:ascii="Times New Roman" w:hAnsi="Times New Roman" w:cs="Times New Roman"/>
          <w:i/>
          <w:i/>
          <w:iCs/>
          <w:sz w:val="22"/>
          <w:szCs w:val="22"/>
        </w:rPr>
      </w:pPr>
      <w:r>
        <w:rPr>
          <w:rFonts w:cs="Times New Roman" w:ascii="Times New Roman" w:hAnsi="Times New Roman"/>
          <w:i/>
          <w:iCs/>
          <w:sz w:val="22"/>
          <w:szCs w:val="22"/>
        </w:rPr>
        <w:t xml:space="preserve">Podría mencionarse también r-universe como repositorio: </w:t>
      </w:r>
      <w:hyperlink r:id="rId2">
        <w:r>
          <w:rPr>
            <w:rStyle w:val="InternetLink"/>
            <w:rFonts w:cs="Times New Roman" w:ascii="Times New Roman" w:hAnsi="Times New Roman"/>
            <w:i/>
            <w:iCs/>
            <w:sz w:val="22"/>
            <w:szCs w:val="22"/>
          </w:rPr>
          <w:t>https://r-universe.dev</w:t>
        </w:r>
      </w:hyperlink>
      <w:r>
        <w:rPr>
          <w:rFonts w:cs="Times New Roman" w:ascii="Times New Roman" w:hAnsi="Times New Roman"/>
          <w:i/>
          <w:iCs/>
          <w:sz w:val="22"/>
          <w:szCs w:val="22"/>
        </w:rPr>
        <w:t>. Y mencionar que hay algunos paquetes disponibles en otros repositorios (e.g. gitlab), más allá de estos tres.</w:t>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 xml:space="preserve">Respuesta: </w:t>
      </w:r>
    </w:p>
    <w:p>
      <w:pPr>
        <w:pStyle w:val="Normal"/>
        <w:jc w:val="both"/>
        <w:rPr>
          <w:color w:val="3465A4"/>
        </w:rPr>
      </w:pPr>
      <w:r>
        <w:rPr>
          <w:rFonts w:cs="Times New Roman" w:ascii="Times New Roman" w:hAnsi="Times New Roman"/>
          <w:color w:val="3465A4"/>
          <w:sz w:val="22"/>
          <w:szCs w:val="22"/>
        </w:rPr>
        <w:t>Gracias por la sugerencia. Se ha incorporado una mención a r-universe como un repositorio adicional de paquetes de R. Asimismo, se ha añadido una aclaración que indica que algunos paquetes también se encuentran disponibles en repositorios alternativos como GitLab. Estos cambios se han realizado en la sección correspondiente, línea 21.</w:t>
      </w:r>
    </w:p>
    <w:p>
      <w:pPr>
        <w:pStyle w:val="Normal"/>
        <w:jc w:val="both"/>
        <w:rPr>
          <w:rFonts w:ascii="Times New Roman" w:hAnsi="Times New Roman" w:cs="Times New Roman"/>
          <w:sz w:val="22"/>
          <w:szCs w:val="22"/>
        </w:rPr>
      </w:pPr>
      <w:r>
        <w:rPr>
          <w:rFonts w:cs="Times New Roman" w:ascii="Times New Roman" w:hAnsi="Times New Roman"/>
          <w:sz w:val="22"/>
          <w:szCs w:val="22"/>
        </w:rPr>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 xml:space="preserve">L 14:  revisor 2: </w:t>
      </w:r>
    </w:p>
    <w:p>
      <w:pPr>
        <w:pStyle w:val="Normal"/>
        <w:jc w:val="both"/>
        <w:rPr>
          <w:rFonts w:ascii="Times New Roman" w:hAnsi="Times New Roman" w:cs="Times New Roman"/>
          <w:i/>
          <w:i/>
          <w:iCs/>
          <w:sz w:val="22"/>
          <w:szCs w:val="22"/>
        </w:rPr>
      </w:pPr>
      <w:r>
        <w:rPr>
          <w:rFonts w:cs="Times New Roman" w:ascii="Times New Roman" w:hAnsi="Times New Roman"/>
          <w:i/>
          <w:iCs/>
          <w:sz w:val="22"/>
          <w:szCs w:val="22"/>
        </w:rPr>
        <w:t>Quizás estaría bien explicar brevemente la diferencia entre los tres</w:t>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 xml:space="preserve">Respuesta: </w:t>
      </w:r>
    </w:p>
    <w:p>
      <w:pPr>
        <w:pStyle w:val="Normal"/>
        <w:jc w:val="both"/>
        <w:rPr>
          <w:color w:val="3465A4"/>
        </w:rPr>
      </w:pPr>
      <w:r>
        <w:rPr>
          <w:rFonts w:cs="Times New Roman" w:ascii="Times New Roman" w:hAnsi="Times New Roman"/>
          <w:color w:val="3465A4"/>
          <w:sz w:val="22"/>
          <w:szCs w:val="22"/>
        </w:rPr>
        <w:t>Gracias por la sugerencia. Se ha añadido una breve explicación sobre las diferencias entre CRAN, Bioconductor y GitHub, en la que se destacan aspectos como el control de calidad, los propósitos y los distintos niveles de revisión. Esta aclaración ha sido incorporada en la sección correspondiente del manuscrito, iniciándose en la línea 15.</w:t>
      </w:r>
    </w:p>
    <w:p>
      <w:pPr>
        <w:pStyle w:val="Normal"/>
        <w:jc w:val="both"/>
        <w:rPr>
          <w:rFonts w:ascii="Times New Roman" w:hAnsi="Times New Roman" w:cs="Times New Roman"/>
          <w:sz w:val="22"/>
          <w:szCs w:val="22"/>
        </w:rPr>
      </w:pPr>
      <w:r>
        <w:rPr>
          <w:rFonts w:cs="Times New Roman" w:ascii="Times New Roman" w:hAnsi="Times New Roman"/>
          <w:sz w:val="22"/>
          <w:szCs w:val="22"/>
        </w:rPr>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 xml:space="preserve">L 16: revisor 3: </w:t>
      </w:r>
    </w:p>
    <w:p>
      <w:pPr>
        <w:pStyle w:val="Normal"/>
        <w:rPr>
          <w:rFonts w:ascii="Times New Roman" w:hAnsi="Times New Roman" w:cs="Times New Roman"/>
          <w:i/>
          <w:i/>
          <w:iCs/>
          <w:sz w:val="22"/>
          <w:szCs w:val="22"/>
        </w:rPr>
      </w:pPr>
      <w:r>
        <w:rPr>
          <w:rFonts w:cs="Times New Roman" w:ascii="Times New Roman" w:hAnsi="Times New Roman"/>
          <w:i/>
          <w:iCs/>
          <w:sz w:val="22"/>
          <w:szCs w:val="22"/>
        </w:rPr>
        <w:t xml:space="preserve">(Pequeña edición estilística!). </w:t>
        <w:br/>
        <w:t>Trataría de ser constante a lo largo del texto; y preferiblemente con punto en vez de coma si es en castellano.</w:t>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 xml:space="preserve">Respuesta:  </w:t>
      </w:r>
    </w:p>
    <w:p>
      <w:pPr>
        <w:pStyle w:val="Normal"/>
        <w:jc w:val="both"/>
        <w:rPr>
          <w:color w:val="3465A4"/>
        </w:rPr>
      </w:pPr>
      <w:r>
        <w:rPr>
          <w:rFonts w:cs="Times New Roman" w:ascii="Times New Roman" w:hAnsi="Times New Roman"/>
          <w:color w:val="3465A4"/>
          <w:sz w:val="22"/>
          <w:szCs w:val="22"/>
        </w:rPr>
        <w:t>Gracias por la observación. Se ha revisado el manuscrito para garantizar la consistencia en el formato numérico según la gramática castellana, empleando punto como separador de miles en todas las cifras. Se ha corregido el error en la cifra señalada y los cambios han sido efectuados a lo largo de todo el documento.</w:t>
      </w:r>
    </w:p>
    <w:p>
      <w:pPr>
        <w:pStyle w:val="Normal"/>
        <w:jc w:val="both"/>
        <w:rPr>
          <w:rFonts w:ascii="Times New Roman" w:hAnsi="Times New Roman" w:cs="Times New Roman"/>
          <w:sz w:val="22"/>
          <w:szCs w:val="22"/>
        </w:rPr>
      </w:pPr>
      <w:r>
        <w:rPr>
          <w:rFonts w:cs="Times New Roman" w:ascii="Times New Roman" w:hAnsi="Times New Roman"/>
          <w:sz w:val="22"/>
          <w:szCs w:val="22"/>
        </w:rPr>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 xml:space="preserve">L 21: revisor 2: </w:t>
      </w:r>
    </w:p>
    <w:p>
      <w:pPr>
        <w:pStyle w:val="Normal"/>
        <w:jc w:val="both"/>
        <w:rPr>
          <w:rFonts w:ascii="Times New Roman" w:hAnsi="Times New Roman" w:cs="Times New Roman"/>
          <w:i/>
          <w:i/>
          <w:iCs/>
          <w:sz w:val="22"/>
          <w:szCs w:val="22"/>
        </w:rPr>
      </w:pPr>
      <w:r>
        <w:rPr>
          <w:rFonts w:cs="Times New Roman" w:ascii="Times New Roman" w:hAnsi="Times New Roman"/>
          <w:i/>
          <w:iCs/>
          <w:sz w:val="22"/>
          <w:szCs w:val="22"/>
        </w:rPr>
        <w:t>Queda un poco raro esto no? lo podrias explicar más o eliminarlo?</w:t>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 xml:space="preserve">Respuesta: </w:t>
      </w:r>
    </w:p>
    <w:p>
      <w:pPr>
        <w:pStyle w:val="Normal"/>
        <w:jc w:val="both"/>
        <w:rPr>
          <w:color w:val="3465A4"/>
        </w:rPr>
      </w:pPr>
      <w:r>
        <w:rPr>
          <w:rFonts w:cs="Times New Roman" w:ascii="Times New Roman" w:hAnsi="Times New Roman"/>
          <w:color w:val="3465A4"/>
          <w:sz w:val="22"/>
          <w:szCs w:val="22"/>
        </w:rPr>
        <w:t xml:space="preserve">Gracias por la aportación. Se ha optado por eliminar esa parte del texto para mejorar la fluidez y claridad de la redacción. </w:t>
      </w:r>
    </w:p>
    <w:p>
      <w:pPr>
        <w:pStyle w:val="Normal"/>
        <w:jc w:val="both"/>
        <w:rPr>
          <w:rFonts w:ascii="Times New Roman" w:hAnsi="Times New Roman" w:cs="Times New Roman"/>
          <w:sz w:val="22"/>
          <w:szCs w:val="22"/>
        </w:rPr>
      </w:pPr>
      <w:r>
        <w:rPr>
          <w:rFonts w:cs="Times New Roman" w:ascii="Times New Roman" w:hAnsi="Times New Roman"/>
          <w:sz w:val="22"/>
          <w:szCs w:val="22"/>
        </w:rPr>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 xml:space="preserve">L 26: revisor 3: </w:t>
      </w:r>
    </w:p>
    <w:p>
      <w:pPr>
        <w:pStyle w:val="Normal"/>
        <w:jc w:val="both"/>
        <w:rPr>
          <w:rFonts w:ascii="Times New Roman" w:hAnsi="Times New Roman" w:cs="Times New Roman"/>
          <w:i/>
          <w:i/>
          <w:iCs/>
          <w:sz w:val="22"/>
          <w:szCs w:val="22"/>
        </w:rPr>
      </w:pPr>
      <w:r>
        <w:rPr>
          <w:rFonts w:cs="Times New Roman" w:ascii="Times New Roman" w:hAnsi="Times New Roman"/>
          <w:i/>
          <w:iCs/>
          <w:sz w:val="22"/>
          <w:szCs w:val="22"/>
        </w:rPr>
        <w:t>De nuevo una cuestión estilística; se me hace algo repetitivo el término.</w:t>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 xml:space="preserve">Respuesta: </w:t>
      </w:r>
    </w:p>
    <w:p>
      <w:pPr>
        <w:pStyle w:val="Normal"/>
        <w:jc w:val="both"/>
        <w:rPr>
          <w:color w:val="3465A4"/>
        </w:rPr>
      </w:pPr>
      <w:r>
        <w:rPr>
          <w:rFonts w:cs="Times New Roman" w:ascii="Times New Roman" w:hAnsi="Times New Roman"/>
          <w:color w:val="3465A4"/>
          <w:sz w:val="22"/>
          <w:szCs w:val="22"/>
        </w:rPr>
        <w:t>Gracias por la observación. Hemos reformulado esta oración para evitar la repetición del término “sistemáticas”, sustituyéndolo por “estructuradas” que mantiene el enfoque. El cambio ha sido realizado en la línea 34.</w:t>
      </w:r>
    </w:p>
    <w:p>
      <w:pPr>
        <w:pStyle w:val="Normal"/>
        <w:jc w:val="both"/>
        <w:rPr>
          <w:rFonts w:ascii="Times New Roman" w:hAnsi="Times New Roman" w:cs="Times New Roman"/>
          <w:sz w:val="22"/>
          <w:szCs w:val="22"/>
        </w:rPr>
      </w:pPr>
      <w:r>
        <w:rPr>
          <w:rFonts w:cs="Times New Roman" w:ascii="Times New Roman" w:hAnsi="Times New Roman"/>
          <w:sz w:val="22"/>
          <w:szCs w:val="22"/>
        </w:rPr>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 xml:space="preserve">L 27: revisor 3: </w:t>
      </w:r>
    </w:p>
    <w:p>
      <w:pPr>
        <w:pStyle w:val="Normal"/>
        <w:jc w:val="both"/>
        <w:rPr>
          <w:rFonts w:ascii="Times New Roman" w:hAnsi="Times New Roman" w:cs="Times New Roman"/>
          <w:i/>
          <w:i/>
          <w:iCs/>
          <w:sz w:val="22"/>
          <w:szCs w:val="22"/>
        </w:rPr>
      </w:pPr>
      <w:r>
        <w:rPr>
          <w:rFonts w:cs="Times New Roman" w:ascii="Times New Roman" w:hAnsi="Times New Roman"/>
          <w:i/>
          <w:iCs/>
          <w:sz w:val="22"/>
          <w:szCs w:val="22"/>
        </w:rPr>
        <w:t>Es necesaria esta referencia?</w:t>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Respuesta:</w:t>
      </w:r>
    </w:p>
    <w:p>
      <w:pPr>
        <w:pStyle w:val="Normal"/>
        <w:jc w:val="both"/>
        <w:rPr>
          <w:color w:val="3465A4"/>
        </w:rPr>
      </w:pPr>
      <w:r>
        <w:rPr>
          <w:rFonts w:cs="Times New Roman" w:ascii="Times New Roman" w:hAnsi="Times New Roman"/>
          <w:color w:val="3465A4"/>
          <w:sz w:val="22"/>
          <w:szCs w:val="22"/>
        </w:rPr>
        <w:t xml:space="preserve">Gracias por la observación. En este caso, se ha considerado mantener la </w:t>
      </w:r>
      <w:r>
        <w:rPr>
          <w:rFonts w:cs="Times New Roman" w:ascii="Times New Roman" w:hAnsi="Times New Roman"/>
          <w:color w:val="3465A4"/>
          <w:sz w:val="22"/>
          <w:szCs w:val="22"/>
        </w:rPr>
        <w:t>mención</w:t>
      </w:r>
      <w:r>
        <w:rPr>
          <w:rFonts w:cs="Times New Roman" w:ascii="Times New Roman" w:hAnsi="Times New Roman"/>
          <w:color w:val="3465A4"/>
          <w:sz w:val="22"/>
          <w:szCs w:val="22"/>
        </w:rPr>
        <w:t xml:space="preserve"> a la plataforma de Libraries.io ya que es reconocida como una fuente de información estándar sobre repositorios de paquetes software, constituyendo el soporte de la afirmación en el texto. </w:t>
      </w:r>
      <w:r>
        <w:rPr>
          <w:rFonts w:cs="Times New Roman" w:ascii="Times New Roman" w:hAnsi="Times New Roman"/>
          <w:color w:val="3465A4"/>
          <w:sz w:val="22"/>
          <w:szCs w:val="22"/>
        </w:rPr>
        <w:t>Sin embargo, hemos quitado la referencia en el documento principal</w:t>
      </w:r>
      <w:r>
        <w:rPr>
          <w:rFonts w:cs="Times New Roman" w:ascii="Times New Roman" w:hAnsi="Times New Roman"/>
          <w:color w:val="3465A4"/>
          <w:sz w:val="22"/>
          <w:szCs w:val="22"/>
        </w:rPr>
        <w:t>.</w:t>
      </w:r>
    </w:p>
    <w:p>
      <w:pPr>
        <w:pStyle w:val="Normal"/>
        <w:jc w:val="both"/>
        <w:rPr>
          <w:rFonts w:ascii="Times New Roman" w:hAnsi="Times New Roman" w:cs="Times New Roman"/>
          <w:sz w:val="22"/>
          <w:szCs w:val="22"/>
        </w:rPr>
      </w:pPr>
      <w:r>
        <w:rPr>
          <w:rFonts w:cs="Times New Roman" w:ascii="Times New Roman" w:hAnsi="Times New Roman"/>
          <w:sz w:val="22"/>
          <w:szCs w:val="22"/>
        </w:rPr>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 xml:space="preserve">L 28: revisor 2: </w:t>
      </w:r>
    </w:p>
    <w:p>
      <w:pPr>
        <w:pStyle w:val="Normal"/>
        <w:jc w:val="both"/>
        <w:rPr>
          <w:rFonts w:ascii="Times New Roman" w:hAnsi="Times New Roman" w:cs="Times New Roman"/>
          <w:i/>
          <w:i/>
          <w:iCs/>
          <w:sz w:val="22"/>
          <w:szCs w:val="22"/>
        </w:rPr>
      </w:pPr>
      <w:r>
        <w:rPr>
          <w:rFonts w:cs="Times New Roman" w:ascii="Times New Roman" w:hAnsi="Times New Roman"/>
          <w:i/>
          <w:iCs/>
          <w:sz w:val="22"/>
          <w:szCs w:val="22"/>
        </w:rPr>
        <w:t>Creo que es importante explicar qué son estos repositorios brevemente. A qué te refieres. Mas que nada porque antes solo mencionas tres y ahora 32</w:t>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 xml:space="preserve">Respuesta: </w:t>
      </w:r>
    </w:p>
    <w:p>
      <w:pPr>
        <w:pStyle w:val="Normal"/>
        <w:jc w:val="both"/>
        <w:rPr>
          <w:color w:val="3465A4"/>
        </w:rPr>
      </w:pPr>
      <w:r>
        <w:rPr>
          <w:rFonts w:cs="Times New Roman" w:ascii="Times New Roman" w:hAnsi="Times New Roman"/>
          <w:color w:val="3465A4"/>
          <w:sz w:val="22"/>
          <w:szCs w:val="22"/>
        </w:rPr>
        <w:t xml:space="preserve">Gracias por el comentario. Estamos de acuerdo en que haber citado inicialmente solo 3 repositorios y posteriormente ampliar su número hasta 32 puede resultar confuso para el lector. Por ello se ha añadido una aclaración para especificar a qué nos referimos con “más de 32 repositorios” en el contexto de la plataforma </w:t>
      </w:r>
      <w:r>
        <w:rPr>
          <w:rFonts w:cs="Times New Roman" w:ascii="Times New Roman" w:hAnsi="Times New Roman"/>
          <w:i/>
          <w:iCs/>
          <w:color w:val="3465A4"/>
          <w:sz w:val="22"/>
          <w:szCs w:val="22"/>
        </w:rPr>
        <w:t>libraries.io.</w:t>
      </w:r>
      <w:r>
        <w:rPr>
          <w:rFonts w:cs="Times New Roman" w:ascii="Times New Roman" w:hAnsi="Times New Roman"/>
          <w:color w:val="3465A4"/>
          <w:sz w:val="22"/>
          <w:szCs w:val="22"/>
        </w:rPr>
        <w:t xml:space="preserve"> De esta forma se explica que el término “repositorio” se usa para referirse a plataformas para alojar y distribuir paquetes de software y que los 3 explicados con anterioridad son solamente algunos ejemplos de repositorios. Esta modificación evita así posibles confusiones. </w:t>
      </w:r>
      <w:r>
        <w:rPr>
          <w:rFonts w:cs="Times New Roman" w:ascii="Times New Roman" w:hAnsi="Times New Roman"/>
          <w:color w:val="3465A4"/>
          <w:sz w:val="22"/>
          <w:szCs w:val="22"/>
        </w:rPr>
        <w:t>Se ha generalizado el texto para evitar confusiones.</w:t>
      </w:r>
    </w:p>
    <w:p>
      <w:pPr>
        <w:pStyle w:val="Normal"/>
        <w:jc w:val="both"/>
        <w:rPr>
          <w:rFonts w:ascii="Times New Roman" w:hAnsi="Times New Roman" w:cs="Times New Roman"/>
          <w:color w:val="EE0000"/>
          <w:sz w:val="22"/>
          <w:szCs w:val="22"/>
        </w:rPr>
      </w:pPr>
      <w:r>
        <w:rPr>
          <w:rFonts w:cs="Times New Roman" w:ascii="Times New Roman" w:hAnsi="Times New Roman"/>
          <w:color w:val="EE0000"/>
          <w:sz w:val="22"/>
          <w:szCs w:val="22"/>
        </w:rPr>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 xml:space="preserve">L 42: revisor 3: </w:t>
      </w:r>
    </w:p>
    <w:p>
      <w:pPr>
        <w:pStyle w:val="Normal"/>
        <w:jc w:val="both"/>
        <w:rPr>
          <w:rFonts w:ascii="Times New Roman" w:hAnsi="Times New Roman" w:cs="Times New Roman"/>
          <w:i/>
          <w:i/>
          <w:iCs/>
          <w:sz w:val="22"/>
          <w:szCs w:val="22"/>
        </w:rPr>
      </w:pPr>
      <w:r>
        <w:rPr>
          <w:rFonts w:cs="Times New Roman" w:ascii="Times New Roman" w:hAnsi="Times New Roman"/>
          <w:i/>
          <w:iCs/>
          <w:sz w:val="22"/>
          <w:szCs w:val="22"/>
        </w:rPr>
        <w:t>Quizás englobaría estos tres apartados de “Consultando…” en una sección de Métodos, en el que se explique el ejemplo y después se individualicen las particularidades de cada búsqueda, junto con el código utilizado</w:t>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Respuesta:</w:t>
      </w:r>
    </w:p>
    <w:p>
      <w:pPr>
        <w:pStyle w:val="Normal"/>
        <w:tabs>
          <w:tab w:val="clear" w:pos="708"/>
          <w:tab w:val="left" w:pos="6200" w:leader="none"/>
        </w:tabs>
        <w:jc w:val="both"/>
        <w:rPr>
          <w:color w:val="3465A4"/>
        </w:rPr>
      </w:pPr>
      <w:r>
        <w:rPr>
          <w:rFonts w:cs="Times New Roman" w:ascii="Times New Roman" w:hAnsi="Times New Roman"/>
          <w:color w:val="3465A4"/>
          <w:sz w:val="22"/>
          <w:szCs w:val="22"/>
        </w:rPr>
        <w:t>Gracias por su respuesta, lo hemos considerado y reestructurado. Se ha incluido una sección de “Métodos” que explica el esquema general de funcionamiento y posteriormente en cada uno de los aparatados de consulta se han especificado las particularidades de su aplicación en cada repositorio.</w:t>
      </w:r>
    </w:p>
    <w:p>
      <w:pPr>
        <w:pStyle w:val="Normal"/>
        <w:tabs>
          <w:tab w:val="clear" w:pos="708"/>
          <w:tab w:val="left" w:pos="6200" w:leader="none"/>
        </w:tabs>
        <w:jc w:val="both"/>
        <w:rPr>
          <w:rFonts w:ascii="Times New Roman" w:hAnsi="Times New Roman" w:cs="Times New Roman"/>
          <w:color w:val="3A7C22" w:themeColor="accent6" w:themeShade="bf"/>
          <w:sz w:val="22"/>
          <w:szCs w:val="22"/>
        </w:rPr>
      </w:pPr>
      <w:r>
        <w:rPr>
          <w:rFonts w:cs="Times New Roman" w:ascii="Times New Roman" w:hAnsi="Times New Roman"/>
          <w:color w:val="3A7C22" w:themeColor="accent6" w:themeShade="bf"/>
          <w:sz w:val="22"/>
          <w:szCs w:val="22"/>
        </w:rPr>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 xml:space="preserve">L 46: revisor 2: </w:t>
      </w:r>
    </w:p>
    <w:p>
      <w:pPr>
        <w:pStyle w:val="Normal"/>
        <w:jc w:val="both"/>
        <w:rPr>
          <w:rFonts w:ascii="Times New Roman" w:hAnsi="Times New Roman" w:cs="Times New Roman"/>
          <w:i/>
          <w:i/>
          <w:iCs/>
          <w:sz w:val="22"/>
          <w:szCs w:val="22"/>
        </w:rPr>
      </w:pPr>
      <w:r>
        <w:rPr>
          <w:rFonts w:cs="Times New Roman" w:ascii="Times New Roman" w:hAnsi="Times New Roman"/>
          <w:i/>
          <w:iCs/>
          <w:sz w:val="22"/>
          <w:szCs w:val="22"/>
        </w:rPr>
        <w:t>Por ejemplo,</w:t>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Respuesta:</w:t>
      </w:r>
    </w:p>
    <w:p>
      <w:pPr>
        <w:pStyle w:val="Normal"/>
        <w:jc w:val="both"/>
        <w:rPr>
          <w:color w:val="3465A4"/>
        </w:rPr>
      </w:pPr>
      <w:r>
        <w:rPr>
          <w:rFonts w:cs="Times New Roman" w:ascii="Times New Roman" w:hAnsi="Times New Roman"/>
          <w:color w:val="3465A4"/>
          <w:sz w:val="22"/>
          <w:szCs w:val="22"/>
        </w:rPr>
        <w:t>Gracias por la observación. Se ha añadido “por ejemplo” para presentar la función grepl() como un caso ilustrativo.  El cambio se ha realizado en la línea 103.</w:t>
      </w:r>
    </w:p>
    <w:p>
      <w:pPr>
        <w:pStyle w:val="Normal"/>
        <w:jc w:val="both"/>
        <w:rPr>
          <w:rFonts w:ascii="Times New Roman" w:hAnsi="Times New Roman" w:cs="Times New Roman"/>
          <w:sz w:val="22"/>
          <w:szCs w:val="22"/>
        </w:rPr>
      </w:pPr>
      <w:r>
        <w:rPr>
          <w:rFonts w:cs="Times New Roman" w:ascii="Times New Roman" w:hAnsi="Times New Roman"/>
          <w:sz w:val="22"/>
          <w:szCs w:val="22"/>
        </w:rPr>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 xml:space="preserve">L 46 – L 48: revisor 1: </w:t>
      </w:r>
    </w:p>
    <w:p>
      <w:pPr>
        <w:pStyle w:val="Normal"/>
        <w:jc w:val="both"/>
        <w:rPr>
          <w:rFonts w:ascii="Times New Roman" w:hAnsi="Times New Roman" w:cs="Times New Roman"/>
          <w:i/>
          <w:i/>
          <w:iCs/>
          <w:sz w:val="22"/>
          <w:szCs w:val="22"/>
        </w:rPr>
      </w:pPr>
      <w:r>
        <w:rPr>
          <w:rFonts w:cs="Times New Roman" w:ascii="Times New Roman" w:hAnsi="Times New Roman"/>
          <w:i/>
          <w:iCs/>
          <w:sz w:val="22"/>
          <w:szCs w:val="22"/>
        </w:rPr>
        <w:t>¿No es más sencillo usar herramientas como pkg_search? https://r-hub.github.io/pkgsearch/reference/pkg_search.html</w:t>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Respuesta:</w:t>
      </w:r>
    </w:p>
    <w:p>
      <w:pPr>
        <w:pStyle w:val="Normal"/>
        <w:jc w:val="both"/>
        <w:rPr>
          <w:color w:val="3465A4"/>
        </w:rPr>
      </w:pPr>
      <w:r>
        <w:rPr>
          <w:rFonts w:cs="Times New Roman" w:ascii="Times New Roman" w:hAnsi="Times New Roman"/>
          <w:color w:val="3465A4"/>
          <w:sz w:val="22"/>
          <w:szCs w:val="22"/>
        </w:rPr>
        <w:t>Gracias por la observación. Coincidimos en que pkg_search es una herramienta muy útil para búsquedas sencillas, pero presenta limitaciones importantes para el tipo de búsquedas realizadas en esta nota. En concreto:</w:t>
      </w:r>
    </w:p>
    <w:p>
      <w:pPr>
        <w:pStyle w:val="ListParagraph"/>
        <w:numPr>
          <w:ilvl w:val="0"/>
          <w:numId w:val="1"/>
        </w:numPr>
        <w:jc w:val="both"/>
        <w:rPr>
          <w:color w:val="3465A4"/>
        </w:rPr>
      </w:pPr>
      <w:r>
        <w:rPr>
          <w:rFonts w:cs="Times New Roman" w:ascii="Times New Roman" w:hAnsi="Times New Roman"/>
          <w:color w:val="3465A4"/>
          <w:sz w:val="22"/>
          <w:szCs w:val="22"/>
        </w:rPr>
        <w:t>La sintaxis de pkg_search se ve restringida al motor de búsqueda de Elastic, impidiendo las búsquedas booleanas complejas. Es decir, permite únicamente buscar cadenas simples, lo que no permite un filtrado exhaustivo. No obstante, advanced_search() sí que permitiría estas búsquedas complejas, aunque requieren que tales consultas se construyan con la sintaxis Elastic, que puede resultar algo tedioso en búsquedas booleanas.</w:t>
      </w:r>
    </w:p>
    <w:p>
      <w:pPr>
        <w:pStyle w:val="ListParagraph"/>
        <w:jc w:val="both"/>
        <w:rPr>
          <w:rFonts w:ascii="Times New Roman" w:hAnsi="Times New Roman" w:cs="Times New Roman"/>
          <w:color w:val="3465A4"/>
          <w:sz w:val="22"/>
          <w:szCs w:val="22"/>
        </w:rPr>
      </w:pPr>
      <w:r>
        <w:rPr>
          <w:rFonts w:cs="Times New Roman" w:ascii="Times New Roman" w:hAnsi="Times New Roman"/>
          <w:color w:val="3465A4"/>
          <w:sz w:val="22"/>
          <w:szCs w:val="22"/>
        </w:rPr>
      </w:r>
    </w:p>
    <w:p>
      <w:pPr>
        <w:pStyle w:val="ListParagraph"/>
        <w:numPr>
          <w:ilvl w:val="0"/>
          <w:numId w:val="1"/>
        </w:numPr>
        <w:jc w:val="both"/>
        <w:rPr>
          <w:color w:val="3465A4"/>
        </w:rPr>
      </w:pPr>
      <w:r>
        <w:rPr>
          <w:rFonts w:cs="Times New Roman" w:ascii="Times New Roman" w:hAnsi="Times New Roman"/>
          <w:color w:val="3465A4"/>
          <w:sz w:val="22"/>
          <w:szCs w:val="22"/>
        </w:rPr>
        <w:t xml:space="preserve">Se basa en la coincidencia difusa, que no garantiza la coincidencia literal de las cadenas buscadas en los resultados. </w:t>
      </w:r>
    </w:p>
    <w:p>
      <w:pPr>
        <w:pStyle w:val="ListParagraph"/>
        <w:rPr>
          <w:rFonts w:ascii="Times New Roman" w:hAnsi="Times New Roman" w:cs="Times New Roman"/>
          <w:color w:val="3465A4"/>
          <w:sz w:val="22"/>
          <w:szCs w:val="22"/>
        </w:rPr>
      </w:pPr>
      <w:r>
        <w:rPr>
          <w:rFonts w:cs="Times New Roman" w:ascii="Times New Roman" w:hAnsi="Times New Roman"/>
          <w:color w:val="3465A4"/>
          <w:sz w:val="22"/>
          <w:szCs w:val="22"/>
        </w:rPr>
      </w:r>
    </w:p>
    <w:p>
      <w:pPr>
        <w:pStyle w:val="ListParagraph"/>
        <w:numPr>
          <w:ilvl w:val="0"/>
          <w:numId w:val="1"/>
        </w:numPr>
        <w:jc w:val="both"/>
        <w:rPr>
          <w:color w:val="3465A4"/>
        </w:rPr>
      </w:pPr>
      <w:r>
        <w:rPr>
          <w:rFonts w:cs="Times New Roman" w:ascii="Times New Roman" w:hAnsi="Times New Roman"/>
          <w:color w:val="3465A4"/>
          <w:sz w:val="22"/>
          <w:szCs w:val="22"/>
        </w:rPr>
        <w:t xml:space="preserve">El orden de los resultados no se puede ajustar por fecha o número de descargas, sino que depende de un patrón de ordenación interno basado en la relevancia. </w:t>
      </w:r>
    </w:p>
    <w:p>
      <w:pPr>
        <w:pStyle w:val="ListParagraph"/>
        <w:rPr>
          <w:rFonts w:ascii="Times New Roman" w:hAnsi="Times New Roman" w:cs="Times New Roman"/>
          <w:color w:val="3465A4"/>
          <w:sz w:val="22"/>
          <w:szCs w:val="22"/>
        </w:rPr>
      </w:pPr>
      <w:r>
        <w:rPr>
          <w:rFonts w:cs="Times New Roman" w:ascii="Times New Roman" w:hAnsi="Times New Roman"/>
          <w:color w:val="3465A4"/>
          <w:sz w:val="22"/>
          <w:szCs w:val="22"/>
        </w:rPr>
      </w:r>
    </w:p>
    <w:p>
      <w:pPr>
        <w:pStyle w:val="ListParagraph"/>
        <w:numPr>
          <w:ilvl w:val="0"/>
          <w:numId w:val="1"/>
        </w:numPr>
        <w:jc w:val="both"/>
        <w:rPr>
          <w:color w:val="3465A4"/>
        </w:rPr>
      </w:pPr>
      <w:r>
        <w:rPr>
          <w:rFonts w:cs="Times New Roman" w:ascii="Times New Roman" w:hAnsi="Times New Roman"/>
          <w:color w:val="3465A4"/>
          <w:sz w:val="22"/>
          <w:szCs w:val="22"/>
        </w:rPr>
        <w:t xml:space="preserve">Depende de la actualización del índice R-Hub, lo que puede causar que las más recientes incorporaciones tarden un tiempo en mostrarse. </w:t>
      </w:r>
    </w:p>
    <w:p>
      <w:pPr>
        <w:pStyle w:val="ListParagraph"/>
        <w:rPr>
          <w:rFonts w:ascii="Times New Roman" w:hAnsi="Times New Roman" w:cs="Times New Roman"/>
          <w:color w:val="3465A4"/>
          <w:sz w:val="22"/>
          <w:szCs w:val="22"/>
        </w:rPr>
      </w:pPr>
      <w:r>
        <w:rPr>
          <w:rFonts w:cs="Times New Roman" w:ascii="Times New Roman" w:hAnsi="Times New Roman"/>
          <w:color w:val="3465A4"/>
          <w:sz w:val="22"/>
          <w:szCs w:val="22"/>
        </w:rPr>
      </w:r>
    </w:p>
    <w:p>
      <w:pPr>
        <w:pStyle w:val="Normal"/>
        <w:jc w:val="both"/>
        <w:rPr>
          <w:color w:val="3465A4"/>
        </w:rPr>
      </w:pPr>
      <w:r>
        <w:rPr>
          <w:rFonts w:cs="Times New Roman" w:ascii="Times New Roman" w:hAnsi="Times New Roman"/>
          <w:color w:val="3465A4"/>
          <w:sz w:val="22"/>
          <w:szCs w:val="22"/>
        </w:rPr>
        <w:t>Por estas razones, el código presentado en esta nota busca dar soporte a una búsqueda booleana compleja, con coincidencia de cadenas exacta y con una salida visual en formato de tablas y gráficos.</w:t>
      </w:r>
    </w:p>
    <w:p>
      <w:pPr>
        <w:pStyle w:val="Normal"/>
        <w:jc w:val="both"/>
        <w:rPr>
          <w:rFonts w:ascii="Times New Roman" w:hAnsi="Times New Roman" w:cs="Times New Roman"/>
          <w:sz w:val="22"/>
          <w:szCs w:val="22"/>
        </w:rPr>
      </w:pPr>
      <w:r>
        <w:rPr>
          <w:rFonts w:cs="Times New Roman" w:ascii="Times New Roman" w:hAnsi="Times New Roman"/>
          <w:sz w:val="22"/>
          <w:szCs w:val="22"/>
        </w:rPr>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L 55: revisor 3:</w:t>
      </w:r>
    </w:p>
    <w:p>
      <w:pPr>
        <w:pStyle w:val="Normal"/>
        <w:jc w:val="both"/>
        <w:rPr>
          <w:rFonts w:ascii="Times New Roman" w:hAnsi="Times New Roman" w:cs="Times New Roman"/>
          <w:i/>
          <w:i/>
          <w:iCs/>
          <w:sz w:val="22"/>
          <w:szCs w:val="22"/>
        </w:rPr>
      </w:pPr>
      <w:r>
        <w:rPr>
          <w:rFonts w:cs="Times New Roman" w:ascii="Times New Roman" w:hAnsi="Times New Roman"/>
          <w:i/>
          <w:iCs/>
          <w:sz w:val="22"/>
          <w:szCs w:val="22"/>
        </w:rPr>
        <w:t>Para los chunks de código, creo que sería más secillo de cara al lector incluir un encabezado con los library() de los paquetes que se van a usar.</w:t>
        <w:br/>
        <w:t xml:space="preserve">Esto (en mi opinión) facilita la lectura del mismo y especialmente para lectores menos versados en el desarrollo de código a los que ver tantas “cosas raras” les puede hacer desistir en el intento de reproducirlo.            </w:t>
        <w:br/>
        <w:t>De cualquier manera, habría que hacerlo al menos con dplyr/tidyverse puesto que si no no corren las funciones mutate, filter, select, y %&gt;%.</w:t>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Respuesta:</w:t>
      </w:r>
    </w:p>
    <w:p>
      <w:pPr>
        <w:pStyle w:val="Normal"/>
        <w:jc w:val="both"/>
        <w:rPr>
          <w:color w:val="3465A4"/>
        </w:rPr>
      </w:pPr>
      <w:r>
        <w:rPr>
          <w:rFonts w:cs="Times New Roman" w:ascii="Times New Roman" w:hAnsi="Times New Roman"/>
          <w:color w:val="3465A4"/>
          <w:sz w:val="22"/>
          <w:szCs w:val="22"/>
        </w:rPr>
        <w:t>Gracias por su apreciación. Estamos de acuerdo que una introducción a los library empleados facilita al usuario la comprensión del funcionamiento y garantiza el correcto funcionamiento de las funciones indicadas. Por ello, se ha introducido en el apartado de “Métodos” un breve encabezado con los library() junto con una breve explicación de los mismos.</w:t>
      </w:r>
    </w:p>
    <w:p>
      <w:pPr>
        <w:pStyle w:val="Normal"/>
        <w:jc w:val="both"/>
        <w:rPr>
          <w:rFonts w:ascii="Times New Roman" w:hAnsi="Times New Roman" w:cs="Times New Roman"/>
          <w:sz w:val="22"/>
          <w:szCs w:val="22"/>
        </w:rPr>
      </w:pPr>
      <w:r>
        <w:rPr>
          <w:rFonts w:cs="Times New Roman" w:ascii="Times New Roman" w:hAnsi="Times New Roman"/>
          <w:sz w:val="22"/>
          <w:szCs w:val="22"/>
        </w:rPr>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 xml:space="preserve">L 63: revisor 2: </w:t>
      </w:r>
    </w:p>
    <w:p>
      <w:pPr>
        <w:pStyle w:val="Normal"/>
        <w:jc w:val="both"/>
        <w:rPr>
          <w:rFonts w:ascii="Times New Roman" w:hAnsi="Times New Roman" w:cs="Times New Roman"/>
          <w:i/>
          <w:i/>
          <w:iCs/>
          <w:sz w:val="22"/>
          <w:szCs w:val="22"/>
        </w:rPr>
      </w:pPr>
      <w:r>
        <w:rPr>
          <w:rFonts w:cs="Times New Roman" w:ascii="Times New Roman" w:hAnsi="Times New Roman"/>
          <w:i/>
          <w:iCs/>
          <w:sz w:val="22"/>
          <w:szCs w:val="22"/>
        </w:rPr>
        <w:t>Añadir espacios entre |</w:t>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 xml:space="preserve">Respuesta: </w:t>
      </w:r>
    </w:p>
    <w:p>
      <w:pPr>
        <w:pStyle w:val="Normal"/>
        <w:jc w:val="both"/>
        <w:rPr>
          <w:color w:val="3465A4"/>
        </w:rPr>
      </w:pPr>
      <w:r>
        <w:rPr>
          <w:rFonts w:cs="Times New Roman" w:ascii="Times New Roman" w:hAnsi="Times New Roman"/>
          <w:color w:val="3465A4"/>
          <w:sz w:val="22"/>
          <w:szCs w:val="22"/>
        </w:rPr>
        <w:t>Gracias por el comentario, pero el código ha sido reestructurado y ahora está contenido dentro de las funciones.</w:t>
      </w:r>
    </w:p>
    <w:p>
      <w:pPr>
        <w:pStyle w:val="Normal"/>
        <w:jc w:val="both"/>
        <w:rPr>
          <w:rFonts w:ascii="Times New Roman" w:hAnsi="Times New Roman" w:cs="Times New Roman"/>
          <w:sz w:val="22"/>
          <w:szCs w:val="22"/>
        </w:rPr>
      </w:pPr>
      <w:r>
        <w:rPr>
          <w:rFonts w:cs="Times New Roman" w:ascii="Times New Roman" w:hAnsi="Times New Roman"/>
          <w:sz w:val="22"/>
          <w:szCs w:val="22"/>
        </w:rPr>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 xml:space="preserve">L 74: revisor 2: </w:t>
      </w:r>
    </w:p>
    <w:p>
      <w:pPr>
        <w:pStyle w:val="Normal"/>
        <w:jc w:val="both"/>
        <w:rPr>
          <w:rFonts w:ascii="Times New Roman" w:hAnsi="Times New Roman" w:cs="Times New Roman"/>
          <w:i/>
          <w:i/>
          <w:iCs/>
          <w:sz w:val="22"/>
          <w:szCs w:val="22"/>
        </w:rPr>
      </w:pPr>
      <w:r>
        <w:rPr>
          <w:rFonts w:cs="Times New Roman" w:ascii="Times New Roman" w:hAnsi="Times New Roman"/>
          <w:i/>
          <w:iCs/>
          <w:sz w:val="22"/>
          <w:szCs w:val="22"/>
        </w:rPr>
        <w:t>Habría que corregir esta referencia a la figura</w:t>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Respuesta:</w:t>
      </w:r>
    </w:p>
    <w:p>
      <w:pPr>
        <w:pStyle w:val="Normal"/>
        <w:jc w:val="both"/>
        <w:rPr>
          <w:color w:val="3465A4"/>
        </w:rPr>
      </w:pPr>
      <w:r>
        <w:rPr>
          <w:rFonts w:cs="Times New Roman" w:ascii="Times New Roman" w:hAnsi="Times New Roman"/>
          <w:color w:val="3465A4"/>
          <w:sz w:val="22"/>
          <w:szCs w:val="22"/>
        </w:rPr>
        <w:t>Gracias por el comentario. Se ha corregido la referencia a dicha figura.</w:t>
      </w:r>
    </w:p>
    <w:p>
      <w:pPr>
        <w:pStyle w:val="Normal"/>
        <w:jc w:val="both"/>
        <w:rPr>
          <w:rFonts w:ascii="Times New Roman" w:hAnsi="Times New Roman" w:cs="Times New Roman"/>
          <w:color w:val="EE0000"/>
          <w:sz w:val="22"/>
          <w:szCs w:val="22"/>
        </w:rPr>
      </w:pPr>
      <w:r>
        <w:rPr>
          <w:rFonts w:cs="Times New Roman" w:ascii="Times New Roman" w:hAnsi="Times New Roman"/>
          <w:color w:val="EE0000"/>
          <w:sz w:val="22"/>
          <w:szCs w:val="22"/>
        </w:rPr>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 xml:space="preserve">L 74: revisor 3: </w:t>
      </w:r>
    </w:p>
    <w:p>
      <w:pPr>
        <w:pStyle w:val="Normal"/>
        <w:jc w:val="both"/>
        <w:rPr>
          <w:rFonts w:ascii="Times New Roman" w:hAnsi="Times New Roman" w:cs="Times New Roman"/>
          <w:i/>
          <w:i/>
          <w:iCs/>
          <w:sz w:val="22"/>
          <w:szCs w:val="22"/>
        </w:rPr>
      </w:pPr>
      <w:r>
        <w:rPr>
          <w:rFonts w:cs="Times New Roman" w:ascii="Times New Roman" w:hAnsi="Times New Roman"/>
          <w:i/>
          <w:iCs/>
          <w:sz w:val="22"/>
          <w:szCs w:val="22"/>
        </w:rPr>
        <w:t>Me resulta interesante tener una figura que ilustre la potencialidad del uso de estos datos, pero no sé si se entiende bien el significado de esta. Entiendo que la utilidad sería ver la antigüedad del paquete o cuánto de extendido (en nº de descargas) es el uso, no?</w:t>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Respuesta:</w:t>
      </w:r>
    </w:p>
    <w:p>
      <w:pPr>
        <w:pStyle w:val="Normal"/>
        <w:jc w:val="both"/>
        <w:rPr>
          <w:color w:val="3465A4"/>
        </w:rPr>
      </w:pPr>
      <w:r>
        <w:rPr>
          <w:rFonts w:cs="Times New Roman" w:ascii="Times New Roman" w:hAnsi="Times New Roman"/>
          <w:color w:val="3465A4"/>
          <w:sz w:val="22"/>
          <w:szCs w:val="22"/>
        </w:rPr>
        <w:t>Gracias por tu consulta. Efectivamente, el objetivo de este gráfico combinado es mostrar la potencialidad y relevancia de estos datos mediante un panel doble. En el lado izquierdo se presentan los paquetes que se han ido incorporando cada año, lo que permite visualizar el crecimiento del repositorio y la antigüedad de cada contribución. Por otro lado, el lado derecho refleja el número de descargas de tales paquetes, que es un indicador de su alcance y uso en la comunidad.</w:t>
      </w:r>
    </w:p>
    <w:p>
      <w:pPr>
        <w:pStyle w:val="Normal"/>
        <w:jc w:val="both"/>
        <w:rPr>
          <w:rFonts w:ascii="Times New Roman" w:hAnsi="Times New Roman" w:cs="Times New Roman"/>
          <w:color w:val="EE0000"/>
          <w:sz w:val="22"/>
          <w:szCs w:val="22"/>
        </w:rPr>
      </w:pPr>
      <w:r>
        <w:rPr>
          <w:rFonts w:cs="Times New Roman" w:ascii="Times New Roman" w:hAnsi="Times New Roman"/>
          <w:color w:val="EE0000"/>
          <w:sz w:val="22"/>
          <w:szCs w:val="22"/>
        </w:rPr>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 xml:space="preserve">L 78: revisor 2: </w:t>
      </w:r>
    </w:p>
    <w:p>
      <w:pPr>
        <w:pStyle w:val="Normal"/>
        <w:jc w:val="both"/>
        <w:rPr>
          <w:rFonts w:ascii="Times New Roman" w:hAnsi="Times New Roman" w:cs="Times New Roman"/>
          <w:i/>
          <w:i/>
          <w:iCs/>
          <w:sz w:val="22"/>
          <w:szCs w:val="22"/>
        </w:rPr>
      </w:pPr>
      <w:r>
        <w:rPr>
          <w:rFonts w:cs="Times New Roman" w:ascii="Times New Roman" w:hAnsi="Times New Roman"/>
          <w:i/>
          <w:iCs/>
          <w:sz w:val="22"/>
          <w:szCs w:val="22"/>
        </w:rPr>
        <w:t>Sin punto. Por consistencia con lo de arriba</w:t>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Respuesta:</w:t>
      </w:r>
    </w:p>
    <w:p>
      <w:pPr>
        <w:pStyle w:val="Normal"/>
        <w:jc w:val="both"/>
        <w:rPr>
          <w:color w:val="3465A4"/>
        </w:rPr>
      </w:pPr>
      <w:r>
        <w:rPr>
          <w:rFonts w:cs="Times New Roman" w:ascii="Times New Roman" w:hAnsi="Times New Roman"/>
          <w:color w:val="3465A4"/>
          <w:sz w:val="22"/>
          <w:szCs w:val="22"/>
        </w:rPr>
        <w:t>Gracias por la observación. Se ha revisado la consistencia del formato numérico en todo el manuscrito, utilizando el punto como separador de miles según la normativa del castellano. Este criterio se ha aplicado a todas las cifras.</w:t>
      </w:r>
    </w:p>
    <w:p>
      <w:pPr>
        <w:pStyle w:val="Normal"/>
        <w:jc w:val="both"/>
        <w:rPr>
          <w:rFonts w:ascii="Times New Roman" w:hAnsi="Times New Roman" w:cs="Times New Roman"/>
          <w:b/>
          <w:b/>
          <w:bCs/>
          <w:color w:val="3465A4"/>
          <w:sz w:val="22"/>
          <w:szCs w:val="22"/>
        </w:rPr>
      </w:pPr>
      <w:r>
        <w:rPr>
          <w:rFonts w:cs="Times New Roman" w:ascii="Times New Roman" w:hAnsi="Times New Roman"/>
          <w:b/>
          <w:bCs/>
          <w:color w:val="3465A4"/>
          <w:sz w:val="22"/>
          <w:szCs w:val="22"/>
        </w:rPr>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 xml:space="preserve">L 79: revisor 3: </w:t>
      </w:r>
    </w:p>
    <w:p>
      <w:pPr>
        <w:pStyle w:val="Normal"/>
        <w:jc w:val="both"/>
        <w:rPr>
          <w:rFonts w:ascii="Times New Roman" w:hAnsi="Times New Roman" w:cs="Times New Roman"/>
          <w:i/>
          <w:i/>
          <w:iCs/>
          <w:sz w:val="22"/>
          <w:szCs w:val="22"/>
        </w:rPr>
      </w:pPr>
      <w:r>
        <w:rPr>
          <w:rFonts w:cs="Times New Roman" w:ascii="Times New Roman" w:hAnsi="Times New Roman"/>
          <w:i/>
          <w:iCs/>
          <w:sz w:val="22"/>
          <w:szCs w:val="22"/>
        </w:rPr>
        <w:t>Quizás esto quedaría mejor integrado en el código que en el texto (?)</w:t>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 xml:space="preserve">Respuesta: </w:t>
      </w:r>
    </w:p>
    <w:p>
      <w:pPr>
        <w:pStyle w:val="Normal"/>
        <w:jc w:val="both"/>
        <w:rPr>
          <w:color w:val="3465A4"/>
        </w:rPr>
      </w:pPr>
      <w:r>
        <w:rPr>
          <w:rFonts w:cs="Times New Roman" w:ascii="Times New Roman" w:hAnsi="Times New Roman"/>
          <w:color w:val="3465A4"/>
          <w:sz w:val="22"/>
          <w:szCs w:val="22"/>
        </w:rPr>
        <w:t xml:space="preserve">Gracias por la observación. Se ha movido tal fragmento a la parte de código, y ha sido eliminado de la explicación textual. </w:t>
      </w:r>
    </w:p>
    <w:p>
      <w:pPr>
        <w:pStyle w:val="Normal"/>
        <w:jc w:val="both"/>
        <w:rPr>
          <w:rFonts w:ascii="Times New Roman" w:hAnsi="Times New Roman" w:cs="Times New Roman"/>
          <w:color w:val="EE0000"/>
          <w:sz w:val="22"/>
          <w:szCs w:val="22"/>
        </w:rPr>
      </w:pPr>
      <w:r>
        <w:rPr>
          <w:rFonts w:cs="Times New Roman" w:ascii="Times New Roman" w:hAnsi="Times New Roman"/>
          <w:color w:val="EE0000"/>
          <w:sz w:val="22"/>
          <w:szCs w:val="22"/>
        </w:rPr>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 xml:space="preserve">L 80: revisor 1: </w:t>
      </w:r>
    </w:p>
    <w:p>
      <w:pPr>
        <w:pStyle w:val="Normal"/>
        <w:jc w:val="both"/>
        <w:rPr>
          <w:rFonts w:ascii="Times New Roman" w:hAnsi="Times New Roman" w:cs="Times New Roman"/>
          <w:i/>
          <w:i/>
          <w:iCs/>
          <w:sz w:val="22"/>
          <w:szCs w:val="22"/>
        </w:rPr>
      </w:pPr>
      <w:r>
        <w:rPr>
          <w:rFonts w:cs="Times New Roman" w:ascii="Times New Roman" w:hAnsi="Times New Roman"/>
          <w:i/>
          <w:iCs/>
          <w:sz w:val="22"/>
          <w:szCs w:val="22"/>
        </w:rPr>
        <w:t>Alternativamente, se podría usar BiocManager::available() ¿no?</w:t>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Respuesta:</w:t>
      </w:r>
    </w:p>
    <w:p>
      <w:pPr>
        <w:pStyle w:val="Normal"/>
        <w:jc w:val="both"/>
        <w:rPr>
          <w:color w:val="3465A4"/>
        </w:rPr>
      </w:pPr>
      <w:r>
        <w:rPr>
          <w:rFonts w:cs="Times New Roman" w:ascii="Times New Roman" w:hAnsi="Times New Roman"/>
          <w:color w:val="3465A4"/>
          <w:sz w:val="22"/>
          <w:szCs w:val="22"/>
        </w:rPr>
        <w:t xml:space="preserve">Gracias por la sugerencia. Aunque </w:t>
      </w:r>
      <w:r>
        <w:rPr>
          <w:rFonts w:cs="Times New Roman" w:ascii="Times New Roman" w:hAnsi="Times New Roman"/>
          <w:i/>
          <w:iCs/>
          <w:color w:val="3465A4"/>
          <w:sz w:val="22"/>
          <w:szCs w:val="22"/>
        </w:rPr>
        <w:t xml:space="preserve">BiocManager::available() </w:t>
      </w:r>
      <w:r>
        <w:rPr>
          <w:rFonts w:cs="Times New Roman" w:ascii="Times New Roman" w:hAnsi="Times New Roman"/>
          <w:color w:val="3465A4"/>
          <w:sz w:val="22"/>
          <w:szCs w:val="22"/>
        </w:rPr>
        <w:t xml:space="preserve">también permite listar y filtrar paquetes de Bioconductor, presenta una función más limitada en el contexto de búsquedas complejas. En concreto, el filtrado se hace únicamente por coincidencias con el nombre del paquete, sin permitir la búsqueda por términos incluidos en la descripción u otro tipo de metadatos. Además, es dependiente de la versión de R/Bioconductor de la que se disponga, por lo que las últimas incorporaciones podrían no mostrarse hasta que el usuario actualice el entorno. Por ello, si bien </w:t>
      </w:r>
      <w:r>
        <w:rPr>
          <w:rFonts w:cs="Times New Roman" w:ascii="Times New Roman" w:hAnsi="Times New Roman"/>
          <w:i/>
          <w:iCs/>
          <w:color w:val="3465A4"/>
          <w:sz w:val="22"/>
          <w:szCs w:val="22"/>
        </w:rPr>
        <w:t xml:space="preserve">BiocManager::available() </w:t>
      </w:r>
      <w:r>
        <w:rPr>
          <w:rFonts w:cs="Times New Roman" w:ascii="Times New Roman" w:hAnsi="Times New Roman"/>
          <w:color w:val="3465A4"/>
          <w:sz w:val="22"/>
          <w:szCs w:val="22"/>
        </w:rPr>
        <w:t>es una herramienta muy útil en otros contextos, consideramos que no es una alternativa equivalente para búsquedas complejas.</w:t>
      </w:r>
    </w:p>
    <w:p>
      <w:pPr>
        <w:pStyle w:val="Normal"/>
        <w:jc w:val="both"/>
        <w:rPr>
          <w:rFonts w:ascii="Times New Roman" w:hAnsi="Times New Roman" w:cs="Times New Roman"/>
          <w:sz w:val="22"/>
          <w:szCs w:val="22"/>
        </w:rPr>
      </w:pPr>
      <w:r>
        <w:rPr>
          <w:rFonts w:cs="Times New Roman" w:ascii="Times New Roman" w:hAnsi="Times New Roman"/>
          <w:sz w:val="22"/>
          <w:szCs w:val="22"/>
        </w:rPr>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 xml:space="preserve">L 82: revisor 3: </w:t>
      </w:r>
    </w:p>
    <w:p>
      <w:pPr>
        <w:pStyle w:val="Normal"/>
        <w:jc w:val="both"/>
        <w:rPr>
          <w:rFonts w:ascii="Times New Roman" w:hAnsi="Times New Roman" w:cs="Times New Roman"/>
          <w:i/>
          <w:i/>
          <w:iCs/>
          <w:sz w:val="22"/>
          <w:szCs w:val="22"/>
        </w:rPr>
      </w:pPr>
      <w:r>
        <w:rPr>
          <w:rFonts w:cs="Times New Roman" w:ascii="Times New Roman" w:hAnsi="Times New Roman"/>
          <w:i/>
          <w:iCs/>
          <w:sz w:val="22"/>
          <w:szCs w:val="22"/>
        </w:rPr>
        <w:t>Si no me equivoco, este paquete no está disponible en CRAN para las últimas versiones de R (he probado 4.4.1 y 4.5.1); y hay que descargarlo delsde GitHub.</w:t>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Respuesta:</w:t>
      </w:r>
    </w:p>
    <w:p>
      <w:pPr>
        <w:pStyle w:val="Normal"/>
        <w:jc w:val="both"/>
        <w:rPr>
          <w:rFonts w:ascii="Times New Roman" w:hAnsi="Times New Roman" w:cs="Times New Roman"/>
          <w:sz w:val="22"/>
          <w:szCs w:val="22"/>
        </w:rPr>
      </w:pPr>
      <w:r>
        <w:rPr>
          <w:rFonts w:cs="Times New Roman" w:ascii="Times New Roman" w:hAnsi="Times New Roman"/>
          <w:color w:val="3465A4"/>
          <w:sz w:val="22"/>
          <w:szCs w:val="22"/>
        </w:rPr>
        <w:t>Gracias por la observación. Sin embargo, se llama a un paquete que está disponible en el repositorio Bioconductor y a fecha de 03/05/2026 sí está disponible para su descarga</w:t>
      </w:r>
      <w:r>
        <w:rPr>
          <w:rFonts w:cs="Times New Roman" w:ascii="Times New Roman" w:hAnsi="Times New Roman"/>
          <w:sz w:val="22"/>
          <w:szCs w:val="22"/>
        </w:rPr>
        <w:t>.</w:t>
      </w:r>
    </w:p>
    <w:p>
      <w:pPr>
        <w:pStyle w:val="Normal"/>
        <w:jc w:val="both"/>
        <w:rPr>
          <w:rFonts w:ascii="Times New Roman" w:hAnsi="Times New Roman" w:cs="Times New Roman"/>
          <w:color w:val="EE0000"/>
          <w:sz w:val="22"/>
          <w:szCs w:val="22"/>
        </w:rPr>
      </w:pPr>
      <w:r>
        <w:rPr>
          <w:rFonts w:cs="Times New Roman" w:ascii="Times New Roman" w:hAnsi="Times New Roman"/>
          <w:color w:val="EE0000"/>
          <w:sz w:val="22"/>
          <w:szCs w:val="22"/>
        </w:rPr>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 xml:space="preserve">L 94 – L 95: revisor 3: </w:t>
      </w:r>
    </w:p>
    <w:p>
      <w:pPr>
        <w:pStyle w:val="Normal"/>
        <w:jc w:val="both"/>
        <w:rPr>
          <w:rFonts w:ascii="Times New Roman" w:hAnsi="Times New Roman" w:cs="Times New Roman"/>
          <w:i/>
          <w:i/>
          <w:iCs/>
          <w:sz w:val="22"/>
          <w:szCs w:val="22"/>
        </w:rPr>
      </w:pPr>
      <w:r>
        <w:rPr>
          <w:rFonts w:cs="Times New Roman" w:ascii="Times New Roman" w:hAnsi="Times New Roman"/>
          <w:i/>
          <w:iCs/>
          <w:sz w:val="22"/>
          <w:szCs w:val="22"/>
        </w:rPr>
        <w:t>¿Es importante el tipo de objeto (S3)? En mi experiencia este tipo de términos son poco conocidos y pueden alejar al lector.</w:t>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Respuesta:</w:t>
      </w:r>
    </w:p>
    <w:p>
      <w:pPr>
        <w:pStyle w:val="Normal"/>
        <w:jc w:val="both"/>
        <w:rPr>
          <w:color w:val="3465A4"/>
        </w:rPr>
      </w:pPr>
      <w:r>
        <w:rPr>
          <w:rFonts w:cs="Times New Roman" w:ascii="Times New Roman" w:hAnsi="Times New Roman"/>
          <w:color w:val="3465A4"/>
          <w:sz w:val="22"/>
          <w:szCs w:val="22"/>
        </w:rPr>
        <w:t xml:space="preserve">Gracias por la observación. Entendemos que esta terminología puede ser poco familiar para alguno de los lectores. Sin embargo, consideramos de especial relevancia especificar el tipo de objeto devuelto por el código, ya que tiene implicaciones prácticas en el análisis. En particular, al ser un objeto multiclase (S3) es compatible con data.frame y tibble, que va a permitir su inserción en el entorno de R, facilitando la manipulación y su posterior visualizado mediante herramientas estándar. </w:t>
      </w:r>
    </w:p>
    <w:p>
      <w:pPr>
        <w:pStyle w:val="Normal"/>
        <w:jc w:val="both"/>
        <w:rPr>
          <w:color w:val="3465A4"/>
        </w:rPr>
      </w:pPr>
      <w:r>
        <w:rPr>
          <w:rFonts w:cs="Times New Roman" w:ascii="Times New Roman" w:hAnsi="Times New Roman"/>
          <w:color w:val="3465A4"/>
          <w:sz w:val="22"/>
          <w:szCs w:val="22"/>
        </w:rPr>
        <w:t>No obstante, para una mejor compresión y claridad del manuscrito, se ha incluido una breve explicación en el apartado correspondiente, línea 147.</w:t>
      </w:r>
    </w:p>
    <w:p>
      <w:pPr>
        <w:pStyle w:val="Normal"/>
        <w:jc w:val="both"/>
        <w:rPr>
          <w:rFonts w:ascii="Times New Roman" w:hAnsi="Times New Roman" w:cs="Times New Roman"/>
          <w:color w:val="EE0000"/>
          <w:sz w:val="22"/>
          <w:szCs w:val="22"/>
        </w:rPr>
      </w:pPr>
      <w:r>
        <w:rPr>
          <w:rFonts w:cs="Times New Roman" w:ascii="Times New Roman" w:hAnsi="Times New Roman"/>
          <w:color w:val="EE0000"/>
          <w:sz w:val="22"/>
          <w:szCs w:val="22"/>
        </w:rPr>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 xml:space="preserve">L 94 – L 95: revisor 2: </w:t>
      </w:r>
    </w:p>
    <w:p>
      <w:pPr>
        <w:pStyle w:val="Normal"/>
        <w:jc w:val="both"/>
        <w:rPr>
          <w:rFonts w:ascii="Times New Roman" w:hAnsi="Times New Roman" w:cs="Times New Roman"/>
          <w:i/>
          <w:i/>
          <w:iCs/>
          <w:sz w:val="22"/>
          <w:szCs w:val="22"/>
        </w:rPr>
      </w:pPr>
      <w:r>
        <w:rPr>
          <w:rFonts w:cs="Times New Roman" w:ascii="Times New Roman" w:hAnsi="Times New Roman"/>
          <w:i/>
          <w:iCs/>
          <w:sz w:val="22"/>
          <w:szCs w:val="22"/>
        </w:rPr>
        <w:t>Estaria bien explicar brevemente lo que significa</w:t>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Respuesta:</w:t>
      </w:r>
    </w:p>
    <w:p>
      <w:pPr>
        <w:pStyle w:val="Normal"/>
        <w:jc w:val="both"/>
        <w:rPr>
          <w:color w:val="3465A4"/>
        </w:rPr>
      </w:pPr>
      <w:r>
        <w:rPr>
          <w:rFonts w:cs="Times New Roman" w:ascii="Times New Roman" w:hAnsi="Times New Roman"/>
          <w:color w:val="3465A4"/>
          <w:sz w:val="22"/>
          <w:szCs w:val="22"/>
        </w:rPr>
        <w:t>Gracias por tu observación. Estamos de acuerdo en que una breve explicación facilitaría la comprensión de aspectos relevantes de este y su importancia como objeto devuelto en esta función para el análisis posterior. Se ha añadido por ello al manuscrito una aclaración al respecto en la línea 147.</w:t>
      </w:r>
    </w:p>
    <w:p>
      <w:pPr>
        <w:pStyle w:val="Normal"/>
        <w:jc w:val="both"/>
        <w:rPr>
          <w:rFonts w:ascii="Times New Roman" w:hAnsi="Times New Roman" w:cs="Times New Roman"/>
          <w:color w:val="EE0000"/>
          <w:sz w:val="22"/>
          <w:szCs w:val="22"/>
        </w:rPr>
      </w:pPr>
      <w:r>
        <w:rPr>
          <w:rFonts w:cs="Times New Roman" w:ascii="Times New Roman" w:hAnsi="Times New Roman"/>
          <w:color w:val="EE0000"/>
          <w:sz w:val="22"/>
          <w:szCs w:val="22"/>
        </w:rPr>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 xml:space="preserve">L 99: revisor 2: </w:t>
      </w:r>
    </w:p>
    <w:p>
      <w:pPr>
        <w:pStyle w:val="Normal"/>
        <w:jc w:val="both"/>
        <w:rPr>
          <w:rFonts w:ascii="Times New Roman" w:hAnsi="Times New Roman" w:cs="Times New Roman"/>
          <w:i/>
          <w:i/>
          <w:iCs/>
          <w:sz w:val="22"/>
          <w:szCs w:val="22"/>
        </w:rPr>
      </w:pPr>
      <w:r>
        <w:rPr>
          <w:rFonts w:cs="Times New Roman" w:ascii="Times New Roman" w:hAnsi="Times New Roman"/>
          <w:i/>
          <w:iCs/>
          <w:sz w:val="22"/>
          <w:szCs w:val="22"/>
        </w:rPr>
        <w:t>Corregir</w:t>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Respuesta:</w:t>
      </w:r>
    </w:p>
    <w:p>
      <w:pPr>
        <w:pStyle w:val="Normal"/>
        <w:jc w:val="both"/>
        <w:rPr>
          <w:color w:val="3465A4"/>
        </w:rPr>
      </w:pPr>
      <w:r>
        <w:rPr>
          <w:rFonts w:cs="Times New Roman" w:ascii="Times New Roman" w:hAnsi="Times New Roman"/>
          <w:color w:val="3465A4"/>
          <w:sz w:val="22"/>
          <w:szCs w:val="22"/>
        </w:rPr>
        <w:t>Gracias por el comentario. Se ha corregido la referencia a dicha figura.</w:t>
      </w:r>
    </w:p>
    <w:p>
      <w:pPr>
        <w:pStyle w:val="Normal"/>
        <w:jc w:val="both"/>
        <w:rPr>
          <w:rFonts w:ascii="Times New Roman" w:hAnsi="Times New Roman" w:cs="Times New Roman"/>
          <w:color w:val="EE0000"/>
          <w:sz w:val="22"/>
          <w:szCs w:val="22"/>
        </w:rPr>
      </w:pPr>
      <w:r>
        <w:rPr>
          <w:rFonts w:cs="Times New Roman" w:ascii="Times New Roman" w:hAnsi="Times New Roman"/>
          <w:color w:val="EE0000"/>
          <w:sz w:val="22"/>
          <w:szCs w:val="22"/>
        </w:rPr>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 xml:space="preserve">L 110: revisor 2: </w:t>
      </w:r>
    </w:p>
    <w:p>
      <w:pPr>
        <w:pStyle w:val="Normal"/>
        <w:jc w:val="both"/>
        <w:rPr>
          <w:rFonts w:ascii="Times New Roman" w:hAnsi="Times New Roman" w:cs="Times New Roman"/>
          <w:i/>
          <w:i/>
          <w:iCs/>
          <w:sz w:val="22"/>
          <w:szCs w:val="22"/>
        </w:rPr>
      </w:pPr>
      <w:r>
        <w:rPr>
          <w:rFonts w:cs="Times New Roman" w:ascii="Times New Roman" w:hAnsi="Times New Roman"/>
          <w:i/>
          <w:iCs/>
          <w:sz w:val="22"/>
          <w:szCs w:val="22"/>
        </w:rPr>
        <w:t>Puesto que lo demás esta en castellano, creo que sería mejor que esto tambien fuera en castellano</w:t>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 xml:space="preserve">Respuesta: </w:t>
      </w:r>
    </w:p>
    <w:p>
      <w:pPr>
        <w:pStyle w:val="Normal"/>
        <w:jc w:val="both"/>
        <w:rPr>
          <w:color w:val="3465A4"/>
        </w:rPr>
      </w:pPr>
      <w:r>
        <w:rPr>
          <w:rFonts w:cs="Times New Roman" w:ascii="Times New Roman" w:hAnsi="Times New Roman"/>
          <w:color w:val="3465A4"/>
          <w:sz w:val="22"/>
          <w:szCs w:val="22"/>
        </w:rPr>
        <w:t>Gracias por la apreciación. Se ha incluido una aclaración al lado de “Personal Access Token” con su transcripción al castellano (línea 177) y en la parte de código se ha sustituido “your_token_here” por “tu_clave_de_acceso”.</w:t>
      </w:r>
    </w:p>
    <w:p>
      <w:pPr>
        <w:pStyle w:val="Normal"/>
        <w:jc w:val="both"/>
        <w:rPr>
          <w:rFonts w:ascii="Times New Roman" w:hAnsi="Times New Roman" w:cs="Times New Roman"/>
          <w:sz w:val="22"/>
          <w:szCs w:val="22"/>
        </w:rPr>
      </w:pPr>
      <w:r>
        <w:rPr>
          <w:rFonts w:cs="Times New Roman" w:ascii="Times New Roman" w:hAnsi="Times New Roman"/>
          <w:sz w:val="22"/>
          <w:szCs w:val="22"/>
        </w:rPr>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 xml:space="preserve">L 112: revisor 2: </w:t>
      </w:r>
    </w:p>
    <w:p>
      <w:pPr>
        <w:pStyle w:val="Normal"/>
        <w:jc w:val="both"/>
        <w:rPr>
          <w:rFonts w:ascii="Times New Roman" w:hAnsi="Times New Roman" w:cs="Times New Roman"/>
          <w:i/>
          <w:i/>
          <w:iCs/>
          <w:sz w:val="22"/>
          <w:szCs w:val="22"/>
        </w:rPr>
      </w:pPr>
      <w:r>
        <w:rPr>
          <w:rFonts w:cs="Times New Roman" w:ascii="Times New Roman" w:hAnsi="Times New Roman"/>
          <w:i/>
          <w:iCs/>
          <w:sz w:val="22"/>
          <w:szCs w:val="22"/>
        </w:rPr>
        <w:t>typo</w:t>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Respuesta:</w:t>
      </w:r>
    </w:p>
    <w:p>
      <w:pPr>
        <w:pStyle w:val="Normal"/>
        <w:jc w:val="both"/>
        <w:rPr>
          <w:color w:val="3465A4"/>
        </w:rPr>
      </w:pPr>
      <w:r>
        <w:rPr>
          <w:rFonts w:cs="Times New Roman" w:ascii="Times New Roman" w:hAnsi="Times New Roman"/>
          <w:color w:val="3465A4"/>
          <w:sz w:val="22"/>
          <w:szCs w:val="22"/>
        </w:rPr>
        <w:t>Gracias por el comentario, ha sido corregido.</w:t>
      </w:r>
    </w:p>
    <w:p>
      <w:pPr>
        <w:pStyle w:val="Normal"/>
        <w:jc w:val="both"/>
        <w:rPr>
          <w:rFonts w:ascii="Times New Roman" w:hAnsi="Times New Roman" w:cs="Times New Roman"/>
          <w:color w:val="EE0000"/>
          <w:sz w:val="22"/>
          <w:szCs w:val="22"/>
        </w:rPr>
      </w:pPr>
      <w:r>
        <w:rPr>
          <w:rFonts w:cs="Times New Roman" w:ascii="Times New Roman" w:hAnsi="Times New Roman"/>
          <w:color w:val="EE0000"/>
          <w:sz w:val="22"/>
          <w:szCs w:val="22"/>
        </w:rPr>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 xml:space="preserve">L 120: revisor 2:  </w:t>
      </w:r>
    </w:p>
    <w:p>
      <w:pPr>
        <w:pStyle w:val="Normal"/>
        <w:jc w:val="both"/>
        <w:rPr>
          <w:rFonts w:ascii="Times New Roman" w:hAnsi="Times New Roman" w:cs="Times New Roman"/>
          <w:i/>
          <w:i/>
          <w:iCs/>
          <w:sz w:val="22"/>
          <w:szCs w:val="22"/>
        </w:rPr>
      </w:pPr>
      <w:r>
        <w:rPr>
          <w:rFonts w:cs="Times New Roman" w:ascii="Times New Roman" w:hAnsi="Times New Roman"/>
          <w:i/>
          <w:iCs/>
          <w:sz w:val="22"/>
          <w:szCs w:val="22"/>
        </w:rPr>
        <w:t xml:space="preserve">Añadir espacios entre palabras. Revisar las directrices de código por favor: </w:t>
      </w:r>
      <w:hyperlink r:id="rId3">
        <w:r>
          <w:rPr>
            <w:rStyle w:val="InternetLink"/>
            <w:rFonts w:cs="Times New Roman" w:ascii="Times New Roman" w:hAnsi="Times New Roman"/>
            <w:i/>
            <w:iCs/>
            <w:color w:val="auto"/>
            <w:sz w:val="22"/>
            <w:szCs w:val="22"/>
          </w:rPr>
          <w:t>http://adv-r.had.co.nz/Style.html</w:t>
        </w:r>
      </w:hyperlink>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Respuesta:</w:t>
      </w:r>
    </w:p>
    <w:p>
      <w:pPr>
        <w:pStyle w:val="Normal"/>
        <w:jc w:val="both"/>
        <w:rPr>
          <w:color w:val="3465A4"/>
        </w:rPr>
      </w:pPr>
      <w:r>
        <w:rPr>
          <w:rFonts w:cs="Times New Roman" w:ascii="Times New Roman" w:hAnsi="Times New Roman"/>
          <w:color w:val="3465A4"/>
          <w:sz w:val="22"/>
          <w:szCs w:val="22"/>
        </w:rPr>
        <w:t>Gracias por tu observación. Ese fragmento de código se encuentra ahora integrado dentro de una función. No obstante, se ha revisado la implementación y modificado el código para cumplir con las directrices proporcionadas y se ha revisado su consistencia a lo largo del manuscrito.</w:t>
      </w:r>
    </w:p>
    <w:p>
      <w:pPr>
        <w:pStyle w:val="Normal"/>
        <w:jc w:val="both"/>
        <w:rPr>
          <w:rFonts w:ascii="Times New Roman" w:hAnsi="Times New Roman" w:cs="Times New Roman"/>
          <w:color w:val="EE0000"/>
          <w:sz w:val="22"/>
          <w:szCs w:val="22"/>
        </w:rPr>
      </w:pPr>
      <w:r>
        <w:rPr>
          <w:rFonts w:cs="Times New Roman" w:ascii="Times New Roman" w:hAnsi="Times New Roman"/>
          <w:color w:val="EE0000"/>
          <w:sz w:val="22"/>
          <w:szCs w:val="22"/>
        </w:rPr>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 xml:space="preserve">L 124: revisor 3: </w:t>
      </w:r>
    </w:p>
    <w:p>
      <w:pPr>
        <w:pStyle w:val="Normal"/>
        <w:jc w:val="both"/>
        <w:rPr>
          <w:rFonts w:ascii="Times New Roman" w:hAnsi="Times New Roman" w:cs="Times New Roman"/>
          <w:i/>
          <w:i/>
          <w:iCs/>
          <w:sz w:val="22"/>
          <w:szCs w:val="22"/>
        </w:rPr>
      </w:pPr>
      <w:r>
        <w:rPr>
          <w:rFonts w:cs="Times New Roman" w:ascii="Times New Roman" w:hAnsi="Times New Roman"/>
          <w:i/>
          <w:iCs/>
          <w:sz w:val="22"/>
          <w:szCs w:val="22"/>
        </w:rPr>
        <w:t>Igual que antes, habría que cargar purrr antes</w:t>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Respuesta</w:t>
      </w:r>
    </w:p>
    <w:p>
      <w:pPr>
        <w:pStyle w:val="Normal"/>
        <w:jc w:val="both"/>
        <w:rPr>
          <w:color w:val="3465A4"/>
        </w:rPr>
      </w:pPr>
      <w:r>
        <w:rPr>
          <w:rFonts w:cs="Times New Roman" w:ascii="Times New Roman" w:hAnsi="Times New Roman"/>
          <w:color w:val="3465A4"/>
          <w:sz w:val="22"/>
          <w:szCs w:val="22"/>
        </w:rPr>
        <w:t>Gracias por el comentario. Se ha añadido en el código de la función a la que se llama una comprobación de disponibilidad de los paquetes requeridos para su correcto funcionamiento. Por ello, en caso de no tener purrr cargado, se procederá con ello para garantizar el funcionamiento del código.</w:t>
      </w:r>
    </w:p>
    <w:p>
      <w:pPr>
        <w:pStyle w:val="Normal"/>
        <w:jc w:val="both"/>
        <w:rPr>
          <w:rFonts w:ascii="Times New Roman" w:hAnsi="Times New Roman" w:cs="Times New Roman"/>
          <w:b/>
          <w:b/>
          <w:bCs/>
          <w:color w:val="EE0000"/>
          <w:sz w:val="22"/>
          <w:szCs w:val="22"/>
        </w:rPr>
      </w:pPr>
      <w:r>
        <w:rPr>
          <w:rFonts w:cs="Times New Roman" w:ascii="Times New Roman" w:hAnsi="Times New Roman"/>
          <w:b/>
          <w:bCs/>
          <w:color w:val="EE0000"/>
          <w:sz w:val="22"/>
          <w:szCs w:val="22"/>
        </w:rPr>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 xml:space="preserve">L 124: revisor 2: </w:t>
      </w:r>
    </w:p>
    <w:p>
      <w:pPr>
        <w:pStyle w:val="Normal"/>
        <w:jc w:val="both"/>
        <w:rPr>
          <w:rFonts w:ascii="Times New Roman" w:hAnsi="Times New Roman" w:cs="Times New Roman"/>
          <w:i/>
          <w:i/>
          <w:iCs/>
          <w:sz w:val="22"/>
          <w:szCs w:val="22"/>
        </w:rPr>
      </w:pPr>
      <w:r>
        <w:rPr>
          <w:rFonts w:cs="Times New Roman" w:ascii="Times New Roman" w:hAnsi="Times New Roman"/>
          <w:i/>
          <w:iCs/>
          <w:sz w:val="22"/>
          <w:szCs w:val="22"/>
        </w:rPr>
        <w:t>Sugiero transformarlo a la versión actual (recomendada) o utilizar la palabra function para que se entienda más fácilmente</w:t>
      </w:r>
    </w:p>
    <w:p>
      <w:pPr>
        <w:pStyle w:val="Normal"/>
        <w:jc w:val="both"/>
        <w:rPr>
          <w:rFonts w:ascii="Times New Roman" w:hAnsi="Times New Roman" w:cs="Times New Roman"/>
          <w:i/>
          <w:i/>
          <w:iCs/>
          <w:sz w:val="22"/>
          <w:szCs w:val="22"/>
          <w:lang w:val="en-GB"/>
        </w:rPr>
      </w:pPr>
      <w:hyperlink r:id="rId4">
        <w:r>
          <w:rPr>
            <w:rStyle w:val="InternetLink"/>
            <w:rFonts w:cs="Times New Roman" w:ascii="Times New Roman" w:hAnsi="Times New Roman"/>
            <w:i/>
            <w:iCs/>
            <w:color w:val="auto"/>
            <w:sz w:val="22"/>
            <w:szCs w:val="22"/>
            <w:lang w:val="en-GB"/>
          </w:rPr>
          <w:t>https://rstudio.github.io/cheatsheets/html/purrr.html</w:t>
        </w:r>
      </w:hyperlink>
      <w:r>
        <w:rPr>
          <w:rFonts w:cs="Times New Roman" w:ascii="Times New Roman" w:hAnsi="Times New Roman"/>
          <w:i/>
          <w:iCs/>
          <w:sz w:val="22"/>
          <w:szCs w:val="22"/>
          <w:lang w:val="en-GB"/>
        </w:rPr>
        <w:t xml:space="preserve"> (ver Function Shortcuts) </w:t>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Respuesta:</w:t>
      </w:r>
    </w:p>
    <w:p>
      <w:pPr>
        <w:pStyle w:val="Normal"/>
        <w:jc w:val="both"/>
        <w:rPr>
          <w:color w:val="3465A4"/>
        </w:rPr>
      </w:pPr>
      <w:r>
        <w:rPr>
          <w:rFonts w:cs="Times New Roman" w:ascii="Times New Roman" w:hAnsi="Times New Roman"/>
          <w:color w:val="3465A4"/>
          <w:sz w:val="22"/>
          <w:szCs w:val="22"/>
        </w:rPr>
        <w:t xml:space="preserve">Gracias por la sugerencia. Aunque esta parte del código se encuentra actualmente dentro de una función, se ha empleado el término “function(x)” para una mayor claridad. </w:t>
      </w:r>
    </w:p>
    <w:p>
      <w:pPr>
        <w:pStyle w:val="Normal"/>
        <w:jc w:val="both"/>
        <w:rPr>
          <w:rFonts w:ascii="Times New Roman" w:hAnsi="Times New Roman" w:cs="Times New Roman"/>
          <w:color w:val="EE0000"/>
          <w:sz w:val="22"/>
          <w:szCs w:val="22"/>
        </w:rPr>
      </w:pPr>
      <w:r>
        <w:rPr>
          <w:rFonts w:cs="Times New Roman" w:ascii="Times New Roman" w:hAnsi="Times New Roman"/>
          <w:color w:val="EE0000"/>
          <w:sz w:val="22"/>
          <w:szCs w:val="22"/>
        </w:rPr>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 xml:space="preserve">L 140: revisor 2: </w:t>
      </w:r>
    </w:p>
    <w:p>
      <w:pPr>
        <w:pStyle w:val="Normal"/>
        <w:jc w:val="both"/>
        <w:rPr>
          <w:rFonts w:ascii="Times New Roman" w:hAnsi="Times New Roman" w:cs="Times New Roman"/>
          <w:i/>
          <w:i/>
          <w:iCs/>
          <w:sz w:val="22"/>
          <w:szCs w:val="22"/>
        </w:rPr>
      </w:pPr>
      <w:r>
        <w:rPr>
          <w:rFonts w:cs="Times New Roman" w:ascii="Times New Roman" w:hAnsi="Times New Roman"/>
          <w:i/>
          <w:iCs/>
          <w:sz w:val="22"/>
          <w:szCs w:val="22"/>
        </w:rPr>
        <w:t>Lo mismo que antes</w:t>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Respuesta:</w:t>
      </w:r>
    </w:p>
    <w:p>
      <w:pPr>
        <w:pStyle w:val="Normal"/>
        <w:jc w:val="both"/>
        <w:rPr>
          <w:color w:val="3465A4"/>
        </w:rPr>
      </w:pPr>
      <w:r>
        <w:rPr>
          <w:rFonts w:cs="Times New Roman" w:ascii="Times New Roman" w:hAnsi="Times New Roman"/>
          <w:color w:val="3465A4"/>
          <w:sz w:val="22"/>
          <w:szCs w:val="22"/>
        </w:rPr>
        <w:t>Gracias por el comentario. Se ha procedido de igual manera, añadiendo el término “function(x)”.</w:t>
      </w:r>
    </w:p>
    <w:p>
      <w:pPr>
        <w:pStyle w:val="Normal"/>
        <w:jc w:val="both"/>
        <w:rPr>
          <w:rFonts w:ascii="Times New Roman" w:hAnsi="Times New Roman" w:cs="Times New Roman"/>
          <w:color w:val="EE0000"/>
          <w:sz w:val="22"/>
          <w:szCs w:val="22"/>
        </w:rPr>
      </w:pPr>
      <w:r>
        <w:rPr>
          <w:rFonts w:cs="Times New Roman" w:ascii="Times New Roman" w:hAnsi="Times New Roman"/>
          <w:color w:val="EE0000"/>
          <w:sz w:val="22"/>
          <w:szCs w:val="22"/>
        </w:rPr>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 xml:space="preserve">L 148: revisor 2: </w:t>
      </w:r>
    </w:p>
    <w:p>
      <w:pPr>
        <w:pStyle w:val="Normal"/>
        <w:jc w:val="both"/>
        <w:rPr>
          <w:rFonts w:ascii="Times New Roman" w:hAnsi="Times New Roman" w:cs="Times New Roman"/>
          <w:i/>
          <w:i/>
          <w:iCs/>
          <w:sz w:val="22"/>
          <w:szCs w:val="22"/>
        </w:rPr>
      </w:pPr>
      <w:r>
        <w:rPr>
          <w:rFonts w:cs="Times New Roman" w:ascii="Times New Roman" w:hAnsi="Times New Roman"/>
          <w:i/>
          <w:iCs/>
          <w:sz w:val="22"/>
          <w:szCs w:val="22"/>
        </w:rPr>
        <w:t>En castellano mejor</w:t>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Respuesta:</w:t>
      </w:r>
    </w:p>
    <w:p>
      <w:pPr>
        <w:pStyle w:val="Normal"/>
        <w:jc w:val="both"/>
        <w:rPr>
          <w:color w:val="3465A4"/>
        </w:rPr>
      </w:pPr>
      <w:r>
        <w:rPr>
          <w:rFonts w:cs="Times New Roman" w:ascii="Times New Roman" w:hAnsi="Times New Roman"/>
          <w:color w:val="3465A4"/>
          <w:sz w:val="22"/>
          <w:szCs w:val="22"/>
        </w:rPr>
        <w:t>Gracias por la sugerencia. Se ha sustituido por su traducción al castellano.</w:t>
      </w:r>
    </w:p>
    <w:p>
      <w:pPr>
        <w:pStyle w:val="Normal"/>
        <w:jc w:val="both"/>
        <w:rPr>
          <w:rFonts w:ascii="Times New Roman" w:hAnsi="Times New Roman" w:cs="Times New Roman"/>
          <w:color w:val="EE0000"/>
          <w:sz w:val="22"/>
          <w:szCs w:val="22"/>
        </w:rPr>
      </w:pPr>
      <w:r>
        <w:rPr>
          <w:rFonts w:cs="Times New Roman" w:ascii="Times New Roman" w:hAnsi="Times New Roman"/>
          <w:color w:val="EE0000"/>
          <w:sz w:val="22"/>
          <w:szCs w:val="22"/>
        </w:rPr>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 xml:space="preserve">L 162: revisor 3: </w:t>
      </w:r>
    </w:p>
    <w:p>
      <w:pPr>
        <w:pStyle w:val="Normal"/>
        <w:jc w:val="both"/>
        <w:rPr>
          <w:rFonts w:ascii="Times New Roman" w:hAnsi="Times New Roman" w:cs="Times New Roman"/>
          <w:i/>
          <w:i/>
          <w:iCs/>
          <w:sz w:val="22"/>
          <w:szCs w:val="22"/>
        </w:rPr>
      </w:pPr>
      <w:r>
        <w:rPr>
          <w:rFonts w:cs="Times New Roman" w:ascii="Times New Roman" w:hAnsi="Times New Roman"/>
          <w:i/>
          <w:iCs/>
          <w:sz w:val="22"/>
          <w:szCs w:val="22"/>
        </w:rPr>
        <w:t>Estos números no coinciden con los que me salen a mí; entiendo que porque se actualiza según el tiempo. Quizás aclararía esto, o reescribiría el texto para evitar usar números, al ser variables.</w:t>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Respuesta:</w:t>
      </w:r>
    </w:p>
    <w:p>
      <w:pPr>
        <w:pStyle w:val="Normal"/>
        <w:jc w:val="both"/>
        <w:rPr>
          <w:color w:val="3465A4"/>
        </w:rPr>
      </w:pPr>
      <w:r>
        <w:rPr>
          <w:rFonts w:cs="Times New Roman" w:ascii="Times New Roman" w:hAnsi="Times New Roman"/>
          <w:color w:val="3465A4"/>
          <w:sz w:val="22"/>
          <w:szCs w:val="22"/>
        </w:rPr>
        <w:t>Gracias por la sugerencia. En efecto, el número de filas puede variar con el tiempo debido a las nuevas incorporaciones en este repositorio. Coincidimos en que es esencial aclarar esto a los usuarios y por ello se ha añadido una nota indicando que este número es variable en la línea 186 a fin de proporcionar mayor claridad al manuscrito.</w:t>
      </w:r>
    </w:p>
    <w:p>
      <w:pPr>
        <w:pStyle w:val="Normal"/>
        <w:jc w:val="both"/>
        <w:rPr>
          <w:rFonts w:ascii="Times New Roman" w:hAnsi="Times New Roman" w:cs="Times New Roman"/>
          <w:color w:val="EE0000"/>
          <w:sz w:val="22"/>
          <w:szCs w:val="22"/>
        </w:rPr>
      </w:pPr>
      <w:r>
        <w:rPr>
          <w:rFonts w:cs="Times New Roman" w:ascii="Times New Roman" w:hAnsi="Times New Roman"/>
          <w:color w:val="EE0000"/>
          <w:sz w:val="22"/>
          <w:szCs w:val="22"/>
        </w:rPr>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L 163: revisor 3:</w:t>
      </w:r>
    </w:p>
    <w:p>
      <w:pPr>
        <w:pStyle w:val="Normal"/>
        <w:jc w:val="both"/>
        <w:rPr>
          <w:rFonts w:ascii="Times New Roman" w:hAnsi="Times New Roman" w:cs="Times New Roman"/>
          <w:i/>
          <w:i/>
          <w:iCs/>
          <w:sz w:val="22"/>
          <w:szCs w:val="22"/>
        </w:rPr>
      </w:pPr>
      <w:r>
        <w:rPr>
          <w:rFonts w:cs="Times New Roman" w:ascii="Times New Roman" w:hAnsi="Times New Roman"/>
          <w:i/>
          <w:iCs/>
          <w:sz w:val="22"/>
          <w:szCs w:val="22"/>
        </w:rPr>
        <w:t>De nuevo, entiendo que es simplemente para ejemplificar; pero si se va a utilizar, quizás explicaría brevemente qué son esas stars, para lectores que no tengan por qué usar GitHub</w:t>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Respuesta:</w:t>
      </w:r>
    </w:p>
    <w:p>
      <w:pPr>
        <w:pStyle w:val="Normal"/>
        <w:jc w:val="both"/>
        <w:rPr>
          <w:color w:val="3465A4"/>
        </w:rPr>
      </w:pPr>
      <w:r>
        <w:rPr>
          <w:rFonts w:cs="Times New Roman" w:ascii="Times New Roman" w:hAnsi="Times New Roman"/>
          <w:color w:val="3465A4"/>
          <w:sz w:val="22"/>
          <w:szCs w:val="22"/>
        </w:rPr>
        <w:t>Gracias por la sugerencia. Se ha incorporado una breve explicación en el manuscrito (línea 189) sobre qué representan las stars en el contexto de GitHub, facilitando la comprensión a lectores no familiarizados con la plataforma.</w:t>
      </w:r>
    </w:p>
    <w:p>
      <w:pPr>
        <w:pStyle w:val="Normal"/>
        <w:jc w:val="both"/>
        <w:rPr>
          <w:rFonts w:ascii="Times New Roman" w:hAnsi="Times New Roman" w:cs="Times New Roman"/>
          <w:b/>
          <w:b/>
          <w:bCs/>
          <w:color w:val="EE0000"/>
          <w:sz w:val="22"/>
          <w:szCs w:val="22"/>
        </w:rPr>
      </w:pPr>
      <w:r>
        <w:rPr>
          <w:rFonts w:cs="Times New Roman" w:ascii="Times New Roman" w:hAnsi="Times New Roman"/>
          <w:b/>
          <w:bCs/>
          <w:color w:val="EE0000"/>
          <w:sz w:val="22"/>
          <w:szCs w:val="22"/>
        </w:rPr>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 xml:space="preserve">L 164: revisor 3: </w:t>
      </w:r>
    </w:p>
    <w:p>
      <w:pPr>
        <w:pStyle w:val="Normal"/>
        <w:jc w:val="both"/>
        <w:rPr>
          <w:rFonts w:ascii="Times New Roman" w:hAnsi="Times New Roman" w:cs="Times New Roman"/>
          <w:i/>
          <w:i/>
          <w:iCs/>
          <w:sz w:val="22"/>
          <w:szCs w:val="22"/>
        </w:rPr>
      </w:pPr>
      <w:r>
        <w:rPr>
          <w:rFonts w:cs="Times New Roman" w:ascii="Times New Roman" w:hAnsi="Times New Roman"/>
          <w:i/>
          <w:iCs/>
          <w:sz w:val="22"/>
          <w:szCs w:val="22"/>
        </w:rPr>
        <w:t>¿Alguna idea de por qué? ¿Recomendarías a un posible lector utilizar esta información para decidir qué paquete de los encontrados usar?</w:t>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Respuesta:</w:t>
      </w:r>
    </w:p>
    <w:p>
      <w:pPr>
        <w:pStyle w:val="Normal"/>
        <w:jc w:val="both"/>
        <w:rPr>
          <w:color w:val="3465A4"/>
        </w:rPr>
      </w:pPr>
      <w:r>
        <w:rPr>
          <w:rFonts w:cs="Times New Roman" w:ascii="Times New Roman" w:hAnsi="Times New Roman"/>
          <w:color w:val="3465A4"/>
          <w:sz w:val="22"/>
          <w:szCs w:val="22"/>
        </w:rPr>
        <w:t>Gracias por la pregunta. La ausencia de una relación clara entre el número de estrellas y la antigüedad de un paquete se debe mayoritariamente a que las estrellas son empleadas como marcador de popularidad y no como marcador temporal. Por ello, aunque un paquete con una fecha de incorporación previa ha tenido más tiempo de darse a conocer entre los usuarios, la utilidad percibida o la actividad de los desarrolladores tiene una mayor influencia en su número de stars. De este modo, aunque puede resultar útil conocer el interés general de la comunidad, esto no debería emplearse como único criterio para seleccionar un paquete entre los encontrados, si bien puede resultar de gran ayuda a modo de referencia.</w:t>
      </w:r>
    </w:p>
    <w:p>
      <w:pPr>
        <w:pStyle w:val="Normal"/>
        <w:jc w:val="both"/>
        <w:rPr>
          <w:rFonts w:ascii="Times New Roman" w:hAnsi="Times New Roman" w:cs="Times New Roman"/>
          <w:color w:val="EE0000"/>
          <w:sz w:val="22"/>
          <w:szCs w:val="22"/>
        </w:rPr>
      </w:pPr>
      <w:r>
        <w:rPr>
          <w:rFonts w:cs="Times New Roman" w:ascii="Times New Roman" w:hAnsi="Times New Roman"/>
          <w:color w:val="EE0000"/>
          <w:sz w:val="22"/>
          <w:szCs w:val="22"/>
        </w:rPr>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 xml:space="preserve">L 165: revisor 2: </w:t>
      </w:r>
    </w:p>
    <w:p>
      <w:pPr>
        <w:pStyle w:val="Normal"/>
        <w:jc w:val="both"/>
        <w:rPr>
          <w:rFonts w:ascii="Times New Roman" w:hAnsi="Times New Roman" w:cs="Times New Roman"/>
          <w:i/>
          <w:i/>
          <w:iCs/>
          <w:sz w:val="22"/>
          <w:szCs w:val="22"/>
        </w:rPr>
      </w:pPr>
      <w:r>
        <w:rPr>
          <w:rFonts w:cs="Times New Roman" w:ascii="Times New Roman" w:hAnsi="Times New Roman"/>
          <w:i/>
          <w:iCs/>
          <w:sz w:val="22"/>
          <w:szCs w:val="22"/>
        </w:rPr>
        <w:t>corregir</w:t>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Respuesta:</w:t>
      </w:r>
    </w:p>
    <w:p>
      <w:pPr>
        <w:pStyle w:val="Normal"/>
        <w:jc w:val="both"/>
        <w:rPr>
          <w:color w:val="3465A4"/>
        </w:rPr>
      </w:pPr>
      <w:r>
        <w:rPr>
          <w:rFonts w:cs="Times New Roman" w:ascii="Times New Roman" w:hAnsi="Times New Roman"/>
          <w:color w:val="3465A4"/>
          <w:sz w:val="22"/>
          <w:szCs w:val="22"/>
        </w:rPr>
        <w:t>Gracias por el comentario. Se ha corregido la referencia a dicha figura.</w:t>
      </w:r>
    </w:p>
    <w:p>
      <w:pPr>
        <w:pStyle w:val="Normal"/>
        <w:jc w:val="both"/>
        <w:rPr>
          <w:rFonts w:ascii="Times New Roman" w:hAnsi="Times New Roman" w:cs="Times New Roman"/>
          <w:color w:val="EE0000"/>
          <w:sz w:val="22"/>
          <w:szCs w:val="22"/>
        </w:rPr>
      </w:pPr>
      <w:r>
        <w:rPr>
          <w:rFonts w:cs="Times New Roman" w:ascii="Times New Roman" w:hAnsi="Times New Roman"/>
          <w:color w:val="EE0000"/>
          <w:sz w:val="22"/>
          <w:szCs w:val="22"/>
        </w:rPr>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 xml:space="preserve">L 170 – L 173: revisor 1: </w:t>
      </w:r>
    </w:p>
    <w:p>
      <w:pPr>
        <w:pStyle w:val="Normal"/>
        <w:jc w:val="both"/>
        <w:rPr>
          <w:rFonts w:ascii="Times New Roman" w:hAnsi="Times New Roman" w:cs="Times New Roman"/>
          <w:i/>
          <w:i/>
          <w:iCs/>
          <w:sz w:val="22"/>
          <w:szCs w:val="22"/>
        </w:rPr>
      </w:pPr>
      <w:r>
        <w:rPr>
          <w:rFonts w:cs="Times New Roman" w:ascii="Times New Roman" w:hAnsi="Times New Roman"/>
          <w:i/>
          <w:iCs/>
          <w:sz w:val="22"/>
          <w:szCs w:val="22"/>
        </w:rPr>
        <w:t xml:space="preserve">Tal vez sea bueno mencionar otros servicios abiertos y sin login como </w:t>
      </w:r>
      <w:hyperlink r:id="rId5">
        <w:r>
          <w:rPr>
            <w:rStyle w:val="InternetLink"/>
            <w:rFonts w:cs="Times New Roman" w:ascii="Times New Roman" w:hAnsi="Times New Roman"/>
            <w:i/>
            <w:iCs/>
            <w:color w:val="auto"/>
            <w:sz w:val="22"/>
            <w:szCs w:val="22"/>
          </w:rPr>
          <w:t>https://rdrr.io/</w:t>
        </w:r>
      </w:hyperlink>
      <w:r>
        <w:rPr>
          <w:rFonts w:cs="Times New Roman" w:ascii="Times New Roman" w:hAnsi="Times New Roman"/>
          <w:i/>
          <w:iCs/>
          <w:sz w:val="22"/>
          <w:szCs w:val="22"/>
        </w:rPr>
        <w:t>, que también permite buscar paquetes en GitHub (aunque creo que la base de datos no está actualizada)</w:t>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Respuesta:</w:t>
      </w:r>
    </w:p>
    <w:p>
      <w:pPr>
        <w:pStyle w:val="Normal"/>
        <w:jc w:val="both"/>
        <w:rPr>
          <w:color w:val="3465A4"/>
        </w:rPr>
      </w:pPr>
      <w:r>
        <w:rPr>
          <w:rFonts w:cs="Times New Roman" w:ascii="Times New Roman" w:hAnsi="Times New Roman"/>
          <w:color w:val="3465A4"/>
          <w:sz w:val="22"/>
          <w:szCs w:val="22"/>
        </w:rPr>
        <w:t>Gracias por la sugerencia. Se ha añadido la referencia a rdrr.io, ya que también permite buscar paquetes sin necesidad de registrarse. Aunque su base de datos no se encuentra completamente actualizada, complementa a las herramientas citadas y ofrece un mejor contexto sobre las opciones actuales y sus limitaciones en las búsquedas sistémicas.</w:t>
      </w:r>
    </w:p>
    <w:p>
      <w:pPr>
        <w:pStyle w:val="Normal"/>
        <w:jc w:val="both"/>
        <w:rPr>
          <w:rFonts w:ascii="Times New Roman" w:hAnsi="Times New Roman" w:cs="Times New Roman"/>
          <w:color w:val="EE0000"/>
          <w:sz w:val="22"/>
          <w:szCs w:val="22"/>
        </w:rPr>
      </w:pPr>
      <w:r>
        <w:rPr>
          <w:rFonts w:cs="Times New Roman" w:ascii="Times New Roman" w:hAnsi="Times New Roman"/>
          <w:color w:val="EE0000"/>
          <w:sz w:val="22"/>
          <w:szCs w:val="22"/>
        </w:rPr>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 xml:space="preserve">L 171: revisor 3: </w:t>
      </w:r>
    </w:p>
    <w:p>
      <w:pPr>
        <w:pStyle w:val="Normal"/>
        <w:jc w:val="both"/>
        <w:rPr>
          <w:rFonts w:ascii="Times New Roman" w:hAnsi="Times New Roman" w:cs="Times New Roman"/>
          <w:i/>
          <w:i/>
          <w:iCs/>
          <w:sz w:val="22"/>
          <w:szCs w:val="22"/>
        </w:rPr>
      </w:pPr>
      <w:r>
        <w:rPr>
          <w:rFonts w:cs="Times New Roman" w:ascii="Times New Roman" w:hAnsi="Times New Roman"/>
          <w:i/>
          <w:iCs/>
          <w:sz w:val="22"/>
          <w:szCs w:val="22"/>
        </w:rPr>
        <w:t>idem linea 28</w:t>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Respuesta:</w:t>
      </w:r>
    </w:p>
    <w:p>
      <w:pPr>
        <w:pStyle w:val="Normal"/>
        <w:jc w:val="both"/>
        <w:rPr>
          <w:color w:val="3465A4"/>
        </w:rPr>
      </w:pPr>
      <w:r>
        <w:rPr>
          <w:rFonts w:cs="Times New Roman" w:ascii="Times New Roman" w:hAnsi="Times New Roman"/>
          <w:color w:val="3465A4"/>
          <w:sz w:val="22"/>
          <w:szCs w:val="22"/>
        </w:rPr>
        <w:t>Gracias por la observación. En este caso, se ha considerado mantener la referencia a la plataforma de Libraries.io ya que es reconocida como una fuente de información estándar sobre repositorios de paquetes software, constituyendo el soporte de la afirmación en el texto. Permite además dar una visión general de las herramientas que el usuario tiene para hacer este tipo de consultas y marcar la diferencia con nuestra propuesta.</w:t>
      </w:r>
    </w:p>
    <w:p>
      <w:pPr>
        <w:pStyle w:val="Normal"/>
        <w:jc w:val="both"/>
        <w:rPr>
          <w:rFonts w:ascii="Times New Roman" w:hAnsi="Times New Roman" w:cs="Times New Roman"/>
          <w:sz w:val="22"/>
          <w:szCs w:val="22"/>
        </w:rPr>
      </w:pPr>
      <w:r>
        <w:rPr>
          <w:rFonts w:cs="Times New Roman" w:ascii="Times New Roman" w:hAnsi="Times New Roman"/>
          <w:sz w:val="22"/>
          <w:szCs w:val="22"/>
        </w:rPr>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 xml:space="preserve">L 176: revisor 3: </w:t>
      </w:r>
    </w:p>
    <w:p>
      <w:pPr>
        <w:pStyle w:val="Normal"/>
        <w:jc w:val="both"/>
        <w:rPr>
          <w:rFonts w:ascii="Times New Roman" w:hAnsi="Times New Roman" w:cs="Times New Roman"/>
          <w:i/>
          <w:i/>
          <w:iCs/>
          <w:sz w:val="22"/>
          <w:szCs w:val="22"/>
        </w:rPr>
      </w:pPr>
      <w:r>
        <w:rPr>
          <w:rFonts w:cs="Times New Roman" w:ascii="Times New Roman" w:hAnsi="Times New Roman"/>
          <w:i/>
          <w:iCs/>
          <w:sz w:val="22"/>
          <w:szCs w:val="22"/>
        </w:rPr>
        <w:t xml:space="preserve">Me ha resultado muy interesante el contenido de esta nota, y creo que puede ser de utilidad. </w:t>
        <w:br/>
        <w:t>Como anotación, y viendo que el proceso de búsqueda es heterogéneo entre repositorios, se me ocurre que quizás sería relativamente sencillo de implementar estas búsquedas en una función única (con un argumento “repo” y otro “text”, por ejemplo).</w:t>
        <w:br/>
        <w:t>Yo creo que esto haría que ´la gente se animase a utilizar este buscador mucho más (puesto que la sintaxis de las diferentes búsquedas en diferentes repos es muy diferente, y puede hacer al lector perderse, creo). Desde luego, este comentario es simplemente un ánimo a hacerlo!</w:t>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Respuesta:</w:t>
      </w:r>
    </w:p>
    <w:p>
      <w:pPr>
        <w:pStyle w:val="Normal"/>
        <w:jc w:val="both"/>
        <w:rPr>
          <w:color w:val="3465A4"/>
        </w:rPr>
      </w:pPr>
      <w:r>
        <w:rPr>
          <w:rFonts w:cs="Times New Roman" w:ascii="Times New Roman" w:hAnsi="Times New Roman"/>
          <w:color w:val="3465A4"/>
          <w:sz w:val="22"/>
          <w:szCs w:val="22"/>
        </w:rPr>
        <w:t>Gracias por la sugerencia. Se han implementado 3 funciones, una para cada repositorio en el que se realiza la búsqueda (CRAN, Bioconductor y GitHub). Estas funciones permiten introducir una misma query en formato de búsqueda booleana en todos ellos de manera transparente al patrón de búsqueda específico de cada repositorio. De este modo, basta con llamar a la función correspondiente e introducir la query deseada, ya sea en formato booleano o, de conocerse, en la sintaxis específica del repositorio (ambas opciones son aceptadas). Coincidimos en que esta unificación facilita al lector el proceso de búsqueda y hace más reproducible la nota.</w:t>
      </w:r>
    </w:p>
    <w:p>
      <w:pPr>
        <w:pStyle w:val="Normal"/>
        <w:jc w:val="both"/>
        <w:rPr>
          <w:rFonts w:ascii="Times New Roman" w:hAnsi="Times New Roman" w:cs="Times New Roman"/>
          <w:sz w:val="22"/>
          <w:szCs w:val="22"/>
        </w:rPr>
      </w:pPr>
      <w:r>
        <w:rPr>
          <w:rFonts w:cs="Times New Roman" w:ascii="Times New Roman" w:hAnsi="Times New Roman"/>
          <w:sz w:val="22"/>
          <w:szCs w:val="22"/>
        </w:rPr>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 xml:space="preserve">L 204: revisor 3: </w:t>
      </w:r>
    </w:p>
    <w:p>
      <w:pPr>
        <w:pStyle w:val="Normal"/>
        <w:jc w:val="both"/>
        <w:rPr>
          <w:rFonts w:ascii="Times New Roman" w:hAnsi="Times New Roman" w:cs="Times New Roman"/>
          <w:i/>
          <w:i/>
          <w:iCs/>
          <w:sz w:val="22"/>
          <w:szCs w:val="22"/>
        </w:rPr>
      </w:pPr>
      <w:r>
        <w:rPr>
          <w:rFonts w:cs="Times New Roman" w:ascii="Times New Roman" w:hAnsi="Times New Roman"/>
          <w:i/>
          <w:iCs/>
          <w:sz w:val="22"/>
          <w:szCs w:val="22"/>
        </w:rPr>
        <w:t>En mi opinión, el texto de estas figuras es poco autoexplicativo; creo que debería entenderse mejor qué cuentan solamente con un primer vistazo (mucha gente, yo incluido, es lo primero a lo que se le van a ir los ojos).</w:t>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Respuesta:</w:t>
      </w:r>
    </w:p>
    <w:p>
      <w:pPr>
        <w:pStyle w:val="Normal"/>
        <w:jc w:val="both"/>
        <w:rPr>
          <w:color w:val="3465A4"/>
        </w:rPr>
      </w:pPr>
      <w:r>
        <w:rPr>
          <w:rFonts w:cs="Times New Roman" w:ascii="Times New Roman" w:hAnsi="Times New Roman"/>
          <w:color w:val="3465A4"/>
          <w:sz w:val="22"/>
          <w:szCs w:val="22"/>
        </w:rPr>
        <w:t xml:space="preserve">Gracias por la observación. Se han revisado y ampliado los pies de figura para que resulten más autoexplicativos, permitiendo comprender de un solo vistazo qué representa cada una de las figuras. </w:t>
      </w:r>
    </w:p>
    <w:p>
      <w:pPr>
        <w:pStyle w:val="Normal"/>
        <w:jc w:val="both"/>
        <w:rPr>
          <w:rFonts w:ascii="Times New Roman" w:hAnsi="Times New Roman" w:cs="Times New Roman"/>
          <w:color w:val="EE0000"/>
          <w:sz w:val="22"/>
          <w:szCs w:val="22"/>
        </w:rPr>
      </w:pPr>
      <w:r>
        <w:rPr>
          <w:rFonts w:cs="Times New Roman" w:ascii="Times New Roman" w:hAnsi="Times New Roman"/>
          <w:color w:val="EE0000"/>
          <w:sz w:val="22"/>
          <w:szCs w:val="22"/>
        </w:rPr>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 xml:space="preserve">L 210: revisor 2: </w:t>
      </w:r>
    </w:p>
    <w:p>
      <w:pPr>
        <w:pStyle w:val="Normal"/>
        <w:jc w:val="both"/>
        <w:rPr>
          <w:rFonts w:ascii="Times New Roman" w:hAnsi="Times New Roman" w:cs="Times New Roman"/>
          <w:i/>
          <w:i/>
          <w:iCs/>
          <w:sz w:val="22"/>
          <w:szCs w:val="22"/>
        </w:rPr>
      </w:pPr>
      <w:r>
        <w:rPr>
          <w:rFonts w:cs="Times New Roman" w:ascii="Times New Roman" w:hAnsi="Times New Roman"/>
          <w:i/>
          <w:iCs/>
          <w:sz w:val="22"/>
          <w:szCs w:val="22"/>
        </w:rPr>
        <w:t>La figura no esta completa. Falta el título de la derecha. Y que significa la figura de la izquierda?</w:t>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Respuesta:</w:t>
      </w:r>
    </w:p>
    <w:p>
      <w:pPr>
        <w:pStyle w:val="Normal"/>
        <w:jc w:val="both"/>
        <w:rPr>
          <w:color w:val="3465A4"/>
        </w:rPr>
      </w:pPr>
      <w:r>
        <w:rPr>
          <w:rFonts w:cs="Times New Roman" w:ascii="Times New Roman" w:hAnsi="Times New Roman"/>
          <w:color w:val="3465A4"/>
          <w:sz w:val="22"/>
          <w:szCs w:val="22"/>
        </w:rPr>
        <w:t>Gracias por la apreciación. Se ha corregido el renderizado de la Figura 1 para que el título se muestre completo y se ha añadido “Última semana” como subtítulo de esta. Respecto a la figura de la izquierda, esta refleja los paquetes que se han publicado por año. Se trata de un gráfico de barras que muestra los paquetes publicados en el período de 2021-2026, permitiendo visualizar la evolución temporal, la actividad de publicación y, con ello, el crecimiento del repositorio.</w:t>
      </w:r>
    </w:p>
    <w:p>
      <w:pPr>
        <w:pStyle w:val="Normal"/>
        <w:jc w:val="both"/>
        <w:rPr>
          <w:rFonts w:ascii="Times New Roman" w:hAnsi="Times New Roman" w:cs="Times New Roman"/>
          <w:color w:val="EE0000"/>
          <w:sz w:val="22"/>
          <w:szCs w:val="22"/>
        </w:rPr>
      </w:pPr>
      <w:r>
        <w:rPr>
          <w:rFonts w:cs="Times New Roman" w:ascii="Times New Roman" w:hAnsi="Times New Roman"/>
          <w:color w:val="EE0000"/>
          <w:sz w:val="22"/>
          <w:szCs w:val="22"/>
        </w:rPr>
      </w:r>
    </w:p>
    <w:p>
      <w:pPr>
        <w:pStyle w:val="Normal"/>
        <w:jc w:val="both"/>
        <w:rPr>
          <w:rFonts w:ascii="Times New Roman" w:hAnsi="Times New Roman" w:cs="Times New Roman"/>
          <w:sz w:val="22"/>
          <w:szCs w:val="22"/>
        </w:rPr>
      </w:pPr>
      <w:r>
        <w:rPr>
          <w:rFonts w:cs="Times New Roman" w:ascii="Times New Roman" w:hAnsi="Times New Roman"/>
          <w:b/>
          <w:bCs/>
          <w:sz w:val="22"/>
          <w:szCs w:val="22"/>
        </w:rPr>
        <w:t>L 210: revisor 1:</w:t>
      </w:r>
      <w:r>
        <w:rPr>
          <w:rFonts w:cs="Times New Roman" w:ascii="Times New Roman" w:hAnsi="Times New Roman"/>
          <w:sz w:val="22"/>
          <w:szCs w:val="22"/>
        </w:rPr>
        <w:t xml:space="preserve"> </w:t>
      </w:r>
    </w:p>
    <w:p>
      <w:pPr>
        <w:pStyle w:val="Normal"/>
        <w:jc w:val="both"/>
        <w:rPr>
          <w:rFonts w:ascii="Times New Roman" w:hAnsi="Times New Roman" w:cs="Times New Roman"/>
          <w:i/>
          <w:i/>
          <w:iCs/>
          <w:sz w:val="22"/>
          <w:szCs w:val="22"/>
        </w:rPr>
      </w:pPr>
      <w:r>
        <w:rPr>
          <w:rFonts w:cs="Times New Roman" w:ascii="Times New Roman" w:hAnsi="Times New Roman"/>
          <w:i/>
          <w:iCs/>
          <w:sz w:val="22"/>
          <w:szCs w:val="22"/>
        </w:rPr>
        <w:t>Título aparece incompleto</w:t>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Respuesta:</w:t>
      </w:r>
    </w:p>
    <w:p>
      <w:pPr>
        <w:pStyle w:val="Normal"/>
        <w:jc w:val="both"/>
        <w:rPr>
          <w:color w:val="3465A4"/>
        </w:rPr>
      </w:pPr>
      <w:r>
        <w:rPr>
          <w:rFonts w:cs="Times New Roman" w:ascii="Times New Roman" w:hAnsi="Times New Roman"/>
          <w:color w:val="3465A4"/>
          <w:sz w:val="22"/>
          <w:szCs w:val="22"/>
        </w:rPr>
        <w:t>Gracias por la apreciación. Se ha corregido el renderizado de la Figura 1 para que el título se muestre completo y se ha añadido “Última semana” como subtítulo de esta.</w:t>
      </w:r>
    </w:p>
    <w:p>
      <w:pPr>
        <w:pStyle w:val="Normal"/>
        <w:jc w:val="both"/>
        <w:rPr>
          <w:rFonts w:ascii="Times New Roman" w:hAnsi="Times New Roman" w:cs="Times New Roman"/>
          <w:color w:val="EE0000"/>
          <w:sz w:val="22"/>
          <w:szCs w:val="22"/>
        </w:rPr>
      </w:pPr>
      <w:r>
        <w:rPr>
          <w:rFonts w:cs="Times New Roman" w:ascii="Times New Roman" w:hAnsi="Times New Roman"/>
          <w:color w:val="EE0000"/>
          <w:sz w:val="22"/>
          <w:szCs w:val="22"/>
        </w:rPr>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 xml:space="preserve">L 210: revisor 3: </w:t>
      </w:r>
    </w:p>
    <w:p>
      <w:pPr>
        <w:pStyle w:val="Normal"/>
        <w:jc w:val="both"/>
        <w:rPr>
          <w:rFonts w:ascii="Times New Roman" w:hAnsi="Times New Roman" w:cs="Times New Roman"/>
          <w:i/>
          <w:i/>
          <w:iCs/>
          <w:sz w:val="22"/>
          <w:szCs w:val="22"/>
        </w:rPr>
      </w:pPr>
      <w:r>
        <w:rPr>
          <w:rFonts w:cs="Times New Roman" w:ascii="Times New Roman" w:hAnsi="Times New Roman"/>
          <w:i/>
          <w:iCs/>
          <w:sz w:val="22"/>
          <w:szCs w:val="22"/>
        </w:rPr>
        <w:t>El main title de la segunda subfigura está cortado; quiza´s se podría añadir un \n (?)</w:t>
      </w:r>
    </w:p>
    <w:p>
      <w:pPr>
        <w:pStyle w:val="Normal"/>
        <w:jc w:val="both"/>
        <w:rPr>
          <w:rFonts w:ascii="Times New Roman" w:hAnsi="Times New Roman" w:cs="Times New Roman"/>
          <w:b/>
          <w:b/>
          <w:bCs/>
          <w:sz w:val="22"/>
          <w:szCs w:val="22"/>
        </w:rPr>
      </w:pPr>
      <w:r>
        <w:rPr>
          <w:rFonts w:cs="Times New Roman" w:ascii="Times New Roman" w:hAnsi="Times New Roman"/>
          <w:b/>
          <w:bCs/>
          <w:sz w:val="22"/>
          <w:szCs w:val="22"/>
        </w:rPr>
        <w:t>Respuesta:</w:t>
      </w:r>
    </w:p>
    <w:p>
      <w:pPr>
        <w:pStyle w:val="Normal"/>
        <w:jc w:val="both"/>
        <w:rPr>
          <w:color w:val="3465A4"/>
        </w:rPr>
      </w:pPr>
      <w:r>
        <w:rPr>
          <w:rFonts w:cs="Times New Roman" w:ascii="Times New Roman" w:hAnsi="Times New Roman"/>
          <w:color w:val="3465A4"/>
          <w:sz w:val="22"/>
          <w:szCs w:val="22"/>
        </w:rPr>
        <w:t>Gracias por la apreciación. Se ha corregido el renderizado de la Figura 1 para que el título se muestre completo y se ha añadido “Última semana” como subtítulo de esta.</w:t>
      </w:r>
    </w:p>
    <w:p>
      <w:pPr>
        <w:pStyle w:val="Normal"/>
        <w:jc w:val="both"/>
        <w:rPr>
          <w:rFonts w:ascii="Times New Roman" w:hAnsi="Times New Roman" w:cs="Times New Roman"/>
          <w:color w:val="EE0000"/>
          <w:sz w:val="22"/>
          <w:szCs w:val="22"/>
        </w:rPr>
      </w:pPr>
      <w:r>
        <w:rPr>
          <w:rFonts w:cs="Times New Roman" w:ascii="Times New Roman" w:hAnsi="Times New Roman"/>
          <w:color w:val="EE0000"/>
          <w:sz w:val="22"/>
          <w:szCs w:val="22"/>
        </w:rPr>
      </w:r>
    </w:p>
    <w:p>
      <w:pPr>
        <w:pStyle w:val="Normal"/>
        <w:spacing w:before="0" w:after="160"/>
        <w:jc w:val="both"/>
        <w:rPr>
          <w:rFonts w:ascii="Times New Roman" w:hAnsi="Times New Roman" w:cs="Times New Roman"/>
          <w:color w:val="EE0000"/>
          <w:sz w:val="22"/>
          <w:szCs w:val="22"/>
        </w:rPr>
      </w:pPr>
      <w:r>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6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E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s-ES" w:eastAsia="en-US" w:bidi="ar-SA"/>
      <w14:ligatures w14:val="standardContextual"/>
    </w:rPr>
  </w:style>
  <w:style w:type="paragraph" w:styleId="Heading1">
    <w:name w:val="Heading 1"/>
    <w:basedOn w:val="Normal"/>
    <w:next w:val="Normal"/>
    <w:link w:val="Ttulo1Car"/>
    <w:uiPriority w:val="9"/>
    <w:qFormat/>
    <w:rsid w:val="000b650e"/>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Ttulo2Car"/>
    <w:uiPriority w:val="9"/>
    <w:semiHidden/>
    <w:unhideWhenUsed/>
    <w:qFormat/>
    <w:rsid w:val="000b650e"/>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Ttulo3Car"/>
    <w:uiPriority w:val="9"/>
    <w:semiHidden/>
    <w:unhideWhenUsed/>
    <w:qFormat/>
    <w:rsid w:val="000b650e"/>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Ttulo4Car"/>
    <w:uiPriority w:val="9"/>
    <w:semiHidden/>
    <w:unhideWhenUsed/>
    <w:qFormat/>
    <w:rsid w:val="000b650e"/>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Ttulo5Car"/>
    <w:uiPriority w:val="9"/>
    <w:semiHidden/>
    <w:unhideWhenUsed/>
    <w:qFormat/>
    <w:rsid w:val="000b650e"/>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Ttulo6Car"/>
    <w:uiPriority w:val="9"/>
    <w:semiHidden/>
    <w:unhideWhenUsed/>
    <w:qFormat/>
    <w:rsid w:val="000b650e"/>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tulo7Car"/>
    <w:uiPriority w:val="9"/>
    <w:semiHidden/>
    <w:unhideWhenUsed/>
    <w:qFormat/>
    <w:rsid w:val="000b650e"/>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tulo8Car"/>
    <w:uiPriority w:val="9"/>
    <w:semiHidden/>
    <w:unhideWhenUsed/>
    <w:qFormat/>
    <w:rsid w:val="000b650e"/>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Ttulo9Car"/>
    <w:uiPriority w:val="9"/>
    <w:semiHidden/>
    <w:unhideWhenUsed/>
    <w:qFormat/>
    <w:rsid w:val="000b650e"/>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Ttulo1Car" w:customStyle="1">
    <w:name w:val="Título 1 Car"/>
    <w:basedOn w:val="DefaultParagraphFont"/>
    <w:link w:val="Heading1"/>
    <w:uiPriority w:val="9"/>
    <w:qFormat/>
    <w:rsid w:val="000b650e"/>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ar" w:customStyle="1">
    <w:name w:val="Título 2 Car"/>
    <w:basedOn w:val="DefaultParagraphFont"/>
    <w:link w:val="Heading2"/>
    <w:uiPriority w:val="9"/>
    <w:semiHidden/>
    <w:qFormat/>
    <w:rsid w:val="000b650e"/>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ar" w:customStyle="1">
    <w:name w:val="Título 3 Car"/>
    <w:basedOn w:val="DefaultParagraphFont"/>
    <w:link w:val="Heading3"/>
    <w:uiPriority w:val="9"/>
    <w:semiHidden/>
    <w:qFormat/>
    <w:rsid w:val="000b650e"/>
    <w:rPr>
      <w:rFonts w:eastAsia="" w:cs="" w:cstheme="majorBidi" w:eastAsiaTheme="majorEastAsia"/>
      <w:color w:val="0F4761" w:themeColor="accent1" w:themeShade="bf"/>
      <w:sz w:val="28"/>
      <w:szCs w:val="28"/>
    </w:rPr>
  </w:style>
  <w:style w:type="character" w:styleId="Ttulo4Car" w:customStyle="1">
    <w:name w:val="Título 4 Car"/>
    <w:basedOn w:val="DefaultParagraphFont"/>
    <w:link w:val="Heading4"/>
    <w:uiPriority w:val="9"/>
    <w:semiHidden/>
    <w:qFormat/>
    <w:rsid w:val="000b650e"/>
    <w:rPr>
      <w:rFonts w:eastAsia="" w:cs="" w:cstheme="majorBidi" w:eastAsiaTheme="majorEastAsia"/>
      <w:i/>
      <w:iCs/>
      <w:color w:val="0F4761" w:themeColor="accent1" w:themeShade="bf"/>
    </w:rPr>
  </w:style>
  <w:style w:type="character" w:styleId="Ttulo5Car" w:customStyle="1">
    <w:name w:val="Título 5 Car"/>
    <w:basedOn w:val="DefaultParagraphFont"/>
    <w:link w:val="Heading5"/>
    <w:uiPriority w:val="9"/>
    <w:semiHidden/>
    <w:qFormat/>
    <w:rsid w:val="000b650e"/>
    <w:rPr>
      <w:rFonts w:eastAsia="" w:cs="" w:cstheme="majorBidi" w:eastAsiaTheme="majorEastAsia"/>
      <w:color w:val="0F4761" w:themeColor="accent1" w:themeShade="bf"/>
    </w:rPr>
  </w:style>
  <w:style w:type="character" w:styleId="Ttulo6Car" w:customStyle="1">
    <w:name w:val="Título 6 Car"/>
    <w:basedOn w:val="DefaultParagraphFont"/>
    <w:link w:val="Heading6"/>
    <w:uiPriority w:val="9"/>
    <w:semiHidden/>
    <w:qFormat/>
    <w:rsid w:val="000b650e"/>
    <w:rPr>
      <w:rFonts w:eastAsia="" w:cs="" w:cstheme="majorBidi" w:eastAsiaTheme="majorEastAsia"/>
      <w:i/>
      <w:iCs/>
      <w:color w:val="595959" w:themeColor="text1" w:themeTint="a6"/>
    </w:rPr>
  </w:style>
  <w:style w:type="character" w:styleId="Ttulo7Car" w:customStyle="1">
    <w:name w:val="Título 7 Car"/>
    <w:basedOn w:val="DefaultParagraphFont"/>
    <w:link w:val="Heading7"/>
    <w:uiPriority w:val="9"/>
    <w:semiHidden/>
    <w:qFormat/>
    <w:rsid w:val="000b650e"/>
    <w:rPr>
      <w:rFonts w:eastAsia="" w:cs="" w:cstheme="majorBidi" w:eastAsiaTheme="majorEastAsia"/>
      <w:color w:val="595959" w:themeColor="text1" w:themeTint="a6"/>
    </w:rPr>
  </w:style>
  <w:style w:type="character" w:styleId="Ttulo8Car" w:customStyle="1">
    <w:name w:val="Título 8 Car"/>
    <w:basedOn w:val="DefaultParagraphFont"/>
    <w:link w:val="Heading8"/>
    <w:uiPriority w:val="9"/>
    <w:semiHidden/>
    <w:qFormat/>
    <w:rsid w:val="000b650e"/>
    <w:rPr>
      <w:rFonts w:eastAsia="" w:cs="" w:cstheme="majorBidi" w:eastAsiaTheme="majorEastAsia"/>
      <w:i/>
      <w:iCs/>
      <w:color w:val="272727" w:themeColor="text1" w:themeTint="d8"/>
    </w:rPr>
  </w:style>
  <w:style w:type="character" w:styleId="Ttulo9Car" w:customStyle="1">
    <w:name w:val="Título 9 Car"/>
    <w:basedOn w:val="DefaultParagraphFont"/>
    <w:link w:val="Heading9"/>
    <w:uiPriority w:val="9"/>
    <w:semiHidden/>
    <w:qFormat/>
    <w:rsid w:val="000b650e"/>
    <w:rPr>
      <w:rFonts w:eastAsia="" w:cs="" w:cstheme="majorBidi" w:eastAsiaTheme="majorEastAsia"/>
      <w:color w:val="272727" w:themeColor="text1" w:themeTint="d8"/>
    </w:rPr>
  </w:style>
  <w:style w:type="character" w:styleId="TtuloCar" w:customStyle="1">
    <w:name w:val="Título Car"/>
    <w:basedOn w:val="DefaultParagraphFont"/>
    <w:link w:val="Title"/>
    <w:uiPriority w:val="10"/>
    <w:qFormat/>
    <w:rsid w:val="000b650e"/>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itle"/>
    <w:uiPriority w:val="11"/>
    <w:qFormat/>
    <w:rsid w:val="000b650e"/>
    <w:rPr>
      <w:rFonts w:eastAsia="" w:cs="" w:cstheme="majorBidi" w:eastAsiaTheme="majorEastAsia"/>
      <w:color w:val="595959" w:themeColor="text1" w:themeTint="a6"/>
      <w:spacing w:val="15"/>
      <w:sz w:val="28"/>
      <w:szCs w:val="28"/>
    </w:rPr>
  </w:style>
  <w:style w:type="character" w:styleId="CitaCar" w:customStyle="1">
    <w:name w:val="Cita Car"/>
    <w:basedOn w:val="DefaultParagraphFont"/>
    <w:link w:val="Quote"/>
    <w:uiPriority w:val="29"/>
    <w:qFormat/>
    <w:rsid w:val="000b650e"/>
    <w:rPr>
      <w:i/>
      <w:iCs/>
      <w:color w:val="404040" w:themeColor="text1" w:themeTint="bf"/>
    </w:rPr>
  </w:style>
  <w:style w:type="character" w:styleId="IntenseEmphasis">
    <w:name w:val="Intense Emphasis"/>
    <w:basedOn w:val="DefaultParagraphFont"/>
    <w:uiPriority w:val="21"/>
    <w:qFormat/>
    <w:rsid w:val="000b650e"/>
    <w:rPr>
      <w:i/>
      <w:iCs/>
      <w:color w:val="0F4761" w:themeColor="accent1" w:themeShade="bf"/>
    </w:rPr>
  </w:style>
  <w:style w:type="character" w:styleId="CitadestacadaCar" w:customStyle="1">
    <w:name w:val="Cita destacada Car"/>
    <w:basedOn w:val="DefaultParagraphFont"/>
    <w:link w:val="IntenseQuote"/>
    <w:uiPriority w:val="30"/>
    <w:qFormat/>
    <w:rsid w:val="000b650e"/>
    <w:rPr>
      <w:i/>
      <w:iCs/>
      <w:color w:val="0F4761" w:themeColor="accent1" w:themeShade="bf"/>
    </w:rPr>
  </w:style>
  <w:style w:type="character" w:styleId="IntenseReference">
    <w:name w:val="Intense Reference"/>
    <w:basedOn w:val="DefaultParagraphFont"/>
    <w:uiPriority w:val="32"/>
    <w:qFormat/>
    <w:rsid w:val="000b650e"/>
    <w:rPr>
      <w:b/>
      <w:bCs/>
      <w:smallCaps/>
      <w:color w:val="0F4761" w:themeColor="accent1" w:themeShade="bf"/>
      <w:spacing w:val="5"/>
    </w:rPr>
  </w:style>
  <w:style w:type="character" w:styleId="InternetLink">
    <w:name w:val="Hyperlink"/>
    <w:basedOn w:val="DefaultParagraphFont"/>
    <w:uiPriority w:val="99"/>
    <w:unhideWhenUsed/>
    <w:rsid w:val="000b650e"/>
    <w:rPr>
      <w:color w:val="467886" w:themeColor="hyperlink"/>
      <w:u w:val="single"/>
    </w:rPr>
  </w:style>
  <w:style w:type="character" w:styleId="UnresolvedMention">
    <w:name w:val="Unresolved Mention"/>
    <w:basedOn w:val="DefaultParagraphFont"/>
    <w:uiPriority w:val="99"/>
    <w:semiHidden/>
    <w:unhideWhenUsed/>
    <w:qFormat/>
    <w:rsid w:val="000b650e"/>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tuloCar"/>
    <w:uiPriority w:val="10"/>
    <w:qFormat/>
    <w:rsid w:val="000b650e"/>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0b650e"/>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Car"/>
    <w:uiPriority w:val="29"/>
    <w:qFormat/>
    <w:rsid w:val="000b650e"/>
    <w:pPr>
      <w:spacing w:before="160" w:after="160"/>
      <w:jc w:val="center"/>
    </w:pPr>
    <w:rPr>
      <w:i/>
      <w:iCs/>
      <w:color w:val="404040" w:themeColor="text1" w:themeTint="bf"/>
    </w:rPr>
  </w:style>
  <w:style w:type="paragraph" w:styleId="ListParagraph">
    <w:name w:val="List Paragraph"/>
    <w:basedOn w:val="Normal"/>
    <w:uiPriority w:val="34"/>
    <w:qFormat/>
    <w:rsid w:val="000b650e"/>
    <w:pPr>
      <w:spacing w:before="0" w:after="160"/>
      <w:ind w:left="720" w:hanging="0"/>
      <w:contextualSpacing/>
    </w:pPr>
    <w:rPr/>
  </w:style>
  <w:style w:type="paragraph" w:styleId="IntenseQuote">
    <w:name w:val="Intense Quote"/>
    <w:basedOn w:val="Normal"/>
    <w:next w:val="Normal"/>
    <w:link w:val="CitadestacadaCar"/>
    <w:uiPriority w:val="30"/>
    <w:qFormat/>
    <w:rsid w:val="000b650e"/>
    <w:pPr>
      <w:pBdr>
        <w:top w:val="single" w:sz="4" w:space="10" w:color="0F4761"/>
        <w:bottom w:val="single" w:sz="4" w:space="10" w:color="0F4761"/>
      </w:pBdr>
      <w:spacing w:before="360" w:after="360"/>
      <w:ind w:left="864" w:right="864" w:hanging="0"/>
      <w:jc w:val="center"/>
    </w:pPr>
    <w:rPr>
      <w:i/>
      <w:iCs/>
      <w:color w:val="0F4761" w:themeColor="accent1" w:themeShade="bf"/>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r-universe.dev/" TargetMode="External"/><Relationship Id="rId3" Type="http://schemas.openxmlformats.org/officeDocument/2006/relationships/hyperlink" Target="http://adv-r.had.co.nz/Style.html" TargetMode="External"/><Relationship Id="rId4" Type="http://schemas.openxmlformats.org/officeDocument/2006/relationships/hyperlink" Target="https://rstudio.github.io/cheatsheets/html/purrr.html" TargetMode="External"/><Relationship Id="rId5" Type="http://schemas.openxmlformats.org/officeDocument/2006/relationships/hyperlink" Target="https://rdrr.io/"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Relationship Id="rId11" Type="http://schemas.openxmlformats.org/officeDocument/2006/relationships/customXml" Target="../customXml/item2.xml"/><Relationship Id="rId12" Type="http://schemas.openxmlformats.org/officeDocument/2006/relationships/customXml" Target="../customXml/item3.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7b124b8-90c7-4394-a194-8712d44fbf9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E39C1A4A6EC4B4E87D017708EAAA050" ma:contentTypeVersion="6" ma:contentTypeDescription="Crear nuevo documento." ma:contentTypeScope="" ma:versionID="73fc666197a8830e09967e34f35f324b">
  <xsd:schema xmlns:xsd="http://www.w3.org/2001/XMLSchema" xmlns:xs="http://www.w3.org/2001/XMLSchema" xmlns:p="http://schemas.microsoft.com/office/2006/metadata/properties" xmlns:ns3="f7b124b8-90c7-4394-a194-8712d44fbf99" targetNamespace="http://schemas.microsoft.com/office/2006/metadata/properties" ma:root="true" ma:fieldsID="c7a6377449ed6f58f9cc83798eca83d5" ns3:_="">
    <xsd:import namespace="f7b124b8-90c7-4394-a194-8712d44fbf9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b124b8-90c7-4394-a194-8712d44fbf9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128165-57B0-4D9C-91B4-1A89F41872D3}">
  <ds:schemaRefs>
    <ds:schemaRef ds:uri="http://schemas.microsoft.com/office/2006/metadata/properties"/>
    <ds:schemaRef ds:uri="http://schemas.microsoft.com/office/infopath/2007/PartnerControls"/>
    <ds:schemaRef ds:uri="f7b124b8-90c7-4394-a194-8712d44fbf99"/>
  </ds:schemaRefs>
</ds:datastoreItem>
</file>

<file path=customXml/itemProps2.xml><?xml version="1.0" encoding="utf-8"?>
<ds:datastoreItem xmlns:ds="http://schemas.openxmlformats.org/officeDocument/2006/customXml" ds:itemID="{721103B7-01B6-4E15-B0E1-EFA5BCB411B7}">
  <ds:schemaRefs>
    <ds:schemaRef ds:uri="http://schemas.microsoft.com/sharepoint/v3/contenttype/forms"/>
  </ds:schemaRefs>
</ds:datastoreItem>
</file>

<file path=customXml/itemProps3.xml><?xml version="1.0" encoding="utf-8"?>
<ds:datastoreItem xmlns:ds="http://schemas.openxmlformats.org/officeDocument/2006/customXml" ds:itemID="{099D19A3-C4D4-4F84-BB98-FA68EBB442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b124b8-90c7-4394-a194-8712d44fbf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51</TotalTime>
  <Application>LibreOffice/7.3.7.2$Linux_X86_64 LibreOffice_project/30$Build-2</Application>
  <AppVersion>15.0000</AppVersion>
  <Pages>10</Pages>
  <Words>2980</Words>
  <Characters>15685</Characters>
  <CharactersWithSpaces>18570</CharactersWithSpaces>
  <Paragraphs>169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2026-05-03T14:53:00Z</dcterms:created>
  <dc:creator>Claudia Fernández Ruiz</dc:creator>
  <dc:description/>
  <dc:language>en-GB</dc:language>
  <cp:lastModifiedBy>Antonio Canepa Oneto</cp:lastModifiedBy>
  <dcterms:modified xsi:type="dcterms:W3CDTF">2026-05-22T15:25:22Z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0x0101008E39C1A4A6EC4B4E87D017708EAAA050</vt:lpwstr>
  </property>
</Properties>
</file>