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89C41" w14:textId="77777777" w:rsidR="000E5B96" w:rsidRDefault="000E5B96" w:rsidP="000E5B96">
      <w:pPr>
        <w:pStyle w:val="DocTitle"/>
        <w:ind w:left="0" w:right="0"/>
      </w:pPr>
    </w:p>
    <w:p w14:paraId="104257C9" w14:textId="77777777" w:rsidR="00354D45" w:rsidRDefault="00354D45" w:rsidP="000E5B96">
      <w:pPr>
        <w:pStyle w:val="DocTitle"/>
        <w:ind w:left="0" w:right="0"/>
      </w:pPr>
    </w:p>
    <w:p w14:paraId="3A0F5390" w14:textId="77777777" w:rsidR="000E5B96" w:rsidRDefault="000E5B96" w:rsidP="000E5B96">
      <w:pPr>
        <w:pStyle w:val="DocTitle"/>
        <w:ind w:left="0" w:right="0"/>
      </w:pPr>
    </w:p>
    <w:p w14:paraId="6014926D" w14:textId="77777777" w:rsidR="00354D45" w:rsidRDefault="00354D45" w:rsidP="000E5B96">
      <w:pPr>
        <w:pStyle w:val="DocTitle"/>
        <w:ind w:left="0" w:right="0"/>
      </w:pPr>
    </w:p>
    <w:p w14:paraId="79059A8B" w14:textId="26A85401" w:rsidR="000E5B96" w:rsidRDefault="00A65919" w:rsidP="000E5B96">
      <w:pPr>
        <w:pStyle w:val="DocTitle"/>
        <w:ind w:left="0" w:right="0"/>
      </w:pPr>
      <w:fldSimple w:instr=" DOCPROPERTY  Title  \* MERGEFORMAT ">
        <w:r w:rsidR="0065082D">
          <w:t>Intel® RSP SW Toolkit - Gateway</w:t>
        </w:r>
      </w:fldSimple>
    </w:p>
    <w:p w14:paraId="15DDE0FA" w14:textId="77777777" w:rsidR="000E5B96" w:rsidRPr="00A171DF" w:rsidRDefault="000E5B96" w:rsidP="000E5B96">
      <w:pPr>
        <w:pStyle w:val="DateTitlePage"/>
        <w:ind w:left="0" w:right="0"/>
        <w:rPr>
          <w:b w:val="0"/>
          <w:i w:val="0"/>
        </w:rPr>
      </w:pPr>
    </w:p>
    <w:p w14:paraId="7C0C98E7" w14:textId="10C41AAD" w:rsidR="000E5B96" w:rsidRPr="00447A9B" w:rsidRDefault="00A65919" w:rsidP="000E5B96">
      <w:pPr>
        <w:pStyle w:val="DocType"/>
        <w:ind w:left="0" w:right="0"/>
      </w:pPr>
      <w:fldSimple w:instr=" DOCPROPERTY  Subject  \* MERGEFORMAT ">
        <w:r w:rsidR="0065082D">
          <w:t>Installation &amp; User's Guide</w:t>
        </w:r>
      </w:fldSimple>
    </w:p>
    <w:p w14:paraId="0A52DE11" w14:textId="77777777" w:rsidR="000E5B96" w:rsidRPr="00447A9B" w:rsidRDefault="000E5B96" w:rsidP="000E5B96">
      <w:pPr>
        <w:pStyle w:val="DateTitlePage"/>
        <w:ind w:left="0" w:right="0"/>
      </w:pPr>
    </w:p>
    <w:p w14:paraId="281DE74D" w14:textId="0E22B96B" w:rsidR="000E5B96" w:rsidRDefault="00C859C5" w:rsidP="000E5B96">
      <w:pPr>
        <w:pStyle w:val="DateTitlePage"/>
        <w:ind w:left="0" w:right="0"/>
      </w:pPr>
      <w:r>
        <w:t xml:space="preserve">Document Number: </w:t>
      </w:r>
      <w:fldSimple w:instr=" DOCPROPERTY  DocNum  \* MERGEFORMAT ">
        <w:r w:rsidR="0065082D">
          <w:t>338443-002</w:t>
        </w:r>
      </w:fldSimple>
    </w:p>
    <w:p w14:paraId="08A83AA2" w14:textId="2A7B7D77" w:rsidR="00177161" w:rsidRDefault="00354D45" w:rsidP="000E5B96">
      <w:pPr>
        <w:pStyle w:val="DateTitlePage"/>
        <w:ind w:left="0" w:right="0"/>
      </w:pPr>
      <w:r>
        <w:t xml:space="preserve">Document </w:t>
      </w:r>
      <w:r w:rsidR="000E5B96" w:rsidRPr="00447A9B">
        <w:t>Revision</w:t>
      </w:r>
      <w:r w:rsidR="00C905FF">
        <w:t>:</w:t>
      </w:r>
      <w:r w:rsidR="000E5B96" w:rsidRPr="00447A9B">
        <w:t xml:space="preserve"> </w:t>
      </w:r>
      <w:fldSimple w:instr=" DOCPROPERTY  DocRev  \* MERGEFORMAT ">
        <w:r w:rsidR="000D0CAB">
          <w:t>2019.06.05</w:t>
        </w:r>
      </w:fldSimple>
    </w:p>
    <w:p w14:paraId="115C99E9" w14:textId="282F0BAA" w:rsidR="00BF4A20" w:rsidRDefault="00BF4A20">
      <w:r>
        <w:br w:type="page"/>
      </w:r>
    </w:p>
    <w:p w14:paraId="754BD5DA" w14:textId="77777777" w:rsidR="00FA1203" w:rsidRDefault="00FA1203" w:rsidP="00FA1203">
      <w:pPr>
        <w:pStyle w:val="Legal"/>
        <w:ind w:left="0"/>
        <w:jc w:val="both"/>
      </w:pPr>
    </w:p>
    <w:p w14:paraId="7957FF22" w14:textId="77777777" w:rsidR="00FA1203" w:rsidRDefault="00FA1203" w:rsidP="00FA1203">
      <w:pPr>
        <w:pStyle w:val="Legal"/>
        <w:ind w:left="0"/>
        <w:jc w:val="both"/>
      </w:pPr>
    </w:p>
    <w:p w14:paraId="3867EDBE" w14:textId="77777777" w:rsidR="00FA1203" w:rsidRPr="00447A9B" w:rsidRDefault="00FA1203" w:rsidP="00FA1203">
      <w:pPr>
        <w:pStyle w:val="Legal"/>
        <w:ind w:left="0"/>
        <w:jc w:val="both"/>
      </w:pPr>
      <w:r w:rsidRPr="00447A9B">
        <w:t>You may not use or facilitate the use of this document in connection with any infringement or other legal analysis concerning Intel products described herein. You agree to grant Intel a non-exclusive, royalty-free license to any patent claim thereafter drafted which includes subject matter disclosed herein.</w:t>
      </w:r>
    </w:p>
    <w:p w14:paraId="06186400" w14:textId="77777777" w:rsidR="00FA1203" w:rsidRPr="00447A9B" w:rsidRDefault="00FA1203" w:rsidP="00FA1203">
      <w:pPr>
        <w:pStyle w:val="Legal"/>
        <w:ind w:left="0"/>
        <w:jc w:val="both"/>
      </w:pPr>
      <w:r w:rsidRPr="00447A9B">
        <w:t>No license (express or implied, by estoppel or otherwise) to any intellectual property rights is granted by this document.</w:t>
      </w:r>
    </w:p>
    <w:p w14:paraId="70C0FC89" w14:textId="77777777" w:rsidR="00FA1203" w:rsidRPr="00447A9B" w:rsidRDefault="00FA1203" w:rsidP="00FA1203">
      <w:pPr>
        <w:pStyle w:val="Legal"/>
        <w:ind w:left="0"/>
        <w:jc w:val="both"/>
      </w:pPr>
      <w:r w:rsidRPr="00447A9B">
        <w:t>All information provided here is subject to change without notice. Contact your Intel representative to obtain the latest Intel product specifications and roadmaps.</w:t>
      </w:r>
    </w:p>
    <w:p w14:paraId="36A4F7E0" w14:textId="77777777" w:rsidR="00FA1203" w:rsidRPr="00447A9B" w:rsidRDefault="00FA1203" w:rsidP="00FA1203">
      <w:pPr>
        <w:pStyle w:val="Legal"/>
        <w:ind w:left="0"/>
        <w:jc w:val="both"/>
      </w:pPr>
      <w:r w:rsidRPr="00447A9B">
        <w:t>The products described may contain design defects or errors known as errata which may cause the product to deviate from published specifications. Current characterized errata are available on request.</w:t>
      </w:r>
    </w:p>
    <w:p w14:paraId="71C619A0" w14:textId="77777777" w:rsidR="00FA1203" w:rsidRPr="00447A9B" w:rsidRDefault="00FA1203" w:rsidP="00FA1203">
      <w:pPr>
        <w:pStyle w:val="Legal"/>
        <w:ind w:left="0"/>
        <w:jc w:val="both"/>
      </w:pPr>
      <w:r w:rsidRPr="00447A9B">
        <w:t xml:space="preserve">Copies of documents which have an order number and are referenced in this document may be obtained by calling 1-800-548-4725 or by visiting:  </w:t>
      </w:r>
      <w:hyperlink r:id="rId8" w:history="1">
        <w:r w:rsidRPr="00447A9B">
          <w:t>http://</w:t>
        </w:r>
      </w:hyperlink>
      <w:r w:rsidRPr="00447A9B">
        <w:t xml:space="preserve">www.intel.com/design/literature.htm </w:t>
      </w:r>
    </w:p>
    <w:p w14:paraId="57D1F361" w14:textId="77777777" w:rsidR="00FA1203" w:rsidRPr="00447A9B" w:rsidRDefault="00FA1203" w:rsidP="00FA1203">
      <w:pPr>
        <w:pStyle w:val="Legal"/>
        <w:ind w:left="0"/>
        <w:jc w:val="both"/>
      </w:pPr>
      <w:r w:rsidRPr="00447A9B">
        <w:t>Intel technologies’ features and benefits depend on system configuration and may require enabled hardware, software or service activation. Learn more at h</w:t>
      </w:r>
      <w:hyperlink r:id="rId9" w:history="1">
        <w:r w:rsidRPr="00447A9B">
          <w:t>ttp://www.intel.com/</w:t>
        </w:r>
      </w:hyperlink>
      <w:r w:rsidRPr="00447A9B">
        <w:t xml:space="preserve"> or from the OEM or retailer.</w:t>
      </w:r>
    </w:p>
    <w:p w14:paraId="2C72AB94" w14:textId="77777777" w:rsidR="00FA1203" w:rsidRPr="00447A9B" w:rsidRDefault="00FA1203" w:rsidP="00FA1203">
      <w:pPr>
        <w:pStyle w:val="Legal"/>
        <w:ind w:left="0"/>
        <w:jc w:val="both"/>
      </w:pPr>
      <w:r w:rsidRPr="00447A9B">
        <w:t>No computer system can be absolutely secure.</w:t>
      </w:r>
    </w:p>
    <w:p w14:paraId="462D105A" w14:textId="77777777" w:rsidR="00FA1203" w:rsidRPr="00447A9B" w:rsidRDefault="00FA1203" w:rsidP="00FA1203">
      <w:pPr>
        <w:pStyle w:val="Legal"/>
        <w:ind w:left="0"/>
        <w:jc w:val="both"/>
      </w:pPr>
      <w:r w:rsidRPr="00447A9B">
        <w:t>Intel and the Intel logo are trademarks of Intel Corporation in the U.S. and/or other countries.</w:t>
      </w:r>
    </w:p>
    <w:p w14:paraId="49D92064" w14:textId="77777777" w:rsidR="00FA1203" w:rsidRPr="00447A9B" w:rsidRDefault="00FA1203" w:rsidP="00FA1203">
      <w:pPr>
        <w:pStyle w:val="Legal"/>
        <w:ind w:left="0"/>
        <w:jc w:val="both"/>
      </w:pPr>
      <w:r w:rsidRPr="00447A9B">
        <w:t>*Other names and brands may be claimed as the property of others.</w:t>
      </w:r>
    </w:p>
    <w:p w14:paraId="29BC720C" w14:textId="77777777" w:rsidR="00FA1203" w:rsidRDefault="00FA1203" w:rsidP="00FA1203">
      <w:pPr>
        <w:pStyle w:val="Legal"/>
        <w:ind w:left="0"/>
        <w:jc w:val="both"/>
      </w:pPr>
      <w:r w:rsidRPr="00447A9B">
        <w:t xml:space="preserve">Copyright © </w:t>
      </w:r>
      <w:r w:rsidRPr="00447A9B">
        <w:fldChar w:fldCharType="begin"/>
      </w:r>
      <w:r w:rsidRPr="00447A9B">
        <w:instrText xml:space="preserve"> DATE  \@ "yyyy" </w:instrText>
      </w:r>
      <w:r w:rsidRPr="00447A9B">
        <w:fldChar w:fldCharType="separate"/>
      </w:r>
      <w:r w:rsidR="000D0CAB">
        <w:rPr>
          <w:noProof/>
        </w:rPr>
        <w:t>2019</w:t>
      </w:r>
      <w:r w:rsidRPr="00447A9B">
        <w:fldChar w:fldCharType="end"/>
      </w:r>
      <w:r w:rsidRPr="00447A9B">
        <w:t>, Intel Corporation. All rights reserved.</w:t>
      </w:r>
    </w:p>
    <w:p w14:paraId="2DA19D50" w14:textId="77777777" w:rsidR="003A07F3" w:rsidRPr="00447A9B" w:rsidRDefault="003A07F3" w:rsidP="00FA1203">
      <w:pPr>
        <w:pStyle w:val="Legal"/>
        <w:ind w:left="0"/>
        <w:jc w:val="both"/>
      </w:pPr>
    </w:p>
    <w:p w14:paraId="19118D79" w14:textId="77777777" w:rsidR="004B4D55" w:rsidRDefault="004B4D55" w:rsidP="004B4D55">
      <w:pPr>
        <w:rPr>
          <w:lang w:eastAsia="en-US"/>
        </w:rPr>
      </w:pPr>
      <w:r>
        <w:rPr>
          <w:lang w:eastAsia="en-US"/>
        </w:rPr>
        <w:br w:type="page"/>
      </w:r>
    </w:p>
    <w:p w14:paraId="20CE8B65" w14:textId="77777777" w:rsidR="004B4D55" w:rsidRDefault="004B4D55"/>
    <w:p w14:paraId="6BBF656F" w14:textId="28A3563A" w:rsidR="009256BC" w:rsidRDefault="009256BC" w:rsidP="009256BC">
      <w:pPr>
        <w:jc w:val="center"/>
        <w:rPr>
          <w:b/>
        </w:rPr>
      </w:pPr>
      <w:r w:rsidRPr="009256BC">
        <w:rPr>
          <w:b/>
        </w:rPr>
        <w:t>Revision History</w:t>
      </w:r>
    </w:p>
    <w:p w14:paraId="7DEEF6FE" w14:textId="77777777" w:rsidR="009256BC" w:rsidRPr="009256BC" w:rsidRDefault="009256BC" w:rsidP="009256BC">
      <w:pPr>
        <w:jc w:val="center"/>
        <w:rPr>
          <w:b/>
        </w:rPr>
      </w:pPr>
    </w:p>
    <w:tbl>
      <w:tblPr>
        <w:tblStyle w:val="TableGrid"/>
        <w:tblW w:w="10080" w:type="dxa"/>
        <w:tblInd w:w="-5" w:type="dxa"/>
        <w:tblLook w:val="04A0" w:firstRow="1" w:lastRow="0" w:firstColumn="1" w:lastColumn="0" w:noHBand="0" w:noVBand="1"/>
      </w:tblPr>
      <w:tblGrid>
        <w:gridCol w:w="1440"/>
        <w:gridCol w:w="1440"/>
        <w:gridCol w:w="7200"/>
      </w:tblGrid>
      <w:tr w:rsidR="009B096D" w:rsidRPr="009256BC" w14:paraId="20188670" w14:textId="77777777" w:rsidTr="009B096D">
        <w:tc>
          <w:tcPr>
            <w:tcW w:w="1440" w:type="dxa"/>
          </w:tcPr>
          <w:p w14:paraId="6E4E9690" w14:textId="0FE14E48" w:rsidR="009B096D" w:rsidRPr="009256BC" w:rsidRDefault="009B096D" w:rsidP="00081549">
            <w:pPr>
              <w:rPr>
                <w:b/>
              </w:rPr>
            </w:pPr>
            <w:r>
              <w:rPr>
                <w:b/>
              </w:rPr>
              <w:t>Version</w:t>
            </w:r>
          </w:p>
        </w:tc>
        <w:tc>
          <w:tcPr>
            <w:tcW w:w="1440" w:type="dxa"/>
          </w:tcPr>
          <w:p w14:paraId="53A7E7A9" w14:textId="2F0502F1" w:rsidR="009B096D" w:rsidRPr="009256BC" w:rsidRDefault="009B096D" w:rsidP="00081549">
            <w:pPr>
              <w:rPr>
                <w:b/>
              </w:rPr>
            </w:pPr>
            <w:r w:rsidRPr="009256BC">
              <w:rPr>
                <w:b/>
              </w:rPr>
              <w:t>Revision</w:t>
            </w:r>
          </w:p>
        </w:tc>
        <w:tc>
          <w:tcPr>
            <w:tcW w:w="7200" w:type="dxa"/>
          </w:tcPr>
          <w:p w14:paraId="6B6F18D5" w14:textId="77777777" w:rsidR="009B096D" w:rsidRPr="009256BC" w:rsidRDefault="009B096D" w:rsidP="00081549">
            <w:pPr>
              <w:rPr>
                <w:b/>
              </w:rPr>
            </w:pPr>
            <w:r w:rsidRPr="009256BC">
              <w:rPr>
                <w:b/>
              </w:rPr>
              <w:t>Description</w:t>
            </w:r>
          </w:p>
        </w:tc>
      </w:tr>
      <w:tr w:rsidR="009B096D" w:rsidRPr="009B096D" w14:paraId="5FDACA6A" w14:textId="77777777" w:rsidTr="009B096D">
        <w:tc>
          <w:tcPr>
            <w:tcW w:w="1440" w:type="dxa"/>
          </w:tcPr>
          <w:p w14:paraId="21B89389" w14:textId="77777777" w:rsidR="009B096D" w:rsidRPr="009B096D" w:rsidRDefault="009B096D" w:rsidP="00081549">
            <w:pPr>
              <w:rPr>
                <w:sz w:val="16"/>
                <w:szCs w:val="16"/>
              </w:rPr>
            </w:pPr>
          </w:p>
        </w:tc>
        <w:tc>
          <w:tcPr>
            <w:tcW w:w="1440" w:type="dxa"/>
          </w:tcPr>
          <w:p w14:paraId="67EA2F42" w14:textId="57F3094C" w:rsidR="009B096D" w:rsidRPr="009B096D" w:rsidRDefault="009B096D" w:rsidP="00081549">
            <w:pPr>
              <w:rPr>
                <w:sz w:val="16"/>
                <w:szCs w:val="16"/>
              </w:rPr>
            </w:pPr>
            <w:r w:rsidRPr="009B096D">
              <w:rPr>
                <w:sz w:val="16"/>
                <w:szCs w:val="16"/>
              </w:rPr>
              <w:t>2018.11.14</w:t>
            </w:r>
          </w:p>
        </w:tc>
        <w:tc>
          <w:tcPr>
            <w:tcW w:w="7200" w:type="dxa"/>
          </w:tcPr>
          <w:p w14:paraId="1E23D623" w14:textId="641702D6" w:rsidR="009B096D" w:rsidRPr="009B096D" w:rsidRDefault="009B096D" w:rsidP="00EA7A5C">
            <w:pPr>
              <w:rPr>
                <w:sz w:val="16"/>
                <w:szCs w:val="16"/>
              </w:rPr>
            </w:pPr>
            <w:r w:rsidRPr="009B096D">
              <w:rPr>
                <w:sz w:val="16"/>
                <w:szCs w:val="16"/>
              </w:rPr>
              <w:t xml:space="preserve">Initial draft. </w:t>
            </w:r>
          </w:p>
        </w:tc>
      </w:tr>
      <w:tr w:rsidR="009B096D" w:rsidRPr="009B096D" w14:paraId="15D19B87" w14:textId="77777777" w:rsidTr="009B096D">
        <w:tc>
          <w:tcPr>
            <w:tcW w:w="1440" w:type="dxa"/>
          </w:tcPr>
          <w:p w14:paraId="51852F3D" w14:textId="77777777" w:rsidR="009B096D" w:rsidRPr="009B096D" w:rsidRDefault="009B096D" w:rsidP="00081549">
            <w:pPr>
              <w:rPr>
                <w:sz w:val="16"/>
                <w:szCs w:val="16"/>
              </w:rPr>
            </w:pPr>
          </w:p>
        </w:tc>
        <w:tc>
          <w:tcPr>
            <w:tcW w:w="1440" w:type="dxa"/>
          </w:tcPr>
          <w:p w14:paraId="67942C35" w14:textId="4100A9F7" w:rsidR="009B096D" w:rsidRPr="009B096D" w:rsidRDefault="009B096D" w:rsidP="00081549">
            <w:pPr>
              <w:rPr>
                <w:sz w:val="16"/>
                <w:szCs w:val="16"/>
              </w:rPr>
            </w:pPr>
            <w:r w:rsidRPr="009B096D">
              <w:rPr>
                <w:sz w:val="16"/>
                <w:szCs w:val="16"/>
              </w:rPr>
              <w:t>2018.12.11</w:t>
            </w:r>
          </w:p>
        </w:tc>
        <w:tc>
          <w:tcPr>
            <w:tcW w:w="7200" w:type="dxa"/>
          </w:tcPr>
          <w:p w14:paraId="3A70D614" w14:textId="77777777" w:rsidR="009B096D" w:rsidRPr="009B096D" w:rsidRDefault="009B096D" w:rsidP="00081549">
            <w:pPr>
              <w:rPr>
                <w:sz w:val="16"/>
                <w:szCs w:val="16"/>
              </w:rPr>
            </w:pPr>
            <w:r w:rsidRPr="009B096D">
              <w:rPr>
                <w:sz w:val="16"/>
                <w:szCs w:val="16"/>
              </w:rPr>
              <w:t>Updated screenshots.</w:t>
            </w:r>
          </w:p>
        </w:tc>
      </w:tr>
      <w:tr w:rsidR="009B096D" w:rsidRPr="009B096D" w14:paraId="1329C318" w14:textId="77777777" w:rsidTr="009B096D">
        <w:tc>
          <w:tcPr>
            <w:tcW w:w="1440" w:type="dxa"/>
          </w:tcPr>
          <w:p w14:paraId="1B92E3B8" w14:textId="77777777" w:rsidR="009B096D" w:rsidRPr="009B096D" w:rsidRDefault="009B096D" w:rsidP="00081549">
            <w:pPr>
              <w:rPr>
                <w:sz w:val="16"/>
                <w:szCs w:val="16"/>
              </w:rPr>
            </w:pPr>
          </w:p>
        </w:tc>
        <w:tc>
          <w:tcPr>
            <w:tcW w:w="1440" w:type="dxa"/>
          </w:tcPr>
          <w:p w14:paraId="254850DA" w14:textId="7D720E13" w:rsidR="009B096D" w:rsidRPr="009B096D" w:rsidRDefault="009B096D" w:rsidP="00081549">
            <w:pPr>
              <w:rPr>
                <w:sz w:val="16"/>
                <w:szCs w:val="16"/>
              </w:rPr>
            </w:pPr>
            <w:r w:rsidRPr="009B096D">
              <w:rPr>
                <w:sz w:val="16"/>
                <w:szCs w:val="16"/>
              </w:rPr>
              <w:t>2018.12.13</w:t>
            </w:r>
          </w:p>
        </w:tc>
        <w:tc>
          <w:tcPr>
            <w:tcW w:w="7200" w:type="dxa"/>
          </w:tcPr>
          <w:p w14:paraId="6252879F" w14:textId="77777777" w:rsidR="009B096D" w:rsidRPr="009B096D" w:rsidRDefault="009B096D" w:rsidP="00081549">
            <w:pPr>
              <w:rPr>
                <w:sz w:val="16"/>
                <w:szCs w:val="16"/>
              </w:rPr>
            </w:pPr>
            <w:r w:rsidRPr="009B096D">
              <w:rPr>
                <w:sz w:val="16"/>
                <w:szCs w:val="16"/>
              </w:rPr>
              <w:t xml:space="preserve">Branding updates. </w:t>
            </w:r>
          </w:p>
        </w:tc>
      </w:tr>
      <w:tr w:rsidR="009B096D" w:rsidRPr="009B096D" w14:paraId="1CD41D8D" w14:textId="77777777" w:rsidTr="009B096D">
        <w:tc>
          <w:tcPr>
            <w:tcW w:w="1440" w:type="dxa"/>
          </w:tcPr>
          <w:p w14:paraId="69123890" w14:textId="61D30FF0" w:rsidR="009B096D" w:rsidRPr="009B096D" w:rsidRDefault="009B096D" w:rsidP="00081549">
            <w:pPr>
              <w:rPr>
                <w:sz w:val="16"/>
                <w:szCs w:val="16"/>
              </w:rPr>
            </w:pPr>
            <w:r w:rsidRPr="009B096D">
              <w:rPr>
                <w:sz w:val="16"/>
                <w:szCs w:val="16"/>
              </w:rPr>
              <w:t>338443-001</w:t>
            </w:r>
          </w:p>
        </w:tc>
        <w:tc>
          <w:tcPr>
            <w:tcW w:w="1440" w:type="dxa"/>
          </w:tcPr>
          <w:p w14:paraId="1659D92D" w14:textId="6D36C436" w:rsidR="009B096D" w:rsidRPr="009B096D" w:rsidRDefault="009B096D" w:rsidP="00081549">
            <w:pPr>
              <w:rPr>
                <w:sz w:val="16"/>
                <w:szCs w:val="16"/>
              </w:rPr>
            </w:pPr>
            <w:r w:rsidRPr="009B096D">
              <w:rPr>
                <w:sz w:val="16"/>
                <w:szCs w:val="16"/>
              </w:rPr>
              <w:t>2018.12.20</w:t>
            </w:r>
          </w:p>
        </w:tc>
        <w:tc>
          <w:tcPr>
            <w:tcW w:w="7200" w:type="dxa"/>
          </w:tcPr>
          <w:p w14:paraId="0FED4747" w14:textId="662261F6" w:rsidR="009B096D" w:rsidRPr="009B096D" w:rsidRDefault="009B096D" w:rsidP="00081549">
            <w:pPr>
              <w:rPr>
                <w:sz w:val="16"/>
                <w:szCs w:val="16"/>
              </w:rPr>
            </w:pPr>
            <w:r w:rsidRPr="009B096D">
              <w:rPr>
                <w:sz w:val="16"/>
                <w:szCs w:val="16"/>
              </w:rPr>
              <w:t>Fixed missing reference for behavior. Removed stale TODO comment</w:t>
            </w:r>
          </w:p>
        </w:tc>
      </w:tr>
      <w:tr w:rsidR="009B096D" w:rsidRPr="009B096D" w14:paraId="2B67FA47" w14:textId="77777777" w:rsidTr="009B096D">
        <w:tc>
          <w:tcPr>
            <w:tcW w:w="1440" w:type="dxa"/>
          </w:tcPr>
          <w:p w14:paraId="392F8E43" w14:textId="440D638B" w:rsidR="009B096D" w:rsidRPr="009B096D" w:rsidRDefault="009B096D" w:rsidP="00081549">
            <w:pPr>
              <w:rPr>
                <w:sz w:val="16"/>
                <w:szCs w:val="16"/>
              </w:rPr>
            </w:pPr>
            <w:r>
              <w:rPr>
                <w:sz w:val="16"/>
                <w:szCs w:val="16"/>
              </w:rPr>
              <w:t>338443-002</w:t>
            </w:r>
          </w:p>
        </w:tc>
        <w:tc>
          <w:tcPr>
            <w:tcW w:w="1440" w:type="dxa"/>
          </w:tcPr>
          <w:p w14:paraId="70718185" w14:textId="1E8E4EF1" w:rsidR="009B096D" w:rsidRPr="009B096D" w:rsidRDefault="00F01B66" w:rsidP="00081549">
            <w:pPr>
              <w:rPr>
                <w:sz w:val="16"/>
                <w:szCs w:val="16"/>
              </w:rPr>
            </w:pPr>
            <w:r>
              <w:rPr>
                <w:sz w:val="16"/>
                <w:szCs w:val="16"/>
              </w:rPr>
              <w:t>2019.04.14</w:t>
            </w:r>
          </w:p>
        </w:tc>
        <w:tc>
          <w:tcPr>
            <w:tcW w:w="7200" w:type="dxa"/>
          </w:tcPr>
          <w:p w14:paraId="54773736" w14:textId="77777777" w:rsidR="009B096D" w:rsidRDefault="005F69CB" w:rsidP="005F69CB">
            <w:pPr>
              <w:rPr>
                <w:sz w:val="16"/>
                <w:szCs w:val="16"/>
              </w:rPr>
            </w:pPr>
            <w:r>
              <w:rPr>
                <w:sz w:val="16"/>
                <w:szCs w:val="16"/>
              </w:rPr>
              <w:t xml:space="preserve">Updated contents for clusters, </w:t>
            </w:r>
            <w:r w:rsidR="0013629D">
              <w:rPr>
                <w:sz w:val="16"/>
                <w:szCs w:val="16"/>
              </w:rPr>
              <w:t>web admin</w:t>
            </w:r>
            <w:r w:rsidR="00A31FBD">
              <w:rPr>
                <w:sz w:val="16"/>
                <w:szCs w:val="16"/>
              </w:rPr>
              <w:t>, aliases</w:t>
            </w:r>
            <w:r>
              <w:rPr>
                <w:sz w:val="16"/>
                <w:szCs w:val="16"/>
              </w:rPr>
              <w:t xml:space="preserve"> and software update</w:t>
            </w:r>
            <w:r w:rsidR="0013629D">
              <w:rPr>
                <w:sz w:val="16"/>
                <w:szCs w:val="16"/>
              </w:rPr>
              <w:t xml:space="preserve"> capability</w:t>
            </w:r>
            <w:r w:rsidR="00A31FBD">
              <w:rPr>
                <w:sz w:val="16"/>
                <w:szCs w:val="16"/>
              </w:rPr>
              <w:t>.</w:t>
            </w:r>
            <w:r w:rsidR="0013629D">
              <w:rPr>
                <w:sz w:val="16"/>
                <w:szCs w:val="16"/>
              </w:rPr>
              <w:br/>
              <w:t>Addressed path discrepancies in build/</w:t>
            </w:r>
            <w:r>
              <w:rPr>
                <w:sz w:val="16"/>
                <w:szCs w:val="16"/>
              </w:rPr>
              <w:t>deploy</w:t>
            </w:r>
            <w:r w:rsidR="0013629D">
              <w:rPr>
                <w:sz w:val="16"/>
                <w:szCs w:val="16"/>
              </w:rPr>
              <w:t xml:space="preserve"> instructions.</w:t>
            </w:r>
          </w:p>
          <w:p w14:paraId="7AAB7787" w14:textId="2D1C4781" w:rsidR="00F01B66" w:rsidRDefault="008B181C" w:rsidP="005F69CB">
            <w:pPr>
              <w:rPr>
                <w:sz w:val="16"/>
                <w:szCs w:val="16"/>
              </w:rPr>
            </w:pPr>
            <w:r>
              <w:rPr>
                <w:sz w:val="16"/>
                <w:szCs w:val="16"/>
              </w:rPr>
              <w:t>Updated</w:t>
            </w:r>
            <w:r w:rsidR="00F01B66">
              <w:rPr>
                <w:sz w:val="16"/>
                <w:szCs w:val="16"/>
              </w:rPr>
              <w:t xml:space="preserve"> Windows</w:t>
            </w:r>
            <w:r w:rsidR="00B059A0">
              <w:rPr>
                <w:sz w:val="16"/>
                <w:szCs w:val="16"/>
              </w:rPr>
              <w:t>® 10</w:t>
            </w:r>
            <w:r w:rsidR="00F01B66">
              <w:rPr>
                <w:sz w:val="16"/>
                <w:szCs w:val="16"/>
              </w:rPr>
              <w:t xml:space="preserve"> installation instructions.</w:t>
            </w:r>
          </w:p>
          <w:p w14:paraId="4D82BBB5" w14:textId="3A46721B" w:rsidR="00F01B66" w:rsidRPr="009B096D" w:rsidRDefault="00FB793E" w:rsidP="005F69CB">
            <w:pPr>
              <w:rPr>
                <w:sz w:val="16"/>
                <w:szCs w:val="16"/>
              </w:rPr>
            </w:pPr>
            <w:r>
              <w:rPr>
                <w:sz w:val="16"/>
                <w:szCs w:val="16"/>
              </w:rPr>
              <w:t>Added Quick Start section.</w:t>
            </w:r>
          </w:p>
        </w:tc>
      </w:tr>
      <w:tr w:rsidR="0061299B" w:rsidRPr="009B096D" w14:paraId="5887C1F7" w14:textId="77777777" w:rsidTr="009B096D">
        <w:tc>
          <w:tcPr>
            <w:tcW w:w="1440" w:type="dxa"/>
          </w:tcPr>
          <w:p w14:paraId="2FC33425" w14:textId="77777777" w:rsidR="0061299B" w:rsidRDefault="0061299B" w:rsidP="00081549">
            <w:pPr>
              <w:rPr>
                <w:sz w:val="16"/>
                <w:szCs w:val="16"/>
              </w:rPr>
            </w:pPr>
          </w:p>
        </w:tc>
        <w:tc>
          <w:tcPr>
            <w:tcW w:w="1440" w:type="dxa"/>
          </w:tcPr>
          <w:p w14:paraId="6EB44B00" w14:textId="5B80FFC9" w:rsidR="0061299B" w:rsidRDefault="0061299B" w:rsidP="00081549">
            <w:pPr>
              <w:rPr>
                <w:sz w:val="16"/>
                <w:szCs w:val="16"/>
              </w:rPr>
            </w:pPr>
            <w:r>
              <w:rPr>
                <w:sz w:val="16"/>
                <w:szCs w:val="16"/>
              </w:rPr>
              <w:t>2019.05.08</w:t>
            </w:r>
          </w:p>
        </w:tc>
        <w:tc>
          <w:tcPr>
            <w:tcW w:w="7200" w:type="dxa"/>
          </w:tcPr>
          <w:p w14:paraId="30EFDCEE" w14:textId="77777777" w:rsidR="0061299B" w:rsidRDefault="00B059A0" w:rsidP="005F69CB">
            <w:pPr>
              <w:rPr>
                <w:sz w:val="16"/>
                <w:szCs w:val="16"/>
              </w:rPr>
            </w:pPr>
            <w:r>
              <w:rPr>
                <w:sz w:val="16"/>
                <w:szCs w:val="16"/>
              </w:rPr>
              <w:t>Updated the Windows® 10 instructions.</w:t>
            </w:r>
          </w:p>
          <w:p w14:paraId="15AE3DDB" w14:textId="32BA0471" w:rsidR="00B059A0" w:rsidRDefault="00EA040F" w:rsidP="005F69CB">
            <w:pPr>
              <w:rPr>
                <w:sz w:val="16"/>
                <w:szCs w:val="16"/>
              </w:rPr>
            </w:pPr>
            <w:r>
              <w:rPr>
                <w:sz w:val="16"/>
                <w:szCs w:val="16"/>
              </w:rPr>
              <w:t>Added section</w:t>
            </w:r>
            <w:r w:rsidR="00FF36DF">
              <w:rPr>
                <w:sz w:val="16"/>
                <w:szCs w:val="16"/>
              </w:rPr>
              <w:t xml:space="preserve"> </w:t>
            </w:r>
            <w:r w:rsidR="00B059A0">
              <w:rPr>
                <w:sz w:val="16"/>
                <w:szCs w:val="16"/>
              </w:rPr>
              <w:t>for deployment without Internet connection.</w:t>
            </w:r>
          </w:p>
        </w:tc>
      </w:tr>
      <w:tr w:rsidR="009943AE" w:rsidRPr="009B096D" w14:paraId="47BFD49F" w14:textId="77777777" w:rsidTr="009B096D">
        <w:tc>
          <w:tcPr>
            <w:tcW w:w="1440" w:type="dxa"/>
          </w:tcPr>
          <w:p w14:paraId="57FCE439" w14:textId="77777777" w:rsidR="009943AE" w:rsidRDefault="009943AE" w:rsidP="00081549">
            <w:pPr>
              <w:rPr>
                <w:sz w:val="16"/>
                <w:szCs w:val="16"/>
              </w:rPr>
            </w:pPr>
          </w:p>
        </w:tc>
        <w:tc>
          <w:tcPr>
            <w:tcW w:w="1440" w:type="dxa"/>
          </w:tcPr>
          <w:p w14:paraId="1BCC35ED" w14:textId="281FF8E4" w:rsidR="009943AE" w:rsidRDefault="009943AE" w:rsidP="00081549">
            <w:pPr>
              <w:rPr>
                <w:sz w:val="16"/>
                <w:szCs w:val="16"/>
              </w:rPr>
            </w:pPr>
            <w:r>
              <w:rPr>
                <w:sz w:val="16"/>
                <w:szCs w:val="16"/>
              </w:rPr>
              <w:t>2019.05.18</w:t>
            </w:r>
          </w:p>
        </w:tc>
        <w:tc>
          <w:tcPr>
            <w:tcW w:w="7200" w:type="dxa"/>
          </w:tcPr>
          <w:p w14:paraId="043D8910" w14:textId="4A4D3313" w:rsidR="009943AE" w:rsidRDefault="009943AE" w:rsidP="005F69CB">
            <w:pPr>
              <w:rPr>
                <w:sz w:val="16"/>
                <w:szCs w:val="16"/>
              </w:rPr>
            </w:pPr>
            <w:r>
              <w:rPr>
                <w:sz w:val="16"/>
                <w:szCs w:val="16"/>
              </w:rPr>
              <w:t>Updated to match the 19.2.5.18 release of the rsp-sw-toolkit-gw.</w:t>
            </w:r>
          </w:p>
        </w:tc>
      </w:tr>
      <w:tr w:rsidR="00B05483" w:rsidRPr="009B096D" w14:paraId="3DE9A570" w14:textId="77777777" w:rsidTr="009B096D">
        <w:tc>
          <w:tcPr>
            <w:tcW w:w="1440" w:type="dxa"/>
          </w:tcPr>
          <w:p w14:paraId="493191B0" w14:textId="77777777" w:rsidR="00B05483" w:rsidRDefault="00B05483" w:rsidP="00081549">
            <w:pPr>
              <w:rPr>
                <w:sz w:val="16"/>
                <w:szCs w:val="16"/>
              </w:rPr>
            </w:pPr>
          </w:p>
        </w:tc>
        <w:tc>
          <w:tcPr>
            <w:tcW w:w="1440" w:type="dxa"/>
          </w:tcPr>
          <w:p w14:paraId="0DAEEF79" w14:textId="7A08F01F" w:rsidR="00B05483" w:rsidRDefault="00B05483" w:rsidP="00081549">
            <w:pPr>
              <w:rPr>
                <w:sz w:val="16"/>
                <w:szCs w:val="16"/>
              </w:rPr>
            </w:pPr>
            <w:r>
              <w:rPr>
                <w:sz w:val="16"/>
                <w:szCs w:val="16"/>
              </w:rPr>
              <w:t>2019.05.23</w:t>
            </w:r>
          </w:p>
        </w:tc>
        <w:tc>
          <w:tcPr>
            <w:tcW w:w="7200" w:type="dxa"/>
          </w:tcPr>
          <w:p w14:paraId="0B25A2F7" w14:textId="4194AE20" w:rsidR="00B05483" w:rsidRDefault="00B05483" w:rsidP="005F69CB">
            <w:pPr>
              <w:rPr>
                <w:sz w:val="16"/>
                <w:szCs w:val="16"/>
              </w:rPr>
            </w:pPr>
            <w:r>
              <w:rPr>
                <w:sz w:val="16"/>
                <w:szCs w:val="16"/>
              </w:rPr>
              <w:t>Updated the Windows® 10 instructions to use the new build-win10.sh script.</w:t>
            </w:r>
          </w:p>
        </w:tc>
      </w:tr>
      <w:tr w:rsidR="00EA040F" w:rsidRPr="009B096D" w14:paraId="2D6F3BAE" w14:textId="77777777" w:rsidTr="009B096D">
        <w:tc>
          <w:tcPr>
            <w:tcW w:w="1440" w:type="dxa"/>
          </w:tcPr>
          <w:p w14:paraId="6828D283" w14:textId="77777777" w:rsidR="00EA040F" w:rsidRDefault="00EA040F" w:rsidP="00081549">
            <w:pPr>
              <w:rPr>
                <w:sz w:val="16"/>
                <w:szCs w:val="16"/>
              </w:rPr>
            </w:pPr>
          </w:p>
        </w:tc>
        <w:tc>
          <w:tcPr>
            <w:tcW w:w="1440" w:type="dxa"/>
          </w:tcPr>
          <w:p w14:paraId="0120E13B" w14:textId="7A441850" w:rsidR="00EA040F" w:rsidRDefault="00EA040F" w:rsidP="00081549">
            <w:pPr>
              <w:rPr>
                <w:sz w:val="16"/>
                <w:szCs w:val="16"/>
              </w:rPr>
            </w:pPr>
            <w:r>
              <w:rPr>
                <w:sz w:val="16"/>
                <w:szCs w:val="16"/>
              </w:rPr>
              <w:t>2019.06.05</w:t>
            </w:r>
          </w:p>
        </w:tc>
        <w:tc>
          <w:tcPr>
            <w:tcW w:w="7200" w:type="dxa"/>
          </w:tcPr>
          <w:p w14:paraId="656D4EA7" w14:textId="7F5E64C2" w:rsidR="00EA040F" w:rsidRDefault="00EA040F" w:rsidP="005F69CB">
            <w:pPr>
              <w:rPr>
                <w:sz w:val="16"/>
                <w:szCs w:val="16"/>
              </w:rPr>
            </w:pPr>
            <w:r>
              <w:rPr>
                <w:sz w:val="16"/>
                <w:szCs w:val="16"/>
              </w:rPr>
              <w:t>Added section to reference the upstream command API.</w:t>
            </w:r>
          </w:p>
        </w:tc>
      </w:tr>
    </w:tbl>
    <w:p w14:paraId="5DB1DB0D" w14:textId="1F156B75" w:rsidR="009256BC" w:rsidRDefault="009256BC">
      <w:r>
        <w:br w:type="page"/>
      </w:r>
    </w:p>
    <w:p w14:paraId="1ACD858D" w14:textId="01C918EA" w:rsidR="00CA24D3" w:rsidRDefault="00CA24D3" w:rsidP="00CA24D3"/>
    <w:p w14:paraId="72DDAC9B" w14:textId="59712ADC" w:rsidR="00AF4405" w:rsidRDefault="009256BC" w:rsidP="004365DC">
      <w:pPr>
        <w:jc w:val="center"/>
      </w:pPr>
      <w:r w:rsidRPr="009256BC">
        <w:rPr>
          <w:b/>
        </w:rPr>
        <w:t>Table of Contents</w:t>
      </w:r>
    </w:p>
    <w:p w14:paraId="0181DC5F" w14:textId="77777777" w:rsidR="0065082D" w:rsidRDefault="00802A9F">
      <w:pPr>
        <w:pStyle w:val="TOC1"/>
        <w:rPr>
          <w:rFonts w:asciiTheme="minorHAnsi" w:hAnsiTheme="minorHAnsi"/>
          <w:b w:val="0"/>
          <w:caps w:val="0"/>
          <w:noProof/>
          <w:u w:val="none"/>
          <w:lang w:eastAsia="en-US"/>
        </w:rPr>
      </w:pPr>
      <w:r>
        <w:rPr>
          <w:b w:val="0"/>
          <w:caps w:val="0"/>
        </w:rPr>
        <w:fldChar w:fldCharType="begin"/>
      </w:r>
      <w:r>
        <w:rPr>
          <w:b w:val="0"/>
          <w:caps w:val="0"/>
        </w:rPr>
        <w:instrText xml:space="preserve"> TOC \o </w:instrText>
      </w:r>
      <w:r>
        <w:rPr>
          <w:b w:val="0"/>
          <w:caps w:val="0"/>
        </w:rPr>
        <w:fldChar w:fldCharType="separate"/>
      </w:r>
      <w:r w:rsidR="0065082D">
        <w:rPr>
          <w:noProof/>
        </w:rPr>
        <w:t>1</w:t>
      </w:r>
      <w:r w:rsidR="0065082D">
        <w:rPr>
          <w:rFonts w:asciiTheme="minorHAnsi" w:hAnsiTheme="minorHAnsi"/>
          <w:b w:val="0"/>
          <w:caps w:val="0"/>
          <w:noProof/>
          <w:u w:val="none"/>
          <w:lang w:eastAsia="en-US"/>
        </w:rPr>
        <w:tab/>
      </w:r>
      <w:r w:rsidR="0065082D">
        <w:rPr>
          <w:noProof/>
        </w:rPr>
        <w:t>Introduction</w:t>
      </w:r>
      <w:r w:rsidR="0065082D">
        <w:rPr>
          <w:noProof/>
        </w:rPr>
        <w:tab/>
      </w:r>
      <w:r w:rsidR="0065082D">
        <w:rPr>
          <w:noProof/>
        </w:rPr>
        <w:fldChar w:fldCharType="begin"/>
      </w:r>
      <w:r w:rsidR="0065082D">
        <w:rPr>
          <w:noProof/>
        </w:rPr>
        <w:instrText xml:space="preserve"> PAGEREF _Toc10629468 \h </w:instrText>
      </w:r>
      <w:r w:rsidR="0065082D">
        <w:rPr>
          <w:noProof/>
        </w:rPr>
      </w:r>
      <w:r w:rsidR="0065082D">
        <w:rPr>
          <w:noProof/>
        </w:rPr>
        <w:fldChar w:fldCharType="separate"/>
      </w:r>
      <w:r w:rsidR="000D0CAB">
        <w:rPr>
          <w:noProof/>
        </w:rPr>
        <w:t>7</w:t>
      </w:r>
      <w:r w:rsidR="0065082D">
        <w:rPr>
          <w:noProof/>
        </w:rPr>
        <w:fldChar w:fldCharType="end"/>
      </w:r>
    </w:p>
    <w:p w14:paraId="6DEFCB6D" w14:textId="77777777" w:rsidR="0065082D" w:rsidRDefault="0065082D">
      <w:pPr>
        <w:pStyle w:val="TOC2"/>
        <w:rPr>
          <w:rFonts w:asciiTheme="minorHAnsi" w:hAnsiTheme="minorHAnsi"/>
          <w:smallCaps w:val="0"/>
          <w:sz w:val="22"/>
          <w:szCs w:val="22"/>
        </w:rPr>
      </w:pPr>
      <w:r>
        <w:t>1.1</w:t>
      </w:r>
      <w:r>
        <w:rPr>
          <w:rFonts w:asciiTheme="minorHAnsi" w:hAnsiTheme="minorHAnsi"/>
          <w:smallCaps w:val="0"/>
          <w:sz w:val="22"/>
          <w:szCs w:val="22"/>
        </w:rPr>
        <w:tab/>
      </w:r>
      <w:r>
        <w:t>Terminology</w:t>
      </w:r>
      <w:r>
        <w:tab/>
      </w:r>
      <w:r>
        <w:fldChar w:fldCharType="begin"/>
      </w:r>
      <w:r>
        <w:instrText xml:space="preserve"> PAGEREF _Toc10629469 \h </w:instrText>
      </w:r>
      <w:r>
        <w:fldChar w:fldCharType="separate"/>
      </w:r>
      <w:r w:rsidR="000D0CAB">
        <w:t>7</w:t>
      </w:r>
      <w:r>
        <w:fldChar w:fldCharType="end"/>
      </w:r>
    </w:p>
    <w:p w14:paraId="235C072B" w14:textId="77777777" w:rsidR="0065082D" w:rsidRDefault="0065082D">
      <w:pPr>
        <w:pStyle w:val="TOC2"/>
        <w:rPr>
          <w:rFonts w:asciiTheme="minorHAnsi" w:hAnsiTheme="minorHAnsi"/>
          <w:smallCaps w:val="0"/>
          <w:sz w:val="22"/>
          <w:szCs w:val="22"/>
        </w:rPr>
      </w:pPr>
      <w:r>
        <w:t>1.2</w:t>
      </w:r>
      <w:r>
        <w:rPr>
          <w:rFonts w:asciiTheme="minorHAnsi" w:hAnsiTheme="minorHAnsi"/>
          <w:smallCaps w:val="0"/>
          <w:sz w:val="22"/>
          <w:szCs w:val="22"/>
        </w:rPr>
        <w:tab/>
      </w:r>
      <w:r>
        <w:t>Reference Documents</w:t>
      </w:r>
      <w:r>
        <w:tab/>
      </w:r>
      <w:r>
        <w:fldChar w:fldCharType="begin"/>
      </w:r>
      <w:r>
        <w:instrText xml:space="preserve"> PAGEREF _Toc10629470 \h </w:instrText>
      </w:r>
      <w:r>
        <w:fldChar w:fldCharType="separate"/>
      </w:r>
      <w:r w:rsidR="000D0CAB">
        <w:t>7</w:t>
      </w:r>
      <w:r>
        <w:fldChar w:fldCharType="end"/>
      </w:r>
    </w:p>
    <w:p w14:paraId="1C8BB14C" w14:textId="77777777" w:rsidR="0065082D" w:rsidRDefault="0065082D">
      <w:pPr>
        <w:pStyle w:val="TOC1"/>
        <w:rPr>
          <w:rFonts w:asciiTheme="minorHAnsi" w:hAnsiTheme="minorHAnsi"/>
          <w:b w:val="0"/>
          <w:caps w:val="0"/>
          <w:noProof/>
          <w:u w:val="none"/>
          <w:lang w:eastAsia="en-US"/>
        </w:rPr>
      </w:pPr>
      <w:r>
        <w:rPr>
          <w:noProof/>
        </w:rPr>
        <w:t>2</w:t>
      </w:r>
      <w:r>
        <w:rPr>
          <w:rFonts w:asciiTheme="minorHAnsi" w:hAnsiTheme="minorHAnsi"/>
          <w:b w:val="0"/>
          <w:caps w:val="0"/>
          <w:noProof/>
          <w:u w:val="none"/>
          <w:lang w:eastAsia="en-US"/>
        </w:rPr>
        <w:tab/>
      </w:r>
      <w:r>
        <w:rPr>
          <w:noProof/>
        </w:rPr>
        <w:t>Quick Start Guide</w:t>
      </w:r>
      <w:r>
        <w:rPr>
          <w:noProof/>
        </w:rPr>
        <w:tab/>
      </w:r>
      <w:r>
        <w:rPr>
          <w:noProof/>
        </w:rPr>
        <w:fldChar w:fldCharType="begin"/>
      </w:r>
      <w:r>
        <w:rPr>
          <w:noProof/>
        </w:rPr>
        <w:instrText xml:space="preserve"> PAGEREF _Toc10629471 \h </w:instrText>
      </w:r>
      <w:r>
        <w:rPr>
          <w:noProof/>
        </w:rPr>
      </w:r>
      <w:r>
        <w:rPr>
          <w:noProof/>
        </w:rPr>
        <w:fldChar w:fldCharType="separate"/>
      </w:r>
      <w:r w:rsidR="000D0CAB">
        <w:rPr>
          <w:noProof/>
        </w:rPr>
        <w:t>8</w:t>
      </w:r>
      <w:r>
        <w:rPr>
          <w:noProof/>
        </w:rPr>
        <w:fldChar w:fldCharType="end"/>
      </w:r>
    </w:p>
    <w:p w14:paraId="361D7EB0" w14:textId="77777777" w:rsidR="0065082D" w:rsidRDefault="0065082D">
      <w:pPr>
        <w:pStyle w:val="TOC2"/>
        <w:rPr>
          <w:rFonts w:asciiTheme="minorHAnsi" w:hAnsiTheme="minorHAnsi"/>
          <w:smallCaps w:val="0"/>
          <w:sz w:val="22"/>
          <w:szCs w:val="22"/>
        </w:rPr>
      </w:pPr>
      <w:r>
        <w:t>2.1</w:t>
      </w:r>
      <w:r>
        <w:rPr>
          <w:rFonts w:asciiTheme="minorHAnsi" w:hAnsiTheme="minorHAnsi"/>
          <w:smallCaps w:val="0"/>
          <w:sz w:val="22"/>
          <w:szCs w:val="22"/>
        </w:rPr>
        <w:tab/>
      </w:r>
      <w:r>
        <w:t>Linux Installation</w:t>
      </w:r>
      <w:r>
        <w:tab/>
      </w:r>
      <w:r>
        <w:fldChar w:fldCharType="begin"/>
      </w:r>
      <w:r>
        <w:instrText xml:space="preserve"> PAGEREF _Toc10629472 \h </w:instrText>
      </w:r>
      <w:r>
        <w:fldChar w:fldCharType="separate"/>
      </w:r>
      <w:r w:rsidR="000D0CAB">
        <w:t>8</w:t>
      </w:r>
      <w:r>
        <w:fldChar w:fldCharType="end"/>
      </w:r>
    </w:p>
    <w:p w14:paraId="2491E3C1" w14:textId="77777777" w:rsidR="0065082D" w:rsidRDefault="0065082D">
      <w:pPr>
        <w:pStyle w:val="TOC2"/>
        <w:rPr>
          <w:rFonts w:asciiTheme="minorHAnsi" w:hAnsiTheme="minorHAnsi"/>
          <w:smallCaps w:val="0"/>
          <w:sz w:val="22"/>
          <w:szCs w:val="22"/>
        </w:rPr>
      </w:pPr>
      <w:r>
        <w:t>2.2</w:t>
      </w:r>
      <w:r>
        <w:rPr>
          <w:rFonts w:asciiTheme="minorHAnsi" w:hAnsiTheme="minorHAnsi"/>
          <w:smallCaps w:val="0"/>
          <w:sz w:val="22"/>
          <w:szCs w:val="22"/>
        </w:rPr>
        <w:tab/>
      </w:r>
      <w:r>
        <w:t>Windows Installation</w:t>
      </w:r>
      <w:r>
        <w:tab/>
      </w:r>
      <w:r>
        <w:fldChar w:fldCharType="begin"/>
      </w:r>
      <w:r>
        <w:instrText xml:space="preserve"> PAGEREF _Toc10629473 \h </w:instrText>
      </w:r>
      <w:r>
        <w:fldChar w:fldCharType="separate"/>
      </w:r>
      <w:r w:rsidR="000D0CAB">
        <w:t>9</w:t>
      </w:r>
      <w:r>
        <w:fldChar w:fldCharType="end"/>
      </w:r>
    </w:p>
    <w:p w14:paraId="0BDB3756" w14:textId="77777777" w:rsidR="0065082D" w:rsidRDefault="0065082D">
      <w:pPr>
        <w:pStyle w:val="TOC3"/>
        <w:rPr>
          <w:rFonts w:asciiTheme="minorHAnsi" w:hAnsiTheme="minorHAnsi"/>
          <w:sz w:val="22"/>
          <w:szCs w:val="22"/>
        </w:rPr>
      </w:pPr>
      <w:r>
        <w:t>2.2.1</w:t>
      </w:r>
      <w:r>
        <w:rPr>
          <w:rFonts w:asciiTheme="minorHAnsi" w:hAnsiTheme="minorHAnsi"/>
          <w:sz w:val="22"/>
          <w:szCs w:val="22"/>
        </w:rPr>
        <w:tab/>
      </w:r>
      <w:r>
        <w:t>Install Dependencies</w:t>
      </w:r>
      <w:r>
        <w:tab/>
      </w:r>
      <w:r>
        <w:fldChar w:fldCharType="begin"/>
      </w:r>
      <w:r>
        <w:instrText xml:space="preserve"> PAGEREF _Toc10629474 \h </w:instrText>
      </w:r>
      <w:r>
        <w:fldChar w:fldCharType="separate"/>
      </w:r>
      <w:r w:rsidR="000D0CAB">
        <w:t>9</w:t>
      </w:r>
      <w:r>
        <w:fldChar w:fldCharType="end"/>
      </w:r>
    </w:p>
    <w:p w14:paraId="73E69802" w14:textId="77777777" w:rsidR="0065082D" w:rsidRDefault="0065082D">
      <w:pPr>
        <w:pStyle w:val="TOC4"/>
        <w:rPr>
          <w:rFonts w:asciiTheme="minorHAnsi" w:hAnsiTheme="minorHAnsi"/>
          <w:noProof/>
          <w:lang w:eastAsia="en-US"/>
        </w:rPr>
      </w:pPr>
      <w:r>
        <w:rPr>
          <w:noProof/>
        </w:rPr>
        <w:t>2.2.1.1</w:t>
      </w:r>
      <w:r>
        <w:rPr>
          <w:rFonts w:asciiTheme="minorHAnsi" w:hAnsiTheme="minorHAnsi"/>
          <w:noProof/>
          <w:lang w:eastAsia="en-US"/>
        </w:rPr>
        <w:tab/>
      </w:r>
      <w:r>
        <w:rPr>
          <w:noProof/>
        </w:rPr>
        <w:t>OpenJDK</w:t>
      </w:r>
      <w:r>
        <w:rPr>
          <w:noProof/>
        </w:rPr>
        <w:tab/>
      </w:r>
      <w:r>
        <w:rPr>
          <w:noProof/>
        </w:rPr>
        <w:fldChar w:fldCharType="begin"/>
      </w:r>
      <w:r>
        <w:rPr>
          <w:noProof/>
        </w:rPr>
        <w:instrText xml:space="preserve"> PAGEREF _Toc10629475 \h </w:instrText>
      </w:r>
      <w:r>
        <w:rPr>
          <w:noProof/>
        </w:rPr>
      </w:r>
      <w:r>
        <w:rPr>
          <w:noProof/>
        </w:rPr>
        <w:fldChar w:fldCharType="separate"/>
      </w:r>
      <w:r w:rsidR="000D0CAB">
        <w:rPr>
          <w:noProof/>
        </w:rPr>
        <w:t>9</w:t>
      </w:r>
      <w:r>
        <w:rPr>
          <w:noProof/>
        </w:rPr>
        <w:fldChar w:fldCharType="end"/>
      </w:r>
    </w:p>
    <w:p w14:paraId="706286A6" w14:textId="77777777" w:rsidR="0065082D" w:rsidRDefault="0065082D">
      <w:pPr>
        <w:pStyle w:val="TOC4"/>
        <w:rPr>
          <w:rFonts w:asciiTheme="minorHAnsi" w:hAnsiTheme="minorHAnsi"/>
          <w:noProof/>
          <w:lang w:eastAsia="en-US"/>
        </w:rPr>
      </w:pPr>
      <w:r>
        <w:rPr>
          <w:noProof/>
        </w:rPr>
        <w:t>2.2.1.2</w:t>
      </w:r>
      <w:r>
        <w:rPr>
          <w:rFonts w:asciiTheme="minorHAnsi" w:hAnsiTheme="minorHAnsi"/>
          <w:noProof/>
          <w:lang w:eastAsia="en-US"/>
        </w:rPr>
        <w:tab/>
      </w:r>
      <w:r>
        <w:rPr>
          <w:noProof/>
        </w:rPr>
        <w:t>Git</w:t>
      </w:r>
      <w:r>
        <w:rPr>
          <w:noProof/>
        </w:rPr>
        <w:tab/>
      </w:r>
      <w:r>
        <w:rPr>
          <w:noProof/>
        </w:rPr>
        <w:fldChar w:fldCharType="begin"/>
      </w:r>
      <w:r>
        <w:rPr>
          <w:noProof/>
        </w:rPr>
        <w:instrText xml:space="preserve"> PAGEREF _Toc10629476 \h </w:instrText>
      </w:r>
      <w:r>
        <w:rPr>
          <w:noProof/>
        </w:rPr>
      </w:r>
      <w:r>
        <w:rPr>
          <w:noProof/>
        </w:rPr>
        <w:fldChar w:fldCharType="separate"/>
      </w:r>
      <w:r w:rsidR="000D0CAB">
        <w:rPr>
          <w:noProof/>
        </w:rPr>
        <w:t>9</w:t>
      </w:r>
      <w:r>
        <w:rPr>
          <w:noProof/>
        </w:rPr>
        <w:fldChar w:fldCharType="end"/>
      </w:r>
    </w:p>
    <w:p w14:paraId="0ED48D50" w14:textId="77777777" w:rsidR="0065082D" w:rsidRDefault="0065082D">
      <w:pPr>
        <w:pStyle w:val="TOC4"/>
        <w:rPr>
          <w:rFonts w:asciiTheme="minorHAnsi" w:hAnsiTheme="minorHAnsi"/>
          <w:noProof/>
          <w:lang w:eastAsia="en-US"/>
        </w:rPr>
      </w:pPr>
      <w:r>
        <w:rPr>
          <w:noProof/>
        </w:rPr>
        <w:t>2.2.1.3</w:t>
      </w:r>
      <w:r>
        <w:rPr>
          <w:rFonts w:asciiTheme="minorHAnsi" w:hAnsiTheme="minorHAnsi"/>
          <w:noProof/>
          <w:lang w:eastAsia="en-US"/>
        </w:rPr>
        <w:tab/>
      </w:r>
      <w:r>
        <w:rPr>
          <w:noProof/>
        </w:rPr>
        <w:t>MQTT</w:t>
      </w:r>
      <w:r>
        <w:rPr>
          <w:noProof/>
        </w:rPr>
        <w:tab/>
      </w:r>
      <w:r>
        <w:rPr>
          <w:noProof/>
        </w:rPr>
        <w:fldChar w:fldCharType="begin"/>
      </w:r>
      <w:r>
        <w:rPr>
          <w:noProof/>
        </w:rPr>
        <w:instrText xml:space="preserve"> PAGEREF _Toc10629477 \h </w:instrText>
      </w:r>
      <w:r>
        <w:rPr>
          <w:noProof/>
        </w:rPr>
      </w:r>
      <w:r>
        <w:rPr>
          <w:noProof/>
        </w:rPr>
        <w:fldChar w:fldCharType="separate"/>
      </w:r>
      <w:r w:rsidR="000D0CAB">
        <w:rPr>
          <w:noProof/>
        </w:rPr>
        <w:t>9</w:t>
      </w:r>
      <w:r>
        <w:rPr>
          <w:noProof/>
        </w:rPr>
        <w:fldChar w:fldCharType="end"/>
      </w:r>
    </w:p>
    <w:p w14:paraId="0B3DE50C" w14:textId="77777777" w:rsidR="0065082D" w:rsidRDefault="0065082D">
      <w:pPr>
        <w:pStyle w:val="TOC3"/>
        <w:rPr>
          <w:rFonts w:asciiTheme="minorHAnsi" w:hAnsiTheme="minorHAnsi"/>
          <w:sz w:val="22"/>
          <w:szCs w:val="22"/>
        </w:rPr>
      </w:pPr>
      <w:r>
        <w:t>2.2.2</w:t>
      </w:r>
      <w:r>
        <w:rPr>
          <w:rFonts w:asciiTheme="minorHAnsi" w:hAnsiTheme="minorHAnsi"/>
          <w:sz w:val="22"/>
          <w:szCs w:val="22"/>
        </w:rPr>
        <w:tab/>
      </w:r>
      <w:r>
        <w:t>Run the build-win10.sh file</w:t>
      </w:r>
      <w:r>
        <w:tab/>
      </w:r>
      <w:r>
        <w:fldChar w:fldCharType="begin"/>
      </w:r>
      <w:r>
        <w:instrText xml:space="preserve"> PAGEREF _Toc10629478 \h </w:instrText>
      </w:r>
      <w:r>
        <w:fldChar w:fldCharType="separate"/>
      </w:r>
      <w:r w:rsidR="000D0CAB">
        <w:t>9</w:t>
      </w:r>
      <w:r>
        <w:fldChar w:fldCharType="end"/>
      </w:r>
    </w:p>
    <w:p w14:paraId="6088AC90" w14:textId="77777777" w:rsidR="0065082D" w:rsidRDefault="0065082D">
      <w:pPr>
        <w:pStyle w:val="TOC1"/>
        <w:rPr>
          <w:rFonts w:asciiTheme="minorHAnsi" w:hAnsiTheme="minorHAnsi"/>
          <w:b w:val="0"/>
          <w:caps w:val="0"/>
          <w:noProof/>
          <w:u w:val="none"/>
          <w:lang w:eastAsia="en-US"/>
        </w:rPr>
      </w:pPr>
      <w:r>
        <w:rPr>
          <w:noProof/>
        </w:rPr>
        <w:t>3</w:t>
      </w:r>
      <w:r>
        <w:rPr>
          <w:rFonts w:asciiTheme="minorHAnsi" w:hAnsiTheme="minorHAnsi"/>
          <w:b w:val="0"/>
          <w:caps w:val="0"/>
          <w:noProof/>
          <w:u w:val="none"/>
          <w:lang w:eastAsia="en-US"/>
        </w:rPr>
        <w:tab/>
      </w:r>
      <w:r>
        <w:rPr>
          <w:noProof/>
        </w:rPr>
        <w:t>Sensor Product Description</w:t>
      </w:r>
      <w:r>
        <w:rPr>
          <w:noProof/>
        </w:rPr>
        <w:tab/>
      </w:r>
      <w:r>
        <w:rPr>
          <w:noProof/>
        </w:rPr>
        <w:fldChar w:fldCharType="begin"/>
      </w:r>
      <w:r>
        <w:rPr>
          <w:noProof/>
        </w:rPr>
        <w:instrText xml:space="preserve"> PAGEREF _Toc10629479 \h </w:instrText>
      </w:r>
      <w:r>
        <w:rPr>
          <w:noProof/>
        </w:rPr>
      </w:r>
      <w:r>
        <w:rPr>
          <w:noProof/>
        </w:rPr>
        <w:fldChar w:fldCharType="separate"/>
      </w:r>
      <w:r w:rsidR="000D0CAB">
        <w:rPr>
          <w:noProof/>
        </w:rPr>
        <w:t>10</w:t>
      </w:r>
      <w:r>
        <w:rPr>
          <w:noProof/>
        </w:rPr>
        <w:fldChar w:fldCharType="end"/>
      </w:r>
    </w:p>
    <w:p w14:paraId="7650FAC8" w14:textId="77777777" w:rsidR="0065082D" w:rsidRDefault="0065082D">
      <w:pPr>
        <w:pStyle w:val="TOC1"/>
        <w:rPr>
          <w:rFonts w:asciiTheme="minorHAnsi" w:hAnsiTheme="minorHAnsi"/>
          <w:b w:val="0"/>
          <w:caps w:val="0"/>
          <w:noProof/>
          <w:u w:val="none"/>
          <w:lang w:eastAsia="en-US"/>
        </w:rPr>
      </w:pPr>
      <w:r>
        <w:rPr>
          <w:noProof/>
        </w:rPr>
        <w:t>4</w:t>
      </w:r>
      <w:r>
        <w:rPr>
          <w:rFonts w:asciiTheme="minorHAnsi" w:hAnsiTheme="minorHAnsi"/>
          <w:b w:val="0"/>
          <w:caps w:val="0"/>
          <w:noProof/>
          <w:u w:val="none"/>
          <w:lang w:eastAsia="en-US"/>
        </w:rPr>
        <w:tab/>
      </w:r>
      <w:r>
        <w:rPr>
          <w:noProof/>
        </w:rPr>
        <w:t>System Description</w:t>
      </w:r>
      <w:r>
        <w:rPr>
          <w:noProof/>
        </w:rPr>
        <w:tab/>
      </w:r>
      <w:r>
        <w:rPr>
          <w:noProof/>
        </w:rPr>
        <w:fldChar w:fldCharType="begin"/>
      </w:r>
      <w:r>
        <w:rPr>
          <w:noProof/>
        </w:rPr>
        <w:instrText xml:space="preserve"> PAGEREF _Toc10629480 \h </w:instrText>
      </w:r>
      <w:r>
        <w:rPr>
          <w:noProof/>
        </w:rPr>
      </w:r>
      <w:r>
        <w:rPr>
          <w:noProof/>
        </w:rPr>
        <w:fldChar w:fldCharType="separate"/>
      </w:r>
      <w:r w:rsidR="000D0CAB">
        <w:rPr>
          <w:noProof/>
        </w:rPr>
        <w:t>11</w:t>
      </w:r>
      <w:r>
        <w:rPr>
          <w:noProof/>
        </w:rPr>
        <w:fldChar w:fldCharType="end"/>
      </w:r>
    </w:p>
    <w:p w14:paraId="1BB1CF22" w14:textId="77777777" w:rsidR="0065082D" w:rsidRDefault="0065082D">
      <w:pPr>
        <w:pStyle w:val="TOC2"/>
        <w:rPr>
          <w:rFonts w:asciiTheme="minorHAnsi" w:hAnsiTheme="minorHAnsi"/>
          <w:smallCaps w:val="0"/>
          <w:sz w:val="22"/>
          <w:szCs w:val="22"/>
        </w:rPr>
      </w:pPr>
      <w:r>
        <w:t>4.1</w:t>
      </w:r>
      <w:r>
        <w:rPr>
          <w:rFonts w:asciiTheme="minorHAnsi" w:hAnsiTheme="minorHAnsi"/>
          <w:smallCaps w:val="0"/>
          <w:sz w:val="22"/>
          <w:szCs w:val="22"/>
        </w:rPr>
        <w:tab/>
      </w:r>
      <w:r>
        <w:t>Data Flow</w:t>
      </w:r>
      <w:r>
        <w:tab/>
      </w:r>
      <w:r>
        <w:fldChar w:fldCharType="begin"/>
      </w:r>
      <w:r>
        <w:instrText xml:space="preserve"> PAGEREF _Toc10629481 \h </w:instrText>
      </w:r>
      <w:r>
        <w:fldChar w:fldCharType="separate"/>
      </w:r>
      <w:r w:rsidR="000D0CAB">
        <w:t>11</w:t>
      </w:r>
      <w:r>
        <w:fldChar w:fldCharType="end"/>
      </w:r>
    </w:p>
    <w:p w14:paraId="0F64043A" w14:textId="77777777" w:rsidR="0065082D" w:rsidRDefault="0065082D">
      <w:pPr>
        <w:pStyle w:val="TOC2"/>
        <w:rPr>
          <w:rFonts w:asciiTheme="minorHAnsi" w:hAnsiTheme="minorHAnsi"/>
          <w:smallCaps w:val="0"/>
          <w:sz w:val="22"/>
          <w:szCs w:val="22"/>
        </w:rPr>
      </w:pPr>
      <w:r>
        <w:t>4.2</w:t>
      </w:r>
      <w:r>
        <w:rPr>
          <w:rFonts w:asciiTheme="minorHAnsi" w:hAnsiTheme="minorHAnsi"/>
          <w:smallCaps w:val="0"/>
          <w:sz w:val="22"/>
          <w:szCs w:val="22"/>
        </w:rPr>
        <w:tab/>
      </w:r>
      <w:r>
        <w:t>Applications</w:t>
      </w:r>
      <w:r>
        <w:tab/>
      </w:r>
      <w:r>
        <w:fldChar w:fldCharType="begin"/>
      </w:r>
      <w:r>
        <w:instrText xml:space="preserve"> PAGEREF _Toc10629482 \h </w:instrText>
      </w:r>
      <w:r>
        <w:fldChar w:fldCharType="separate"/>
      </w:r>
      <w:r w:rsidR="000D0CAB">
        <w:t>12</w:t>
      </w:r>
      <w:r>
        <w:fldChar w:fldCharType="end"/>
      </w:r>
    </w:p>
    <w:p w14:paraId="0B02D361" w14:textId="77777777" w:rsidR="0065082D" w:rsidRDefault="0065082D">
      <w:pPr>
        <w:pStyle w:val="TOC2"/>
        <w:rPr>
          <w:rFonts w:asciiTheme="minorHAnsi" w:hAnsiTheme="minorHAnsi"/>
          <w:smallCaps w:val="0"/>
          <w:sz w:val="22"/>
          <w:szCs w:val="22"/>
        </w:rPr>
      </w:pPr>
      <w:r>
        <w:t>4.3</w:t>
      </w:r>
      <w:r>
        <w:rPr>
          <w:rFonts w:asciiTheme="minorHAnsi" w:hAnsiTheme="minorHAnsi"/>
          <w:smallCaps w:val="0"/>
          <w:sz w:val="22"/>
          <w:szCs w:val="22"/>
        </w:rPr>
        <w:tab/>
      </w:r>
      <w:r>
        <w:t>Gateway</w:t>
      </w:r>
      <w:r>
        <w:tab/>
      </w:r>
      <w:r>
        <w:fldChar w:fldCharType="begin"/>
      </w:r>
      <w:r>
        <w:instrText xml:space="preserve"> PAGEREF _Toc10629483 \h </w:instrText>
      </w:r>
      <w:r>
        <w:fldChar w:fldCharType="separate"/>
      </w:r>
      <w:r w:rsidR="000D0CAB">
        <w:t>12</w:t>
      </w:r>
      <w:r>
        <w:fldChar w:fldCharType="end"/>
      </w:r>
    </w:p>
    <w:p w14:paraId="0673ED75" w14:textId="77777777" w:rsidR="0065082D" w:rsidRDefault="0065082D">
      <w:pPr>
        <w:pStyle w:val="TOC2"/>
        <w:rPr>
          <w:rFonts w:asciiTheme="minorHAnsi" w:hAnsiTheme="minorHAnsi"/>
          <w:smallCaps w:val="0"/>
          <w:sz w:val="22"/>
          <w:szCs w:val="22"/>
        </w:rPr>
      </w:pPr>
      <w:r>
        <w:t>4.4</w:t>
      </w:r>
      <w:r>
        <w:rPr>
          <w:rFonts w:asciiTheme="minorHAnsi" w:hAnsiTheme="minorHAnsi"/>
          <w:smallCaps w:val="0"/>
          <w:sz w:val="22"/>
          <w:szCs w:val="22"/>
        </w:rPr>
        <w:tab/>
      </w:r>
      <w:r>
        <w:t>Intel® RFID Sensor Platform (Intel® RSP)</w:t>
      </w:r>
      <w:r>
        <w:tab/>
      </w:r>
      <w:r>
        <w:fldChar w:fldCharType="begin"/>
      </w:r>
      <w:r>
        <w:instrText xml:space="preserve"> PAGEREF _Toc10629484 \h </w:instrText>
      </w:r>
      <w:r>
        <w:fldChar w:fldCharType="separate"/>
      </w:r>
      <w:r w:rsidR="000D0CAB">
        <w:t>12</w:t>
      </w:r>
      <w:r>
        <w:fldChar w:fldCharType="end"/>
      </w:r>
    </w:p>
    <w:p w14:paraId="28696457" w14:textId="77777777" w:rsidR="0065082D" w:rsidRDefault="0065082D">
      <w:pPr>
        <w:pStyle w:val="TOC2"/>
        <w:rPr>
          <w:rFonts w:asciiTheme="minorHAnsi" w:hAnsiTheme="minorHAnsi"/>
          <w:smallCaps w:val="0"/>
          <w:sz w:val="22"/>
          <w:szCs w:val="22"/>
        </w:rPr>
      </w:pPr>
      <w:r>
        <w:t>4.5</w:t>
      </w:r>
      <w:r>
        <w:rPr>
          <w:rFonts w:asciiTheme="minorHAnsi" w:hAnsiTheme="minorHAnsi"/>
          <w:smallCaps w:val="0"/>
          <w:sz w:val="22"/>
          <w:szCs w:val="22"/>
        </w:rPr>
        <w:tab/>
      </w:r>
      <w:r>
        <w:t>JSON RPC</w:t>
      </w:r>
      <w:r>
        <w:tab/>
      </w:r>
      <w:r>
        <w:fldChar w:fldCharType="begin"/>
      </w:r>
      <w:r>
        <w:instrText xml:space="preserve"> PAGEREF _Toc10629485 \h </w:instrText>
      </w:r>
      <w:r>
        <w:fldChar w:fldCharType="separate"/>
      </w:r>
      <w:r w:rsidR="000D0CAB">
        <w:t>13</w:t>
      </w:r>
      <w:r>
        <w:fldChar w:fldCharType="end"/>
      </w:r>
    </w:p>
    <w:p w14:paraId="6E3B3857" w14:textId="77777777" w:rsidR="0065082D" w:rsidRDefault="0065082D">
      <w:pPr>
        <w:pStyle w:val="TOC3"/>
        <w:rPr>
          <w:rFonts w:asciiTheme="minorHAnsi" w:hAnsiTheme="minorHAnsi"/>
          <w:sz w:val="22"/>
          <w:szCs w:val="22"/>
        </w:rPr>
      </w:pPr>
      <w:r>
        <w:t>4.5.1</w:t>
      </w:r>
      <w:r>
        <w:rPr>
          <w:rFonts w:asciiTheme="minorHAnsi" w:hAnsiTheme="minorHAnsi"/>
          <w:sz w:val="22"/>
          <w:szCs w:val="22"/>
        </w:rPr>
        <w:tab/>
      </w:r>
      <w:r>
        <w:t>Request Object</w:t>
      </w:r>
      <w:r>
        <w:tab/>
      </w:r>
      <w:r>
        <w:fldChar w:fldCharType="begin"/>
      </w:r>
      <w:r>
        <w:instrText xml:space="preserve"> PAGEREF _Toc10629486 \h </w:instrText>
      </w:r>
      <w:r>
        <w:fldChar w:fldCharType="separate"/>
      </w:r>
      <w:r w:rsidR="000D0CAB">
        <w:t>13</w:t>
      </w:r>
      <w:r>
        <w:fldChar w:fldCharType="end"/>
      </w:r>
    </w:p>
    <w:p w14:paraId="70ED6088" w14:textId="77777777" w:rsidR="0065082D" w:rsidRDefault="0065082D">
      <w:pPr>
        <w:pStyle w:val="TOC3"/>
        <w:rPr>
          <w:rFonts w:asciiTheme="minorHAnsi" w:hAnsiTheme="minorHAnsi"/>
          <w:sz w:val="22"/>
          <w:szCs w:val="22"/>
        </w:rPr>
      </w:pPr>
      <w:r>
        <w:t>4.5.2</w:t>
      </w:r>
      <w:r>
        <w:rPr>
          <w:rFonts w:asciiTheme="minorHAnsi" w:hAnsiTheme="minorHAnsi"/>
          <w:sz w:val="22"/>
          <w:szCs w:val="22"/>
        </w:rPr>
        <w:tab/>
      </w:r>
      <w:r>
        <w:t>Notification Object</w:t>
      </w:r>
      <w:r>
        <w:tab/>
      </w:r>
      <w:r>
        <w:fldChar w:fldCharType="begin"/>
      </w:r>
      <w:r>
        <w:instrText xml:space="preserve"> PAGEREF _Toc10629487 \h </w:instrText>
      </w:r>
      <w:r>
        <w:fldChar w:fldCharType="separate"/>
      </w:r>
      <w:r w:rsidR="000D0CAB">
        <w:t>13</w:t>
      </w:r>
      <w:r>
        <w:fldChar w:fldCharType="end"/>
      </w:r>
    </w:p>
    <w:p w14:paraId="5D9D3638" w14:textId="77777777" w:rsidR="0065082D" w:rsidRDefault="0065082D">
      <w:pPr>
        <w:pStyle w:val="TOC3"/>
        <w:rPr>
          <w:rFonts w:asciiTheme="minorHAnsi" w:hAnsiTheme="minorHAnsi"/>
          <w:sz w:val="22"/>
          <w:szCs w:val="22"/>
        </w:rPr>
      </w:pPr>
      <w:r>
        <w:t>4.5.3</w:t>
      </w:r>
      <w:r>
        <w:rPr>
          <w:rFonts w:asciiTheme="minorHAnsi" w:hAnsiTheme="minorHAnsi"/>
          <w:sz w:val="22"/>
          <w:szCs w:val="22"/>
        </w:rPr>
        <w:tab/>
      </w:r>
      <w:r>
        <w:t>Response Object</w:t>
      </w:r>
      <w:r>
        <w:tab/>
      </w:r>
      <w:r>
        <w:fldChar w:fldCharType="begin"/>
      </w:r>
      <w:r>
        <w:instrText xml:space="preserve"> PAGEREF _Toc10629488 \h </w:instrText>
      </w:r>
      <w:r>
        <w:fldChar w:fldCharType="separate"/>
      </w:r>
      <w:r w:rsidR="000D0CAB">
        <w:t>14</w:t>
      </w:r>
      <w:r>
        <w:fldChar w:fldCharType="end"/>
      </w:r>
    </w:p>
    <w:p w14:paraId="7335E313" w14:textId="77777777" w:rsidR="0065082D" w:rsidRDefault="0065082D">
      <w:pPr>
        <w:pStyle w:val="TOC3"/>
        <w:rPr>
          <w:rFonts w:asciiTheme="minorHAnsi" w:hAnsiTheme="minorHAnsi"/>
          <w:sz w:val="22"/>
          <w:szCs w:val="22"/>
        </w:rPr>
      </w:pPr>
      <w:r>
        <w:t>4.5.4</w:t>
      </w:r>
      <w:r>
        <w:rPr>
          <w:rFonts w:asciiTheme="minorHAnsi" w:hAnsiTheme="minorHAnsi"/>
          <w:sz w:val="22"/>
          <w:szCs w:val="22"/>
        </w:rPr>
        <w:tab/>
      </w:r>
      <w:r>
        <w:t>Error Codes</w:t>
      </w:r>
      <w:r>
        <w:tab/>
      </w:r>
      <w:r>
        <w:fldChar w:fldCharType="begin"/>
      </w:r>
      <w:r>
        <w:instrText xml:space="preserve"> PAGEREF _Toc10629489 \h </w:instrText>
      </w:r>
      <w:r>
        <w:fldChar w:fldCharType="separate"/>
      </w:r>
      <w:r w:rsidR="000D0CAB">
        <w:t>14</w:t>
      </w:r>
      <w:r>
        <w:fldChar w:fldCharType="end"/>
      </w:r>
    </w:p>
    <w:p w14:paraId="75553CD8" w14:textId="77777777" w:rsidR="0065082D" w:rsidRDefault="0065082D">
      <w:pPr>
        <w:pStyle w:val="TOC2"/>
        <w:rPr>
          <w:rFonts w:asciiTheme="minorHAnsi" w:hAnsiTheme="minorHAnsi"/>
          <w:smallCaps w:val="0"/>
          <w:sz w:val="22"/>
          <w:szCs w:val="22"/>
        </w:rPr>
      </w:pPr>
      <w:r>
        <w:t>4.6</w:t>
      </w:r>
      <w:r>
        <w:rPr>
          <w:rFonts w:asciiTheme="minorHAnsi" w:hAnsiTheme="minorHAnsi"/>
          <w:smallCaps w:val="0"/>
          <w:sz w:val="22"/>
          <w:szCs w:val="22"/>
        </w:rPr>
        <w:tab/>
      </w:r>
      <w:r>
        <w:t>MQTT</w:t>
      </w:r>
      <w:r>
        <w:tab/>
      </w:r>
      <w:r>
        <w:fldChar w:fldCharType="begin"/>
      </w:r>
      <w:r>
        <w:instrText xml:space="preserve"> PAGEREF _Toc10629490 \h </w:instrText>
      </w:r>
      <w:r>
        <w:fldChar w:fldCharType="separate"/>
      </w:r>
      <w:r w:rsidR="000D0CAB">
        <w:t>15</w:t>
      </w:r>
      <w:r>
        <w:fldChar w:fldCharType="end"/>
      </w:r>
    </w:p>
    <w:p w14:paraId="620C2EDE" w14:textId="77777777" w:rsidR="0065082D" w:rsidRDefault="0065082D">
      <w:pPr>
        <w:pStyle w:val="TOC2"/>
        <w:rPr>
          <w:rFonts w:asciiTheme="minorHAnsi" w:hAnsiTheme="minorHAnsi"/>
          <w:smallCaps w:val="0"/>
          <w:sz w:val="22"/>
          <w:szCs w:val="22"/>
        </w:rPr>
      </w:pPr>
      <w:r>
        <w:t>4.7</w:t>
      </w:r>
      <w:r>
        <w:rPr>
          <w:rFonts w:asciiTheme="minorHAnsi" w:hAnsiTheme="minorHAnsi"/>
          <w:smallCaps w:val="0"/>
          <w:sz w:val="22"/>
          <w:szCs w:val="22"/>
        </w:rPr>
        <w:tab/>
      </w:r>
      <w:r>
        <w:t>REST</w:t>
      </w:r>
      <w:r>
        <w:tab/>
      </w:r>
      <w:r>
        <w:fldChar w:fldCharType="begin"/>
      </w:r>
      <w:r>
        <w:instrText xml:space="preserve"> PAGEREF _Toc10629491 \h </w:instrText>
      </w:r>
      <w:r>
        <w:fldChar w:fldCharType="separate"/>
      </w:r>
      <w:r w:rsidR="000D0CAB">
        <w:t>15</w:t>
      </w:r>
      <w:r>
        <w:fldChar w:fldCharType="end"/>
      </w:r>
    </w:p>
    <w:p w14:paraId="086ED2FE" w14:textId="77777777" w:rsidR="0065082D" w:rsidRDefault="0065082D">
      <w:pPr>
        <w:pStyle w:val="TOC2"/>
        <w:rPr>
          <w:rFonts w:asciiTheme="minorHAnsi" w:hAnsiTheme="minorHAnsi"/>
          <w:smallCaps w:val="0"/>
          <w:sz w:val="22"/>
          <w:szCs w:val="22"/>
        </w:rPr>
      </w:pPr>
      <w:r>
        <w:t>4.8</w:t>
      </w:r>
      <w:r>
        <w:rPr>
          <w:rFonts w:asciiTheme="minorHAnsi" w:hAnsiTheme="minorHAnsi"/>
          <w:smallCaps w:val="0"/>
          <w:sz w:val="22"/>
          <w:szCs w:val="22"/>
        </w:rPr>
        <w:tab/>
      </w:r>
      <w:r>
        <w:t>System Requirements</w:t>
      </w:r>
      <w:r>
        <w:tab/>
      </w:r>
      <w:r>
        <w:fldChar w:fldCharType="begin"/>
      </w:r>
      <w:r>
        <w:instrText xml:space="preserve"> PAGEREF _Toc10629492 \h </w:instrText>
      </w:r>
      <w:r>
        <w:fldChar w:fldCharType="separate"/>
      </w:r>
      <w:r w:rsidR="000D0CAB">
        <w:t>16</w:t>
      </w:r>
      <w:r>
        <w:fldChar w:fldCharType="end"/>
      </w:r>
    </w:p>
    <w:p w14:paraId="1EA113AC" w14:textId="77777777" w:rsidR="0065082D" w:rsidRDefault="0065082D">
      <w:pPr>
        <w:pStyle w:val="TOC3"/>
        <w:rPr>
          <w:rFonts w:asciiTheme="minorHAnsi" w:hAnsiTheme="minorHAnsi"/>
          <w:sz w:val="22"/>
          <w:szCs w:val="22"/>
        </w:rPr>
      </w:pPr>
      <w:r>
        <w:t>4.8.1</w:t>
      </w:r>
      <w:r>
        <w:rPr>
          <w:rFonts w:asciiTheme="minorHAnsi" w:hAnsiTheme="minorHAnsi"/>
          <w:sz w:val="22"/>
          <w:szCs w:val="22"/>
        </w:rPr>
        <w:tab/>
      </w:r>
      <w:r>
        <w:t>Hardware Requirements</w:t>
      </w:r>
      <w:r>
        <w:tab/>
      </w:r>
      <w:r>
        <w:fldChar w:fldCharType="begin"/>
      </w:r>
      <w:r>
        <w:instrText xml:space="preserve"> PAGEREF _Toc10629493 \h </w:instrText>
      </w:r>
      <w:r>
        <w:fldChar w:fldCharType="separate"/>
      </w:r>
      <w:r w:rsidR="000D0CAB">
        <w:t>16</w:t>
      </w:r>
      <w:r>
        <w:fldChar w:fldCharType="end"/>
      </w:r>
    </w:p>
    <w:p w14:paraId="247C6635" w14:textId="77777777" w:rsidR="0065082D" w:rsidRDefault="0065082D">
      <w:pPr>
        <w:pStyle w:val="TOC3"/>
        <w:rPr>
          <w:rFonts w:asciiTheme="minorHAnsi" w:hAnsiTheme="minorHAnsi"/>
          <w:sz w:val="22"/>
          <w:szCs w:val="22"/>
        </w:rPr>
      </w:pPr>
      <w:r>
        <w:t>4.8.2</w:t>
      </w:r>
      <w:r>
        <w:rPr>
          <w:rFonts w:asciiTheme="minorHAnsi" w:hAnsiTheme="minorHAnsi"/>
          <w:sz w:val="22"/>
          <w:szCs w:val="22"/>
        </w:rPr>
        <w:tab/>
      </w:r>
      <w:r>
        <w:t>Software Requirements</w:t>
      </w:r>
      <w:r>
        <w:tab/>
      </w:r>
      <w:r>
        <w:fldChar w:fldCharType="begin"/>
      </w:r>
      <w:r>
        <w:instrText xml:space="preserve"> PAGEREF _Toc10629494 \h </w:instrText>
      </w:r>
      <w:r>
        <w:fldChar w:fldCharType="separate"/>
      </w:r>
      <w:r w:rsidR="000D0CAB">
        <w:t>16</w:t>
      </w:r>
      <w:r>
        <w:fldChar w:fldCharType="end"/>
      </w:r>
    </w:p>
    <w:p w14:paraId="5369C5FC" w14:textId="77777777" w:rsidR="0065082D" w:rsidRDefault="0065082D">
      <w:pPr>
        <w:pStyle w:val="TOC3"/>
        <w:rPr>
          <w:rFonts w:asciiTheme="minorHAnsi" w:hAnsiTheme="minorHAnsi"/>
          <w:sz w:val="22"/>
          <w:szCs w:val="22"/>
        </w:rPr>
      </w:pPr>
      <w:r>
        <w:t>4.8.3</w:t>
      </w:r>
      <w:r>
        <w:rPr>
          <w:rFonts w:asciiTheme="minorHAnsi" w:hAnsiTheme="minorHAnsi"/>
          <w:sz w:val="22"/>
          <w:szCs w:val="22"/>
        </w:rPr>
        <w:tab/>
      </w:r>
      <w:r>
        <w:t>Network Requirements</w:t>
      </w:r>
      <w:r>
        <w:tab/>
      </w:r>
      <w:r>
        <w:fldChar w:fldCharType="begin"/>
      </w:r>
      <w:r>
        <w:instrText xml:space="preserve"> PAGEREF _Toc10629495 \h </w:instrText>
      </w:r>
      <w:r>
        <w:fldChar w:fldCharType="separate"/>
      </w:r>
      <w:r w:rsidR="000D0CAB">
        <w:t>16</w:t>
      </w:r>
      <w:r>
        <w:fldChar w:fldCharType="end"/>
      </w:r>
    </w:p>
    <w:p w14:paraId="1BDD405F" w14:textId="77777777" w:rsidR="0065082D" w:rsidRDefault="0065082D">
      <w:pPr>
        <w:pStyle w:val="TOC1"/>
        <w:rPr>
          <w:rFonts w:asciiTheme="minorHAnsi" w:hAnsiTheme="minorHAnsi"/>
          <w:b w:val="0"/>
          <w:caps w:val="0"/>
          <w:noProof/>
          <w:u w:val="none"/>
          <w:lang w:eastAsia="en-US"/>
        </w:rPr>
      </w:pPr>
      <w:r>
        <w:rPr>
          <w:noProof/>
        </w:rPr>
        <w:t>5</w:t>
      </w:r>
      <w:r>
        <w:rPr>
          <w:rFonts w:asciiTheme="minorHAnsi" w:hAnsiTheme="minorHAnsi"/>
          <w:b w:val="0"/>
          <w:caps w:val="0"/>
          <w:noProof/>
          <w:u w:val="none"/>
          <w:lang w:eastAsia="en-US"/>
        </w:rPr>
        <w:tab/>
      </w:r>
      <w:r>
        <w:rPr>
          <w:noProof/>
        </w:rPr>
        <w:t>Concept of Operation</w:t>
      </w:r>
      <w:r>
        <w:rPr>
          <w:noProof/>
        </w:rPr>
        <w:tab/>
      </w:r>
      <w:r>
        <w:rPr>
          <w:noProof/>
        </w:rPr>
        <w:fldChar w:fldCharType="begin"/>
      </w:r>
      <w:r>
        <w:rPr>
          <w:noProof/>
        </w:rPr>
        <w:instrText xml:space="preserve"> PAGEREF _Toc10629496 \h </w:instrText>
      </w:r>
      <w:r>
        <w:rPr>
          <w:noProof/>
        </w:rPr>
      </w:r>
      <w:r>
        <w:rPr>
          <w:noProof/>
        </w:rPr>
        <w:fldChar w:fldCharType="separate"/>
      </w:r>
      <w:r w:rsidR="000D0CAB">
        <w:rPr>
          <w:noProof/>
        </w:rPr>
        <w:t>17</w:t>
      </w:r>
      <w:r>
        <w:rPr>
          <w:noProof/>
        </w:rPr>
        <w:fldChar w:fldCharType="end"/>
      </w:r>
    </w:p>
    <w:p w14:paraId="11FB3E9A" w14:textId="77777777" w:rsidR="0065082D" w:rsidRDefault="0065082D">
      <w:pPr>
        <w:pStyle w:val="TOC2"/>
        <w:rPr>
          <w:rFonts w:asciiTheme="minorHAnsi" w:hAnsiTheme="minorHAnsi"/>
          <w:smallCaps w:val="0"/>
          <w:sz w:val="22"/>
          <w:szCs w:val="22"/>
        </w:rPr>
      </w:pPr>
      <w:r>
        <w:t>5.1</w:t>
      </w:r>
      <w:r>
        <w:rPr>
          <w:rFonts w:asciiTheme="minorHAnsi" w:hAnsiTheme="minorHAnsi"/>
          <w:smallCaps w:val="0"/>
          <w:sz w:val="22"/>
          <w:szCs w:val="22"/>
        </w:rPr>
        <w:tab/>
      </w:r>
      <w:r>
        <w:t>Configuration: Sensor Facility</w:t>
      </w:r>
      <w:r>
        <w:tab/>
      </w:r>
      <w:r>
        <w:fldChar w:fldCharType="begin"/>
      </w:r>
      <w:r>
        <w:instrText xml:space="preserve"> PAGEREF _Toc10629497 \h </w:instrText>
      </w:r>
      <w:r>
        <w:fldChar w:fldCharType="separate"/>
      </w:r>
      <w:r w:rsidR="000D0CAB">
        <w:t>17</w:t>
      </w:r>
      <w:r>
        <w:fldChar w:fldCharType="end"/>
      </w:r>
    </w:p>
    <w:p w14:paraId="6E9D555C" w14:textId="77777777" w:rsidR="0065082D" w:rsidRDefault="0065082D">
      <w:pPr>
        <w:pStyle w:val="TOC2"/>
        <w:rPr>
          <w:rFonts w:asciiTheme="minorHAnsi" w:hAnsiTheme="minorHAnsi"/>
          <w:smallCaps w:val="0"/>
          <w:sz w:val="22"/>
          <w:szCs w:val="22"/>
        </w:rPr>
      </w:pPr>
      <w:r>
        <w:t>5.2</w:t>
      </w:r>
      <w:r>
        <w:rPr>
          <w:rFonts w:asciiTheme="minorHAnsi" w:hAnsiTheme="minorHAnsi"/>
          <w:smallCaps w:val="0"/>
          <w:sz w:val="22"/>
          <w:szCs w:val="22"/>
        </w:rPr>
        <w:tab/>
      </w:r>
      <w:r>
        <w:t>Configuration: Sensor Personality</w:t>
      </w:r>
      <w:r>
        <w:tab/>
      </w:r>
      <w:r>
        <w:fldChar w:fldCharType="begin"/>
      </w:r>
      <w:r>
        <w:instrText xml:space="preserve"> PAGEREF _Toc10629498 \h </w:instrText>
      </w:r>
      <w:r>
        <w:fldChar w:fldCharType="separate"/>
      </w:r>
      <w:r w:rsidR="000D0CAB">
        <w:t>17</w:t>
      </w:r>
      <w:r>
        <w:fldChar w:fldCharType="end"/>
      </w:r>
    </w:p>
    <w:p w14:paraId="24E0AC33" w14:textId="77777777" w:rsidR="0065082D" w:rsidRDefault="0065082D">
      <w:pPr>
        <w:pStyle w:val="TOC3"/>
        <w:rPr>
          <w:rFonts w:asciiTheme="minorHAnsi" w:hAnsiTheme="minorHAnsi"/>
          <w:sz w:val="22"/>
          <w:szCs w:val="22"/>
        </w:rPr>
      </w:pPr>
      <w:r>
        <w:t>5.2.1</w:t>
      </w:r>
      <w:r>
        <w:rPr>
          <w:rFonts w:asciiTheme="minorHAnsi" w:hAnsiTheme="minorHAnsi"/>
          <w:sz w:val="22"/>
          <w:szCs w:val="22"/>
        </w:rPr>
        <w:tab/>
      </w:r>
      <w:r>
        <w:t>EXIT Personality</w:t>
      </w:r>
      <w:r>
        <w:tab/>
      </w:r>
      <w:r>
        <w:fldChar w:fldCharType="begin"/>
      </w:r>
      <w:r>
        <w:instrText xml:space="preserve"> PAGEREF _Toc10629499 \h </w:instrText>
      </w:r>
      <w:r>
        <w:fldChar w:fldCharType="separate"/>
      </w:r>
      <w:r w:rsidR="000D0CAB">
        <w:t>17</w:t>
      </w:r>
      <w:r>
        <w:fldChar w:fldCharType="end"/>
      </w:r>
    </w:p>
    <w:p w14:paraId="5A3AEB14" w14:textId="77777777" w:rsidR="0065082D" w:rsidRDefault="0065082D">
      <w:pPr>
        <w:pStyle w:val="TOC3"/>
        <w:rPr>
          <w:rFonts w:asciiTheme="minorHAnsi" w:hAnsiTheme="minorHAnsi"/>
          <w:sz w:val="22"/>
          <w:szCs w:val="22"/>
        </w:rPr>
      </w:pPr>
      <w:r>
        <w:t>5.2.2</w:t>
      </w:r>
      <w:r>
        <w:rPr>
          <w:rFonts w:asciiTheme="minorHAnsi" w:hAnsiTheme="minorHAnsi"/>
          <w:sz w:val="22"/>
          <w:szCs w:val="22"/>
        </w:rPr>
        <w:tab/>
      </w:r>
      <w:r>
        <w:t>Point of Sale (POS) Personality</w:t>
      </w:r>
      <w:r>
        <w:tab/>
      </w:r>
      <w:r>
        <w:fldChar w:fldCharType="begin"/>
      </w:r>
      <w:r>
        <w:instrText xml:space="preserve"> PAGEREF _Toc10629500 \h </w:instrText>
      </w:r>
      <w:r>
        <w:fldChar w:fldCharType="separate"/>
      </w:r>
      <w:r w:rsidR="000D0CAB">
        <w:t>18</w:t>
      </w:r>
      <w:r>
        <w:fldChar w:fldCharType="end"/>
      </w:r>
    </w:p>
    <w:p w14:paraId="21595434" w14:textId="77777777" w:rsidR="0065082D" w:rsidRDefault="0065082D">
      <w:pPr>
        <w:pStyle w:val="TOC3"/>
        <w:rPr>
          <w:rFonts w:asciiTheme="minorHAnsi" w:hAnsiTheme="minorHAnsi"/>
          <w:sz w:val="22"/>
          <w:szCs w:val="22"/>
        </w:rPr>
      </w:pPr>
      <w:r>
        <w:t>5.2.3</w:t>
      </w:r>
      <w:r>
        <w:rPr>
          <w:rFonts w:asciiTheme="minorHAnsi" w:hAnsiTheme="minorHAnsi"/>
          <w:sz w:val="22"/>
          <w:szCs w:val="22"/>
        </w:rPr>
        <w:tab/>
      </w:r>
      <w:r>
        <w:t>FITTING_ROOM Personality</w:t>
      </w:r>
      <w:r>
        <w:tab/>
      </w:r>
      <w:r>
        <w:fldChar w:fldCharType="begin"/>
      </w:r>
      <w:r>
        <w:instrText xml:space="preserve"> PAGEREF _Toc10629501 \h </w:instrText>
      </w:r>
      <w:r>
        <w:fldChar w:fldCharType="separate"/>
      </w:r>
      <w:r w:rsidR="000D0CAB">
        <w:t>18</w:t>
      </w:r>
      <w:r>
        <w:fldChar w:fldCharType="end"/>
      </w:r>
    </w:p>
    <w:p w14:paraId="7B0024FB" w14:textId="77777777" w:rsidR="0065082D" w:rsidRDefault="0065082D">
      <w:pPr>
        <w:pStyle w:val="TOC2"/>
        <w:rPr>
          <w:rFonts w:asciiTheme="minorHAnsi" w:hAnsiTheme="minorHAnsi"/>
          <w:smallCaps w:val="0"/>
          <w:sz w:val="22"/>
          <w:szCs w:val="22"/>
        </w:rPr>
      </w:pPr>
      <w:r>
        <w:t>5.3</w:t>
      </w:r>
      <w:r>
        <w:rPr>
          <w:rFonts w:asciiTheme="minorHAnsi" w:hAnsiTheme="minorHAnsi"/>
          <w:smallCaps w:val="0"/>
          <w:sz w:val="22"/>
          <w:szCs w:val="22"/>
        </w:rPr>
        <w:tab/>
      </w:r>
      <w:r>
        <w:t>Configuration: Sensor Aliases</w:t>
      </w:r>
      <w:r>
        <w:tab/>
      </w:r>
      <w:r>
        <w:fldChar w:fldCharType="begin"/>
      </w:r>
      <w:r>
        <w:instrText xml:space="preserve"> PAGEREF _Toc10629502 \h </w:instrText>
      </w:r>
      <w:r>
        <w:fldChar w:fldCharType="separate"/>
      </w:r>
      <w:r w:rsidR="000D0CAB">
        <w:t>18</w:t>
      </w:r>
      <w:r>
        <w:fldChar w:fldCharType="end"/>
      </w:r>
    </w:p>
    <w:p w14:paraId="4F97A612" w14:textId="77777777" w:rsidR="0065082D" w:rsidRDefault="0065082D">
      <w:pPr>
        <w:pStyle w:val="TOC2"/>
        <w:rPr>
          <w:rFonts w:asciiTheme="minorHAnsi" w:hAnsiTheme="minorHAnsi"/>
          <w:smallCaps w:val="0"/>
          <w:sz w:val="22"/>
          <w:szCs w:val="22"/>
        </w:rPr>
      </w:pPr>
      <w:r>
        <w:lastRenderedPageBreak/>
        <w:t>5.4</w:t>
      </w:r>
      <w:r>
        <w:rPr>
          <w:rFonts w:asciiTheme="minorHAnsi" w:hAnsiTheme="minorHAnsi"/>
          <w:smallCaps w:val="0"/>
          <w:sz w:val="22"/>
          <w:szCs w:val="22"/>
        </w:rPr>
        <w:tab/>
      </w:r>
      <w:r>
        <w:t>Configuration: RFID Behaviors</w:t>
      </w:r>
      <w:r>
        <w:tab/>
      </w:r>
      <w:r>
        <w:fldChar w:fldCharType="begin"/>
      </w:r>
      <w:r>
        <w:instrText xml:space="preserve"> PAGEREF _Toc10629503 \h </w:instrText>
      </w:r>
      <w:r>
        <w:fldChar w:fldCharType="separate"/>
      </w:r>
      <w:r w:rsidR="000D0CAB">
        <w:t>18</w:t>
      </w:r>
      <w:r>
        <w:fldChar w:fldCharType="end"/>
      </w:r>
    </w:p>
    <w:p w14:paraId="07CAE82B" w14:textId="77777777" w:rsidR="0065082D" w:rsidRDefault="0065082D">
      <w:pPr>
        <w:pStyle w:val="TOC3"/>
        <w:rPr>
          <w:rFonts w:asciiTheme="minorHAnsi" w:hAnsiTheme="minorHAnsi"/>
          <w:sz w:val="22"/>
          <w:szCs w:val="22"/>
        </w:rPr>
      </w:pPr>
      <w:r>
        <w:t>5.4.1</w:t>
      </w:r>
      <w:r>
        <w:rPr>
          <w:rFonts w:asciiTheme="minorHAnsi" w:hAnsiTheme="minorHAnsi"/>
          <w:sz w:val="22"/>
          <w:szCs w:val="22"/>
        </w:rPr>
        <w:tab/>
      </w:r>
      <w:r>
        <w:t>WITH_TID</w:t>
      </w:r>
      <w:r>
        <w:tab/>
      </w:r>
      <w:r>
        <w:fldChar w:fldCharType="begin"/>
      </w:r>
      <w:r>
        <w:instrText xml:space="preserve"> PAGEREF _Toc10629504 \h </w:instrText>
      </w:r>
      <w:r>
        <w:fldChar w:fldCharType="separate"/>
      </w:r>
      <w:r w:rsidR="000D0CAB">
        <w:t>18</w:t>
      </w:r>
      <w:r>
        <w:fldChar w:fldCharType="end"/>
      </w:r>
    </w:p>
    <w:p w14:paraId="0E39751E" w14:textId="77777777" w:rsidR="0065082D" w:rsidRDefault="0065082D">
      <w:pPr>
        <w:pStyle w:val="TOC3"/>
        <w:rPr>
          <w:rFonts w:asciiTheme="minorHAnsi" w:hAnsiTheme="minorHAnsi"/>
          <w:sz w:val="22"/>
          <w:szCs w:val="22"/>
        </w:rPr>
      </w:pPr>
      <w:r>
        <w:t>5.4.2</w:t>
      </w:r>
      <w:r>
        <w:rPr>
          <w:rFonts w:asciiTheme="minorHAnsi" w:hAnsiTheme="minorHAnsi"/>
          <w:sz w:val="22"/>
          <w:szCs w:val="22"/>
        </w:rPr>
        <w:tab/>
      </w:r>
      <w:r>
        <w:t>PORTS_#</w:t>
      </w:r>
      <w:r>
        <w:tab/>
      </w:r>
      <w:r>
        <w:fldChar w:fldCharType="begin"/>
      </w:r>
      <w:r>
        <w:instrText xml:space="preserve"> PAGEREF _Toc10629505 \h </w:instrText>
      </w:r>
      <w:r>
        <w:fldChar w:fldCharType="separate"/>
      </w:r>
      <w:r w:rsidR="000D0CAB">
        <w:t>19</w:t>
      </w:r>
      <w:r>
        <w:fldChar w:fldCharType="end"/>
      </w:r>
    </w:p>
    <w:p w14:paraId="4D4EBBEA" w14:textId="77777777" w:rsidR="0065082D" w:rsidRDefault="0065082D">
      <w:pPr>
        <w:pStyle w:val="TOC3"/>
        <w:rPr>
          <w:rFonts w:asciiTheme="minorHAnsi" w:hAnsiTheme="minorHAnsi"/>
          <w:sz w:val="22"/>
          <w:szCs w:val="22"/>
        </w:rPr>
      </w:pPr>
      <w:r w:rsidRPr="00EC2A9C">
        <w:rPr>
          <w:rFonts w:cs="Intel Clear"/>
        </w:rPr>
        <w:t>5.4.3</w:t>
      </w:r>
      <w:r>
        <w:rPr>
          <w:rFonts w:asciiTheme="minorHAnsi" w:hAnsiTheme="minorHAnsi"/>
          <w:sz w:val="22"/>
          <w:szCs w:val="22"/>
        </w:rPr>
        <w:tab/>
      </w:r>
      <w:r w:rsidRPr="00EC2A9C">
        <w:rPr>
          <w:rFonts w:cs="Intel Clear"/>
        </w:rPr>
        <w:t>Example Behavior</w:t>
      </w:r>
      <w:r>
        <w:tab/>
      </w:r>
      <w:r>
        <w:fldChar w:fldCharType="begin"/>
      </w:r>
      <w:r>
        <w:instrText xml:space="preserve"> PAGEREF _Toc10629506 \h </w:instrText>
      </w:r>
      <w:r>
        <w:fldChar w:fldCharType="separate"/>
      </w:r>
      <w:r w:rsidR="000D0CAB">
        <w:t>19</w:t>
      </w:r>
      <w:r>
        <w:fldChar w:fldCharType="end"/>
      </w:r>
    </w:p>
    <w:p w14:paraId="608BECCD" w14:textId="77777777" w:rsidR="0065082D" w:rsidRDefault="0065082D">
      <w:pPr>
        <w:pStyle w:val="TOC2"/>
        <w:rPr>
          <w:rFonts w:asciiTheme="minorHAnsi" w:hAnsiTheme="minorHAnsi"/>
          <w:smallCaps w:val="0"/>
          <w:sz w:val="22"/>
          <w:szCs w:val="22"/>
        </w:rPr>
      </w:pPr>
      <w:r>
        <w:t>5.5</w:t>
      </w:r>
      <w:r>
        <w:rPr>
          <w:rFonts w:asciiTheme="minorHAnsi" w:hAnsiTheme="minorHAnsi"/>
          <w:smallCaps w:val="0"/>
          <w:sz w:val="22"/>
          <w:szCs w:val="22"/>
        </w:rPr>
        <w:tab/>
      </w:r>
      <w:r>
        <w:t>Configuration: Clusters</w:t>
      </w:r>
      <w:r>
        <w:tab/>
      </w:r>
      <w:r>
        <w:fldChar w:fldCharType="begin"/>
      </w:r>
      <w:r>
        <w:instrText xml:space="preserve"> PAGEREF _Toc10629507 \h </w:instrText>
      </w:r>
      <w:r>
        <w:fldChar w:fldCharType="separate"/>
      </w:r>
      <w:r w:rsidR="000D0CAB">
        <w:t>19</w:t>
      </w:r>
      <w:r>
        <w:fldChar w:fldCharType="end"/>
      </w:r>
    </w:p>
    <w:p w14:paraId="73086AC8" w14:textId="77777777" w:rsidR="0065082D" w:rsidRDefault="0065082D">
      <w:pPr>
        <w:pStyle w:val="TOC2"/>
        <w:rPr>
          <w:rFonts w:asciiTheme="minorHAnsi" w:hAnsiTheme="minorHAnsi"/>
          <w:smallCaps w:val="0"/>
          <w:sz w:val="22"/>
          <w:szCs w:val="22"/>
        </w:rPr>
      </w:pPr>
      <w:r>
        <w:t>5.6</w:t>
      </w:r>
      <w:r>
        <w:rPr>
          <w:rFonts w:asciiTheme="minorHAnsi" w:hAnsiTheme="minorHAnsi"/>
          <w:smallCaps w:val="0"/>
          <w:sz w:val="22"/>
          <w:szCs w:val="22"/>
        </w:rPr>
        <w:tab/>
      </w:r>
      <w:r>
        <w:t>Scheduling Tag Reads</w:t>
      </w:r>
      <w:r>
        <w:tab/>
      </w:r>
      <w:r>
        <w:fldChar w:fldCharType="begin"/>
      </w:r>
      <w:r>
        <w:instrText xml:space="preserve"> PAGEREF _Toc10629508 \h </w:instrText>
      </w:r>
      <w:r>
        <w:fldChar w:fldCharType="separate"/>
      </w:r>
      <w:r w:rsidR="000D0CAB">
        <w:t>21</w:t>
      </w:r>
      <w:r>
        <w:fldChar w:fldCharType="end"/>
      </w:r>
    </w:p>
    <w:p w14:paraId="24F57398" w14:textId="77777777" w:rsidR="0065082D" w:rsidRDefault="0065082D">
      <w:pPr>
        <w:pStyle w:val="TOC3"/>
        <w:rPr>
          <w:rFonts w:asciiTheme="minorHAnsi" w:hAnsiTheme="minorHAnsi"/>
          <w:sz w:val="22"/>
          <w:szCs w:val="22"/>
        </w:rPr>
      </w:pPr>
      <w:r>
        <w:t>5.6.1</w:t>
      </w:r>
      <w:r>
        <w:rPr>
          <w:rFonts w:asciiTheme="minorHAnsi" w:hAnsiTheme="minorHAnsi"/>
          <w:sz w:val="22"/>
          <w:szCs w:val="22"/>
        </w:rPr>
        <w:tab/>
      </w:r>
      <w:r>
        <w:t>INACTIVE</w:t>
      </w:r>
      <w:r>
        <w:tab/>
      </w:r>
      <w:r>
        <w:fldChar w:fldCharType="begin"/>
      </w:r>
      <w:r>
        <w:instrText xml:space="preserve"> PAGEREF _Toc10629509 \h </w:instrText>
      </w:r>
      <w:r>
        <w:fldChar w:fldCharType="separate"/>
      </w:r>
      <w:r w:rsidR="000D0CAB">
        <w:t>21</w:t>
      </w:r>
      <w:r>
        <w:fldChar w:fldCharType="end"/>
      </w:r>
    </w:p>
    <w:p w14:paraId="77604849" w14:textId="77777777" w:rsidR="0065082D" w:rsidRDefault="0065082D">
      <w:pPr>
        <w:pStyle w:val="TOC3"/>
        <w:rPr>
          <w:rFonts w:asciiTheme="minorHAnsi" w:hAnsiTheme="minorHAnsi"/>
          <w:sz w:val="22"/>
          <w:szCs w:val="22"/>
        </w:rPr>
      </w:pPr>
      <w:r>
        <w:t>5.6.2</w:t>
      </w:r>
      <w:r>
        <w:rPr>
          <w:rFonts w:asciiTheme="minorHAnsi" w:hAnsiTheme="minorHAnsi"/>
          <w:sz w:val="22"/>
          <w:szCs w:val="22"/>
        </w:rPr>
        <w:tab/>
      </w:r>
      <w:r>
        <w:t>ALL_ON</w:t>
      </w:r>
      <w:r>
        <w:tab/>
      </w:r>
      <w:r>
        <w:fldChar w:fldCharType="begin"/>
      </w:r>
      <w:r>
        <w:instrText xml:space="preserve"> PAGEREF _Toc10629510 \h </w:instrText>
      </w:r>
      <w:r>
        <w:fldChar w:fldCharType="separate"/>
      </w:r>
      <w:r w:rsidR="000D0CAB">
        <w:t>21</w:t>
      </w:r>
      <w:r>
        <w:fldChar w:fldCharType="end"/>
      </w:r>
    </w:p>
    <w:p w14:paraId="43C20FF5" w14:textId="77777777" w:rsidR="0065082D" w:rsidRDefault="0065082D">
      <w:pPr>
        <w:pStyle w:val="TOC3"/>
        <w:rPr>
          <w:rFonts w:asciiTheme="minorHAnsi" w:hAnsiTheme="minorHAnsi"/>
          <w:sz w:val="22"/>
          <w:szCs w:val="22"/>
        </w:rPr>
      </w:pPr>
      <w:r>
        <w:t>5.6.3</w:t>
      </w:r>
      <w:r>
        <w:rPr>
          <w:rFonts w:asciiTheme="minorHAnsi" w:hAnsiTheme="minorHAnsi"/>
          <w:sz w:val="22"/>
          <w:szCs w:val="22"/>
        </w:rPr>
        <w:tab/>
      </w:r>
      <w:r>
        <w:t>ALL_SEQUENCED</w:t>
      </w:r>
      <w:r>
        <w:tab/>
      </w:r>
      <w:r>
        <w:fldChar w:fldCharType="begin"/>
      </w:r>
      <w:r>
        <w:instrText xml:space="preserve"> PAGEREF _Toc10629511 \h </w:instrText>
      </w:r>
      <w:r>
        <w:fldChar w:fldCharType="separate"/>
      </w:r>
      <w:r w:rsidR="000D0CAB">
        <w:t>21</w:t>
      </w:r>
      <w:r>
        <w:fldChar w:fldCharType="end"/>
      </w:r>
    </w:p>
    <w:p w14:paraId="06EAF22A" w14:textId="77777777" w:rsidR="0065082D" w:rsidRDefault="0065082D">
      <w:pPr>
        <w:pStyle w:val="TOC3"/>
        <w:rPr>
          <w:rFonts w:asciiTheme="minorHAnsi" w:hAnsiTheme="minorHAnsi"/>
          <w:sz w:val="22"/>
          <w:szCs w:val="22"/>
        </w:rPr>
      </w:pPr>
      <w:r>
        <w:t>5.6.4</w:t>
      </w:r>
      <w:r>
        <w:rPr>
          <w:rFonts w:asciiTheme="minorHAnsi" w:hAnsiTheme="minorHAnsi"/>
          <w:sz w:val="22"/>
          <w:szCs w:val="22"/>
        </w:rPr>
        <w:tab/>
      </w:r>
      <w:r>
        <w:t>FROM_CONFIG</w:t>
      </w:r>
      <w:r>
        <w:tab/>
      </w:r>
      <w:r>
        <w:fldChar w:fldCharType="begin"/>
      </w:r>
      <w:r>
        <w:instrText xml:space="preserve"> PAGEREF _Toc10629512 \h </w:instrText>
      </w:r>
      <w:r>
        <w:fldChar w:fldCharType="separate"/>
      </w:r>
      <w:r w:rsidR="000D0CAB">
        <w:t>21</w:t>
      </w:r>
      <w:r>
        <w:fldChar w:fldCharType="end"/>
      </w:r>
    </w:p>
    <w:p w14:paraId="7E58E5A8" w14:textId="77777777" w:rsidR="0065082D" w:rsidRDefault="0065082D">
      <w:pPr>
        <w:pStyle w:val="TOC2"/>
        <w:rPr>
          <w:rFonts w:asciiTheme="minorHAnsi" w:hAnsiTheme="minorHAnsi"/>
          <w:smallCaps w:val="0"/>
          <w:sz w:val="22"/>
          <w:szCs w:val="22"/>
        </w:rPr>
      </w:pPr>
      <w:r>
        <w:t>5.7</w:t>
      </w:r>
      <w:r>
        <w:rPr>
          <w:rFonts w:asciiTheme="minorHAnsi" w:hAnsiTheme="minorHAnsi"/>
          <w:smallCaps w:val="0"/>
          <w:sz w:val="22"/>
          <w:szCs w:val="22"/>
        </w:rPr>
        <w:tab/>
      </w:r>
      <w:r>
        <w:t>Processing Tag Reads</w:t>
      </w:r>
      <w:r>
        <w:tab/>
      </w:r>
      <w:r>
        <w:fldChar w:fldCharType="begin"/>
      </w:r>
      <w:r>
        <w:instrText xml:space="preserve"> PAGEREF _Toc10629513 \h </w:instrText>
      </w:r>
      <w:r>
        <w:fldChar w:fldCharType="separate"/>
      </w:r>
      <w:r w:rsidR="000D0CAB">
        <w:t>22</w:t>
      </w:r>
      <w:r>
        <w:fldChar w:fldCharType="end"/>
      </w:r>
    </w:p>
    <w:p w14:paraId="336F6B46" w14:textId="77777777" w:rsidR="0065082D" w:rsidRDefault="0065082D">
      <w:pPr>
        <w:pStyle w:val="TOC3"/>
        <w:rPr>
          <w:rFonts w:asciiTheme="minorHAnsi" w:hAnsiTheme="minorHAnsi"/>
          <w:sz w:val="22"/>
          <w:szCs w:val="22"/>
        </w:rPr>
      </w:pPr>
      <w:r>
        <w:t>5.7.1</w:t>
      </w:r>
      <w:r>
        <w:rPr>
          <w:rFonts w:asciiTheme="minorHAnsi" w:hAnsiTheme="minorHAnsi"/>
          <w:sz w:val="22"/>
          <w:szCs w:val="22"/>
        </w:rPr>
        <w:tab/>
      </w:r>
      <w:r>
        <w:t>Tag Location</w:t>
      </w:r>
      <w:r>
        <w:tab/>
      </w:r>
      <w:r>
        <w:fldChar w:fldCharType="begin"/>
      </w:r>
      <w:r>
        <w:instrText xml:space="preserve"> PAGEREF _Toc10629514 \h </w:instrText>
      </w:r>
      <w:r>
        <w:fldChar w:fldCharType="separate"/>
      </w:r>
      <w:r w:rsidR="000D0CAB">
        <w:t>22</w:t>
      </w:r>
      <w:r>
        <w:fldChar w:fldCharType="end"/>
      </w:r>
    </w:p>
    <w:p w14:paraId="54731F0A" w14:textId="77777777" w:rsidR="0065082D" w:rsidRDefault="0065082D">
      <w:pPr>
        <w:pStyle w:val="TOC3"/>
        <w:rPr>
          <w:rFonts w:asciiTheme="minorHAnsi" w:hAnsiTheme="minorHAnsi"/>
          <w:sz w:val="22"/>
          <w:szCs w:val="22"/>
        </w:rPr>
      </w:pPr>
      <w:r>
        <w:t>5.7.2</w:t>
      </w:r>
      <w:r>
        <w:rPr>
          <w:rFonts w:asciiTheme="minorHAnsi" w:hAnsiTheme="minorHAnsi"/>
          <w:sz w:val="22"/>
          <w:szCs w:val="22"/>
        </w:rPr>
        <w:tab/>
      </w:r>
      <w:r>
        <w:t>Tag States</w:t>
      </w:r>
      <w:r>
        <w:tab/>
      </w:r>
      <w:r>
        <w:fldChar w:fldCharType="begin"/>
      </w:r>
      <w:r>
        <w:instrText xml:space="preserve"> PAGEREF _Toc10629515 \h </w:instrText>
      </w:r>
      <w:r>
        <w:fldChar w:fldCharType="separate"/>
      </w:r>
      <w:r w:rsidR="000D0CAB">
        <w:t>24</w:t>
      </w:r>
      <w:r>
        <w:fldChar w:fldCharType="end"/>
      </w:r>
    </w:p>
    <w:p w14:paraId="5F7AAED4" w14:textId="77777777" w:rsidR="0065082D" w:rsidRDefault="0065082D">
      <w:pPr>
        <w:pStyle w:val="TOC3"/>
        <w:rPr>
          <w:rFonts w:asciiTheme="minorHAnsi" w:hAnsiTheme="minorHAnsi"/>
          <w:sz w:val="22"/>
          <w:szCs w:val="22"/>
        </w:rPr>
      </w:pPr>
      <w:r>
        <w:t>5.7.3</w:t>
      </w:r>
      <w:r>
        <w:rPr>
          <w:rFonts w:asciiTheme="minorHAnsi" w:hAnsiTheme="minorHAnsi"/>
          <w:sz w:val="22"/>
          <w:szCs w:val="22"/>
        </w:rPr>
        <w:tab/>
      </w:r>
      <w:r>
        <w:t>Tag Events</w:t>
      </w:r>
      <w:r>
        <w:tab/>
      </w:r>
      <w:r>
        <w:fldChar w:fldCharType="begin"/>
      </w:r>
      <w:r>
        <w:instrText xml:space="preserve"> PAGEREF _Toc10629516 \h </w:instrText>
      </w:r>
      <w:r>
        <w:fldChar w:fldCharType="separate"/>
      </w:r>
      <w:r w:rsidR="000D0CAB">
        <w:t>24</w:t>
      </w:r>
      <w:r>
        <w:fldChar w:fldCharType="end"/>
      </w:r>
    </w:p>
    <w:p w14:paraId="0091DFF3" w14:textId="77777777" w:rsidR="0065082D" w:rsidRDefault="0065082D">
      <w:pPr>
        <w:pStyle w:val="TOC3"/>
        <w:rPr>
          <w:rFonts w:asciiTheme="minorHAnsi" w:hAnsiTheme="minorHAnsi"/>
          <w:sz w:val="22"/>
          <w:szCs w:val="22"/>
        </w:rPr>
      </w:pPr>
      <w:r>
        <w:t>5.7.4</w:t>
      </w:r>
      <w:r>
        <w:rPr>
          <w:rFonts w:asciiTheme="minorHAnsi" w:hAnsiTheme="minorHAnsi"/>
          <w:sz w:val="22"/>
          <w:szCs w:val="22"/>
        </w:rPr>
        <w:tab/>
      </w:r>
      <w:r>
        <w:t>Tag Processing Algorithm</w:t>
      </w:r>
      <w:r>
        <w:tab/>
      </w:r>
      <w:r>
        <w:fldChar w:fldCharType="begin"/>
      </w:r>
      <w:r>
        <w:instrText xml:space="preserve"> PAGEREF _Toc10629517 \h </w:instrText>
      </w:r>
      <w:r>
        <w:fldChar w:fldCharType="separate"/>
      </w:r>
      <w:r w:rsidR="000D0CAB">
        <w:t>24</w:t>
      </w:r>
      <w:r>
        <w:fldChar w:fldCharType="end"/>
      </w:r>
    </w:p>
    <w:p w14:paraId="77491416" w14:textId="77777777" w:rsidR="0065082D" w:rsidRDefault="0065082D">
      <w:pPr>
        <w:pStyle w:val="TOC2"/>
        <w:rPr>
          <w:rFonts w:asciiTheme="minorHAnsi" w:hAnsiTheme="minorHAnsi"/>
          <w:smallCaps w:val="0"/>
          <w:sz w:val="22"/>
          <w:szCs w:val="22"/>
        </w:rPr>
      </w:pPr>
      <w:r>
        <w:t>5.8</w:t>
      </w:r>
      <w:r>
        <w:rPr>
          <w:rFonts w:asciiTheme="minorHAnsi" w:hAnsiTheme="minorHAnsi"/>
          <w:smallCaps w:val="0"/>
          <w:sz w:val="22"/>
          <w:szCs w:val="22"/>
        </w:rPr>
        <w:tab/>
      </w:r>
      <w:r>
        <w:t>Upstream Events</w:t>
      </w:r>
      <w:r>
        <w:tab/>
      </w:r>
      <w:r>
        <w:fldChar w:fldCharType="begin"/>
      </w:r>
      <w:r>
        <w:instrText xml:space="preserve"> PAGEREF _Toc10629518 \h </w:instrText>
      </w:r>
      <w:r>
        <w:fldChar w:fldCharType="separate"/>
      </w:r>
      <w:r w:rsidR="000D0CAB">
        <w:t>26</w:t>
      </w:r>
      <w:r>
        <w:fldChar w:fldCharType="end"/>
      </w:r>
    </w:p>
    <w:p w14:paraId="499493A4" w14:textId="77777777" w:rsidR="0065082D" w:rsidRDefault="0065082D">
      <w:pPr>
        <w:pStyle w:val="TOC3"/>
        <w:rPr>
          <w:rFonts w:asciiTheme="minorHAnsi" w:hAnsiTheme="minorHAnsi"/>
          <w:sz w:val="22"/>
          <w:szCs w:val="22"/>
        </w:rPr>
      </w:pPr>
      <w:r>
        <w:t>5.8.1</w:t>
      </w:r>
      <w:r>
        <w:rPr>
          <w:rFonts w:asciiTheme="minorHAnsi" w:hAnsiTheme="minorHAnsi"/>
          <w:sz w:val="22"/>
          <w:szCs w:val="22"/>
        </w:rPr>
        <w:tab/>
      </w:r>
      <w:r>
        <w:t>Inventory Event</w:t>
      </w:r>
      <w:r>
        <w:tab/>
      </w:r>
      <w:r>
        <w:fldChar w:fldCharType="begin"/>
      </w:r>
      <w:r>
        <w:instrText xml:space="preserve"> PAGEREF _Toc10629519 \h </w:instrText>
      </w:r>
      <w:r>
        <w:fldChar w:fldCharType="separate"/>
      </w:r>
      <w:r w:rsidR="000D0CAB">
        <w:t>26</w:t>
      </w:r>
      <w:r>
        <w:fldChar w:fldCharType="end"/>
      </w:r>
    </w:p>
    <w:p w14:paraId="63F0E580" w14:textId="77777777" w:rsidR="0065082D" w:rsidRDefault="0065082D">
      <w:pPr>
        <w:pStyle w:val="TOC3"/>
        <w:rPr>
          <w:rFonts w:asciiTheme="minorHAnsi" w:hAnsiTheme="minorHAnsi"/>
          <w:sz w:val="22"/>
          <w:szCs w:val="22"/>
        </w:rPr>
      </w:pPr>
      <w:r>
        <w:t>5.8.2</w:t>
      </w:r>
      <w:r>
        <w:rPr>
          <w:rFonts w:asciiTheme="minorHAnsi" w:hAnsiTheme="minorHAnsi"/>
          <w:sz w:val="22"/>
          <w:szCs w:val="22"/>
        </w:rPr>
        <w:tab/>
      </w:r>
      <w:r>
        <w:t>Gateway Device Alert</w:t>
      </w:r>
      <w:r>
        <w:tab/>
      </w:r>
      <w:r>
        <w:fldChar w:fldCharType="begin"/>
      </w:r>
      <w:r>
        <w:instrText xml:space="preserve"> PAGEREF _Toc10629520 \h </w:instrText>
      </w:r>
      <w:r>
        <w:fldChar w:fldCharType="separate"/>
      </w:r>
      <w:r w:rsidR="000D0CAB">
        <w:t>27</w:t>
      </w:r>
      <w:r>
        <w:fldChar w:fldCharType="end"/>
      </w:r>
    </w:p>
    <w:p w14:paraId="2BA1410F" w14:textId="77777777" w:rsidR="0065082D" w:rsidRDefault="0065082D">
      <w:pPr>
        <w:pStyle w:val="TOC1"/>
        <w:rPr>
          <w:rFonts w:asciiTheme="minorHAnsi" w:hAnsiTheme="minorHAnsi"/>
          <w:b w:val="0"/>
          <w:caps w:val="0"/>
          <w:noProof/>
          <w:u w:val="none"/>
          <w:lang w:eastAsia="en-US"/>
        </w:rPr>
      </w:pPr>
      <w:r>
        <w:rPr>
          <w:noProof/>
        </w:rPr>
        <w:t>6</w:t>
      </w:r>
      <w:r>
        <w:rPr>
          <w:rFonts w:asciiTheme="minorHAnsi" w:hAnsiTheme="minorHAnsi"/>
          <w:b w:val="0"/>
          <w:caps w:val="0"/>
          <w:noProof/>
          <w:u w:val="none"/>
          <w:lang w:eastAsia="en-US"/>
        </w:rPr>
        <w:tab/>
      </w:r>
      <w:r>
        <w:rPr>
          <w:noProof/>
        </w:rPr>
        <w:t>Project Deployment</w:t>
      </w:r>
      <w:r>
        <w:rPr>
          <w:noProof/>
        </w:rPr>
        <w:tab/>
      </w:r>
      <w:r>
        <w:rPr>
          <w:noProof/>
        </w:rPr>
        <w:fldChar w:fldCharType="begin"/>
      </w:r>
      <w:r>
        <w:rPr>
          <w:noProof/>
        </w:rPr>
        <w:instrText xml:space="preserve"> PAGEREF _Toc10629521 \h </w:instrText>
      </w:r>
      <w:r>
        <w:rPr>
          <w:noProof/>
        </w:rPr>
      </w:r>
      <w:r>
        <w:rPr>
          <w:noProof/>
        </w:rPr>
        <w:fldChar w:fldCharType="separate"/>
      </w:r>
      <w:r w:rsidR="000D0CAB">
        <w:rPr>
          <w:noProof/>
        </w:rPr>
        <w:t>28</w:t>
      </w:r>
      <w:r>
        <w:rPr>
          <w:noProof/>
        </w:rPr>
        <w:fldChar w:fldCharType="end"/>
      </w:r>
    </w:p>
    <w:p w14:paraId="6449A2F4" w14:textId="77777777" w:rsidR="0065082D" w:rsidRDefault="0065082D">
      <w:pPr>
        <w:pStyle w:val="TOC2"/>
        <w:rPr>
          <w:rFonts w:asciiTheme="minorHAnsi" w:hAnsiTheme="minorHAnsi"/>
          <w:smallCaps w:val="0"/>
          <w:sz w:val="22"/>
          <w:szCs w:val="22"/>
        </w:rPr>
      </w:pPr>
      <w:r>
        <w:t>6.1</w:t>
      </w:r>
      <w:r>
        <w:rPr>
          <w:rFonts w:asciiTheme="minorHAnsi" w:hAnsiTheme="minorHAnsi"/>
          <w:smallCaps w:val="0"/>
          <w:sz w:val="22"/>
          <w:szCs w:val="22"/>
        </w:rPr>
        <w:tab/>
      </w:r>
      <w:r>
        <w:t>Project Runtime Folders</w:t>
      </w:r>
      <w:r>
        <w:tab/>
      </w:r>
      <w:r>
        <w:fldChar w:fldCharType="begin"/>
      </w:r>
      <w:r>
        <w:instrText xml:space="preserve"> PAGEREF _Toc10629522 \h </w:instrText>
      </w:r>
      <w:r>
        <w:fldChar w:fldCharType="separate"/>
      </w:r>
      <w:r w:rsidR="000D0CAB">
        <w:t>28</w:t>
      </w:r>
      <w:r>
        <w:fldChar w:fldCharType="end"/>
      </w:r>
    </w:p>
    <w:p w14:paraId="77FD67EB" w14:textId="77777777" w:rsidR="0065082D" w:rsidRDefault="0065082D">
      <w:pPr>
        <w:pStyle w:val="TOC2"/>
        <w:rPr>
          <w:rFonts w:asciiTheme="minorHAnsi" w:hAnsiTheme="minorHAnsi"/>
          <w:smallCaps w:val="0"/>
          <w:sz w:val="22"/>
          <w:szCs w:val="22"/>
        </w:rPr>
      </w:pPr>
      <w:r>
        <w:t>6.2</w:t>
      </w:r>
      <w:r>
        <w:rPr>
          <w:rFonts w:asciiTheme="minorHAnsi" w:hAnsiTheme="minorHAnsi"/>
          <w:smallCaps w:val="0"/>
          <w:sz w:val="22"/>
          <w:szCs w:val="22"/>
        </w:rPr>
        <w:tab/>
      </w:r>
      <w:r>
        <w:t>Configure</w:t>
      </w:r>
      <w:r>
        <w:tab/>
      </w:r>
      <w:r>
        <w:fldChar w:fldCharType="begin"/>
      </w:r>
      <w:r>
        <w:instrText xml:space="preserve"> PAGEREF _Toc10629523 \h </w:instrText>
      </w:r>
      <w:r>
        <w:fldChar w:fldCharType="separate"/>
      </w:r>
      <w:r w:rsidR="000D0CAB">
        <w:t>29</w:t>
      </w:r>
      <w:r>
        <w:fldChar w:fldCharType="end"/>
      </w:r>
    </w:p>
    <w:p w14:paraId="4F88972F" w14:textId="77777777" w:rsidR="0065082D" w:rsidRDefault="0065082D">
      <w:pPr>
        <w:pStyle w:val="TOC2"/>
        <w:rPr>
          <w:rFonts w:asciiTheme="minorHAnsi" w:hAnsiTheme="minorHAnsi"/>
          <w:smallCaps w:val="0"/>
          <w:sz w:val="22"/>
          <w:szCs w:val="22"/>
        </w:rPr>
      </w:pPr>
      <w:r>
        <w:t>6.3</w:t>
      </w:r>
      <w:r>
        <w:rPr>
          <w:rFonts w:asciiTheme="minorHAnsi" w:hAnsiTheme="minorHAnsi"/>
          <w:smallCaps w:val="0"/>
          <w:sz w:val="22"/>
          <w:szCs w:val="22"/>
        </w:rPr>
        <w:tab/>
      </w:r>
      <w:r>
        <w:t>Certificate Generation</w:t>
      </w:r>
      <w:r>
        <w:tab/>
      </w:r>
      <w:r>
        <w:fldChar w:fldCharType="begin"/>
      </w:r>
      <w:r>
        <w:instrText xml:space="preserve"> PAGEREF _Toc10629524 \h </w:instrText>
      </w:r>
      <w:r>
        <w:fldChar w:fldCharType="separate"/>
      </w:r>
      <w:r w:rsidR="000D0CAB">
        <w:t>31</w:t>
      </w:r>
      <w:r>
        <w:fldChar w:fldCharType="end"/>
      </w:r>
    </w:p>
    <w:p w14:paraId="461CC6CE" w14:textId="77777777" w:rsidR="0065082D" w:rsidRDefault="0065082D">
      <w:pPr>
        <w:pStyle w:val="TOC2"/>
        <w:rPr>
          <w:rFonts w:asciiTheme="minorHAnsi" w:hAnsiTheme="minorHAnsi"/>
          <w:smallCaps w:val="0"/>
          <w:sz w:val="22"/>
          <w:szCs w:val="22"/>
        </w:rPr>
      </w:pPr>
      <w:r>
        <w:t>6.4</w:t>
      </w:r>
      <w:r>
        <w:rPr>
          <w:rFonts w:asciiTheme="minorHAnsi" w:hAnsiTheme="minorHAnsi"/>
          <w:smallCaps w:val="0"/>
          <w:sz w:val="22"/>
          <w:szCs w:val="22"/>
        </w:rPr>
        <w:tab/>
      </w:r>
      <w:r>
        <w:t>Sensor Connection Sequence</w:t>
      </w:r>
      <w:r>
        <w:tab/>
      </w:r>
      <w:r>
        <w:fldChar w:fldCharType="begin"/>
      </w:r>
      <w:r>
        <w:instrText xml:space="preserve"> PAGEREF _Toc10629525 \h </w:instrText>
      </w:r>
      <w:r>
        <w:fldChar w:fldCharType="separate"/>
      </w:r>
      <w:r w:rsidR="000D0CAB">
        <w:t>32</w:t>
      </w:r>
      <w:r>
        <w:fldChar w:fldCharType="end"/>
      </w:r>
    </w:p>
    <w:p w14:paraId="5903B9C8" w14:textId="77777777" w:rsidR="0065082D" w:rsidRDefault="0065082D">
      <w:pPr>
        <w:pStyle w:val="TOC1"/>
        <w:rPr>
          <w:rFonts w:asciiTheme="minorHAnsi" w:hAnsiTheme="minorHAnsi"/>
          <w:b w:val="0"/>
          <w:caps w:val="0"/>
          <w:noProof/>
          <w:u w:val="none"/>
          <w:lang w:eastAsia="en-US"/>
        </w:rPr>
      </w:pPr>
      <w:r>
        <w:rPr>
          <w:noProof/>
        </w:rPr>
        <w:t>7</w:t>
      </w:r>
      <w:r>
        <w:rPr>
          <w:rFonts w:asciiTheme="minorHAnsi" w:hAnsiTheme="minorHAnsi"/>
          <w:b w:val="0"/>
          <w:caps w:val="0"/>
          <w:noProof/>
          <w:u w:val="none"/>
          <w:lang w:eastAsia="en-US"/>
        </w:rPr>
        <w:tab/>
      </w:r>
      <w:r>
        <w:rPr>
          <w:noProof/>
        </w:rPr>
        <w:t>System Provisioning Cluster Tokens</w:t>
      </w:r>
      <w:r>
        <w:rPr>
          <w:noProof/>
        </w:rPr>
        <w:tab/>
      </w:r>
      <w:r>
        <w:rPr>
          <w:noProof/>
        </w:rPr>
        <w:fldChar w:fldCharType="begin"/>
      </w:r>
      <w:r>
        <w:rPr>
          <w:noProof/>
        </w:rPr>
        <w:instrText xml:space="preserve"> PAGEREF _Toc10629526 \h </w:instrText>
      </w:r>
      <w:r>
        <w:rPr>
          <w:noProof/>
        </w:rPr>
      </w:r>
      <w:r>
        <w:rPr>
          <w:noProof/>
        </w:rPr>
        <w:fldChar w:fldCharType="separate"/>
      </w:r>
      <w:r w:rsidR="000D0CAB">
        <w:rPr>
          <w:noProof/>
        </w:rPr>
        <w:t>33</w:t>
      </w:r>
      <w:r>
        <w:rPr>
          <w:noProof/>
        </w:rPr>
        <w:fldChar w:fldCharType="end"/>
      </w:r>
    </w:p>
    <w:p w14:paraId="7EFB0B8A" w14:textId="77777777" w:rsidR="0065082D" w:rsidRDefault="0065082D">
      <w:pPr>
        <w:pStyle w:val="TOC1"/>
        <w:rPr>
          <w:rFonts w:asciiTheme="minorHAnsi" w:hAnsiTheme="minorHAnsi"/>
          <w:b w:val="0"/>
          <w:caps w:val="0"/>
          <w:noProof/>
          <w:u w:val="none"/>
          <w:lang w:eastAsia="en-US"/>
        </w:rPr>
      </w:pPr>
      <w:r>
        <w:rPr>
          <w:noProof/>
        </w:rPr>
        <w:t>8</w:t>
      </w:r>
      <w:r>
        <w:rPr>
          <w:rFonts w:asciiTheme="minorHAnsi" w:hAnsiTheme="minorHAnsi"/>
          <w:b w:val="0"/>
          <w:caps w:val="0"/>
          <w:noProof/>
          <w:u w:val="none"/>
          <w:lang w:eastAsia="en-US"/>
        </w:rPr>
        <w:tab/>
      </w:r>
      <w:r>
        <w:rPr>
          <w:noProof/>
        </w:rPr>
        <w:t>Web Administration</w:t>
      </w:r>
      <w:r>
        <w:rPr>
          <w:noProof/>
        </w:rPr>
        <w:tab/>
      </w:r>
      <w:r>
        <w:rPr>
          <w:noProof/>
        </w:rPr>
        <w:fldChar w:fldCharType="begin"/>
      </w:r>
      <w:r>
        <w:rPr>
          <w:noProof/>
        </w:rPr>
        <w:instrText xml:space="preserve"> PAGEREF _Toc10629527 \h </w:instrText>
      </w:r>
      <w:r>
        <w:rPr>
          <w:noProof/>
        </w:rPr>
      </w:r>
      <w:r>
        <w:rPr>
          <w:noProof/>
        </w:rPr>
        <w:fldChar w:fldCharType="separate"/>
      </w:r>
      <w:r w:rsidR="000D0CAB">
        <w:rPr>
          <w:noProof/>
        </w:rPr>
        <w:t>36</w:t>
      </w:r>
      <w:r>
        <w:rPr>
          <w:noProof/>
        </w:rPr>
        <w:fldChar w:fldCharType="end"/>
      </w:r>
    </w:p>
    <w:p w14:paraId="7FF69DD2" w14:textId="77777777" w:rsidR="0065082D" w:rsidRDefault="0065082D">
      <w:pPr>
        <w:pStyle w:val="TOC1"/>
        <w:rPr>
          <w:rFonts w:asciiTheme="minorHAnsi" w:hAnsiTheme="minorHAnsi"/>
          <w:b w:val="0"/>
          <w:caps w:val="0"/>
          <w:noProof/>
          <w:u w:val="none"/>
          <w:lang w:eastAsia="en-US"/>
        </w:rPr>
      </w:pPr>
      <w:r>
        <w:rPr>
          <w:noProof/>
        </w:rPr>
        <w:t>9</w:t>
      </w:r>
      <w:r>
        <w:rPr>
          <w:rFonts w:asciiTheme="minorHAnsi" w:hAnsiTheme="minorHAnsi"/>
          <w:b w:val="0"/>
          <w:caps w:val="0"/>
          <w:noProof/>
          <w:u w:val="none"/>
          <w:lang w:eastAsia="en-US"/>
        </w:rPr>
        <w:tab/>
      </w:r>
      <w:r>
        <w:rPr>
          <w:noProof/>
        </w:rPr>
        <w:t>Command Line Interface (CLI)</w:t>
      </w:r>
      <w:r>
        <w:rPr>
          <w:noProof/>
        </w:rPr>
        <w:tab/>
      </w:r>
      <w:r>
        <w:rPr>
          <w:noProof/>
        </w:rPr>
        <w:fldChar w:fldCharType="begin"/>
      </w:r>
      <w:r>
        <w:rPr>
          <w:noProof/>
        </w:rPr>
        <w:instrText xml:space="preserve"> PAGEREF _Toc10629528 \h </w:instrText>
      </w:r>
      <w:r>
        <w:rPr>
          <w:noProof/>
        </w:rPr>
      </w:r>
      <w:r>
        <w:rPr>
          <w:noProof/>
        </w:rPr>
        <w:fldChar w:fldCharType="separate"/>
      </w:r>
      <w:r w:rsidR="000D0CAB">
        <w:rPr>
          <w:noProof/>
        </w:rPr>
        <w:t>37</w:t>
      </w:r>
      <w:r>
        <w:rPr>
          <w:noProof/>
        </w:rPr>
        <w:fldChar w:fldCharType="end"/>
      </w:r>
    </w:p>
    <w:p w14:paraId="331188B0" w14:textId="77777777" w:rsidR="0065082D" w:rsidRDefault="0065082D">
      <w:pPr>
        <w:pStyle w:val="TOC2"/>
        <w:rPr>
          <w:rFonts w:asciiTheme="minorHAnsi" w:hAnsiTheme="minorHAnsi"/>
          <w:smallCaps w:val="0"/>
          <w:sz w:val="22"/>
          <w:szCs w:val="22"/>
        </w:rPr>
      </w:pPr>
      <w:r>
        <w:t>9.1</w:t>
      </w:r>
      <w:r>
        <w:rPr>
          <w:rFonts w:asciiTheme="minorHAnsi" w:hAnsiTheme="minorHAnsi"/>
          <w:smallCaps w:val="0"/>
          <w:sz w:val="22"/>
          <w:szCs w:val="22"/>
        </w:rPr>
        <w:tab/>
      </w:r>
      <w:r>
        <w:t>exit - quit</w:t>
      </w:r>
      <w:r>
        <w:tab/>
      </w:r>
      <w:r>
        <w:fldChar w:fldCharType="begin"/>
      </w:r>
      <w:r>
        <w:instrText xml:space="preserve"> PAGEREF _Toc10629529 \h </w:instrText>
      </w:r>
      <w:r>
        <w:fldChar w:fldCharType="separate"/>
      </w:r>
      <w:r w:rsidR="000D0CAB">
        <w:t>37</w:t>
      </w:r>
      <w:r>
        <w:fldChar w:fldCharType="end"/>
      </w:r>
    </w:p>
    <w:p w14:paraId="42B5841B" w14:textId="77777777" w:rsidR="0065082D" w:rsidRDefault="0065082D">
      <w:pPr>
        <w:pStyle w:val="TOC2"/>
        <w:rPr>
          <w:rFonts w:asciiTheme="minorHAnsi" w:hAnsiTheme="minorHAnsi"/>
          <w:smallCaps w:val="0"/>
          <w:sz w:val="22"/>
          <w:szCs w:val="22"/>
        </w:rPr>
      </w:pPr>
      <w:r>
        <w:t>9.2</w:t>
      </w:r>
      <w:r>
        <w:rPr>
          <w:rFonts w:asciiTheme="minorHAnsi" w:hAnsiTheme="minorHAnsi"/>
          <w:smallCaps w:val="0"/>
          <w:sz w:val="22"/>
          <w:szCs w:val="22"/>
        </w:rPr>
        <w:tab/>
      </w:r>
      <w:r>
        <w:t>scheduler</w:t>
      </w:r>
      <w:r>
        <w:tab/>
      </w:r>
      <w:r>
        <w:fldChar w:fldCharType="begin"/>
      </w:r>
      <w:r>
        <w:instrText xml:space="preserve"> PAGEREF _Toc10629530 \h </w:instrText>
      </w:r>
      <w:r>
        <w:fldChar w:fldCharType="separate"/>
      </w:r>
      <w:r w:rsidR="000D0CAB">
        <w:t>37</w:t>
      </w:r>
      <w:r>
        <w:fldChar w:fldCharType="end"/>
      </w:r>
    </w:p>
    <w:p w14:paraId="4899D42D" w14:textId="77777777" w:rsidR="0065082D" w:rsidRDefault="0065082D">
      <w:pPr>
        <w:pStyle w:val="TOC2"/>
        <w:rPr>
          <w:rFonts w:asciiTheme="minorHAnsi" w:hAnsiTheme="minorHAnsi"/>
          <w:smallCaps w:val="0"/>
          <w:sz w:val="22"/>
          <w:szCs w:val="22"/>
        </w:rPr>
      </w:pPr>
      <w:r>
        <w:t>9.3</w:t>
      </w:r>
      <w:r>
        <w:rPr>
          <w:rFonts w:asciiTheme="minorHAnsi" w:hAnsiTheme="minorHAnsi"/>
          <w:smallCaps w:val="0"/>
          <w:sz w:val="22"/>
          <w:szCs w:val="22"/>
        </w:rPr>
        <w:tab/>
      </w:r>
      <w:r>
        <w:t>system</w:t>
      </w:r>
      <w:r>
        <w:tab/>
      </w:r>
      <w:r>
        <w:fldChar w:fldCharType="begin"/>
      </w:r>
      <w:r>
        <w:instrText xml:space="preserve"> PAGEREF _Toc10629531 \h </w:instrText>
      </w:r>
      <w:r>
        <w:fldChar w:fldCharType="separate"/>
      </w:r>
      <w:r w:rsidR="000D0CAB">
        <w:t>38</w:t>
      </w:r>
      <w:r>
        <w:fldChar w:fldCharType="end"/>
      </w:r>
    </w:p>
    <w:p w14:paraId="506DB06B" w14:textId="77777777" w:rsidR="0065082D" w:rsidRDefault="0065082D">
      <w:pPr>
        <w:pStyle w:val="TOC2"/>
        <w:rPr>
          <w:rFonts w:asciiTheme="minorHAnsi" w:hAnsiTheme="minorHAnsi"/>
          <w:smallCaps w:val="0"/>
          <w:sz w:val="22"/>
          <w:szCs w:val="22"/>
        </w:rPr>
      </w:pPr>
      <w:r>
        <w:t>9.4</w:t>
      </w:r>
      <w:r>
        <w:rPr>
          <w:rFonts w:asciiTheme="minorHAnsi" w:hAnsiTheme="minorHAnsi"/>
          <w:smallCaps w:val="0"/>
          <w:sz w:val="22"/>
          <w:szCs w:val="22"/>
        </w:rPr>
        <w:tab/>
      </w:r>
      <w:r>
        <w:t>upstream</w:t>
      </w:r>
      <w:r>
        <w:tab/>
      </w:r>
      <w:r>
        <w:fldChar w:fldCharType="begin"/>
      </w:r>
      <w:r>
        <w:instrText xml:space="preserve"> PAGEREF _Toc10629532 \h </w:instrText>
      </w:r>
      <w:r>
        <w:fldChar w:fldCharType="separate"/>
      </w:r>
      <w:r w:rsidR="000D0CAB">
        <w:t>38</w:t>
      </w:r>
      <w:r>
        <w:fldChar w:fldCharType="end"/>
      </w:r>
    </w:p>
    <w:p w14:paraId="1B15CC32" w14:textId="77777777" w:rsidR="0065082D" w:rsidRDefault="0065082D">
      <w:pPr>
        <w:pStyle w:val="TOC2"/>
        <w:rPr>
          <w:rFonts w:asciiTheme="minorHAnsi" w:hAnsiTheme="minorHAnsi"/>
          <w:smallCaps w:val="0"/>
          <w:sz w:val="22"/>
          <w:szCs w:val="22"/>
        </w:rPr>
      </w:pPr>
      <w:r>
        <w:t>9.5</w:t>
      </w:r>
      <w:r>
        <w:rPr>
          <w:rFonts w:asciiTheme="minorHAnsi" w:hAnsiTheme="minorHAnsi"/>
          <w:smallCaps w:val="0"/>
          <w:sz w:val="22"/>
          <w:szCs w:val="22"/>
        </w:rPr>
        <w:tab/>
      </w:r>
      <w:r>
        <w:t>downstream</w:t>
      </w:r>
      <w:r>
        <w:tab/>
      </w:r>
      <w:r>
        <w:fldChar w:fldCharType="begin"/>
      </w:r>
      <w:r>
        <w:instrText xml:space="preserve"> PAGEREF _Toc10629533 \h </w:instrText>
      </w:r>
      <w:r>
        <w:fldChar w:fldCharType="separate"/>
      </w:r>
      <w:r w:rsidR="000D0CAB">
        <w:t>38</w:t>
      </w:r>
      <w:r>
        <w:fldChar w:fldCharType="end"/>
      </w:r>
    </w:p>
    <w:p w14:paraId="2E474D0B" w14:textId="77777777" w:rsidR="0065082D" w:rsidRDefault="0065082D">
      <w:pPr>
        <w:pStyle w:val="TOC2"/>
        <w:rPr>
          <w:rFonts w:asciiTheme="minorHAnsi" w:hAnsiTheme="minorHAnsi"/>
          <w:smallCaps w:val="0"/>
          <w:sz w:val="22"/>
          <w:szCs w:val="22"/>
        </w:rPr>
      </w:pPr>
      <w:r>
        <w:t>9.6</w:t>
      </w:r>
      <w:r>
        <w:rPr>
          <w:rFonts w:asciiTheme="minorHAnsi" w:hAnsiTheme="minorHAnsi"/>
          <w:smallCaps w:val="0"/>
          <w:sz w:val="22"/>
          <w:szCs w:val="22"/>
        </w:rPr>
        <w:tab/>
      </w:r>
      <w:r>
        <w:t>log</w:t>
      </w:r>
      <w:r>
        <w:tab/>
      </w:r>
      <w:r>
        <w:fldChar w:fldCharType="begin"/>
      </w:r>
      <w:r>
        <w:instrText xml:space="preserve"> PAGEREF _Toc10629534 \h </w:instrText>
      </w:r>
      <w:r>
        <w:fldChar w:fldCharType="separate"/>
      </w:r>
      <w:r w:rsidR="000D0CAB">
        <w:t>38</w:t>
      </w:r>
      <w:r>
        <w:fldChar w:fldCharType="end"/>
      </w:r>
    </w:p>
    <w:p w14:paraId="00635F4A" w14:textId="77777777" w:rsidR="0065082D" w:rsidRDefault="0065082D">
      <w:pPr>
        <w:pStyle w:val="TOC2"/>
        <w:rPr>
          <w:rFonts w:asciiTheme="minorHAnsi" w:hAnsiTheme="minorHAnsi"/>
          <w:smallCaps w:val="0"/>
          <w:sz w:val="22"/>
          <w:szCs w:val="22"/>
        </w:rPr>
      </w:pPr>
      <w:r>
        <w:t>9.7</w:t>
      </w:r>
      <w:r>
        <w:rPr>
          <w:rFonts w:asciiTheme="minorHAnsi" w:hAnsiTheme="minorHAnsi"/>
          <w:smallCaps w:val="0"/>
          <w:sz w:val="22"/>
          <w:szCs w:val="22"/>
        </w:rPr>
        <w:tab/>
      </w:r>
      <w:r>
        <w:t>sensor</w:t>
      </w:r>
      <w:r>
        <w:tab/>
      </w:r>
      <w:r>
        <w:fldChar w:fldCharType="begin"/>
      </w:r>
      <w:r>
        <w:instrText xml:space="preserve"> PAGEREF _Toc10629535 \h </w:instrText>
      </w:r>
      <w:r>
        <w:fldChar w:fldCharType="separate"/>
      </w:r>
      <w:r w:rsidR="000D0CAB">
        <w:t>38</w:t>
      </w:r>
      <w:r>
        <w:fldChar w:fldCharType="end"/>
      </w:r>
    </w:p>
    <w:p w14:paraId="7F4B4783" w14:textId="77777777" w:rsidR="0065082D" w:rsidRDefault="0065082D">
      <w:pPr>
        <w:pStyle w:val="TOC2"/>
        <w:rPr>
          <w:rFonts w:asciiTheme="minorHAnsi" w:hAnsiTheme="minorHAnsi"/>
          <w:smallCaps w:val="0"/>
          <w:sz w:val="22"/>
          <w:szCs w:val="22"/>
        </w:rPr>
      </w:pPr>
      <w:r>
        <w:t>9.8</w:t>
      </w:r>
      <w:r>
        <w:rPr>
          <w:rFonts w:asciiTheme="minorHAnsi" w:hAnsiTheme="minorHAnsi"/>
          <w:smallCaps w:val="0"/>
          <w:sz w:val="22"/>
          <w:szCs w:val="22"/>
        </w:rPr>
        <w:tab/>
      </w:r>
      <w:r>
        <w:t>inventory</w:t>
      </w:r>
      <w:r>
        <w:tab/>
      </w:r>
      <w:r>
        <w:fldChar w:fldCharType="begin"/>
      </w:r>
      <w:r>
        <w:instrText xml:space="preserve"> PAGEREF _Toc10629536 \h </w:instrText>
      </w:r>
      <w:r>
        <w:fldChar w:fldCharType="separate"/>
      </w:r>
      <w:r w:rsidR="000D0CAB">
        <w:t>40</w:t>
      </w:r>
      <w:r>
        <w:fldChar w:fldCharType="end"/>
      </w:r>
    </w:p>
    <w:p w14:paraId="06035E30" w14:textId="77777777" w:rsidR="0065082D" w:rsidRDefault="0065082D">
      <w:pPr>
        <w:pStyle w:val="TOC2"/>
        <w:rPr>
          <w:rFonts w:asciiTheme="minorHAnsi" w:hAnsiTheme="minorHAnsi"/>
          <w:smallCaps w:val="0"/>
          <w:sz w:val="22"/>
          <w:szCs w:val="22"/>
        </w:rPr>
      </w:pPr>
      <w:r>
        <w:t>9.9</w:t>
      </w:r>
      <w:r>
        <w:rPr>
          <w:rFonts w:asciiTheme="minorHAnsi" w:hAnsiTheme="minorHAnsi"/>
          <w:smallCaps w:val="0"/>
          <w:sz w:val="22"/>
          <w:szCs w:val="22"/>
        </w:rPr>
        <w:tab/>
      </w:r>
      <w:r>
        <w:t>version</w:t>
      </w:r>
      <w:r>
        <w:tab/>
      </w:r>
      <w:r>
        <w:fldChar w:fldCharType="begin"/>
      </w:r>
      <w:r>
        <w:instrText xml:space="preserve"> PAGEREF _Toc10629537 \h </w:instrText>
      </w:r>
      <w:r>
        <w:fldChar w:fldCharType="separate"/>
      </w:r>
      <w:r w:rsidR="000D0CAB">
        <w:t>41</w:t>
      </w:r>
      <w:r>
        <w:fldChar w:fldCharType="end"/>
      </w:r>
    </w:p>
    <w:p w14:paraId="4A410106" w14:textId="77777777" w:rsidR="0065082D" w:rsidRDefault="0065082D">
      <w:pPr>
        <w:pStyle w:val="TOC2"/>
        <w:rPr>
          <w:rFonts w:asciiTheme="minorHAnsi" w:hAnsiTheme="minorHAnsi"/>
          <w:smallCaps w:val="0"/>
          <w:sz w:val="22"/>
          <w:szCs w:val="22"/>
        </w:rPr>
      </w:pPr>
      <w:r>
        <w:t>9.10</w:t>
      </w:r>
      <w:r>
        <w:rPr>
          <w:rFonts w:asciiTheme="minorHAnsi" w:hAnsiTheme="minorHAnsi"/>
          <w:smallCaps w:val="0"/>
          <w:sz w:val="22"/>
          <w:szCs w:val="22"/>
        </w:rPr>
        <w:tab/>
      </w:r>
      <w:r>
        <w:t>clusters</w:t>
      </w:r>
      <w:r>
        <w:tab/>
      </w:r>
      <w:r>
        <w:fldChar w:fldCharType="begin"/>
      </w:r>
      <w:r>
        <w:instrText xml:space="preserve"> PAGEREF _Toc10629538 \h </w:instrText>
      </w:r>
      <w:r>
        <w:fldChar w:fldCharType="separate"/>
      </w:r>
      <w:r w:rsidR="000D0CAB">
        <w:t>41</w:t>
      </w:r>
      <w:r>
        <w:fldChar w:fldCharType="end"/>
      </w:r>
    </w:p>
    <w:p w14:paraId="3AD115C0" w14:textId="77777777" w:rsidR="0065082D" w:rsidRDefault="0065082D">
      <w:pPr>
        <w:pStyle w:val="TOC1"/>
        <w:rPr>
          <w:rFonts w:asciiTheme="minorHAnsi" w:hAnsiTheme="minorHAnsi"/>
          <w:b w:val="0"/>
          <w:caps w:val="0"/>
          <w:noProof/>
          <w:u w:val="none"/>
          <w:lang w:eastAsia="en-US"/>
        </w:rPr>
      </w:pPr>
      <w:r>
        <w:rPr>
          <w:noProof/>
        </w:rPr>
        <w:t>10</w:t>
      </w:r>
      <w:r>
        <w:rPr>
          <w:rFonts w:asciiTheme="minorHAnsi" w:hAnsiTheme="minorHAnsi"/>
          <w:b w:val="0"/>
          <w:caps w:val="0"/>
          <w:noProof/>
          <w:u w:val="none"/>
          <w:lang w:eastAsia="en-US"/>
        </w:rPr>
        <w:tab/>
      </w:r>
      <w:r>
        <w:rPr>
          <w:noProof/>
        </w:rPr>
        <w:t>M2M Command API</w:t>
      </w:r>
      <w:r>
        <w:rPr>
          <w:noProof/>
        </w:rPr>
        <w:tab/>
      </w:r>
      <w:r>
        <w:rPr>
          <w:noProof/>
        </w:rPr>
        <w:fldChar w:fldCharType="begin"/>
      </w:r>
      <w:r>
        <w:rPr>
          <w:noProof/>
        </w:rPr>
        <w:instrText xml:space="preserve"> PAGEREF _Toc10629539 \h </w:instrText>
      </w:r>
      <w:r>
        <w:rPr>
          <w:noProof/>
        </w:rPr>
      </w:r>
      <w:r>
        <w:rPr>
          <w:noProof/>
        </w:rPr>
        <w:fldChar w:fldCharType="separate"/>
      </w:r>
      <w:r w:rsidR="000D0CAB">
        <w:rPr>
          <w:noProof/>
        </w:rPr>
        <w:t>42</w:t>
      </w:r>
      <w:r>
        <w:rPr>
          <w:noProof/>
        </w:rPr>
        <w:fldChar w:fldCharType="end"/>
      </w:r>
    </w:p>
    <w:p w14:paraId="023C4709" w14:textId="77777777" w:rsidR="0065082D" w:rsidRDefault="0065082D">
      <w:pPr>
        <w:pStyle w:val="TOC1"/>
        <w:rPr>
          <w:rFonts w:asciiTheme="minorHAnsi" w:hAnsiTheme="minorHAnsi"/>
          <w:b w:val="0"/>
          <w:caps w:val="0"/>
          <w:noProof/>
          <w:u w:val="none"/>
          <w:lang w:eastAsia="en-US"/>
        </w:rPr>
      </w:pPr>
      <w:r>
        <w:rPr>
          <w:noProof/>
        </w:rPr>
        <w:lastRenderedPageBreak/>
        <w:t>11</w:t>
      </w:r>
      <w:r>
        <w:rPr>
          <w:rFonts w:asciiTheme="minorHAnsi" w:hAnsiTheme="minorHAnsi"/>
          <w:b w:val="0"/>
          <w:caps w:val="0"/>
          <w:noProof/>
          <w:u w:val="none"/>
          <w:lang w:eastAsia="en-US"/>
        </w:rPr>
        <w:tab/>
      </w:r>
      <w:r>
        <w:rPr>
          <w:noProof/>
        </w:rPr>
        <w:t>Deployment without Internet</w:t>
      </w:r>
      <w:r>
        <w:rPr>
          <w:noProof/>
        </w:rPr>
        <w:tab/>
      </w:r>
      <w:r>
        <w:rPr>
          <w:noProof/>
        </w:rPr>
        <w:fldChar w:fldCharType="begin"/>
      </w:r>
      <w:r>
        <w:rPr>
          <w:noProof/>
        </w:rPr>
        <w:instrText xml:space="preserve"> PAGEREF _Toc10629540 \h </w:instrText>
      </w:r>
      <w:r>
        <w:rPr>
          <w:noProof/>
        </w:rPr>
      </w:r>
      <w:r>
        <w:rPr>
          <w:noProof/>
        </w:rPr>
        <w:fldChar w:fldCharType="separate"/>
      </w:r>
      <w:r w:rsidR="000D0CAB">
        <w:rPr>
          <w:noProof/>
        </w:rPr>
        <w:t>43</w:t>
      </w:r>
      <w:r>
        <w:rPr>
          <w:noProof/>
        </w:rPr>
        <w:fldChar w:fldCharType="end"/>
      </w:r>
    </w:p>
    <w:p w14:paraId="5D7DE767" w14:textId="77777777" w:rsidR="0065082D" w:rsidRDefault="0065082D">
      <w:pPr>
        <w:pStyle w:val="TOC2"/>
        <w:rPr>
          <w:rFonts w:asciiTheme="minorHAnsi" w:hAnsiTheme="minorHAnsi"/>
          <w:smallCaps w:val="0"/>
          <w:sz w:val="22"/>
          <w:szCs w:val="22"/>
        </w:rPr>
      </w:pPr>
      <w:r>
        <w:t>11.1</w:t>
      </w:r>
      <w:r>
        <w:rPr>
          <w:rFonts w:asciiTheme="minorHAnsi" w:hAnsiTheme="minorHAnsi"/>
          <w:smallCaps w:val="0"/>
          <w:sz w:val="22"/>
          <w:szCs w:val="22"/>
        </w:rPr>
        <w:tab/>
      </w:r>
      <w:r>
        <w:t>Changes to gateway.cfg</w:t>
      </w:r>
      <w:r>
        <w:tab/>
      </w:r>
      <w:r>
        <w:fldChar w:fldCharType="begin"/>
      </w:r>
      <w:r>
        <w:instrText xml:space="preserve"> PAGEREF _Toc10629541 \h </w:instrText>
      </w:r>
      <w:r>
        <w:fldChar w:fldCharType="separate"/>
      </w:r>
      <w:r w:rsidR="000D0CAB">
        <w:t>43</w:t>
      </w:r>
      <w:r>
        <w:fldChar w:fldCharType="end"/>
      </w:r>
    </w:p>
    <w:p w14:paraId="42235108" w14:textId="77777777" w:rsidR="0065082D" w:rsidRDefault="0065082D">
      <w:pPr>
        <w:pStyle w:val="TOC2"/>
        <w:rPr>
          <w:rFonts w:asciiTheme="minorHAnsi" w:hAnsiTheme="minorHAnsi"/>
          <w:smallCaps w:val="0"/>
          <w:sz w:val="22"/>
          <w:szCs w:val="22"/>
        </w:rPr>
      </w:pPr>
      <w:r>
        <w:t>11.2</w:t>
      </w:r>
      <w:r>
        <w:rPr>
          <w:rFonts w:asciiTheme="minorHAnsi" w:hAnsiTheme="minorHAnsi"/>
          <w:smallCaps w:val="0"/>
          <w:sz w:val="22"/>
          <w:szCs w:val="22"/>
        </w:rPr>
        <w:tab/>
      </w:r>
      <w:r>
        <w:t>Changes to ntp,conf</w:t>
      </w:r>
      <w:r>
        <w:tab/>
      </w:r>
      <w:r>
        <w:fldChar w:fldCharType="begin"/>
      </w:r>
      <w:r>
        <w:instrText xml:space="preserve"> PAGEREF _Toc10629542 \h </w:instrText>
      </w:r>
      <w:r>
        <w:fldChar w:fldCharType="separate"/>
      </w:r>
      <w:r w:rsidR="000D0CAB">
        <w:t>43</w:t>
      </w:r>
      <w:r>
        <w:fldChar w:fldCharType="end"/>
      </w:r>
    </w:p>
    <w:p w14:paraId="5FE87EFD" w14:textId="77777777" w:rsidR="0065082D" w:rsidRDefault="0065082D">
      <w:pPr>
        <w:pStyle w:val="TOC1"/>
        <w:rPr>
          <w:rFonts w:asciiTheme="minorHAnsi" w:hAnsiTheme="minorHAnsi"/>
          <w:b w:val="0"/>
          <w:caps w:val="0"/>
          <w:noProof/>
          <w:u w:val="none"/>
          <w:lang w:eastAsia="en-US"/>
        </w:rPr>
      </w:pPr>
      <w:r>
        <w:rPr>
          <w:noProof/>
        </w:rPr>
        <w:t>12</w:t>
      </w:r>
      <w:r>
        <w:rPr>
          <w:rFonts w:asciiTheme="minorHAnsi" w:hAnsiTheme="minorHAnsi"/>
          <w:b w:val="0"/>
          <w:caps w:val="0"/>
          <w:noProof/>
          <w:u w:val="none"/>
          <w:lang w:eastAsia="en-US"/>
        </w:rPr>
        <w:tab/>
      </w:r>
      <w:r>
        <w:rPr>
          <w:noProof/>
        </w:rPr>
        <w:t>Sensor Software Update</w:t>
      </w:r>
      <w:r>
        <w:rPr>
          <w:noProof/>
        </w:rPr>
        <w:tab/>
      </w:r>
      <w:r>
        <w:rPr>
          <w:noProof/>
        </w:rPr>
        <w:fldChar w:fldCharType="begin"/>
      </w:r>
      <w:r>
        <w:rPr>
          <w:noProof/>
        </w:rPr>
        <w:instrText xml:space="preserve"> PAGEREF _Toc10629543 \h </w:instrText>
      </w:r>
      <w:r>
        <w:rPr>
          <w:noProof/>
        </w:rPr>
      </w:r>
      <w:r>
        <w:rPr>
          <w:noProof/>
        </w:rPr>
        <w:fldChar w:fldCharType="separate"/>
      </w:r>
      <w:r w:rsidR="000D0CAB">
        <w:rPr>
          <w:noProof/>
        </w:rPr>
        <w:t>44</w:t>
      </w:r>
      <w:r>
        <w:rPr>
          <w:noProof/>
        </w:rPr>
        <w:fldChar w:fldCharType="end"/>
      </w:r>
    </w:p>
    <w:p w14:paraId="11761110" w14:textId="2600DEBA" w:rsidR="00E21DDA" w:rsidRDefault="00802A9F">
      <w:pPr>
        <w:rPr>
          <w:b/>
          <w:caps/>
          <w:szCs w:val="22"/>
          <w:u w:val="single"/>
        </w:rPr>
      </w:pPr>
      <w:r>
        <w:rPr>
          <w:b/>
          <w:caps/>
          <w:szCs w:val="22"/>
          <w:u w:val="single"/>
        </w:rPr>
        <w:fldChar w:fldCharType="end"/>
      </w:r>
    </w:p>
    <w:p w14:paraId="6BFFF134" w14:textId="77777777" w:rsidR="008B181C" w:rsidRDefault="008B181C">
      <w:pPr>
        <w:rPr>
          <w:b/>
          <w:caps/>
          <w:szCs w:val="22"/>
          <w:u w:val="single"/>
        </w:rPr>
      </w:pPr>
    </w:p>
    <w:p w14:paraId="12C1DA99" w14:textId="55238D32" w:rsidR="008B181C" w:rsidRDefault="008B181C" w:rsidP="008B181C">
      <w:pPr>
        <w:jc w:val="center"/>
      </w:pPr>
      <w:r w:rsidRPr="009256BC">
        <w:rPr>
          <w:b/>
        </w:rPr>
        <w:t xml:space="preserve">Table of </w:t>
      </w:r>
      <w:r>
        <w:rPr>
          <w:b/>
        </w:rPr>
        <w:t>Figures</w:t>
      </w:r>
    </w:p>
    <w:p w14:paraId="54D53793" w14:textId="77777777" w:rsidR="008B181C" w:rsidRDefault="008B181C">
      <w:pPr>
        <w:rPr>
          <w:b/>
          <w:caps/>
          <w:szCs w:val="22"/>
          <w:u w:val="single"/>
        </w:rPr>
      </w:pPr>
    </w:p>
    <w:p w14:paraId="77C04CF8" w14:textId="77777777" w:rsidR="0065082D" w:rsidRDefault="008B181C">
      <w:pPr>
        <w:pStyle w:val="TableofFigures"/>
        <w:tabs>
          <w:tab w:val="right" w:leader="dot" w:pos="8630"/>
        </w:tabs>
        <w:rPr>
          <w:rFonts w:asciiTheme="minorHAnsi" w:hAnsiTheme="minorHAnsi"/>
          <w:noProof/>
          <w:szCs w:val="22"/>
          <w:lang w:eastAsia="en-US"/>
        </w:rPr>
      </w:pPr>
      <w:r>
        <w:fldChar w:fldCharType="begin"/>
      </w:r>
      <w:r>
        <w:instrText xml:space="preserve"> TOC \h \z \c "Figure" </w:instrText>
      </w:r>
      <w:r>
        <w:fldChar w:fldCharType="separate"/>
      </w:r>
      <w:hyperlink w:anchor="_Toc10629544" w:history="1">
        <w:r w:rsidR="0065082D" w:rsidRPr="001F4578">
          <w:rPr>
            <w:rStyle w:val="Hyperlink"/>
            <w:noProof/>
          </w:rPr>
          <w:t>Figure 1 Starting the Windows® Mosquitto Broker</w:t>
        </w:r>
        <w:r w:rsidR="0065082D">
          <w:rPr>
            <w:noProof/>
            <w:webHidden/>
          </w:rPr>
          <w:tab/>
        </w:r>
        <w:r w:rsidR="0065082D">
          <w:rPr>
            <w:noProof/>
            <w:webHidden/>
          </w:rPr>
          <w:fldChar w:fldCharType="begin"/>
        </w:r>
        <w:r w:rsidR="0065082D">
          <w:rPr>
            <w:noProof/>
            <w:webHidden/>
          </w:rPr>
          <w:instrText xml:space="preserve"> PAGEREF _Toc10629544 \h </w:instrText>
        </w:r>
        <w:r w:rsidR="0065082D">
          <w:rPr>
            <w:noProof/>
            <w:webHidden/>
          </w:rPr>
        </w:r>
        <w:r w:rsidR="0065082D">
          <w:rPr>
            <w:noProof/>
            <w:webHidden/>
          </w:rPr>
          <w:fldChar w:fldCharType="separate"/>
        </w:r>
        <w:r w:rsidR="000D0CAB">
          <w:rPr>
            <w:noProof/>
            <w:webHidden/>
          </w:rPr>
          <w:t>9</w:t>
        </w:r>
        <w:r w:rsidR="0065082D">
          <w:rPr>
            <w:noProof/>
            <w:webHidden/>
          </w:rPr>
          <w:fldChar w:fldCharType="end"/>
        </w:r>
      </w:hyperlink>
    </w:p>
    <w:p w14:paraId="2755CA7F" w14:textId="77777777" w:rsidR="0065082D" w:rsidRDefault="0065082D">
      <w:pPr>
        <w:pStyle w:val="TableofFigures"/>
        <w:tabs>
          <w:tab w:val="right" w:leader="dot" w:pos="8630"/>
        </w:tabs>
        <w:rPr>
          <w:rFonts w:asciiTheme="minorHAnsi" w:hAnsiTheme="minorHAnsi"/>
          <w:noProof/>
          <w:szCs w:val="22"/>
          <w:lang w:eastAsia="en-US"/>
        </w:rPr>
      </w:pPr>
      <w:hyperlink w:anchor="_Toc10629545" w:history="1">
        <w:r w:rsidRPr="001F4578">
          <w:rPr>
            <w:rStyle w:val="Hyperlink"/>
            <w:noProof/>
          </w:rPr>
          <w:t>Figure 2: Intel® RFID Sensor Platform (Intel® RSP)</w:t>
        </w:r>
        <w:r>
          <w:rPr>
            <w:noProof/>
            <w:webHidden/>
          </w:rPr>
          <w:tab/>
        </w:r>
        <w:r>
          <w:rPr>
            <w:noProof/>
            <w:webHidden/>
          </w:rPr>
          <w:fldChar w:fldCharType="begin"/>
        </w:r>
        <w:r>
          <w:rPr>
            <w:noProof/>
            <w:webHidden/>
          </w:rPr>
          <w:instrText xml:space="preserve"> PAGEREF _Toc10629545 \h </w:instrText>
        </w:r>
        <w:r>
          <w:rPr>
            <w:noProof/>
            <w:webHidden/>
          </w:rPr>
        </w:r>
        <w:r>
          <w:rPr>
            <w:noProof/>
            <w:webHidden/>
          </w:rPr>
          <w:fldChar w:fldCharType="separate"/>
        </w:r>
        <w:r w:rsidR="000D0CAB">
          <w:rPr>
            <w:noProof/>
            <w:webHidden/>
          </w:rPr>
          <w:t>10</w:t>
        </w:r>
        <w:r>
          <w:rPr>
            <w:noProof/>
            <w:webHidden/>
          </w:rPr>
          <w:fldChar w:fldCharType="end"/>
        </w:r>
      </w:hyperlink>
    </w:p>
    <w:p w14:paraId="2146330B" w14:textId="77777777" w:rsidR="0065082D" w:rsidRDefault="0065082D">
      <w:pPr>
        <w:pStyle w:val="TableofFigures"/>
        <w:tabs>
          <w:tab w:val="right" w:leader="dot" w:pos="8630"/>
        </w:tabs>
        <w:rPr>
          <w:rFonts w:asciiTheme="minorHAnsi" w:hAnsiTheme="minorHAnsi"/>
          <w:noProof/>
          <w:szCs w:val="22"/>
          <w:lang w:eastAsia="en-US"/>
        </w:rPr>
      </w:pPr>
      <w:hyperlink w:anchor="_Toc10629546" w:history="1">
        <w:r w:rsidRPr="001F4578">
          <w:rPr>
            <w:rStyle w:val="Hyperlink"/>
            <w:noProof/>
          </w:rPr>
          <w:t>Figure 3: Example System Data Flow</w:t>
        </w:r>
        <w:r>
          <w:rPr>
            <w:noProof/>
            <w:webHidden/>
          </w:rPr>
          <w:tab/>
        </w:r>
        <w:r>
          <w:rPr>
            <w:noProof/>
            <w:webHidden/>
          </w:rPr>
          <w:fldChar w:fldCharType="begin"/>
        </w:r>
        <w:r>
          <w:rPr>
            <w:noProof/>
            <w:webHidden/>
          </w:rPr>
          <w:instrText xml:space="preserve"> PAGEREF _Toc10629546 \h </w:instrText>
        </w:r>
        <w:r>
          <w:rPr>
            <w:noProof/>
            <w:webHidden/>
          </w:rPr>
        </w:r>
        <w:r>
          <w:rPr>
            <w:noProof/>
            <w:webHidden/>
          </w:rPr>
          <w:fldChar w:fldCharType="separate"/>
        </w:r>
        <w:r w:rsidR="000D0CAB">
          <w:rPr>
            <w:noProof/>
            <w:webHidden/>
          </w:rPr>
          <w:t>11</w:t>
        </w:r>
        <w:r>
          <w:rPr>
            <w:noProof/>
            <w:webHidden/>
          </w:rPr>
          <w:fldChar w:fldCharType="end"/>
        </w:r>
      </w:hyperlink>
    </w:p>
    <w:p w14:paraId="1D20FCB9" w14:textId="77777777" w:rsidR="0065082D" w:rsidRDefault="0065082D">
      <w:pPr>
        <w:pStyle w:val="TableofFigures"/>
        <w:tabs>
          <w:tab w:val="right" w:leader="dot" w:pos="8630"/>
        </w:tabs>
        <w:rPr>
          <w:rFonts w:asciiTheme="minorHAnsi" w:hAnsiTheme="minorHAnsi"/>
          <w:noProof/>
          <w:szCs w:val="22"/>
          <w:lang w:eastAsia="en-US"/>
        </w:rPr>
      </w:pPr>
      <w:hyperlink w:anchor="_Toc10629547" w:history="1">
        <w:r w:rsidRPr="001F4578">
          <w:rPr>
            <w:rStyle w:val="Hyperlink"/>
            <w:noProof/>
          </w:rPr>
          <w:t>Figure 4: Simple Data Flow Architecture</w:t>
        </w:r>
        <w:r>
          <w:rPr>
            <w:noProof/>
            <w:webHidden/>
          </w:rPr>
          <w:tab/>
        </w:r>
        <w:r>
          <w:rPr>
            <w:noProof/>
            <w:webHidden/>
          </w:rPr>
          <w:fldChar w:fldCharType="begin"/>
        </w:r>
        <w:r>
          <w:rPr>
            <w:noProof/>
            <w:webHidden/>
          </w:rPr>
          <w:instrText xml:space="preserve"> PAGEREF _Toc10629547 \h </w:instrText>
        </w:r>
        <w:r>
          <w:rPr>
            <w:noProof/>
            <w:webHidden/>
          </w:rPr>
        </w:r>
        <w:r>
          <w:rPr>
            <w:noProof/>
            <w:webHidden/>
          </w:rPr>
          <w:fldChar w:fldCharType="separate"/>
        </w:r>
        <w:r w:rsidR="000D0CAB">
          <w:rPr>
            <w:noProof/>
            <w:webHidden/>
          </w:rPr>
          <w:t>15</w:t>
        </w:r>
        <w:r>
          <w:rPr>
            <w:noProof/>
            <w:webHidden/>
          </w:rPr>
          <w:fldChar w:fldCharType="end"/>
        </w:r>
      </w:hyperlink>
    </w:p>
    <w:p w14:paraId="158C02E0" w14:textId="77777777" w:rsidR="0065082D" w:rsidRDefault="0065082D">
      <w:pPr>
        <w:pStyle w:val="TableofFigures"/>
        <w:tabs>
          <w:tab w:val="right" w:leader="dot" w:pos="8630"/>
        </w:tabs>
        <w:rPr>
          <w:rFonts w:asciiTheme="minorHAnsi" w:hAnsiTheme="minorHAnsi"/>
          <w:noProof/>
          <w:szCs w:val="22"/>
          <w:lang w:eastAsia="en-US"/>
        </w:rPr>
      </w:pPr>
      <w:hyperlink w:anchor="_Toc10629548" w:history="1">
        <w:r w:rsidRPr="001F4578">
          <w:rPr>
            <w:rStyle w:val="Hyperlink"/>
            <w:noProof/>
          </w:rPr>
          <w:t>Figure 5 Mobility Profile</w:t>
        </w:r>
        <w:r>
          <w:rPr>
            <w:noProof/>
            <w:webHidden/>
          </w:rPr>
          <w:tab/>
        </w:r>
        <w:r>
          <w:rPr>
            <w:noProof/>
            <w:webHidden/>
          </w:rPr>
          <w:fldChar w:fldCharType="begin"/>
        </w:r>
        <w:r>
          <w:rPr>
            <w:noProof/>
            <w:webHidden/>
          </w:rPr>
          <w:instrText xml:space="preserve"> PAGEREF _Toc10629548 \h </w:instrText>
        </w:r>
        <w:r>
          <w:rPr>
            <w:noProof/>
            <w:webHidden/>
          </w:rPr>
        </w:r>
        <w:r>
          <w:rPr>
            <w:noProof/>
            <w:webHidden/>
          </w:rPr>
          <w:fldChar w:fldCharType="separate"/>
        </w:r>
        <w:r w:rsidR="000D0CAB">
          <w:rPr>
            <w:noProof/>
            <w:webHidden/>
          </w:rPr>
          <w:t>23</w:t>
        </w:r>
        <w:r>
          <w:rPr>
            <w:noProof/>
            <w:webHidden/>
          </w:rPr>
          <w:fldChar w:fldCharType="end"/>
        </w:r>
      </w:hyperlink>
    </w:p>
    <w:p w14:paraId="375711A9" w14:textId="77777777" w:rsidR="0065082D" w:rsidRDefault="0065082D">
      <w:pPr>
        <w:pStyle w:val="TableofFigures"/>
        <w:tabs>
          <w:tab w:val="right" w:leader="dot" w:pos="8630"/>
        </w:tabs>
        <w:rPr>
          <w:rFonts w:asciiTheme="minorHAnsi" w:hAnsiTheme="minorHAnsi"/>
          <w:noProof/>
          <w:szCs w:val="22"/>
          <w:lang w:eastAsia="en-US"/>
        </w:rPr>
      </w:pPr>
      <w:hyperlink w:anchor="_Toc10629549" w:history="1">
        <w:r w:rsidRPr="001F4578">
          <w:rPr>
            <w:rStyle w:val="Hyperlink"/>
            <w:noProof/>
          </w:rPr>
          <w:t>Figure 6 Discovery and Mutual Authentication Process</w:t>
        </w:r>
        <w:r>
          <w:rPr>
            <w:noProof/>
            <w:webHidden/>
          </w:rPr>
          <w:tab/>
        </w:r>
        <w:r>
          <w:rPr>
            <w:noProof/>
            <w:webHidden/>
          </w:rPr>
          <w:fldChar w:fldCharType="begin"/>
        </w:r>
        <w:r>
          <w:rPr>
            <w:noProof/>
            <w:webHidden/>
          </w:rPr>
          <w:instrText xml:space="preserve"> PAGEREF _Toc10629549 \h </w:instrText>
        </w:r>
        <w:r>
          <w:rPr>
            <w:noProof/>
            <w:webHidden/>
          </w:rPr>
        </w:r>
        <w:r>
          <w:rPr>
            <w:noProof/>
            <w:webHidden/>
          </w:rPr>
          <w:fldChar w:fldCharType="separate"/>
        </w:r>
        <w:r w:rsidR="000D0CAB">
          <w:rPr>
            <w:noProof/>
            <w:webHidden/>
          </w:rPr>
          <w:t>32</w:t>
        </w:r>
        <w:r>
          <w:rPr>
            <w:noProof/>
            <w:webHidden/>
          </w:rPr>
          <w:fldChar w:fldCharType="end"/>
        </w:r>
      </w:hyperlink>
    </w:p>
    <w:p w14:paraId="224D4269" w14:textId="77777777" w:rsidR="0065082D" w:rsidRDefault="0065082D">
      <w:pPr>
        <w:pStyle w:val="TableofFigures"/>
        <w:tabs>
          <w:tab w:val="right" w:leader="dot" w:pos="8630"/>
        </w:tabs>
        <w:rPr>
          <w:rFonts w:asciiTheme="minorHAnsi" w:hAnsiTheme="minorHAnsi"/>
          <w:noProof/>
          <w:szCs w:val="22"/>
          <w:lang w:eastAsia="en-US"/>
        </w:rPr>
      </w:pPr>
      <w:hyperlink w:anchor="_Toc10629550" w:history="1">
        <w:r w:rsidRPr="001F4578">
          <w:rPr>
            <w:rStyle w:val="Hyperlink"/>
            <w:noProof/>
          </w:rPr>
          <w:t>Figure 7 Web Admin Dashboard</w:t>
        </w:r>
        <w:r>
          <w:rPr>
            <w:noProof/>
            <w:webHidden/>
          </w:rPr>
          <w:tab/>
        </w:r>
        <w:r>
          <w:rPr>
            <w:noProof/>
            <w:webHidden/>
          </w:rPr>
          <w:fldChar w:fldCharType="begin"/>
        </w:r>
        <w:r>
          <w:rPr>
            <w:noProof/>
            <w:webHidden/>
          </w:rPr>
          <w:instrText xml:space="preserve"> PAGEREF _Toc10629550 \h </w:instrText>
        </w:r>
        <w:r>
          <w:rPr>
            <w:noProof/>
            <w:webHidden/>
          </w:rPr>
        </w:r>
        <w:r>
          <w:rPr>
            <w:noProof/>
            <w:webHidden/>
          </w:rPr>
          <w:fldChar w:fldCharType="separate"/>
        </w:r>
        <w:r w:rsidR="000D0CAB">
          <w:rPr>
            <w:noProof/>
            <w:webHidden/>
          </w:rPr>
          <w:t>36</w:t>
        </w:r>
        <w:r>
          <w:rPr>
            <w:noProof/>
            <w:webHidden/>
          </w:rPr>
          <w:fldChar w:fldCharType="end"/>
        </w:r>
      </w:hyperlink>
    </w:p>
    <w:p w14:paraId="08F96A99" w14:textId="77777777" w:rsidR="0065082D" w:rsidRDefault="0065082D">
      <w:pPr>
        <w:pStyle w:val="TableofFigures"/>
        <w:tabs>
          <w:tab w:val="right" w:leader="dot" w:pos="8630"/>
        </w:tabs>
        <w:rPr>
          <w:rFonts w:asciiTheme="minorHAnsi" w:hAnsiTheme="minorHAnsi"/>
          <w:noProof/>
          <w:szCs w:val="22"/>
          <w:lang w:eastAsia="en-US"/>
        </w:rPr>
      </w:pPr>
      <w:hyperlink w:anchor="_Toc10629551" w:history="1">
        <w:r w:rsidRPr="001F4578">
          <w:rPr>
            <w:rStyle w:val="Hyperlink"/>
            <w:noProof/>
          </w:rPr>
          <w:t>Figure 8 Sensor Software Update</w:t>
        </w:r>
        <w:r>
          <w:rPr>
            <w:noProof/>
            <w:webHidden/>
          </w:rPr>
          <w:tab/>
        </w:r>
        <w:r>
          <w:rPr>
            <w:noProof/>
            <w:webHidden/>
          </w:rPr>
          <w:fldChar w:fldCharType="begin"/>
        </w:r>
        <w:r>
          <w:rPr>
            <w:noProof/>
            <w:webHidden/>
          </w:rPr>
          <w:instrText xml:space="preserve"> PAGEREF _Toc10629551 \h </w:instrText>
        </w:r>
        <w:r>
          <w:rPr>
            <w:noProof/>
            <w:webHidden/>
          </w:rPr>
        </w:r>
        <w:r>
          <w:rPr>
            <w:noProof/>
            <w:webHidden/>
          </w:rPr>
          <w:fldChar w:fldCharType="separate"/>
        </w:r>
        <w:r w:rsidR="000D0CAB">
          <w:rPr>
            <w:noProof/>
            <w:webHidden/>
          </w:rPr>
          <w:t>44</w:t>
        </w:r>
        <w:r>
          <w:rPr>
            <w:noProof/>
            <w:webHidden/>
          </w:rPr>
          <w:fldChar w:fldCharType="end"/>
        </w:r>
      </w:hyperlink>
    </w:p>
    <w:p w14:paraId="16DFD845" w14:textId="77777777" w:rsidR="008B181C" w:rsidRPr="000D6906" w:rsidRDefault="008B181C">
      <w:r>
        <w:fldChar w:fldCharType="end"/>
      </w:r>
    </w:p>
    <w:p w14:paraId="458BCA8D" w14:textId="77777777" w:rsidR="00CA725E" w:rsidRDefault="00CA725E">
      <w:pPr>
        <w:rPr>
          <w:rFonts w:eastAsiaTheme="majorEastAsia" w:cstheme="majorBidi"/>
          <w:b/>
          <w:bCs/>
          <w:color w:val="345A8A" w:themeColor="accent1" w:themeShade="B5"/>
          <w:sz w:val="36"/>
          <w:szCs w:val="32"/>
        </w:rPr>
      </w:pPr>
      <w:bookmarkStart w:id="0" w:name="_Ref287186549"/>
      <w:bookmarkStart w:id="1" w:name="_Toc456438519"/>
      <w:r>
        <w:br w:type="page"/>
      </w:r>
    </w:p>
    <w:p w14:paraId="55AE01E7" w14:textId="5624317F" w:rsidR="009573CE" w:rsidRDefault="00903AE5" w:rsidP="008B181C">
      <w:pPr>
        <w:pStyle w:val="Heading1"/>
      </w:pPr>
      <w:bookmarkStart w:id="2" w:name="_Toc10629468"/>
      <w:r>
        <w:lastRenderedPageBreak/>
        <w:t>Introduction</w:t>
      </w:r>
      <w:bookmarkEnd w:id="0"/>
      <w:bookmarkEnd w:id="1"/>
      <w:bookmarkEnd w:id="2"/>
    </w:p>
    <w:p w14:paraId="1CC964C1" w14:textId="2AD5DA80" w:rsidR="00BA4C5F" w:rsidRDefault="00371DA1" w:rsidP="003A07F3">
      <w:pPr>
        <w:pStyle w:val="Body"/>
      </w:pPr>
      <w:r w:rsidRPr="00371DA1">
        <w:t xml:space="preserve">This document is a guide </w:t>
      </w:r>
      <w:r>
        <w:t>to</w:t>
      </w:r>
      <w:r w:rsidRPr="00371DA1">
        <w:t xml:space="preserve"> the installation, setup and use of the </w:t>
      </w:r>
      <w:r w:rsidR="00881C3E" w:rsidRPr="00881C3E">
        <w:t>Gateway</w:t>
      </w:r>
      <w:r w:rsidR="003A07F3">
        <w:t xml:space="preserve"> </w:t>
      </w:r>
      <w:r w:rsidR="00534BB7">
        <w:t>Application Reference Design, which is one component of the Intel® RSP SW Toolkit</w:t>
      </w:r>
      <w:r w:rsidR="00BA4C5F">
        <w:t>.  I</w:t>
      </w:r>
      <w:r w:rsidR="00BA4C5F" w:rsidRPr="00BA4C5F">
        <w:t xml:space="preserve">nformation regarding the </w:t>
      </w:r>
      <w:r w:rsidR="00BA4C5F">
        <w:t xml:space="preserve">Open Source </w:t>
      </w:r>
      <w:r w:rsidR="00BA4C5F" w:rsidRPr="00BA4C5F">
        <w:t xml:space="preserve">Gateway can be </w:t>
      </w:r>
      <w:r w:rsidR="00BA4C5F">
        <w:t>obtained</w:t>
      </w:r>
      <w:r w:rsidR="00BA4C5F" w:rsidRPr="00BA4C5F">
        <w:t xml:space="preserve"> </w:t>
      </w:r>
      <w:r w:rsidR="00BA4C5F">
        <w:t>from</w:t>
      </w:r>
      <w:r w:rsidR="00BA4C5F" w:rsidRPr="00BA4C5F">
        <w:t xml:space="preserve"> the Intel® Open Source Portal </w:t>
      </w:r>
      <w:hyperlink r:id="rId10" w:history="1">
        <w:r w:rsidR="00BA4C5F" w:rsidRPr="004A7B24">
          <w:rPr>
            <w:rStyle w:val="Hyperlink"/>
          </w:rPr>
          <w:t>https://01.org/rsp-sw-toolkit</w:t>
        </w:r>
      </w:hyperlink>
      <w:r w:rsidR="00BA4C5F">
        <w:t xml:space="preserve"> </w:t>
      </w:r>
      <w:r w:rsidR="00BA4C5F" w:rsidRPr="00BA4C5F">
        <w:t xml:space="preserve">.  The project sources are located on </w:t>
      </w:r>
      <w:r w:rsidR="00BA4C5F">
        <w:t xml:space="preserve">the </w:t>
      </w:r>
      <w:r w:rsidR="00BA4C5F" w:rsidRPr="00BA4C5F">
        <w:t xml:space="preserve">GitHub </w:t>
      </w:r>
      <w:r w:rsidR="00BA4C5F">
        <w:t>repository</w:t>
      </w:r>
      <w:r w:rsidR="00BA4C5F" w:rsidRPr="00BA4C5F">
        <w:t xml:space="preserve"> </w:t>
      </w:r>
      <w:hyperlink r:id="rId11" w:history="1">
        <w:r w:rsidR="00BA4C5F" w:rsidRPr="004A7B24">
          <w:rPr>
            <w:rStyle w:val="Hyperlink"/>
          </w:rPr>
          <w:t>https://github.com/intel/resp-sw-toolkit-gw</w:t>
        </w:r>
      </w:hyperlink>
      <w:r w:rsidR="00BA4C5F">
        <w:t xml:space="preserve"> </w:t>
      </w:r>
      <w:r w:rsidR="00BA4C5F" w:rsidRPr="00BA4C5F">
        <w:t>.</w:t>
      </w:r>
    </w:p>
    <w:p w14:paraId="1983133E" w14:textId="752B0B6A" w:rsidR="004B5F15" w:rsidRDefault="00371DA1" w:rsidP="003A07F3">
      <w:pPr>
        <w:pStyle w:val="Body"/>
      </w:pPr>
      <w:r>
        <w:t xml:space="preserve">The features and functionality included are intended to showcase the capabilities of the Intel® </w:t>
      </w:r>
      <w:r w:rsidR="003A07F3">
        <w:t>RFID</w:t>
      </w:r>
      <w:r>
        <w:t xml:space="preserve"> Sensor </w:t>
      </w:r>
      <w:r w:rsidR="005F4435">
        <w:t>Platform</w:t>
      </w:r>
      <w:r w:rsidR="00534BB7">
        <w:t xml:space="preserve"> (Intel® RSP)</w:t>
      </w:r>
      <w:r w:rsidR="002F556D">
        <w:t xml:space="preserve"> by demonstrating the use of </w:t>
      </w:r>
      <w:r w:rsidR="00534BB7">
        <w:t>the</w:t>
      </w:r>
      <w:r w:rsidR="002F556D">
        <w:t xml:space="preserve"> API to collect and process RFID tag </w:t>
      </w:r>
      <w:r w:rsidR="00534BB7">
        <w:t>data</w:t>
      </w:r>
      <w:r w:rsidR="005F4435">
        <w:t xml:space="preserve">. </w:t>
      </w:r>
      <w:r>
        <w:t>THIS SOFTWARE IS NOT INTENDED TO BE A COMPLETE END-TO-END INVENTORY MANAGEMENT SOLUTION.</w:t>
      </w:r>
    </w:p>
    <w:p w14:paraId="1FBB73AE" w14:textId="77777777" w:rsidR="00C859C5" w:rsidRPr="00C859C5" w:rsidRDefault="00C859C5" w:rsidP="00651E86">
      <w:pPr>
        <w:pStyle w:val="Heading2"/>
      </w:pPr>
      <w:bookmarkStart w:id="3" w:name="_Toc524976737"/>
      <w:bookmarkStart w:id="4" w:name="_Toc10629469"/>
      <w:r w:rsidRPr="00C859C5">
        <w:t>Terminology</w:t>
      </w:r>
      <w:bookmarkEnd w:id="3"/>
      <w:bookmarkEnd w:id="4"/>
    </w:p>
    <w:tbl>
      <w:tblPr>
        <w:tblStyle w:val="TableGrid"/>
        <w:tblW w:w="0" w:type="auto"/>
        <w:tblLook w:val="04A0" w:firstRow="1" w:lastRow="0" w:firstColumn="1" w:lastColumn="0" w:noHBand="0" w:noVBand="1"/>
      </w:tblPr>
      <w:tblGrid>
        <w:gridCol w:w="3945"/>
        <w:gridCol w:w="3945"/>
      </w:tblGrid>
      <w:tr w:rsidR="00C859C5" w:rsidRPr="00CA725E" w14:paraId="268DDEDD" w14:textId="77777777" w:rsidTr="001A3E61">
        <w:tc>
          <w:tcPr>
            <w:tcW w:w="3945" w:type="dxa"/>
            <w:shd w:val="clear" w:color="auto" w:fill="D9D9D9" w:themeFill="background1" w:themeFillShade="D9"/>
          </w:tcPr>
          <w:p w14:paraId="7551AF67" w14:textId="77777777" w:rsidR="00C859C5" w:rsidRPr="00CA725E" w:rsidRDefault="00C859C5" w:rsidP="001A3E61">
            <w:pPr>
              <w:pStyle w:val="Body"/>
              <w:spacing w:before="0" w:after="0"/>
              <w:rPr>
                <w:b/>
              </w:rPr>
            </w:pPr>
            <w:r w:rsidRPr="00CA725E">
              <w:rPr>
                <w:b/>
              </w:rPr>
              <w:t>Term</w:t>
            </w:r>
          </w:p>
        </w:tc>
        <w:tc>
          <w:tcPr>
            <w:tcW w:w="3945" w:type="dxa"/>
            <w:shd w:val="clear" w:color="auto" w:fill="D9D9D9" w:themeFill="background1" w:themeFillShade="D9"/>
          </w:tcPr>
          <w:p w14:paraId="59C2F069" w14:textId="77777777" w:rsidR="00C859C5" w:rsidRPr="00CA725E" w:rsidRDefault="00C859C5" w:rsidP="001A3E61">
            <w:pPr>
              <w:pStyle w:val="Body"/>
              <w:spacing w:before="0" w:after="0"/>
              <w:rPr>
                <w:b/>
              </w:rPr>
            </w:pPr>
            <w:r w:rsidRPr="00CA725E">
              <w:rPr>
                <w:b/>
              </w:rPr>
              <w:t>Description</w:t>
            </w:r>
          </w:p>
        </w:tc>
      </w:tr>
      <w:tr w:rsidR="00C859C5" w:rsidRPr="00447A9B" w14:paraId="1F4AFCD8" w14:textId="77777777" w:rsidTr="00F94802">
        <w:tc>
          <w:tcPr>
            <w:tcW w:w="3945" w:type="dxa"/>
          </w:tcPr>
          <w:p w14:paraId="2BAB7B49" w14:textId="419286A6" w:rsidR="00C859C5" w:rsidRPr="00447A9B" w:rsidRDefault="005F4435" w:rsidP="001A3E61">
            <w:pPr>
              <w:pStyle w:val="Body"/>
              <w:spacing w:before="0" w:after="0"/>
            </w:pPr>
            <w:r>
              <w:t>RSP</w:t>
            </w:r>
          </w:p>
        </w:tc>
        <w:tc>
          <w:tcPr>
            <w:tcW w:w="3945" w:type="dxa"/>
          </w:tcPr>
          <w:p w14:paraId="6CA55F6E" w14:textId="3D136EDC" w:rsidR="00C859C5" w:rsidRPr="00447A9B" w:rsidRDefault="005F4435" w:rsidP="001A3E61">
            <w:pPr>
              <w:pStyle w:val="Body"/>
              <w:spacing w:before="0" w:after="0"/>
            </w:pPr>
            <w:r>
              <w:t>RFID Sensor Platform</w:t>
            </w:r>
          </w:p>
        </w:tc>
      </w:tr>
      <w:tr w:rsidR="00C859C5" w:rsidRPr="00447A9B" w14:paraId="6B5D5122" w14:textId="77777777" w:rsidTr="00F94802">
        <w:tc>
          <w:tcPr>
            <w:tcW w:w="3945" w:type="dxa"/>
          </w:tcPr>
          <w:p w14:paraId="1AD2A3F1" w14:textId="0B32C791" w:rsidR="00C859C5" w:rsidRPr="00447A9B" w:rsidRDefault="00EA7A5C" w:rsidP="001A3E61">
            <w:pPr>
              <w:pStyle w:val="Body"/>
              <w:spacing w:before="0" w:after="0"/>
            </w:pPr>
            <w:r>
              <w:t>NFC</w:t>
            </w:r>
          </w:p>
        </w:tc>
        <w:tc>
          <w:tcPr>
            <w:tcW w:w="3945" w:type="dxa"/>
          </w:tcPr>
          <w:p w14:paraId="1DE8143E" w14:textId="7F671C8E" w:rsidR="00C859C5" w:rsidRPr="00447A9B" w:rsidRDefault="00EA7A5C" w:rsidP="001A3E61">
            <w:pPr>
              <w:pStyle w:val="Body"/>
              <w:spacing w:before="0" w:after="0"/>
            </w:pPr>
            <w:r>
              <w:t>Near Field Communications</w:t>
            </w:r>
          </w:p>
        </w:tc>
      </w:tr>
      <w:tr w:rsidR="004668DD" w:rsidRPr="00447A9B" w14:paraId="08EDDE15" w14:textId="77777777" w:rsidTr="00F94802">
        <w:tc>
          <w:tcPr>
            <w:tcW w:w="3945" w:type="dxa"/>
          </w:tcPr>
          <w:p w14:paraId="3861463E" w14:textId="115A6524" w:rsidR="004668DD" w:rsidRDefault="004668DD" w:rsidP="001A3E61">
            <w:pPr>
              <w:pStyle w:val="Body"/>
              <w:spacing w:before="0" w:after="0"/>
            </w:pPr>
            <w:r>
              <w:t>Deep Scan Behavior</w:t>
            </w:r>
          </w:p>
        </w:tc>
        <w:tc>
          <w:tcPr>
            <w:tcW w:w="3945" w:type="dxa"/>
          </w:tcPr>
          <w:p w14:paraId="06D08794" w14:textId="6E3E2322" w:rsidR="004668DD" w:rsidRDefault="004668DD" w:rsidP="001A3E61">
            <w:pPr>
              <w:pStyle w:val="Body"/>
              <w:spacing w:before="0" w:after="0"/>
            </w:pPr>
            <w:r>
              <w:t>A particular set of RFID protocol parameters that is intended to read as many tags as possible but the read rate is lower.</w:t>
            </w:r>
          </w:p>
        </w:tc>
      </w:tr>
      <w:tr w:rsidR="004668DD" w:rsidRPr="00447A9B" w14:paraId="7C0B8F1A" w14:textId="77777777" w:rsidTr="00F94802">
        <w:tc>
          <w:tcPr>
            <w:tcW w:w="3945" w:type="dxa"/>
          </w:tcPr>
          <w:p w14:paraId="401A1806" w14:textId="4C869841" w:rsidR="004668DD" w:rsidRDefault="004668DD" w:rsidP="001A3E61">
            <w:pPr>
              <w:pStyle w:val="Body"/>
              <w:spacing w:before="0" w:after="0"/>
            </w:pPr>
            <w:r>
              <w:t>Mobility Behavior</w:t>
            </w:r>
          </w:p>
        </w:tc>
        <w:tc>
          <w:tcPr>
            <w:tcW w:w="3945" w:type="dxa"/>
          </w:tcPr>
          <w:p w14:paraId="4418874E" w14:textId="0040AE34" w:rsidR="004668DD" w:rsidRDefault="004668DD" w:rsidP="001A3E61">
            <w:pPr>
              <w:pStyle w:val="Body"/>
              <w:spacing w:before="0" w:after="0"/>
            </w:pPr>
            <w:r>
              <w:t xml:space="preserve">A particular set of RFID protocol parameters that is intended to </w:t>
            </w:r>
            <w:r w:rsidR="002E5748">
              <w:t>read tags</w:t>
            </w:r>
            <w:r>
              <w:t xml:space="preserve"> in motion as quickly as possible.</w:t>
            </w:r>
          </w:p>
        </w:tc>
      </w:tr>
    </w:tbl>
    <w:p w14:paraId="75FE718C" w14:textId="77777777" w:rsidR="00C859C5" w:rsidRPr="00C859C5" w:rsidRDefault="00C859C5" w:rsidP="00651E86">
      <w:pPr>
        <w:pStyle w:val="Heading2"/>
      </w:pPr>
      <w:bookmarkStart w:id="5" w:name="_Toc524976738"/>
      <w:bookmarkStart w:id="6" w:name="_Toc10629470"/>
      <w:r w:rsidRPr="00C859C5">
        <w:t>Reference Documents</w:t>
      </w:r>
      <w:bookmarkEnd w:id="5"/>
      <w:bookmarkEnd w:id="6"/>
    </w:p>
    <w:tbl>
      <w:tblPr>
        <w:tblStyle w:val="TableGrid"/>
        <w:tblW w:w="0" w:type="auto"/>
        <w:tblLook w:val="04A0" w:firstRow="1" w:lastRow="0" w:firstColumn="1" w:lastColumn="0" w:noHBand="0" w:noVBand="1"/>
      </w:tblPr>
      <w:tblGrid>
        <w:gridCol w:w="3945"/>
        <w:gridCol w:w="3945"/>
      </w:tblGrid>
      <w:tr w:rsidR="00C859C5" w:rsidRPr="001D366E" w14:paraId="47F2011B" w14:textId="77777777" w:rsidTr="001A3E61">
        <w:tc>
          <w:tcPr>
            <w:tcW w:w="3945" w:type="dxa"/>
            <w:shd w:val="clear" w:color="auto" w:fill="D9D9D9" w:themeFill="background1" w:themeFillShade="D9"/>
          </w:tcPr>
          <w:p w14:paraId="3D56ECCA" w14:textId="77777777" w:rsidR="00C859C5" w:rsidRPr="001D366E" w:rsidRDefault="00C859C5" w:rsidP="001A3E61">
            <w:pPr>
              <w:pStyle w:val="Body"/>
              <w:spacing w:before="0" w:after="0"/>
              <w:rPr>
                <w:b/>
                <w:szCs w:val="22"/>
              </w:rPr>
            </w:pPr>
            <w:r w:rsidRPr="001D366E">
              <w:rPr>
                <w:b/>
                <w:szCs w:val="22"/>
              </w:rPr>
              <w:t>Document</w:t>
            </w:r>
          </w:p>
        </w:tc>
        <w:tc>
          <w:tcPr>
            <w:tcW w:w="3945" w:type="dxa"/>
            <w:shd w:val="clear" w:color="auto" w:fill="D9D9D9" w:themeFill="background1" w:themeFillShade="D9"/>
          </w:tcPr>
          <w:p w14:paraId="4AC6CEA2" w14:textId="77777777" w:rsidR="00C859C5" w:rsidRPr="001D366E" w:rsidRDefault="00C859C5" w:rsidP="001A3E61">
            <w:pPr>
              <w:pStyle w:val="Body"/>
              <w:spacing w:before="0" w:after="0"/>
              <w:rPr>
                <w:b/>
                <w:szCs w:val="22"/>
              </w:rPr>
            </w:pPr>
            <w:r w:rsidRPr="001D366E">
              <w:rPr>
                <w:b/>
                <w:szCs w:val="22"/>
              </w:rPr>
              <w:t>Document No./Location</w:t>
            </w:r>
          </w:p>
        </w:tc>
      </w:tr>
      <w:tr w:rsidR="00C859C5" w:rsidRPr="00447A9B" w14:paraId="30F3E13E" w14:textId="77777777" w:rsidTr="00F94802">
        <w:tc>
          <w:tcPr>
            <w:tcW w:w="3945" w:type="dxa"/>
          </w:tcPr>
          <w:p w14:paraId="2A2143FF" w14:textId="17E4F57F" w:rsidR="00C859C5" w:rsidRPr="00447A9B" w:rsidRDefault="00514159" w:rsidP="001A3E61">
            <w:pPr>
              <w:pStyle w:val="Body"/>
              <w:spacing w:before="0" w:after="0"/>
            </w:pPr>
            <w:r>
              <w:t>RSP</w:t>
            </w:r>
            <w:r w:rsidR="001D366E">
              <w:t>-Hx000_User_Guide</w:t>
            </w:r>
          </w:p>
        </w:tc>
        <w:tc>
          <w:tcPr>
            <w:tcW w:w="3945" w:type="dxa"/>
          </w:tcPr>
          <w:p w14:paraId="593A69A6" w14:textId="6878F9F6" w:rsidR="00C859C5" w:rsidRPr="00447A9B" w:rsidRDefault="00061C92" w:rsidP="001A3E61">
            <w:pPr>
              <w:pStyle w:val="Body"/>
              <w:spacing w:before="0" w:after="0"/>
            </w:pPr>
            <w:r>
              <w:t>338088</w:t>
            </w:r>
            <w:r w:rsidR="0065082D">
              <w:t>-xxx</w:t>
            </w:r>
          </w:p>
        </w:tc>
      </w:tr>
      <w:tr w:rsidR="001D366E" w:rsidRPr="00447A9B" w14:paraId="08D9F74A" w14:textId="77777777" w:rsidTr="00F94802">
        <w:tc>
          <w:tcPr>
            <w:tcW w:w="3945" w:type="dxa"/>
          </w:tcPr>
          <w:p w14:paraId="340AF5DD" w14:textId="07F23CCC" w:rsidR="001D366E" w:rsidRDefault="00514159" w:rsidP="001A3E61">
            <w:pPr>
              <w:pStyle w:val="Body"/>
              <w:spacing w:before="0" w:after="0"/>
            </w:pPr>
            <w:r>
              <w:t>RSP</w:t>
            </w:r>
            <w:r w:rsidR="001D366E">
              <w:t>-Hx000_Message_API</w:t>
            </w:r>
          </w:p>
        </w:tc>
        <w:tc>
          <w:tcPr>
            <w:tcW w:w="3945" w:type="dxa"/>
          </w:tcPr>
          <w:p w14:paraId="2386E3B2" w14:textId="7EF2F2D2" w:rsidR="001D366E" w:rsidRDefault="00061C92" w:rsidP="001A3E61">
            <w:pPr>
              <w:pStyle w:val="Body"/>
              <w:spacing w:before="0" w:after="0"/>
            </w:pPr>
            <w:r>
              <w:t>338178</w:t>
            </w:r>
            <w:r w:rsidR="0065082D">
              <w:t>-xxx</w:t>
            </w:r>
          </w:p>
        </w:tc>
      </w:tr>
      <w:tr w:rsidR="00C072A6" w:rsidRPr="00447A9B" w14:paraId="535BA2A7" w14:textId="77777777" w:rsidTr="00F94802">
        <w:tc>
          <w:tcPr>
            <w:tcW w:w="3945" w:type="dxa"/>
          </w:tcPr>
          <w:p w14:paraId="759444C6" w14:textId="2A56F370" w:rsidR="00C072A6" w:rsidRDefault="00EA7A5C" w:rsidP="001A3E61">
            <w:pPr>
              <w:pStyle w:val="Body"/>
              <w:spacing w:before="0" w:after="0"/>
            </w:pPr>
            <w:r>
              <w:t>Intel® RSP SW Toolkit - Sensor</w:t>
            </w:r>
            <w:r w:rsidR="00C072A6" w:rsidRPr="00C072A6">
              <w:t xml:space="preserve"> NFC App User Guide</w:t>
            </w:r>
          </w:p>
        </w:tc>
        <w:tc>
          <w:tcPr>
            <w:tcW w:w="3945" w:type="dxa"/>
          </w:tcPr>
          <w:p w14:paraId="541F6467" w14:textId="495A7034" w:rsidR="00C072A6" w:rsidRDefault="00061C92" w:rsidP="001A3E61">
            <w:pPr>
              <w:pStyle w:val="Body"/>
              <w:spacing w:before="0" w:after="0"/>
            </w:pPr>
            <w:r>
              <w:t>338454</w:t>
            </w:r>
            <w:r w:rsidR="0065082D">
              <w:t>-xxx</w:t>
            </w:r>
          </w:p>
        </w:tc>
      </w:tr>
      <w:tr w:rsidR="009454AF" w:rsidRPr="00447A9B" w14:paraId="1A57C3E8" w14:textId="77777777" w:rsidTr="00F94802">
        <w:tc>
          <w:tcPr>
            <w:tcW w:w="3945" w:type="dxa"/>
          </w:tcPr>
          <w:p w14:paraId="51F5B1B2" w14:textId="43E50409" w:rsidR="00061C92" w:rsidRDefault="00061C92" w:rsidP="00061C92">
            <w:pPr>
              <w:pStyle w:val="Body"/>
              <w:spacing w:before="0" w:after="0"/>
            </w:pPr>
            <w:r>
              <w:t>Intel® RSP SW Toolkit – Gateway</w:t>
            </w:r>
          </w:p>
          <w:p w14:paraId="6D3C5A7C" w14:textId="1C6801C9" w:rsidR="009454AF" w:rsidRDefault="00061C92" w:rsidP="00061C92">
            <w:pPr>
              <w:pStyle w:val="Body"/>
              <w:spacing w:before="0" w:after="0"/>
            </w:pPr>
            <w:r>
              <w:t>Application Interface (API)</w:t>
            </w:r>
          </w:p>
        </w:tc>
        <w:tc>
          <w:tcPr>
            <w:tcW w:w="3945" w:type="dxa"/>
          </w:tcPr>
          <w:p w14:paraId="3F682B73" w14:textId="6EE05989" w:rsidR="009454AF" w:rsidRPr="00C072A6" w:rsidRDefault="00061C92" w:rsidP="001A3E61">
            <w:pPr>
              <w:pStyle w:val="Body"/>
              <w:spacing w:before="0" w:after="0"/>
            </w:pPr>
            <w:r>
              <w:t>338971</w:t>
            </w:r>
            <w:r w:rsidR="0065082D">
              <w:t>-xxx</w:t>
            </w:r>
          </w:p>
        </w:tc>
      </w:tr>
    </w:tbl>
    <w:p w14:paraId="7B5BC3E8" w14:textId="77777777" w:rsidR="00C859C5" w:rsidRDefault="00C859C5" w:rsidP="004B5F15"/>
    <w:p w14:paraId="1B01E5C6" w14:textId="77777777" w:rsidR="00A86DD1" w:rsidRDefault="00A86DD1">
      <w:pPr>
        <w:rPr>
          <w:rFonts w:asciiTheme="majorHAnsi" w:eastAsiaTheme="majorEastAsia" w:hAnsiTheme="majorHAnsi" w:cstheme="majorBidi"/>
          <w:b/>
          <w:bCs/>
          <w:color w:val="345A8A" w:themeColor="accent1" w:themeShade="B5"/>
          <w:sz w:val="32"/>
          <w:szCs w:val="32"/>
        </w:rPr>
      </w:pPr>
      <w:bookmarkStart w:id="7" w:name="_Toc456438520"/>
      <w:r>
        <w:br w:type="page"/>
      </w:r>
    </w:p>
    <w:p w14:paraId="158CF18D" w14:textId="6F842758" w:rsidR="00721F80" w:rsidRPr="00A86DD1" w:rsidRDefault="00721F80" w:rsidP="008B181C">
      <w:pPr>
        <w:pStyle w:val="Heading1"/>
      </w:pPr>
      <w:bookmarkStart w:id="8" w:name="_Toc10629471"/>
      <w:r>
        <w:lastRenderedPageBreak/>
        <w:t>Quick Start</w:t>
      </w:r>
      <w:r w:rsidR="00C91F5C">
        <w:t xml:space="preserve"> Guide</w:t>
      </w:r>
      <w:bookmarkEnd w:id="8"/>
    </w:p>
    <w:p w14:paraId="5B1B6DD6" w14:textId="42D935D3" w:rsidR="00721F80" w:rsidRDefault="00990248" w:rsidP="00721F80">
      <w:pPr>
        <w:pStyle w:val="Body"/>
      </w:pPr>
      <w:r>
        <w:t>This section provides abbreviated instructions on the installation and setup of the Intel® RSP SW Toolkit – Gateway</w:t>
      </w:r>
      <w:r w:rsidR="00A6189E">
        <w:t>.</w:t>
      </w:r>
    </w:p>
    <w:p w14:paraId="4F5DB317" w14:textId="5C9F4B3E" w:rsidR="00990248" w:rsidRDefault="00990248" w:rsidP="00990248">
      <w:pPr>
        <w:pStyle w:val="Heading2"/>
      </w:pPr>
      <w:bookmarkStart w:id="9" w:name="_Toc10629472"/>
      <w:r>
        <w:t>Linux Installation</w:t>
      </w:r>
      <w:bookmarkEnd w:id="9"/>
    </w:p>
    <w:p w14:paraId="3CC2AD32" w14:textId="3E47055D" w:rsidR="00990248" w:rsidRDefault="00990248" w:rsidP="00990248">
      <w:pPr>
        <w:pStyle w:val="Body"/>
        <w:numPr>
          <w:ilvl w:val="0"/>
          <w:numId w:val="45"/>
        </w:numPr>
        <w:rPr>
          <w:lang w:val="es-AR" w:eastAsia="ja-JP"/>
        </w:rPr>
      </w:pPr>
      <w:r w:rsidRPr="00990248">
        <w:rPr>
          <w:lang w:val="es-AR" w:eastAsia="ja-JP"/>
        </w:rPr>
        <w:t>Install OS (i.e. Ubuntu 18.04,</w:t>
      </w:r>
      <w:r>
        <w:rPr>
          <w:lang w:val="es-AR" w:eastAsia="ja-JP"/>
        </w:rPr>
        <w:t xml:space="preserve"> Debian 9)</w:t>
      </w:r>
    </w:p>
    <w:p w14:paraId="687F3FAB" w14:textId="66EA23AC" w:rsidR="00514159" w:rsidRDefault="00D031FB" w:rsidP="00D031FB">
      <w:pPr>
        <w:pStyle w:val="Body"/>
        <w:numPr>
          <w:ilvl w:val="0"/>
          <w:numId w:val="45"/>
        </w:numPr>
        <w:rPr>
          <w:lang w:eastAsia="ja-JP"/>
        </w:rPr>
      </w:pPr>
      <w:r>
        <w:rPr>
          <w:lang w:eastAsia="ja-JP"/>
        </w:rPr>
        <w:t xml:space="preserve">Go to </w:t>
      </w:r>
      <w:hyperlink r:id="rId12" w:history="1">
        <w:r w:rsidRPr="004A7B24">
          <w:rPr>
            <w:rStyle w:val="Hyperlink"/>
            <w:lang w:eastAsia="ja-JP"/>
          </w:rPr>
          <w:t>https://github.com/intel/rsp-sw-toolkit-installer</w:t>
        </w:r>
      </w:hyperlink>
    </w:p>
    <w:p w14:paraId="1B64B9C4" w14:textId="244AB4C8" w:rsidR="00D031FB" w:rsidRDefault="00D031FB" w:rsidP="00D031FB">
      <w:pPr>
        <w:pStyle w:val="Body"/>
        <w:numPr>
          <w:ilvl w:val="0"/>
          <w:numId w:val="45"/>
        </w:numPr>
        <w:rPr>
          <w:lang w:eastAsia="ja-JP"/>
        </w:rPr>
      </w:pPr>
      <w:r w:rsidRPr="00D031FB">
        <w:rPr>
          <w:lang w:eastAsia="ja-JP"/>
        </w:rPr>
        <w:t xml:space="preserve">Clone this repository if you are familiar with how to do that. Otherwise, use the web interface to download both </w:t>
      </w:r>
      <w:r>
        <w:rPr>
          <w:lang w:eastAsia="ja-JP"/>
        </w:rPr>
        <w:t xml:space="preserve">build.sh and open-web-admin.sh.  They are located in the “native” directory.  </w:t>
      </w:r>
      <w:r w:rsidRPr="00D031FB">
        <w:rPr>
          <w:lang w:eastAsia="ja-JP"/>
        </w:rPr>
        <w:t>Place them in your home directory</w:t>
      </w:r>
      <w:r>
        <w:rPr>
          <w:lang w:eastAsia="ja-JP"/>
        </w:rPr>
        <w:t>, make sure they are executable</w:t>
      </w:r>
      <w:r w:rsidRPr="00D031FB">
        <w:rPr>
          <w:lang w:eastAsia="ja-JP"/>
        </w:rPr>
        <w:t xml:space="preserve"> and run the build.sh script.</w:t>
      </w:r>
    </w:p>
    <w:p w14:paraId="5C88763B" w14:textId="77777777" w:rsidR="004465F8" w:rsidRDefault="004465F8">
      <w:pPr>
        <w:rPr>
          <w:rFonts w:eastAsiaTheme="majorEastAsia" w:cstheme="majorBidi"/>
          <w:b/>
          <w:bCs/>
          <w:color w:val="4F81BD" w:themeColor="accent1"/>
          <w:sz w:val="28"/>
          <w:szCs w:val="26"/>
        </w:rPr>
      </w:pPr>
      <w:r>
        <w:br w:type="page"/>
      </w:r>
      <w:bookmarkStart w:id="10" w:name="_GoBack"/>
      <w:bookmarkEnd w:id="10"/>
    </w:p>
    <w:p w14:paraId="178B4ED1" w14:textId="32EA2B36" w:rsidR="00A6189E" w:rsidRDefault="00A6189E" w:rsidP="00A6189E">
      <w:pPr>
        <w:pStyle w:val="Heading2"/>
      </w:pPr>
      <w:bookmarkStart w:id="11" w:name="_Toc10629473"/>
      <w:r>
        <w:lastRenderedPageBreak/>
        <w:t>Windows Installation</w:t>
      </w:r>
      <w:bookmarkEnd w:id="11"/>
    </w:p>
    <w:p w14:paraId="380D01D7" w14:textId="77777777" w:rsidR="00D1439A" w:rsidRDefault="00D1439A" w:rsidP="00D1439A">
      <w:pPr>
        <w:pStyle w:val="Heading3"/>
      </w:pPr>
      <w:bookmarkStart w:id="12" w:name="_Toc10629474"/>
      <w:r>
        <w:t>Install Dependencies</w:t>
      </w:r>
      <w:bookmarkEnd w:id="12"/>
    </w:p>
    <w:p w14:paraId="660C7097" w14:textId="77777777" w:rsidR="00D1439A" w:rsidRDefault="00D1439A" w:rsidP="00D1439A">
      <w:pPr>
        <w:pStyle w:val="Heading4"/>
      </w:pPr>
      <w:bookmarkStart w:id="13" w:name="_Toc10629475"/>
      <w:r>
        <w:t>OpenJDK</w:t>
      </w:r>
      <w:bookmarkEnd w:id="13"/>
    </w:p>
    <w:p w14:paraId="064848BF" w14:textId="7A2C9770" w:rsidR="00D1439A" w:rsidRDefault="00D1439A" w:rsidP="00D1439A">
      <w:pPr>
        <w:pStyle w:val="Body"/>
        <w:rPr>
          <w:lang w:eastAsia="ja-JP"/>
        </w:rPr>
      </w:pPr>
      <w:r>
        <w:rPr>
          <w:lang w:eastAsia="ja-JP"/>
        </w:rPr>
        <w:t>Download and install Open JDK for Windows®.</w:t>
      </w:r>
    </w:p>
    <w:p w14:paraId="1E1B6C7B" w14:textId="77777777" w:rsidR="00D1439A" w:rsidRDefault="00061C92" w:rsidP="00D1439A">
      <w:pPr>
        <w:pStyle w:val="Body"/>
        <w:rPr>
          <w:lang w:eastAsia="ja-JP"/>
        </w:rPr>
      </w:pPr>
      <w:hyperlink r:id="rId13" w:history="1">
        <w:r w:rsidR="00D1439A" w:rsidRPr="009273DA">
          <w:rPr>
            <w:rStyle w:val="Hyperlink"/>
            <w:lang w:eastAsia="ja-JP"/>
          </w:rPr>
          <w:t>https://openjdk.java.net/</w:t>
        </w:r>
      </w:hyperlink>
    </w:p>
    <w:p w14:paraId="1D1D5ACA" w14:textId="77777777" w:rsidR="00D1439A" w:rsidRDefault="00D1439A" w:rsidP="00D1439A">
      <w:pPr>
        <w:pStyle w:val="Heading4"/>
      </w:pPr>
      <w:bookmarkStart w:id="14" w:name="_Toc10629476"/>
      <w:r>
        <w:t>Git</w:t>
      </w:r>
      <w:bookmarkEnd w:id="14"/>
    </w:p>
    <w:p w14:paraId="0A30C264" w14:textId="1BBA9402" w:rsidR="00D1439A" w:rsidRDefault="00D1439A" w:rsidP="00D1439A">
      <w:pPr>
        <w:pStyle w:val="Body"/>
        <w:rPr>
          <w:lang w:eastAsia="ja-JP"/>
        </w:rPr>
      </w:pPr>
      <w:r>
        <w:rPr>
          <w:lang w:eastAsia="ja-JP"/>
        </w:rPr>
        <w:t>Download and install Git for Windows®.  Be sure to include the OpenSSL option.</w:t>
      </w:r>
    </w:p>
    <w:p w14:paraId="0B9E22FD" w14:textId="77777777" w:rsidR="00D1439A" w:rsidRPr="00E41F10" w:rsidRDefault="00061C92" w:rsidP="00D1439A">
      <w:pPr>
        <w:pStyle w:val="Body"/>
        <w:rPr>
          <w:lang w:eastAsia="ja-JP"/>
        </w:rPr>
      </w:pPr>
      <w:hyperlink r:id="rId14" w:history="1">
        <w:r w:rsidR="00D1439A" w:rsidRPr="007A1E5C">
          <w:rPr>
            <w:rStyle w:val="Hyperlink"/>
            <w:lang w:eastAsia="ja-JP"/>
          </w:rPr>
          <w:t>https://gitforwindows.org/</w:t>
        </w:r>
      </w:hyperlink>
    </w:p>
    <w:p w14:paraId="11967A2D" w14:textId="48165D96" w:rsidR="00D1439A" w:rsidRDefault="00D1439A" w:rsidP="00D1439A">
      <w:pPr>
        <w:pStyle w:val="Heading4"/>
      </w:pPr>
      <w:bookmarkStart w:id="15" w:name="_Toc10629477"/>
      <w:r>
        <w:t>MQTT</w:t>
      </w:r>
      <w:bookmarkEnd w:id="15"/>
    </w:p>
    <w:p w14:paraId="54D9C34C" w14:textId="5FCCCEFE" w:rsidR="00D1439A" w:rsidRDefault="00D1439A" w:rsidP="00D1439A">
      <w:pPr>
        <w:pStyle w:val="Body"/>
        <w:rPr>
          <w:lang w:eastAsia="ja-JP"/>
        </w:rPr>
      </w:pPr>
      <w:r>
        <w:rPr>
          <w:lang w:eastAsia="ja-JP"/>
        </w:rPr>
        <w:t>Download and install the mosquitto MQTT broker for Windows® as a service.</w:t>
      </w:r>
    </w:p>
    <w:p w14:paraId="4126283B" w14:textId="77777777" w:rsidR="00D1439A" w:rsidRDefault="00061C92" w:rsidP="00D1439A">
      <w:pPr>
        <w:pStyle w:val="Body"/>
        <w:rPr>
          <w:lang w:eastAsia="ja-JP"/>
        </w:rPr>
      </w:pPr>
      <w:hyperlink r:id="rId15" w:history="1">
        <w:r w:rsidR="00D1439A" w:rsidRPr="007A1E5C">
          <w:rPr>
            <w:rStyle w:val="Hyperlink"/>
            <w:lang w:eastAsia="ja-JP"/>
          </w:rPr>
          <w:t>https://mosquitto.org/download/</w:t>
        </w:r>
      </w:hyperlink>
      <w:r w:rsidR="00D1439A">
        <w:rPr>
          <w:lang w:eastAsia="ja-JP"/>
        </w:rPr>
        <w:tab/>
      </w:r>
    </w:p>
    <w:p w14:paraId="6FE22F4E" w14:textId="77777777" w:rsidR="00D1439A" w:rsidRDefault="00D1439A" w:rsidP="00D1439A">
      <w:pPr>
        <w:pStyle w:val="Body"/>
        <w:rPr>
          <w:lang w:eastAsia="ja-JP"/>
        </w:rPr>
      </w:pPr>
      <w:r>
        <w:rPr>
          <w:lang w:eastAsia="ja-JP"/>
        </w:rPr>
        <w:t>Once installed, start the broker service as shown below.</w:t>
      </w:r>
    </w:p>
    <w:p w14:paraId="533DB54D" w14:textId="77777777" w:rsidR="00D1439A" w:rsidRDefault="00D1439A" w:rsidP="00D1439A">
      <w:pPr>
        <w:pStyle w:val="Body"/>
        <w:rPr>
          <w:lang w:eastAsia="ja-JP"/>
        </w:rPr>
      </w:pPr>
      <w:r>
        <w:rPr>
          <w:noProof/>
        </w:rPr>
        <w:drawing>
          <wp:inline distT="0" distB="0" distL="0" distR="0" wp14:anchorId="08663EE0" wp14:editId="5586C0A9">
            <wp:extent cx="5476875" cy="2295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295525"/>
                    </a:xfrm>
                    <a:prstGeom prst="rect">
                      <a:avLst/>
                    </a:prstGeom>
                    <a:noFill/>
                    <a:ln>
                      <a:noFill/>
                    </a:ln>
                  </pic:spPr>
                </pic:pic>
              </a:graphicData>
            </a:graphic>
          </wp:inline>
        </w:drawing>
      </w:r>
    </w:p>
    <w:p w14:paraId="01612F75" w14:textId="77777777" w:rsidR="00D1439A" w:rsidRDefault="00D1439A" w:rsidP="0065082D">
      <w:pPr>
        <w:pStyle w:val="Caption"/>
      </w:pPr>
      <w:bookmarkStart w:id="16" w:name="_Toc10629544"/>
      <w:bookmarkStart w:id="17" w:name="_Ref10629552"/>
      <w:r>
        <w:t xml:space="preserve">Figure </w:t>
      </w:r>
      <w:r>
        <w:rPr>
          <w:noProof/>
        </w:rPr>
        <w:fldChar w:fldCharType="begin"/>
      </w:r>
      <w:r>
        <w:rPr>
          <w:noProof/>
        </w:rPr>
        <w:instrText xml:space="preserve"> SEQ Figure \* ARABIC </w:instrText>
      </w:r>
      <w:r>
        <w:rPr>
          <w:noProof/>
        </w:rPr>
        <w:fldChar w:fldCharType="separate"/>
      </w:r>
      <w:r w:rsidR="000D0CAB">
        <w:rPr>
          <w:noProof/>
        </w:rPr>
        <w:t>1</w:t>
      </w:r>
      <w:r>
        <w:rPr>
          <w:noProof/>
        </w:rPr>
        <w:fldChar w:fldCharType="end"/>
      </w:r>
      <w:bookmarkEnd w:id="17"/>
      <w:r>
        <w:t xml:space="preserve"> Starting the Windows® Mosquitto Broker</w:t>
      </w:r>
      <w:bookmarkEnd w:id="16"/>
    </w:p>
    <w:p w14:paraId="36E16BAC" w14:textId="7C993DD5" w:rsidR="004465F8" w:rsidRDefault="00B05483" w:rsidP="004465F8">
      <w:pPr>
        <w:pStyle w:val="Heading3"/>
      </w:pPr>
      <w:bookmarkStart w:id="18" w:name="_Toc10629478"/>
      <w:r>
        <w:t>Run the build-win10.sh</w:t>
      </w:r>
      <w:r w:rsidR="004465F8">
        <w:t xml:space="preserve"> file</w:t>
      </w:r>
      <w:bookmarkEnd w:id="18"/>
    </w:p>
    <w:p w14:paraId="0D1F5658" w14:textId="77777777" w:rsidR="004465F8" w:rsidRDefault="004465F8" w:rsidP="004465F8">
      <w:pPr>
        <w:pStyle w:val="Body"/>
        <w:numPr>
          <w:ilvl w:val="0"/>
          <w:numId w:val="45"/>
        </w:numPr>
        <w:rPr>
          <w:lang w:eastAsia="ja-JP"/>
        </w:rPr>
      </w:pPr>
      <w:r>
        <w:rPr>
          <w:lang w:eastAsia="ja-JP"/>
        </w:rPr>
        <w:t xml:space="preserve">Go to </w:t>
      </w:r>
      <w:hyperlink r:id="rId17" w:history="1">
        <w:r w:rsidRPr="004A7B24">
          <w:rPr>
            <w:rStyle w:val="Hyperlink"/>
            <w:lang w:eastAsia="ja-JP"/>
          </w:rPr>
          <w:t>https://github.com/intel/rsp-sw-toolkit-installer</w:t>
        </w:r>
      </w:hyperlink>
    </w:p>
    <w:p w14:paraId="3C85E975" w14:textId="7748AF76" w:rsidR="004465F8" w:rsidRDefault="004465F8" w:rsidP="004465F8">
      <w:pPr>
        <w:pStyle w:val="Body"/>
        <w:numPr>
          <w:ilvl w:val="0"/>
          <w:numId w:val="45"/>
        </w:numPr>
        <w:rPr>
          <w:lang w:eastAsia="ja-JP"/>
        </w:rPr>
      </w:pPr>
      <w:r w:rsidRPr="00D031FB">
        <w:rPr>
          <w:lang w:eastAsia="ja-JP"/>
        </w:rPr>
        <w:t>Clone this repository if you a</w:t>
      </w:r>
      <w:r w:rsidR="00B05483">
        <w:rPr>
          <w:lang w:eastAsia="ja-JP"/>
        </w:rPr>
        <w:t>re familiar with how to do that; o</w:t>
      </w:r>
      <w:r w:rsidRPr="00D031FB">
        <w:rPr>
          <w:lang w:eastAsia="ja-JP"/>
        </w:rPr>
        <w:t xml:space="preserve">therwise, use the web interface to download </w:t>
      </w:r>
      <w:r w:rsidR="00B05483">
        <w:rPr>
          <w:lang w:eastAsia="ja-JP"/>
        </w:rPr>
        <w:t>the “</w:t>
      </w:r>
      <w:r>
        <w:rPr>
          <w:lang w:eastAsia="ja-JP"/>
        </w:rPr>
        <w:t>build</w:t>
      </w:r>
      <w:r w:rsidR="00B05483">
        <w:rPr>
          <w:lang w:eastAsia="ja-JP"/>
        </w:rPr>
        <w:t>-win10.sh” script</w:t>
      </w:r>
    </w:p>
    <w:p w14:paraId="10328DEC" w14:textId="15C71932" w:rsidR="004465F8" w:rsidRDefault="004465F8" w:rsidP="004465F8">
      <w:pPr>
        <w:pStyle w:val="Body"/>
        <w:numPr>
          <w:ilvl w:val="0"/>
          <w:numId w:val="45"/>
        </w:numPr>
        <w:rPr>
          <w:lang w:eastAsia="ja-JP"/>
        </w:rPr>
      </w:pPr>
      <w:r>
        <w:rPr>
          <w:lang w:eastAsia="ja-JP"/>
        </w:rPr>
        <w:t>Execute this file from a Git Bash terminal</w:t>
      </w:r>
      <w:r w:rsidR="00B05483">
        <w:rPr>
          <w:lang w:eastAsia="ja-JP"/>
        </w:rPr>
        <w:t xml:space="preserve"> (i.e. ./build-win10.sh)</w:t>
      </w:r>
    </w:p>
    <w:p w14:paraId="5D03C080" w14:textId="0103EDF7" w:rsidR="004465F8" w:rsidRDefault="004465F8" w:rsidP="004465F8">
      <w:pPr>
        <w:pStyle w:val="Body"/>
        <w:numPr>
          <w:ilvl w:val="0"/>
          <w:numId w:val="45"/>
        </w:numPr>
        <w:rPr>
          <w:lang w:eastAsia="ja-JP"/>
        </w:rPr>
      </w:pPr>
      <w:r>
        <w:rPr>
          <w:lang w:eastAsia="ja-JP"/>
        </w:rPr>
        <w:t xml:space="preserve">Open a web browser and navigate to </w:t>
      </w:r>
      <w:hyperlink r:id="rId18" w:history="1">
        <w:r w:rsidRPr="0052305D">
          <w:rPr>
            <w:rStyle w:val="Hyperlink"/>
            <w:lang w:eastAsia="ja-JP"/>
          </w:rPr>
          <w:t>http://127.0.0.1:8080/web-admin</w:t>
        </w:r>
      </w:hyperlink>
    </w:p>
    <w:p w14:paraId="1E128F6C" w14:textId="77777777" w:rsidR="004465F8" w:rsidRDefault="004465F8" w:rsidP="004465F8">
      <w:pPr>
        <w:pStyle w:val="Body"/>
        <w:rPr>
          <w:lang w:eastAsia="ja-JP"/>
        </w:rPr>
      </w:pPr>
    </w:p>
    <w:p w14:paraId="6667F22E" w14:textId="59FC3969" w:rsidR="00990248" w:rsidRPr="00514159" w:rsidRDefault="00990248">
      <w:pPr>
        <w:rPr>
          <w:rFonts w:eastAsiaTheme="majorEastAsia" w:cstheme="majorBidi"/>
          <w:b/>
          <w:bCs/>
          <w:color w:val="345A8A" w:themeColor="accent1" w:themeShade="B5"/>
          <w:sz w:val="36"/>
          <w:szCs w:val="32"/>
        </w:rPr>
      </w:pPr>
      <w:r w:rsidRPr="00514159">
        <w:br w:type="page"/>
      </w:r>
    </w:p>
    <w:p w14:paraId="1A90E137" w14:textId="58AC55E4" w:rsidR="00D4611C" w:rsidRPr="00A86DD1" w:rsidRDefault="00CD36DD" w:rsidP="008B181C">
      <w:pPr>
        <w:pStyle w:val="Heading1"/>
      </w:pPr>
      <w:bookmarkStart w:id="19" w:name="_Toc10629479"/>
      <w:r>
        <w:lastRenderedPageBreak/>
        <w:t xml:space="preserve">Sensor </w:t>
      </w:r>
      <w:r w:rsidR="00C35979">
        <w:t>Product</w:t>
      </w:r>
      <w:r w:rsidR="00D4611C" w:rsidRPr="00A86DD1">
        <w:t xml:space="preserve"> Description</w:t>
      </w:r>
      <w:bookmarkEnd w:id="7"/>
      <w:bookmarkEnd w:id="19"/>
    </w:p>
    <w:p w14:paraId="2EE02252" w14:textId="546BA147" w:rsidR="002B72D7" w:rsidRPr="00767873" w:rsidRDefault="00A86DD1" w:rsidP="00A86DD1">
      <w:pPr>
        <w:pStyle w:val="Body"/>
      </w:pPr>
      <w:r w:rsidRPr="00A86DD1">
        <w:t>The</w:t>
      </w:r>
      <w:r w:rsidR="002F556D">
        <w:t xml:space="preserve"> RSP-9000,</w:t>
      </w:r>
      <w:r w:rsidRPr="00A86DD1">
        <w:t xml:space="preserve"> </w:t>
      </w:r>
      <w:r w:rsidR="00D96999">
        <w:t>RSP</w:t>
      </w:r>
      <w:r w:rsidRPr="00A86DD1">
        <w:t xml:space="preserve">-H1000, </w:t>
      </w:r>
      <w:r w:rsidR="00D96999">
        <w:t>RSP</w:t>
      </w:r>
      <w:r w:rsidRPr="00A86DD1">
        <w:t xml:space="preserve">-H3000 and </w:t>
      </w:r>
      <w:r w:rsidR="00D96999">
        <w:t>RSP</w:t>
      </w:r>
      <w:r w:rsidR="00534BB7">
        <w:t>-H4000 are members of the Intel®</w:t>
      </w:r>
      <w:r w:rsidRPr="00A86DD1">
        <w:t xml:space="preserve"> </w:t>
      </w:r>
      <w:r w:rsidR="005F4435">
        <w:t>RFID</w:t>
      </w:r>
      <w:r w:rsidRPr="00A86DD1">
        <w:t xml:space="preserve"> </w:t>
      </w:r>
      <w:r w:rsidR="007955D0">
        <w:t>Sensor</w:t>
      </w:r>
      <w:r w:rsidRPr="00A86DD1">
        <w:t xml:space="preserve"> </w:t>
      </w:r>
      <w:r w:rsidR="007955D0">
        <w:t>Platform</w:t>
      </w:r>
      <w:r w:rsidRPr="00A86DD1">
        <w:t xml:space="preserve"> (</w:t>
      </w:r>
      <w:r w:rsidR="00534BB7">
        <w:t xml:space="preserve">Intel® </w:t>
      </w:r>
      <w:r w:rsidR="007955D0">
        <w:t>RSP</w:t>
      </w:r>
      <w:r w:rsidRPr="00A86DD1">
        <w:t>)</w:t>
      </w:r>
      <w:r w:rsidR="007955D0">
        <w:t xml:space="preserve"> family of devices</w:t>
      </w:r>
      <w:r w:rsidRPr="00A86DD1">
        <w:t>. These devices have capabilities for several on-</w:t>
      </w:r>
      <w:r w:rsidRPr="005F4435">
        <w:t>board</w:t>
      </w:r>
      <w:r w:rsidRPr="00A86DD1">
        <w:t xml:space="preserve"> sensors including an EPC Gen 2 UHF RFID Interrogator (reader). </w:t>
      </w:r>
      <w:r w:rsidR="00534BB7">
        <w:t xml:space="preserve"> </w:t>
      </w:r>
      <w:r w:rsidRPr="00A86DD1">
        <w:t xml:space="preserve">These </w:t>
      </w:r>
      <w:r w:rsidR="00145DF0">
        <w:t>Sensor</w:t>
      </w:r>
      <w:r w:rsidRPr="00A86DD1">
        <w:t>s are designed to work stand-alone, or in a network of other “Smart Sensors” as part of an Internet-of-Things (</w:t>
      </w:r>
      <w:r w:rsidR="008D58C3">
        <w:t>IOT</w:t>
      </w:r>
      <w:r w:rsidRPr="00A86DD1">
        <w:t>) system where computing power is pushed out to the edge devices.</w:t>
      </w:r>
    </w:p>
    <w:p w14:paraId="127AE45F" w14:textId="531C2A8E" w:rsidR="002B72D7" w:rsidRDefault="00767873" w:rsidP="00A86DD1">
      <w:pPr>
        <w:pStyle w:val="Body"/>
        <w:rPr>
          <w:szCs w:val="22"/>
        </w:rPr>
      </w:pPr>
      <w:r w:rsidRPr="00447A9B">
        <w:rPr>
          <w:noProof/>
        </w:rPr>
        <w:drawing>
          <wp:anchor distT="0" distB="0" distL="114300" distR="114300" simplePos="0" relativeHeight="251662336" behindDoc="0" locked="0" layoutInCell="1" allowOverlap="1" wp14:anchorId="45565232" wp14:editId="02EF3A4F">
            <wp:simplePos x="0" y="0"/>
            <wp:positionH relativeFrom="column">
              <wp:posOffset>1546631</wp:posOffset>
            </wp:positionH>
            <wp:positionV relativeFrom="paragraph">
              <wp:posOffset>6452</wp:posOffset>
            </wp:positionV>
            <wp:extent cx="1097280" cy="1435608"/>
            <wp:effectExtent l="38100" t="0" r="45720" b="3175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097280" cy="1435608"/>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B72D7" w:rsidRPr="00447A9B">
        <w:rPr>
          <w:noProof/>
        </w:rPr>
        <w:drawing>
          <wp:anchor distT="0" distB="0" distL="114300" distR="114300" simplePos="0" relativeHeight="251661312" behindDoc="0" locked="0" layoutInCell="1" allowOverlap="1" wp14:anchorId="55776E8C" wp14:editId="7A996A8A">
            <wp:simplePos x="0" y="0"/>
            <wp:positionH relativeFrom="column">
              <wp:posOffset>2981325</wp:posOffset>
            </wp:positionH>
            <wp:positionV relativeFrom="paragraph">
              <wp:posOffset>154305</wp:posOffset>
            </wp:positionV>
            <wp:extent cx="1069848" cy="1234440"/>
            <wp:effectExtent l="38100" t="19050" r="54610" b="8001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069848" cy="123444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F97CF74" w14:textId="171A2F1C" w:rsidR="002B72D7" w:rsidRDefault="00061C92" w:rsidP="00A86DD1">
      <w:pPr>
        <w:pStyle w:val="Body"/>
        <w:rPr>
          <w:szCs w:val="22"/>
        </w:rPr>
      </w:pPr>
      <w:r>
        <w:rPr>
          <w:noProof/>
        </w:rPr>
        <w:object w:dxaOrig="0" w:dyaOrig="0" w14:anchorId="11798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45pt;width:93.75pt;height:84.75pt;z-index:251664384;mso-position-horizontal-relative:text;mso-position-vertical-relative:text">
            <v:imagedata r:id="rId21" o:title=""/>
          </v:shape>
          <o:OLEObject Type="Embed" ProgID="PBrush" ShapeID="_x0000_s1027" DrawAspect="Content" ObjectID="_1621242847" r:id="rId22"/>
        </w:object>
      </w:r>
      <w:r w:rsidR="002B72D7" w:rsidRPr="00447A9B">
        <w:rPr>
          <w:noProof/>
        </w:rPr>
        <w:drawing>
          <wp:anchor distT="0" distB="0" distL="114300" distR="114300" simplePos="0" relativeHeight="251659264" behindDoc="0" locked="0" layoutInCell="1" allowOverlap="1" wp14:anchorId="56935550" wp14:editId="2AEEBB9F">
            <wp:simplePos x="0" y="0"/>
            <wp:positionH relativeFrom="column">
              <wp:posOffset>4438650</wp:posOffset>
            </wp:positionH>
            <wp:positionV relativeFrom="paragraph">
              <wp:posOffset>5080</wp:posOffset>
            </wp:positionV>
            <wp:extent cx="689610" cy="669925"/>
            <wp:effectExtent l="19050" t="0" r="34290" b="73025"/>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3"/>
                    <a:stretch>
                      <a:fillRect/>
                    </a:stretch>
                  </pic:blipFill>
                  <pic:spPr>
                    <a:xfrm>
                      <a:off x="0" y="0"/>
                      <a:ext cx="689610" cy="669925"/>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4713140" w14:textId="2A1152CE" w:rsidR="002F556D" w:rsidRDefault="002F556D" w:rsidP="00A86DD1">
      <w:pPr>
        <w:pStyle w:val="Body"/>
        <w:rPr>
          <w:szCs w:val="22"/>
        </w:rPr>
      </w:pPr>
    </w:p>
    <w:p w14:paraId="19C2CB9B" w14:textId="22746DD4" w:rsidR="00A86DD1" w:rsidRPr="002B72D7" w:rsidRDefault="002B72D7" w:rsidP="002B72D7">
      <w:pPr>
        <w:pStyle w:val="Body"/>
        <w:jc w:val="center"/>
        <w:rPr>
          <w:szCs w:val="22"/>
        </w:rPr>
      </w:pPr>
      <w:r w:rsidRPr="00447A9B">
        <w:rPr>
          <w:noProof/>
        </w:rPr>
        <w:drawing>
          <wp:anchor distT="0" distB="0" distL="114300" distR="114300" simplePos="0" relativeHeight="251660288" behindDoc="0" locked="0" layoutInCell="1" allowOverlap="1" wp14:anchorId="04FD7161" wp14:editId="00519727">
            <wp:simplePos x="0" y="0"/>
            <wp:positionH relativeFrom="column">
              <wp:posOffset>4495800</wp:posOffset>
            </wp:positionH>
            <wp:positionV relativeFrom="paragraph">
              <wp:posOffset>142875</wp:posOffset>
            </wp:positionV>
            <wp:extent cx="661407" cy="369570"/>
            <wp:effectExtent l="57150" t="0" r="0" b="6858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4" cstate="print">
                      <a:extLst>
                        <a:ext uri="{BEBA8EAE-BF5A-486C-A8C5-ECC9F3942E4B}">
                          <a14:imgProps xmlns:a14="http://schemas.microsoft.com/office/drawing/2010/main">
                            <a14:imgLayer r:embed="rId25">
                              <a14:imgEffect>
                                <a14:backgroundRemoval t="6667" b="99298" l="1961" r="97647"/>
                              </a14:imgEffect>
                            </a14:imgLayer>
                          </a14:imgProps>
                        </a:ext>
                        <a:ext uri="{28A0092B-C50C-407E-A947-70E740481C1C}">
                          <a14:useLocalDpi xmlns:a14="http://schemas.microsoft.com/office/drawing/2010/main" val="0"/>
                        </a:ext>
                      </a:extLst>
                    </a:blip>
                    <a:stretch>
                      <a:fillRect/>
                    </a:stretch>
                  </pic:blipFill>
                  <pic:spPr>
                    <a:xfrm>
                      <a:off x="0" y="0"/>
                      <a:ext cx="661407" cy="36957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ab/>
      </w:r>
      <w:r>
        <w:tab/>
      </w:r>
      <w:r>
        <w:tab/>
      </w:r>
      <w:r>
        <w:tab/>
      </w:r>
      <w:r>
        <w:tab/>
      </w:r>
      <w:r>
        <w:tab/>
      </w:r>
    </w:p>
    <w:tbl>
      <w:tblPr>
        <w:tblStyle w:val="TableGrid"/>
        <w:tblW w:w="87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2234"/>
        <w:gridCol w:w="2256"/>
        <w:gridCol w:w="2048"/>
      </w:tblGrid>
      <w:tr w:rsidR="002B72D7" w:rsidRPr="00447A9B" w14:paraId="48399DDE" w14:textId="77777777" w:rsidTr="002B72D7">
        <w:trPr>
          <w:jc w:val="center"/>
        </w:trPr>
        <w:tc>
          <w:tcPr>
            <w:tcW w:w="2234" w:type="dxa"/>
          </w:tcPr>
          <w:p w14:paraId="1CBEBB53" w14:textId="77777777" w:rsidR="002B72D7" w:rsidRPr="00447A9B" w:rsidRDefault="002B72D7" w:rsidP="002B72D7">
            <w:pPr>
              <w:pStyle w:val="Body"/>
            </w:pPr>
          </w:p>
        </w:tc>
        <w:tc>
          <w:tcPr>
            <w:tcW w:w="2234" w:type="dxa"/>
          </w:tcPr>
          <w:p w14:paraId="6109B09B" w14:textId="5E2C5F73" w:rsidR="002B72D7" w:rsidRPr="00447A9B" w:rsidRDefault="002B72D7" w:rsidP="002B72D7">
            <w:pPr>
              <w:pStyle w:val="Body"/>
            </w:pPr>
          </w:p>
        </w:tc>
        <w:tc>
          <w:tcPr>
            <w:tcW w:w="2256" w:type="dxa"/>
          </w:tcPr>
          <w:p w14:paraId="4BC90618" w14:textId="0459DD62" w:rsidR="002B72D7" w:rsidRPr="00447A9B" w:rsidRDefault="002B72D7" w:rsidP="002B72D7">
            <w:pPr>
              <w:pStyle w:val="Body"/>
            </w:pPr>
          </w:p>
        </w:tc>
        <w:tc>
          <w:tcPr>
            <w:tcW w:w="2048" w:type="dxa"/>
          </w:tcPr>
          <w:p w14:paraId="79FBB41C" w14:textId="13D30BB2" w:rsidR="002B72D7" w:rsidRPr="00447A9B" w:rsidRDefault="002B72D7" w:rsidP="002B72D7">
            <w:pPr>
              <w:pStyle w:val="Body"/>
            </w:pPr>
          </w:p>
        </w:tc>
      </w:tr>
      <w:tr w:rsidR="002B72D7" w:rsidRPr="00447A9B" w14:paraId="58F9242D" w14:textId="77777777" w:rsidTr="002B72D7">
        <w:trPr>
          <w:jc w:val="center"/>
        </w:trPr>
        <w:tc>
          <w:tcPr>
            <w:tcW w:w="2234" w:type="dxa"/>
          </w:tcPr>
          <w:p w14:paraId="188736CA" w14:textId="098CAA0D" w:rsidR="002B72D7" w:rsidRDefault="002B72D7" w:rsidP="002B72D7">
            <w:pPr>
              <w:pStyle w:val="Body"/>
              <w:jc w:val="center"/>
            </w:pPr>
            <w:r>
              <w:t>RSP-9</w:t>
            </w:r>
            <w:r w:rsidRPr="00447A9B">
              <w:t>000</w:t>
            </w:r>
          </w:p>
        </w:tc>
        <w:tc>
          <w:tcPr>
            <w:tcW w:w="2234" w:type="dxa"/>
            <w:vAlign w:val="center"/>
          </w:tcPr>
          <w:p w14:paraId="656A25B0" w14:textId="389C77B7" w:rsidR="002B72D7" w:rsidRPr="00447A9B" w:rsidRDefault="002B72D7" w:rsidP="002B72D7">
            <w:pPr>
              <w:pStyle w:val="Body"/>
              <w:jc w:val="center"/>
            </w:pPr>
            <w:r>
              <w:t>RSP</w:t>
            </w:r>
            <w:r w:rsidRPr="00447A9B">
              <w:t>-H4000</w:t>
            </w:r>
          </w:p>
        </w:tc>
        <w:tc>
          <w:tcPr>
            <w:tcW w:w="2256" w:type="dxa"/>
            <w:vAlign w:val="center"/>
          </w:tcPr>
          <w:p w14:paraId="3434BB30" w14:textId="6A729828" w:rsidR="002B72D7" w:rsidRPr="00447A9B" w:rsidRDefault="002B72D7" w:rsidP="002B72D7">
            <w:pPr>
              <w:pStyle w:val="Body"/>
              <w:jc w:val="center"/>
            </w:pPr>
            <w:r>
              <w:t>RSP</w:t>
            </w:r>
            <w:r w:rsidRPr="00447A9B">
              <w:t>-H3000</w:t>
            </w:r>
          </w:p>
        </w:tc>
        <w:tc>
          <w:tcPr>
            <w:tcW w:w="2048" w:type="dxa"/>
            <w:vAlign w:val="center"/>
          </w:tcPr>
          <w:p w14:paraId="65FDE9A4" w14:textId="01625397" w:rsidR="002B72D7" w:rsidRPr="00447A9B" w:rsidRDefault="002B72D7" w:rsidP="002B72D7">
            <w:pPr>
              <w:pStyle w:val="Body"/>
              <w:jc w:val="center"/>
            </w:pPr>
            <w:r>
              <w:t>RSP</w:t>
            </w:r>
            <w:r w:rsidRPr="00447A9B">
              <w:t>-H1000</w:t>
            </w:r>
          </w:p>
        </w:tc>
      </w:tr>
    </w:tbl>
    <w:p w14:paraId="6E049F72" w14:textId="77777777" w:rsidR="002B72D7" w:rsidRDefault="002B72D7" w:rsidP="0065082D">
      <w:pPr>
        <w:pStyle w:val="Caption"/>
      </w:pPr>
      <w:bookmarkStart w:id="20" w:name="_Toc519859994"/>
      <w:bookmarkStart w:id="21" w:name="_Ref521526919"/>
      <w:bookmarkStart w:id="22" w:name="_Ref521526958"/>
    </w:p>
    <w:p w14:paraId="68EDA5E4" w14:textId="054F7198" w:rsidR="00A86DD1" w:rsidRPr="00447A9B" w:rsidRDefault="00A86DD1" w:rsidP="0065082D">
      <w:pPr>
        <w:pStyle w:val="Caption"/>
      </w:pPr>
      <w:bookmarkStart w:id="23" w:name="_Toc10629545"/>
      <w:r w:rsidRPr="00447A9B">
        <w:t xml:space="preserve">Figure </w:t>
      </w:r>
      <w:r w:rsidRPr="00447A9B">
        <w:rPr>
          <w:noProof/>
        </w:rPr>
        <w:fldChar w:fldCharType="begin"/>
      </w:r>
      <w:r w:rsidRPr="00447A9B">
        <w:rPr>
          <w:noProof/>
        </w:rPr>
        <w:instrText xml:space="preserve"> SEQ Figure \* ARABIC </w:instrText>
      </w:r>
      <w:r w:rsidRPr="00447A9B">
        <w:rPr>
          <w:noProof/>
        </w:rPr>
        <w:fldChar w:fldCharType="separate"/>
      </w:r>
      <w:r w:rsidR="000D0CAB">
        <w:rPr>
          <w:noProof/>
        </w:rPr>
        <w:t>2</w:t>
      </w:r>
      <w:r w:rsidRPr="00447A9B">
        <w:rPr>
          <w:noProof/>
        </w:rPr>
        <w:fldChar w:fldCharType="end"/>
      </w:r>
      <w:r w:rsidRPr="00447A9B">
        <w:t xml:space="preserve">: </w:t>
      </w:r>
      <w:r w:rsidR="00534BB7">
        <w:t xml:space="preserve">Intel® </w:t>
      </w:r>
      <w:r w:rsidR="00F10B33">
        <w:t>RFID</w:t>
      </w:r>
      <w:r w:rsidRPr="00447A9B">
        <w:t xml:space="preserve"> Sensor </w:t>
      </w:r>
      <w:r w:rsidR="00D96999">
        <w:t>Platform</w:t>
      </w:r>
      <w:r w:rsidR="002B72D7">
        <w:t xml:space="preserve"> (</w:t>
      </w:r>
      <w:r w:rsidR="00534BB7">
        <w:t xml:space="preserve">Intel® </w:t>
      </w:r>
      <w:r w:rsidR="002B72D7">
        <w:t>RSP)</w:t>
      </w:r>
      <w:bookmarkEnd w:id="20"/>
      <w:bookmarkEnd w:id="21"/>
      <w:bookmarkEnd w:id="22"/>
      <w:bookmarkEnd w:id="23"/>
    </w:p>
    <w:p w14:paraId="03A60D0C" w14:textId="14C1683E" w:rsidR="00DA27BD" w:rsidRDefault="00DA27BD" w:rsidP="00DA27BD">
      <w:pPr>
        <w:jc w:val="both"/>
      </w:pPr>
      <w:r>
        <w:t>The Gateway</w:t>
      </w:r>
      <w:r w:rsidRPr="00371DA1">
        <w:t xml:space="preserve"> </w:t>
      </w:r>
      <w:r>
        <w:t>Reference is an application that demonstrates the use of the API to collect and process RFID tag data and acts as the IOT Gateway between one or more RSP’s and an Inventory Management or Asset Tracking application.  The Gateway</w:t>
      </w:r>
      <w:r w:rsidRPr="00371DA1">
        <w:t xml:space="preserve"> </w:t>
      </w:r>
      <w:r>
        <w:t>Reference Design creates the credentials used by the Sensor NFC Application (another component of the Intel® RSP SW Toolkit).</w:t>
      </w:r>
    </w:p>
    <w:p w14:paraId="3F8282B6" w14:textId="77777777" w:rsidR="002E5748" w:rsidRDefault="002E5748">
      <w:pPr>
        <w:rPr>
          <w:rFonts w:eastAsiaTheme="majorEastAsia" w:cstheme="majorBidi"/>
          <w:b/>
          <w:bCs/>
          <w:color w:val="345A8A" w:themeColor="accent1" w:themeShade="B5"/>
          <w:sz w:val="36"/>
          <w:szCs w:val="32"/>
        </w:rPr>
      </w:pPr>
      <w:r>
        <w:br w:type="page"/>
      </w:r>
    </w:p>
    <w:p w14:paraId="6E8BF564" w14:textId="4C67A71B" w:rsidR="00C35979" w:rsidRPr="00A86DD1" w:rsidRDefault="00C35979" w:rsidP="008B181C">
      <w:pPr>
        <w:pStyle w:val="Heading1"/>
      </w:pPr>
      <w:bookmarkStart w:id="24" w:name="_Toc10629480"/>
      <w:r>
        <w:lastRenderedPageBreak/>
        <w:t>System</w:t>
      </w:r>
      <w:r w:rsidRPr="00A86DD1">
        <w:t xml:space="preserve"> Description</w:t>
      </w:r>
      <w:bookmarkEnd w:id="24"/>
    </w:p>
    <w:p w14:paraId="662D4F09" w14:textId="2B29D2BD" w:rsidR="00C35979" w:rsidRPr="00447A9B" w:rsidRDefault="00434FBE" w:rsidP="00767873">
      <w:pPr>
        <w:pStyle w:val="Body"/>
      </w:pPr>
      <w:r>
        <w:t>A complete end-to-end Inventory Management solution might look something like</w:t>
      </w:r>
      <w:r w:rsidR="00455AAF">
        <w:t xml:space="preserve"> the figure</w:t>
      </w:r>
      <w:r w:rsidR="00081549">
        <w:t xml:space="preserve"> below.  O</w:t>
      </w:r>
      <w:r>
        <w:t xml:space="preserve">ne or </w:t>
      </w:r>
      <w:r w:rsidRPr="005F4435">
        <w:t>more</w:t>
      </w:r>
      <w:r w:rsidR="00081549">
        <w:t xml:space="preserve"> Sensors sending raw data to</w:t>
      </w:r>
      <w:r>
        <w:t xml:space="preserve"> </w:t>
      </w:r>
      <w:r w:rsidR="00C35979" w:rsidRPr="00C35979">
        <w:t>a</w:t>
      </w:r>
      <w:r w:rsidR="00F60E7F">
        <w:t xml:space="preserve"> </w:t>
      </w:r>
      <w:r w:rsidR="005B3767" w:rsidRPr="00145DF0">
        <w:t>Gateway</w:t>
      </w:r>
      <w:r w:rsidR="00C35979" w:rsidRPr="00C35979">
        <w:t xml:space="preserve"> </w:t>
      </w:r>
      <w:r w:rsidR="00081549">
        <w:t>that processes the raw data and creates meaningful events, which are sent to</w:t>
      </w:r>
      <w:r>
        <w:t xml:space="preserve"> an Inventory Management </w:t>
      </w:r>
      <w:r w:rsidR="00145DF0">
        <w:t>A</w:t>
      </w:r>
      <w:r>
        <w:t>pplication that can exist locally or in the Cloud.</w:t>
      </w:r>
    </w:p>
    <w:p w14:paraId="2C5D878E" w14:textId="77777777" w:rsidR="00C35979" w:rsidRPr="00447A9B" w:rsidRDefault="00C35979" w:rsidP="00651E86">
      <w:pPr>
        <w:pStyle w:val="Heading2"/>
      </w:pPr>
      <w:bookmarkStart w:id="25" w:name="_Toc524976764"/>
      <w:bookmarkStart w:id="26" w:name="_Toc10629481"/>
      <w:r w:rsidRPr="00447A9B">
        <w:t>Data Flow</w:t>
      </w:r>
      <w:bookmarkEnd w:id="25"/>
      <w:bookmarkEnd w:id="26"/>
    </w:p>
    <w:p w14:paraId="3C8E06BB" w14:textId="77F12C00" w:rsidR="005820F2" w:rsidRDefault="00C35979" w:rsidP="00145DF0">
      <w:pPr>
        <w:pStyle w:val="Body"/>
      </w:pPr>
      <w:r w:rsidRPr="00C35979">
        <w:t xml:space="preserve">From a data flow perspective, </w:t>
      </w:r>
      <w:r w:rsidR="00D30ADE">
        <w:t>the Sensor</w:t>
      </w:r>
      <w:r w:rsidRPr="00C35979">
        <w:t xml:space="preserve"> </w:t>
      </w:r>
      <w:r w:rsidRPr="005820F2">
        <w:t>interrogates</w:t>
      </w:r>
      <w:r w:rsidRPr="00C35979">
        <w:t xml:space="preserve"> the </w:t>
      </w:r>
      <w:r w:rsidR="00D30ADE">
        <w:t xml:space="preserve">RFID </w:t>
      </w:r>
      <w:r w:rsidRPr="00C35979">
        <w:t xml:space="preserve">tag population within its field of view and passes </w:t>
      </w:r>
      <w:r w:rsidRPr="00145DF0">
        <w:t>information</w:t>
      </w:r>
      <w:r w:rsidRPr="00C35979">
        <w:t xml:space="preserve"> regarding the tags as well as information from other various on-board sensors to the </w:t>
      </w:r>
      <w:r w:rsidR="005B3767">
        <w:t>Gateway</w:t>
      </w:r>
      <w:r w:rsidRPr="00C35979">
        <w:t xml:space="preserve">. The Gateway </w:t>
      </w:r>
      <w:r w:rsidR="002F1479">
        <w:t>aggregates this Sensor data and generates inventory events, alerts, and system status notifications available for consumption on an upstream channel</w:t>
      </w:r>
      <w:r w:rsidRPr="00C35979">
        <w:t xml:space="preserve"> to applications running in a customer’s cloud infrastructure. </w:t>
      </w:r>
      <w:r w:rsidR="00843C37">
        <w:t>The figure below</w:t>
      </w:r>
      <w:r w:rsidRPr="00C35979">
        <w:t xml:space="preserve"> illustrates the flow of data and control within the </w:t>
      </w:r>
      <w:r w:rsidR="00CD36DD">
        <w:t>system</w:t>
      </w:r>
      <w:r w:rsidRPr="00C35979">
        <w:t>.</w:t>
      </w:r>
    </w:p>
    <w:p w14:paraId="536FD29F" w14:textId="77777777" w:rsidR="00767873" w:rsidRPr="00C35979" w:rsidRDefault="00767873" w:rsidP="00145DF0">
      <w:pPr>
        <w:pStyle w:val="Body"/>
      </w:pPr>
    </w:p>
    <w:p w14:paraId="21B9EC53" w14:textId="14468380" w:rsidR="00C35979" w:rsidRPr="00447A9B" w:rsidRDefault="00511D67" w:rsidP="00C35979">
      <w:pPr>
        <w:pStyle w:val="Body"/>
      </w:pPr>
      <w:r w:rsidRPr="00511D67">
        <w:rPr>
          <w:noProof/>
        </w:rPr>
        <w:drawing>
          <wp:inline distT="0" distB="0" distL="0" distR="0" wp14:anchorId="6DB4A173" wp14:editId="50C623F3">
            <wp:extent cx="5486400" cy="3078996"/>
            <wp:effectExtent l="0" t="0" r="0" b="7620"/>
            <wp:docPr id="1" name="Picture 1" descr="C:\Users\tshockl\AppData\Local\Microsoft\Windows\INetCache\Content.Outlook\C84SN0C2\Example-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hockl\AppData\Local\Microsoft\Windows\INetCache\Content.Outlook\C84SN0C2\Example-System.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078996"/>
                    </a:xfrm>
                    <a:prstGeom prst="rect">
                      <a:avLst/>
                    </a:prstGeom>
                    <a:noFill/>
                    <a:ln>
                      <a:noFill/>
                    </a:ln>
                  </pic:spPr>
                </pic:pic>
              </a:graphicData>
            </a:graphic>
          </wp:inline>
        </w:drawing>
      </w:r>
    </w:p>
    <w:p w14:paraId="74ABF31B" w14:textId="2A96D890" w:rsidR="00C35979" w:rsidRPr="00447A9B" w:rsidRDefault="00C35979" w:rsidP="0065082D">
      <w:pPr>
        <w:pStyle w:val="Caption"/>
      </w:pPr>
      <w:bookmarkStart w:id="27" w:name="_Toc519859998"/>
      <w:bookmarkStart w:id="28" w:name="_Toc10629546"/>
      <w:r w:rsidRPr="00447A9B">
        <w:t xml:space="preserve">Figure </w:t>
      </w:r>
      <w:r w:rsidR="00FA1203" w:rsidRPr="00447A9B">
        <w:rPr>
          <w:noProof/>
        </w:rPr>
        <w:fldChar w:fldCharType="begin"/>
      </w:r>
      <w:r w:rsidR="00FA1203" w:rsidRPr="00447A9B">
        <w:rPr>
          <w:noProof/>
        </w:rPr>
        <w:instrText xml:space="preserve"> SEQ Figure \* ARABIC </w:instrText>
      </w:r>
      <w:r w:rsidR="00FA1203" w:rsidRPr="00447A9B">
        <w:rPr>
          <w:noProof/>
        </w:rPr>
        <w:fldChar w:fldCharType="separate"/>
      </w:r>
      <w:r w:rsidR="000D0CAB">
        <w:rPr>
          <w:noProof/>
        </w:rPr>
        <w:t>3</w:t>
      </w:r>
      <w:r w:rsidR="00FA1203" w:rsidRPr="00447A9B">
        <w:rPr>
          <w:noProof/>
        </w:rPr>
        <w:fldChar w:fldCharType="end"/>
      </w:r>
      <w:r w:rsidRPr="00447A9B">
        <w:t xml:space="preserve">: </w:t>
      </w:r>
      <w:r>
        <w:t xml:space="preserve">Example </w:t>
      </w:r>
      <w:r w:rsidR="002F1479">
        <w:t xml:space="preserve">System </w:t>
      </w:r>
      <w:r w:rsidRPr="00447A9B">
        <w:t>Data Flow</w:t>
      </w:r>
      <w:bookmarkEnd w:id="27"/>
      <w:bookmarkEnd w:id="28"/>
    </w:p>
    <w:p w14:paraId="29AF9F20" w14:textId="77777777" w:rsidR="00767873" w:rsidRDefault="00767873">
      <w:pPr>
        <w:rPr>
          <w:rFonts w:eastAsiaTheme="majorEastAsia" w:cstheme="majorBidi"/>
          <w:b/>
          <w:bCs/>
          <w:color w:val="4F81BD" w:themeColor="accent1"/>
          <w:sz w:val="28"/>
          <w:szCs w:val="26"/>
        </w:rPr>
      </w:pPr>
      <w:bookmarkStart w:id="29" w:name="_Toc524976765"/>
      <w:r>
        <w:br w:type="page"/>
      </w:r>
    </w:p>
    <w:p w14:paraId="039A538A" w14:textId="31306C18" w:rsidR="00C35979" w:rsidRPr="00447A9B" w:rsidRDefault="00C35979" w:rsidP="00651E86">
      <w:pPr>
        <w:pStyle w:val="Heading2"/>
      </w:pPr>
      <w:bookmarkStart w:id="30" w:name="_Toc10629482"/>
      <w:r w:rsidRPr="00447A9B">
        <w:lastRenderedPageBreak/>
        <w:t>Applications</w:t>
      </w:r>
      <w:bookmarkEnd w:id="29"/>
      <w:bookmarkEnd w:id="30"/>
    </w:p>
    <w:p w14:paraId="52838B01" w14:textId="6A0D0D9F" w:rsidR="00C35979" w:rsidRPr="00C35979" w:rsidRDefault="00C35979" w:rsidP="005820F2">
      <w:pPr>
        <w:pStyle w:val="Body"/>
      </w:pPr>
      <w:r w:rsidRPr="00C35979">
        <w:t xml:space="preserve">Customers may utilize their own </w:t>
      </w:r>
      <w:r w:rsidRPr="002F1479">
        <w:t>infrastructure</w:t>
      </w:r>
      <w:r w:rsidRPr="00C35979">
        <w:t xml:space="preserve"> for applications that ingest the events from the </w:t>
      </w:r>
      <w:r w:rsidR="00D96999">
        <w:t>Gateway</w:t>
      </w:r>
      <w:r w:rsidRPr="00C35979">
        <w:t xml:space="preserve"> allowing them to determine item identification, location, movement and status</w:t>
      </w:r>
      <w:r w:rsidR="005F4435">
        <w:t xml:space="preserve">. </w:t>
      </w:r>
      <w:r w:rsidRPr="00C35979">
        <w:t>CUSTOMERS ARE SOLELY RESPONSIBLE FOR THEIR OWN CLOUD INFRASTRUCTURE AND APPLICATIONS, INCLUDING FOR IDENTIFYING AND IMPLEMENTING THE APPROPRIATE LEVEL OF SECURITY FOR THE DATA COLLECTED VIA THE DEVICES.</w:t>
      </w:r>
    </w:p>
    <w:p w14:paraId="1B789635" w14:textId="11D08998" w:rsidR="00C35979" w:rsidRPr="00447A9B" w:rsidRDefault="00D96999" w:rsidP="00651E86">
      <w:pPr>
        <w:pStyle w:val="Heading2"/>
      </w:pPr>
      <w:bookmarkStart w:id="31" w:name="_Toc10629483"/>
      <w:r>
        <w:t>Gateway</w:t>
      </w:r>
      <w:bookmarkEnd w:id="31"/>
    </w:p>
    <w:p w14:paraId="7C2737DB" w14:textId="44FE2B27" w:rsidR="00C35979" w:rsidRPr="00C35979" w:rsidRDefault="00C35979" w:rsidP="005820F2">
      <w:pPr>
        <w:pStyle w:val="Body"/>
      </w:pPr>
      <w:r w:rsidRPr="00C35979">
        <w:t xml:space="preserve">The </w:t>
      </w:r>
      <w:r w:rsidR="00D96999">
        <w:t>Gateway</w:t>
      </w:r>
      <w:r w:rsidRPr="00C35979">
        <w:t xml:space="preserve"> performs </w:t>
      </w:r>
      <w:r w:rsidR="00145DF0">
        <w:t>Sensor</w:t>
      </w:r>
      <w:r w:rsidRPr="00C35979">
        <w:t xml:space="preserve"> control, management, data aggregation, data processing</w:t>
      </w:r>
      <w:r w:rsidR="005820F2">
        <w:t>, and event management as well as</w:t>
      </w:r>
      <w:r w:rsidRPr="00C35979">
        <w:t xml:space="preserve"> event generation </w:t>
      </w:r>
      <w:r w:rsidR="005820F2">
        <w:t xml:space="preserve">for upstream consumption </w:t>
      </w:r>
      <w:r w:rsidRPr="00C35979">
        <w:t xml:space="preserve">all over a secure data channel. It also </w:t>
      </w:r>
      <w:r w:rsidRPr="005820F2">
        <w:t>supports</w:t>
      </w:r>
      <w:r w:rsidRPr="00C35979">
        <w:t xml:space="preserve"> configuration and management from a local interface</w:t>
      </w:r>
      <w:r w:rsidR="005F4435">
        <w:t xml:space="preserve">. </w:t>
      </w:r>
      <w:r w:rsidRPr="00C35979">
        <w:t xml:space="preserve">CUSTOMERS ARE SOLELY RESPONSIBLE FOR </w:t>
      </w:r>
      <w:r w:rsidRPr="005820F2">
        <w:t>CONFIGURING</w:t>
      </w:r>
      <w:r w:rsidRPr="00C35979">
        <w:t xml:space="preserve"> THEIR MQTT BROKER FOR THE APPROPRIATE LEVEL OF SECURITY FOR THE DATA COLLECTED VIA THE DEVICES.</w:t>
      </w:r>
    </w:p>
    <w:p w14:paraId="0796CD24" w14:textId="6CC91546" w:rsidR="00C35979" w:rsidRPr="00447A9B" w:rsidRDefault="00843C37" w:rsidP="00651E86">
      <w:pPr>
        <w:pStyle w:val="Heading2"/>
      </w:pPr>
      <w:bookmarkStart w:id="32" w:name="_Toc524976767"/>
      <w:bookmarkStart w:id="33" w:name="_Toc10629484"/>
      <w:r>
        <w:t>Intel®</w:t>
      </w:r>
      <w:r w:rsidR="00C35979">
        <w:t xml:space="preserve"> </w:t>
      </w:r>
      <w:r w:rsidR="005820F2">
        <w:t>RFID</w:t>
      </w:r>
      <w:r w:rsidR="00C35979">
        <w:t xml:space="preserve"> Sensor </w:t>
      </w:r>
      <w:r w:rsidR="00455AAF">
        <w:t xml:space="preserve">Platform </w:t>
      </w:r>
      <w:r w:rsidR="00C35979">
        <w:t>(</w:t>
      </w:r>
      <w:r>
        <w:t xml:space="preserve">Intel® </w:t>
      </w:r>
      <w:r w:rsidR="00455AAF">
        <w:t>RSP</w:t>
      </w:r>
      <w:r w:rsidR="00C35979">
        <w:t>)</w:t>
      </w:r>
      <w:bookmarkEnd w:id="32"/>
      <w:bookmarkEnd w:id="33"/>
    </w:p>
    <w:p w14:paraId="3F4885DE" w14:textId="51E0BA11" w:rsidR="00C35979" w:rsidRDefault="00C35979" w:rsidP="005820F2">
      <w:pPr>
        <w:pStyle w:val="Body"/>
      </w:pPr>
      <w:r w:rsidRPr="00C35979">
        <w:t xml:space="preserve">The </w:t>
      </w:r>
      <w:r w:rsidR="00455AAF">
        <w:t>RSP</w:t>
      </w:r>
      <w:r w:rsidRPr="00C35979">
        <w:t xml:space="preserve"> devices provide the </w:t>
      </w:r>
      <w:r w:rsidRPr="005820F2">
        <w:t>ability</w:t>
      </w:r>
      <w:r w:rsidRPr="00C35979">
        <w:t xml:space="preserve"> to remotely and securely command, control, status, and data collection via Ethernet. Data from RFID tag reads as well as data from other on-board sensors is published to an MQTT broker. The data API is based on JSON RPC </w:t>
      </w:r>
      <w:r w:rsidR="005820F2">
        <w:t>requests</w:t>
      </w:r>
      <w:r w:rsidRPr="00C35979">
        <w:t xml:space="preserve">, responses and </w:t>
      </w:r>
      <w:r w:rsidR="005820F2">
        <w:t>notifications</w:t>
      </w:r>
      <w:r w:rsidRPr="00C35979">
        <w:t>. JSON-RPC is a text based, stateless, lightweight remote procedure call (RPC) protocol.</w:t>
      </w:r>
    </w:p>
    <w:p w14:paraId="3980E1A2" w14:textId="77777777" w:rsidR="00881C3E" w:rsidRDefault="00881C3E">
      <w:pPr>
        <w:rPr>
          <w:rFonts w:eastAsiaTheme="majorEastAsia" w:cstheme="majorBidi"/>
          <w:b/>
          <w:bCs/>
          <w:color w:val="4F81BD" w:themeColor="accent1"/>
          <w:sz w:val="28"/>
          <w:szCs w:val="26"/>
        </w:rPr>
      </w:pPr>
      <w:bookmarkStart w:id="34" w:name="_Toc456438522"/>
      <w:r>
        <w:br w:type="page"/>
      </w:r>
    </w:p>
    <w:p w14:paraId="124BAA4C" w14:textId="47C05B71" w:rsidR="004B5F15" w:rsidRPr="00E321BE" w:rsidRDefault="004B5F15" w:rsidP="00651E86">
      <w:pPr>
        <w:pStyle w:val="Heading2"/>
      </w:pPr>
      <w:bookmarkStart w:id="35" w:name="_Toc10629485"/>
      <w:r>
        <w:lastRenderedPageBreak/>
        <w:t>JSON RPC</w:t>
      </w:r>
      <w:bookmarkEnd w:id="34"/>
      <w:bookmarkEnd w:id="35"/>
    </w:p>
    <w:p w14:paraId="4CD84E7E" w14:textId="7E86669C" w:rsidR="00C35979" w:rsidRPr="00C35979" w:rsidRDefault="00CD36DD" w:rsidP="005820F2">
      <w:pPr>
        <w:pStyle w:val="Body"/>
      </w:pPr>
      <w:bookmarkStart w:id="36" w:name="_Toc456438523"/>
      <w:r>
        <w:t>A</w:t>
      </w:r>
      <w:r w:rsidR="00C35979" w:rsidRPr="00C35979">
        <w:t xml:space="preserve"> secure remote capability for command, </w:t>
      </w:r>
      <w:r w:rsidR="00C35979" w:rsidRPr="005820F2">
        <w:t>control</w:t>
      </w:r>
      <w:r w:rsidR="00C35979" w:rsidRPr="00C35979">
        <w:t xml:space="preserve">, status and data collection </w:t>
      </w:r>
      <w:r>
        <w:t xml:space="preserve">exists </w:t>
      </w:r>
      <w:r w:rsidR="00C35979" w:rsidRPr="00C35979">
        <w:t>via JSON Remote Procedure Call (RPC) over an encrypted MQTT channel</w:t>
      </w:r>
      <w:r w:rsidR="005F4435">
        <w:t xml:space="preserve">. </w:t>
      </w:r>
      <w:r w:rsidR="00081549">
        <w:t xml:space="preserve"> </w:t>
      </w:r>
      <w:r w:rsidR="00C35979" w:rsidRPr="00C35979">
        <w:t>CUSTOMERS ARE SOLELY RESPONSIBLE FOR CONFIGURING THEIR MQTT BROKER FOR THE APPROPRIATE LEVEL OF SECURITY FOR THE DATA COLLECTED VIA THE DEVICES.</w:t>
      </w:r>
    </w:p>
    <w:p w14:paraId="21480B65" w14:textId="759D72DF" w:rsidR="00C35979" w:rsidRPr="00C35979" w:rsidRDefault="00C35979" w:rsidP="005820F2">
      <w:pPr>
        <w:pStyle w:val="Body"/>
      </w:pPr>
      <w:r w:rsidRPr="00C35979">
        <w:t xml:space="preserve">The </w:t>
      </w:r>
      <w:r w:rsidR="00D96999">
        <w:t>Gateway</w:t>
      </w:r>
      <w:r w:rsidRPr="00C35979">
        <w:t xml:space="preserve"> </w:t>
      </w:r>
      <w:r w:rsidRPr="005820F2">
        <w:t>Command</w:t>
      </w:r>
      <w:r w:rsidRPr="00C35979">
        <w:t xml:space="preserve"> set follows the JSON RPC 2.0 specification. JSON-RPC is a stateless, lightweight protocol that is transport agnostic.</w:t>
      </w:r>
    </w:p>
    <w:p w14:paraId="2CAB30E6" w14:textId="221018D2" w:rsidR="00B64908" w:rsidRPr="00E321BE" w:rsidRDefault="00B64908" w:rsidP="00757A61">
      <w:pPr>
        <w:pStyle w:val="Heading3"/>
      </w:pPr>
      <w:bookmarkStart w:id="37" w:name="_Toc10629486"/>
      <w:r>
        <w:t>Request Object</w:t>
      </w:r>
      <w:bookmarkEnd w:id="36"/>
      <w:bookmarkEnd w:id="37"/>
    </w:p>
    <w:p w14:paraId="3E7FBEEC" w14:textId="77777777" w:rsidR="00B64908" w:rsidRPr="001214E2" w:rsidRDefault="00B64908" w:rsidP="005820F2">
      <w:pPr>
        <w:pStyle w:val="Body"/>
      </w:pPr>
      <w:r w:rsidRPr="001214E2">
        <w:t>The Request object has the following members:</w:t>
      </w:r>
    </w:p>
    <w:p w14:paraId="45CC35A2" w14:textId="77777777" w:rsidR="00B64908" w:rsidRPr="00E321BE" w:rsidRDefault="00B64908" w:rsidP="00B64908">
      <w:pPr>
        <w:pStyle w:val="ListParagraph"/>
        <w:numPr>
          <w:ilvl w:val="0"/>
          <w:numId w:val="12"/>
        </w:numPr>
        <w:shd w:val="clear" w:color="auto" w:fill="FFFFFF"/>
        <w:spacing w:line="255" w:lineRule="atLeast"/>
        <w:rPr>
          <w:rFonts w:eastAsia="Times New Roman" w:cs="Times New Roman"/>
          <w:b/>
          <w:bCs/>
          <w:color w:val="333333"/>
        </w:rPr>
      </w:pPr>
      <w:r w:rsidRPr="00E321BE">
        <w:rPr>
          <w:rFonts w:eastAsia="Times New Roman" w:cs="Times New Roman"/>
          <w:b/>
          <w:bCs/>
          <w:color w:val="333333"/>
        </w:rPr>
        <w:t>jsonrpc</w:t>
      </w:r>
    </w:p>
    <w:p w14:paraId="46324FC8" w14:textId="77777777" w:rsidR="00B64908" w:rsidRPr="00E321BE" w:rsidRDefault="00B64908" w:rsidP="00B64908">
      <w:pPr>
        <w:pStyle w:val="ListParagraph"/>
        <w:numPr>
          <w:ilvl w:val="1"/>
          <w:numId w:val="12"/>
        </w:numPr>
        <w:shd w:val="clear" w:color="auto" w:fill="FFFFFF"/>
        <w:spacing w:line="270" w:lineRule="atLeast"/>
        <w:rPr>
          <w:rFonts w:eastAsia="Times New Roman" w:cs="Times New Roman"/>
          <w:color w:val="333333"/>
        </w:rPr>
      </w:pPr>
      <w:r w:rsidRPr="00E321BE">
        <w:rPr>
          <w:rFonts w:eastAsia="Times New Roman" w:cs="Times New Roman"/>
          <w:color w:val="333333"/>
        </w:rPr>
        <w:t>A String specifying the ve</w:t>
      </w:r>
      <w:r>
        <w:rPr>
          <w:rFonts w:eastAsia="Times New Roman" w:cs="Times New Roman"/>
          <w:color w:val="333333"/>
        </w:rPr>
        <w:t>rsion of the JSON-RPC protocol.</w:t>
      </w:r>
    </w:p>
    <w:p w14:paraId="132B93E2" w14:textId="77777777" w:rsidR="00B64908" w:rsidRPr="00E321BE" w:rsidRDefault="00B64908" w:rsidP="00B64908">
      <w:pPr>
        <w:pStyle w:val="ListParagraph"/>
        <w:numPr>
          <w:ilvl w:val="0"/>
          <w:numId w:val="12"/>
        </w:numPr>
        <w:shd w:val="clear" w:color="auto" w:fill="FFFFFF"/>
        <w:spacing w:line="255" w:lineRule="atLeast"/>
        <w:rPr>
          <w:rFonts w:eastAsia="Times New Roman" w:cs="Times New Roman"/>
          <w:b/>
          <w:bCs/>
          <w:color w:val="333333"/>
        </w:rPr>
      </w:pPr>
      <w:r w:rsidRPr="00E321BE">
        <w:rPr>
          <w:rFonts w:eastAsia="Times New Roman" w:cs="Times New Roman"/>
          <w:b/>
          <w:bCs/>
          <w:color w:val="333333"/>
        </w:rPr>
        <w:t>method</w:t>
      </w:r>
    </w:p>
    <w:p w14:paraId="09D511FB" w14:textId="77777777" w:rsidR="00B64908" w:rsidRPr="00E321BE" w:rsidRDefault="00B64908" w:rsidP="00B64908">
      <w:pPr>
        <w:pStyle w:val="ListParagraph"/>
        <w:numPr>
          <w:ilvl w:val="1"/>
          <w:numId w:val="12"/>
        </w:numPr>
        <w:shd w:val="clear" w:color="auto" w:fill="FFFFFF"/>
        <w:spacing w:line="270" w:lineRule="atLeast"/>
        <w:rPr>
          <w:rFonts w:eastAsia="Times New Roman" w:cs="Times New Roman"/>
          <w:color w:val="333333"/>
        </w:rPr>
      </w:pPr>
      <w:r w:rsidRPr="00E321BE">
        <w:rPr>
          <w:rFonts w:eastAsia="Times New Roman" w:cs="Times New Roman"/>
          <w:color w:val="333333"/>
        </w:rPr>
        <w:t>A String containing the n</w:t>
      </w:r>
      <w:r>
        <w:rPr>
          <w:rFonts w:eastAsia="Times New Roman" w:cs="Times New Roman"/>
          <w:color w:val="333333"/>
        </w:rPr>
        <w:t>ame of the method to be invoked</w:t>
      </w:r>
      <w:r w:rsidRPr="00E321BE">
        <w:rPr>
          <w:rFonts w:eastAsia="Times New Roman" w:cs="Times New Roman"/>
          <w:color w:val="333333"/>
        </w:rPr>
        <w:t>.</w:t>
      </w:r>
    </w:p>
    <w:p w14:paraId="4E1F8B98" w14:textId="77777777" w:rsidR="00B64908" w:rsidRPr="00E321BE" w:rsidRDefault="00B64908" w:rsidP="00B64908">
      <w:pPr>
        <w:pStyle w:val="ListParagraph"/>
        <w:numPr>
          <w:ilvl w:val="0"/>
          <w:numId w:val="12"/>
        </w:numPr>
        <w:shd w:val="clear" w:color="auto" w:fill="FFFFFF"/>
        <w:spacing w:line="255" w:lineRule="atLeast"/>
        <w:rPr>
          <w:rFonts w:eastAsia="Times New Roman" w:cs="Times New Roman"/>
          <w:b/>
          <w:bCs/>
          <w:color w:val="333333"/>
        </w:rPr>
      </w:pPr>
      <w:r w:rsidRPr="00E321BE">
        <w:rPr>
          <w:rFonts w:eastAsia="Times New Roman" w:cs="Times New Roman"/>
          <w:b/>
          <w:bCs/>
          <w:color w:val="333333"/>
        </w:rPr>
        <w:t>params</w:t>
      </w:r>
    </w:p>
    <w:p w14:paraId="2B3B3603" w14:textId="77777777" w:rsidR="00B64908" w:rsidRDefault="00B64908" w:rsidP="00B64908">
      <w:pPr>
        <w:pStyle w:val="ListParagraph"/>
        <w:numPr>
          <w:ilvl w:val="1"/>
          <w:numId w:val="12"/>
        </w:numPr>
        <w:shd w:val="clear" w:color="auto" w:fill="FFFFFF"/>
        <w:spacing w:line="270" w:lineRule="atLeast"/>
        <w:rPr>
          <w:rFonts w:eastAsia="Times New Roman" w:cs="Times New Roman"/>
          <w:color w:val="333333"/>
        </w:rPr>
      </w:pPr>
      <w:r w:rsidRPr="00E321BE">
        <w:rPr>
          <w:rFonts w:eastAsia="Times New Roman" w:cs="Times New Roman"/>
          <w:color w:val="333333"/>
        </w:rPr>
        <w:t>A Structured value that holds the parameter values to be used durin</w:t>
      </w:r>
      <w:r>
        <w:rPr>
          <w:rFonts w:eastAsia="Times New Roman" w:cs="Times New Roman"/>
          <w:color w:val="333333"/>
        </w:rPr>
        <w:t>g the invocation of the method.</w:t>
      </w:r>
    </w:p>
    <w:p w14:paraId="1993EB3B" w14:textId="77777777" w:rsidR="00B64908" w:rsidRPr="00E321BE" w:rsidRDefault="00B64908" w:rsidP="00B64908">
      <w:pPr>
        <w:pStyle w:val="ListParagraph"/>
        <w:numPr>
          <w:ilvl w:val="1"/>
          <w:numId w:val="12"/>
        </w:numPr>
        <w:shd w:val="clear" w:color="auto" w:fill="FFFFFF"/>
        <w:spacing w:line="270" w:lineRule="atLeast"/>
        <w:rPr>
          <w:rFonts w:eastAsia="Times New Roman" w:cs="Times New Roman"/>
          <w:color w:val="333333"/>
        </w:rPr>
      </w:pPr>
      <w:r w:rsidRPr="00E321BE">
        <w:rPr>
          <w:rFonts w:eastAsia="Times New Roman" w:cs="Times New Roman"/>
          <w:color w:val="333333"/>
        </w:rPr>
        <w:t xml:space="preserve">This member </w:t>
      </w:r>
      <w:r>
        <w:rPr>
          <w:rFonts w:eastAsia="Times New Roman" w:cs="Times New Roman"/>
          <w:color w:val="333333"/>
        </w:rPr>
        <w:t>may</w:t>
      </w:r>
      <w:r w:rsidRPr="00E321BE">
        <w:rPr>
          <w:rFonts w:eastAsia="Times New Roman" w:cs="Times New Roman"/>
          <w:color w:val="333333"/>
        </w:rPr>
        <w:t xml:space="preserve"> be omitted.</w:t>
      </w:r>
    </w:p>
    <w:p w14:paraId="5AB3FD9D" w14:textId="77777777" w:rsidR="00B64908" w:rsidRPr="00E321BE" w:rsidRDefault="00B64908" w:rsidP="00B64908">
      <w:pPr>
        <w:pStyle w:val="ListParagraph"/>
        <w:numPr>
          <w:ilvl w:val="0"/>
          <w:numId w:val="12"/>
        </w:numPr>
        <w:shd w:val="clear" w:color="auto" w:fill="FFFFFF"/>
        <w:spacing w:line="255" w:lineRule="atLeast"/>
        <w:rPr>
          <w:rFonts w:eastAsia="Times New Roman" w:cs="Times New Roman"/>
          <w:b/>
          <w:bCs/>
          <w:color w:val="333333"/>
        </w:rPr>
      </w:pPr>
      <w:r w:rsidRPr="00E321BE">
        <w:rPr>
          <w:rFonts w:eastAsia="Times New Roman" w:cs="Times New Roman"/>
          <w:b/>
          <w:bCs/>
          <w:color w:val="333333"/>
        </w:rPr>
        <w:t>id</w:t>
      </w:r>
    </w:p>
    <w:p w14:paraId="46155F4E" w14:textId="77777777" w:rsidR="00B64908" w:rsidRPr="009D19BA" w:rsidRDefault="00B64908" w:rsidP="00B64908">
      <w:pPr>
        <w:pStyle w:val="ListParagraph"/>
        <w:numPr>
          <w:ilvl w:val="1"/>
          <w:numId w:val="12"/>
        </w:numPr>
        <w:shd w:val="clear" w:color="auto" w:fill="FFFFFF"/>
        <w:spacing w:line="270" w:lineRule="atLeast"/>
        <w:rPr>
          <w:rFonts w:eastAsia="Times New Roman" w:cs="Times New Roman"/>
          <w:color w:val="333333"/>
        </w:rPr>
      </w:pPr>
      <w:r w:rsidRPr="00E321BE">
        <w:rPr>
          <w:rFonts w:eastAsia="Times New Roman" w:cs="Times New Roman"/>
          <w:color w:val="333333"/>
        </w:rPr>
        <w:t xml:space="preserve">An identifier </w:t>
      </w:r>
      <w:r>
        <w:rPr>
          <w:rFonts w:eastAsia="Times New Roman" w:cs="Times New Roman"/>
          <w:color w:val="333333"/>
        </w:rPr>
        <w:t xml:space="preserve">containing a String or </w:t>
      </w:r>
      <w:r w:rsidRPr="00E321BE">
        <w:rPr>
          <w:rFonts w:eastAsia="Times New Roman" w:cs="Times New Roman"/>
          <w:color w:val="333333"/>
        </w:rPr>
        <w:t xml:space="preserve">Number value </w:t>
      </w:r>
      <w:r>
        <w:rPr>
          <w:rFonts w:eastAsia="Times New Roman" w:cs="Times New Roman"/>
          <w:color w:val="333333"/>
        </w:rPr>
        <w:t>(</w:t>
      </w:r>
      <w:r w:rsidRPr="00E321BE">
        <w:rPr>
          <w:rFonts w:eastAsia="Times New Roman" w:cs="Times New Roman"/>
          <w:color w:val="333333"/>
        </w:rPr>
        <w:t>if included</w:t>
      </w:r>
      <w:r>
        <w:rPr>
          <w:rFonts w:eastAsia="Times New Roman" w:cs="Times New Roman"/>
          <w:color w:val="333333"/>
        </w:rPr>
        <w:t>).</w:t>
      </w:r>
    </w:p>
    <w:p w14:paraId="3CF6030F" w14:textId="3CBCEB37" w:rsidR="00B64908" w:rsidRPr="008816E9" w:rsidRDefault="00B64908" w:rsidP="00B64908">
      <w:pPr>
        <w:pStyle w:val="NormalWeb"/>
        <w:numPr>
          <w:ilvl w:val="1"/>
          <w:numId w:val="12"/>
        </w:numPr>
        <w:shd w:val="clear" w:color="auto" w:fill="FFFFFF"/>
        <w:spacing w:before="0" w:beforeAutospacing="0" w:after="135" w:afterAutospacing="0" w:line="270" w:lineRule="atLeast"/>
        <w:rPr>
          <w:rFonts w:asciiTheme="minorHAnsi" w:hAnsiTheme="minorHAnsi"/>
          <w:color w:val="333333"/>
          <w:sz w:val="24"/>
          <w:szCs w:val="24"/>
        </w:rPr>
      </w:pPr>
      <w:r w:rsidRPr="00E321BE">
        <w:rPr>
          <w:rFonts w:asciiTheme="minorHAnsi" w:hAnsiTheme="minorHAnsi"/>
          <w:color w:val="333333"/>
          <w:sz w:val="24"/>
          <w:szCs w:val="24"/>
        </w:rPr>
        <w:t>This member is used to correlate the context between</w:t>
      </w:r>
      <w:r w:rsidR="005820F2">
        <w:rPr>
          <w:rFonts w:asciiTheme="minorHAnsi" w:hAnsiTheme="minorHAnsi"/>
          <w:color w:val="333333"/>
          <w:sz w:val="24"/>
          <w:szCs w:val="24"/>
        </w:rPr>
        <w:t xml:space="preserve"> requests and responses</w:t>
      </w:r>
      <w:r w:rsidRPr="008816E9">
        <w:rPr>
          <w:rFonts w:asciiTheme="minorHAnsi" w:hAnsiTheme="minorHAnsi"/>
          <w:color w:val="333333"/>
          <w:sz w:val="24"/>
          <w:szCs w:val="24"/>
        </w:rPr>
        <w:t>.</w:t>
      </w:r>
    </w:p>
    <w:p w14:paraId="44E03A7A" w14:textId="77777777" w:rsidR="00B64908" w:rsidRPr="00E321BE" w:rsidRDefault="00B64908" w:rsidP="00757A61">
      <w:pPr>
        <w:pStyle w:val="Heading3"/>
      </w:pPr>
      <w:bookmarkStart w:id="38" w:name="_Toc456438524"/>
      <w:bookmarkStart w:id="39" w:name="_Toc10629487"/>
      <w:r>
        <w:t>Notification Object</w:t>
      </w:r>
      <w:bookmarkEnd w:id="38"/>
      <w:bookmarkEnd w:id="39"/>
    </w:p>
    <w:p w14:paraId="693046F7" w14:textId="678C8697" w:rsidR="00B64908" w:rsidRDefault="00B64908" w:rsidP="00F10B33">
      <w:pPr>
        <w:pStyle w:val="Body"/>
        <w:rPr>
          <w:shd w:val="clear" w:color="auto" w:fill="FFFFFF"/>
        </w:rPr>
      </w:pPr>
      <w:r w:rsidRPr="008816E9">
        <w:rPr>
          <w:shd w:val="clear" w:color="auto" w:fill="FFFFFF"/>
        </w:rPr>
        <w:t>A Notification is a Request object without an "id" member</w:t>
      </w:r>
      <w:r w:rsidR="005F4435">
        <w:rPr>
          <w:shd w:val="clear" w:color="auto" w:fill="FFFFFF"/>
        </w:rPr>
        <w:t xml:space="preserve">. </w:t>
      </w:r>
      <w:r w:rsidRPr="008816E9">
        <w:rPr>
          <w:shd w:val="clear" w:color="auto" w:fill="FFFFFF"/>
        </w:rPr>
        <w:t xml:space="preserve">A Request object that is a Notification signifies </w:t>
      </w:r>
      <w:r>
        <w:rPr>
          <w:shd w:val="clear" w:color="auto" w:fill="FFFFFF"/>
        </w:rPr>
        <w:t>that a</w:t>
      </w:r>
      <w:r w:rsidRPr="008816E9">
        <w:rPr>
          <w:shd w:val="clear" w:color="auto" w:fill="FFFFFF"/>
        </w:rPr>
        <w:t xml:space="preserve"> corresponding Response object</w:t>
      </w:r>
      <w:r>
        <w:rPr>
          <w:shd w:val="clear" w:color="auto" w:fill="FFFFFF"/>
        </w:rPr>
        <w:t xml:space="preserve"> is not expected</w:t>
      </w:r>
      <w:r w:rsidRPr="008816E9">
        <w:rPr>
          <w:shd w:val="clear" w:color="auto" w:fill="FFFFFF"/>
        </w:rPr>
        <w:t xml:space="preserve">. </w:t>
      </w:r>
    </w:p>
    <w:p w14:paraId="223F28AE" w14:textId="77777777" w:rsidR="00881C3E" w:rsidRDefault="00881C3E">
      <w:pPr>
        <w:rPr>
          <w:rFonts w:eastAsiaTheme="majorEastAsia" w:cstheme="majorBidi"/>
          <w:b/>
          <w:bCs/>
          <w:color w:val="4F81BD" w:themeColor="accent1"/>
          <w:sz w:val="24"/>
        </w:rPr>
      </w:pPr>
      <w:bookmarkStart w:id="40" w:name="_Toc456438525"/>
      <w:r>
        <w:br w:type="page"/>
      </w:r>
    </w:p>
    <w:p w14:paraId="59D0989F" w14:textId="205CC6B1" w:rsidR="00B64908" w:rsidRPr="00E321BE" w:rsidRDefault="00B64908" w:rsidP="00757A61">
      <w:pPr>
        <w:pStyle w:val="Heading3"/>
      </w:pPr>
      <w:bookmarkStart w:id="41" w:name="_Toc10629488"/>
      <w:r>
        <w:lastRenderedPageBreak/>
        <w:t>Response Object</w:t>
      </w:r>
      <w:bookmarkEnd w:id="40"/>
      <w:bookmarkEnd w:id="41"/>
    </w:p>
    <w:p w14:paraId="327BEB4C" w14:textId="77777777" w:rsidR="00B64908" w:rsidRPr="008816E9" w:rsidRDefault="00B64908" w:rsidP="00F10B33">
      <w:pPr>
        <w:pStyle w:val="Body"/>
      </w:pPr>
      <w:r w:rsidRPr="008816E9">
        <w:t>The Response is expressed as a single JSON Object, with the following members:</w:t>
      </w:r>
    </w:p>
    <w:p w14:paraId="56FE8CCA" w14:textId="77777777" w:rsidR="00B64908" w:rsidRPr="008816E9" w:rsidRDefault="00B64908" w:rsidP="00B64908">
      <w:pPr>
        <w:pStyle w:val="ListParagraph"/>
        <w:numPr>
          <w:ilvl w:val="0"/>
          <w:numId w:val="13"/>
        </w:numPr>
        <w:shd w:val="clear" w:color="auto" w:fill="FFFFFF"/>
        <w:spacing w:line="255" w:lineRule="atLeast"/>
        <w:rPr>
          <w:rFonts w:eastAsia="Times New Roman" w:cs="Times New Roman"/>
          <w:b/>
          <w:bCs/>
          <w:color w:val="333333"/>
          <w:lang w:eastAsia="en-US"/>
        </w:rPr>
      </w:pPr>
      <w:r w:rsidRPr="008816E9">
        <w:rPr>
          <w:rFonts w:eastAsia="Times New Roman" w:cs="Times New Roman"/>
          <w:b/>
          <w:bCs/>
          <w:color w:val="333333"/>
          <w:lang w:eastAsia="en-US"/>
        </w:rPr>
        <w:t>jsonrpc</w:t>
      </w:r>
    </w:p>
    <w:p w14:paraId="7E6BF47A" w14:textId="77777777" w:rsidR="00B64908" w:rsidRPr="008816E9"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sidRPr="008816E9">
        <w:rPr>
          <w:rFonts w:eastAsia="Times New Roman" w:cs="Times New Roman"/>
          <w:color w:val="333333"/>
          <w:lang w:eastAsia="en-US"/>
        </w:rPr>
        <w:t>A String specifying the version of the J</w:t>
      </w:r>
      <w:r>
        <w:rPr>
          <w:rFonts w:eastAsia="Times New Roman" w:cs="Times New Roman"/>
          <w:color w:val="333333"/>
          <w:lang w:eastAsia="en-US"/>
        </w:rPr>
        <w:t>SON-RPC protocol.</w:t>
      </w:r>
    </w:p>
    <w:p w14:paraId="0E8ED706" w14:textId="77777777" w:rsidR="00B64908" w:rsidRPr="008816E9" w:rsidRDefault="00B64908" w:rsidP="00B64908">
      <w:pPr>
        <w:pStyle w:val="ListParagraph"/>
        <w:numPr>
          <w:ilvl w:val="0"/>
          <w:numId w:val="13"/>
        </w:numPr>
        <w:shd w:val="clear" w:color="auto" w:fill="FFFFFF"/>
        <w:spacing w:line="255" w:lineRule="atLeast"/>
        <w:rPr>
          <w:rFonts w:eastAsia="Times New Roman" w:cs="Times New Roman"/>
          <w:b/>
          <w:bCs/>
          <w:color w:val="333333"/>
          <w:lang w:eastAsia="en-US"/>
        </w:rPr>
      </w:pPr>
      <w:r w:rsidRPr="008816E9">
        <w:rPr>
          <w:rFonts w:eastAsia="Times New Roman" w:cs="Times New Roman"/>
          <w:b/>
          <w:bCs/>
          <w:color w:val="333333"/>
          <w:lang w:eastAsia="en-US"/>
        </w:rPr>
        <w:t>result</w:t>
      </w:r>
    </w:p>
    <w:p w14:paraId="18DBA779" w14:textId="53AC09B4" w:rsidR="00B64908"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sidRPr="008816E9">
        <w:rPr>
          <w:rFonts w:eastAsia="Times New Roman" w:cs="Times New Roman"/>
          <w:color w:val="333333"/>
          <w:lang w:eastAsia="en-US"/>
        </w:rPr>
        <w:t>T</w:t>
      </w:r>
      <w:r>
        <w:rPr>
          <w:rFonts w:eastAsia="Times New Roman" w:cs="Times New Roman"/>
          <w:color w:val="333333"/>
          <w:lang w:eastAsia="en-US"/>
        </w:rPr>
        <w:t>he presence of t</w:t>
      </w:r>
      <w:r w:rsidRPr="008816E9">
        <w:rPr>
          <w:rFonts w:eastAsia="Times New Roman" w:cs="Times New Roman"/>
          <w:color w:val="333333"/>
          <w:lang w:eastAsia="en-US"/>
        </w:rPr>
        <w:t xml:space="preserve">his member </w:t>
      </w:r>
      <w:r>
        <w:rPr>
          <w:rFonts w:eastAsia="Times New Roman" w:cs="Times New Roman"/>
          <w:color w:val="333333"/>
          <w:lang w:eastAsia="en-US"/>
        </w:rPr>
        <w:t>indicates successful execution of the corresponding method.</w:t>
      </w:r>
    </w:p>
    <w:p w14:paraId="3DB47977" w14:textId="77777777" w:rsidR="00B64908" w:rsidRPr="008816E9"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Pr>
          <w:rFonts w:eastAsia="Times New Roman" w:cs="Times New Roman"/>
          <w:color w:val="333333"/>
          <w:lang w:eastAsia="en-US"/>
        </w:rPr>
        <w:t>This member is not present when the execution of the method resulted in an error.</w:t>
      </w:r>
    </w:p>
    <w:p w14:paraId="4FA4A006" w14:textId="77777777" w:rsidR="00B64908" w:rsidRPr="008816E9" w:rsidRDefault="00B64908" w:rsidP="00B64908">
      <w:pPr>
        <w:pStyle w:val="ListParagraph"/>
        <w:numPr>
          <w:ilvl w:val="0"/>
          <w:numId w:val="13"/>
        </w:numPr>
        <w:shd w:val="clear" w:color="auto" w:fill="FFFFFF"/>
        <w:spacing w:line="255" w:lineRule="atLeast"/>
        <w:rPr>
          <w:rFonts w:eastAsia="Times New Roman" w:cs="Times New Roman"/>
          <w:b/>
          <w:bCs/>
          <w:color w:val="333333"/>
          <w:lang w:eastAsia="en-US"/>
        </w:rPr>
      </w:pPr>
      <w:r w:rsidRPr="008816E9">
        <w:rPr>
          <w:rFonts w:eastAsia="Times New Roman" w:cs="Times New Roman"/>
          <w:b/>
          <w:bCs/>
          <w:color w:val="333333"/>
          <w:lang w:eastAsia="en-US"/>
        </w:rPr>
        <w:t>error</w:t>
      </w:r>
    </w:p>
    <w:p w14:paraId="799BDF31" w14:textId="77777777" w:rsidR="00B64908"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sidRPr="008816E9">
        <w:rPr>
          <w:rFonts w:eastAsia="Times New Roman" w:cs="Times New Roman"/>
          <w:color w:val="333333"/>
          <w:lang w:eastAsia="en-US"/>
        </w:rPr>
        <w:t>T</w:t>
      </w:r>
      <w:r>
        <w:rPr>
          <w:rFonts w:eastAsia="Times New Roman" w:cs="Times New Roman"/>
          <w:color w:val="333333"/>
          <w:lang w:eastAsia="en-US"/>
        </w:rPr>
        <w:t>he presence of t</w:t>
      </w:r>
      <w:r w:rsidRPr="008816E9">
        <w:rPr>
          <w:rFonts w:eastAsia="Times New Roman" w:cs="Times New Roman"/>
          <w:color w:val="333333"/>
          <w:lang w:eastAsia="en-US"/>
        </w:rPr>
        <w:t xml:space="preserve">his member </w:t>
      </w:r>
      <w:r>
        <w:rPr>
          <w:rFonts w:eastAsia="Times New Roman" w:cs="Times New Roman"/>
          <w:color w:val="333333"/>
          <w:lang w:eastAsia="en-US"/>
        </w:rPr>
        <w:t>indicates unsuccessful execution of the corresponding method.</w:t>
      </w:r>
    </w:p>
    <w:p w14:paraId="6BCE52E9" w14:textId="77777777" w:rsidR="00B64908"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Pr>
          <w:rFonts w:eastAsia="Times New Roman" w:cs="Times New Roman"/>
          <w:color w:val="333333"/>
          <w:lang w:eastAsia="en-US"/>
        </w:rPr>
        <w:t>This member is not present when the execution of the method was successful</w:t>
      </w:r>
      <w:r w:rsidRPr="008816E9">
        <w:rPr>
          <w:rFonts w:eastAsia="Times New Roman" w:cs="Times New Roman"/>
          <w:color w:val="333333"/>
          <w:lang w:eastAsia="en-US"/>
        </w:rPr>
        <w:t>.</w:t>
      </w:r>
    </w:p>
    <w:p w14:paraId="654F9513" w14:textId="77777777" w:rsidR="00B64908" w:rsidRPr="00E14D88" w:rsidRDefault="00B64908" w:rsidP="00B64908">
      <w:pPr>
        <w:pStyle w:val="ListParagraph"/>
        <w:numPr>
          <w:ilvl w:val="1"/>
          <w:numId w:val="13"/>
        </w:numPr>
        <w:shd w:val="clear" w:color="auto" w:fill="FFFFFF"/>
        <w:spacing w:after="135" w:line="270" w:lineRule="atLeast"/>
        <w:rPr>
          <w:rFonts w:cs="Times New Roman"/>
          <w:color w:val="333333"/>
          <w:lang w:eastAsia="en-US"/>
        </w:rPr>
      </w:pPr>
      <w:r w:rsidRPr="00E14D88">
        <w:rPr>
          <w:rFonts w:cs="Times New Roman"/>
          <w:color w:val="333333"/>
          <w:lang w:eastAsia="en-US"/>
        </w:rPr>
        <w:t>When present, the error Object contains the following members:</w:t>
      </w:r>
    </w:p>
    <w:p w14:paraId="3916F16A" w14:textId="77777777" w:rsidR="00B64908" w:rsidRPr="00E14D88" w:rsidRDefault="00B64908" w:rsidP="00B64908">
      <w:pPr>
        <w:pStyle w:val="ListParagraph"/>
        <w:numPr>
          <w:ilvl w:val="2"/>
          <w:numId w:val="13"/>
        </w:numPr>
        <w:shd w:val="clear" w:color="auto" w:fill="FFFFFF"/>
        <w:spacing w:line="255" w:lineRule="atLeast"/>
        <w:rPr>
          <w:rFonts w:eastAsia="Times New Roman" w:cs="Times New Roman"/>
          <w:b/>
          <w:bCs/>
          <w:color w:val="333333"/>
          <w:lang w:eastAsia="en-US"/>
        </w:rPr>
      </w:pPr>
      <w:r w:rsidRPr="00E14D88">
        <w:rPr>
          <w:rFonts w:eastAsia="Times New Roman" w:cs="Times New Roman"/>
          <w:b/>
          <w:bCs/>
          <w:color w:val="333333"/>
          <w:lang w:eastAsia="en-US"/>
        </w:rPr>
        <w:t>code</w:t>
      </w:r>
    </w:p>
    <w:p w14:paraId="40383E7C" w14:textId="77777777" w:rsidR="00B64908" w:rsidRPr="00E14D88" w:rsidRDefault="00B64908" w:rsidP="00B64908">
      <w:pPr>
        <w:pStyle w:val="ListParagraph"/>
        <w:numPr>
          <w:ilvl w:val="3"/>
          <w:numId w:val="13"/>
        </w:numPr>
        <w:shd w:val="clear" w:color="auto" w:fill="FFFFFF"/>
        <w:spacing w:line="270" w:lineRule="atLeast"/>
        <w:rPr>
          <w:rFonts w:eastAsia="Times New Roman" w:cs="Times New Roman"/>
          <w:color w:val="333333"/>
          <w:lang w:eastAsia="en-US"/>
        </w:rPr>
      </w:pPr>
      <w:r w:rsidRPr="00E14D88">
        <w:rPr>
          <w:rFonts w:eastAsia="Times New Roman" w:cs="Times New Roman"/>
          <w:color w:val="333333"/>
          <w:lang w:eastAsia="en-US"/>
        </w:rPr>
        <w:t>A</w:t>
      </w:r>
      <w:r>
        <w:rPr>
          <w:rFonts w:eastAsia="Times New Roman" w:cs="Times New Roman"/>
          <w:color w:val="333333"/>
          <w:lang w:eastAsia="en-US"/>
        </w:rPr>
        <w:t>n</w:t>
      </w:r>
      <w:r w:rsidRPr="00E14D88">
        <w:rPr>
          <w:rFonts w:eastAsia="Times New Roman" w:cs="Times New Roman"/>
          <w:color w:val="333333"/>
          <w:lang w:eastAsia="en-US"/>
        </w:rPr>
        <w:t xml:space="preserve"> </w:t>
      </w:r>
      <w:r>
        <w:rPr>
          <w:rFonts w:eastAsia="Times New Roman" w:cs="Times New Roman"/>
          <w:color w:val="333333"/>
          <w:lang w:eastAsia="en-US"/>
        </w:rPr>
        <w:t>integer</w:t>
      </w:r>
      <w:r w:rsidRPr="00E14D88">
        <w:rPr>
          <w:rFonts w:eastAsia="Times New Roman" w:cs="Times New Roman"/>
          <w:color w:val="333333"/>
          <w:lang w:eastAsia="en-US"/>
        </w:rPr>
        <w:t xml:space="preserve"> that indicate</w:t>
      </w:r>
      <w:r>
        <w:rPr>
          <w:rFonts w:eastAsia="Times New Roman" w:cs="Times New Roman"/>
          <w:color w:val="333333"/>
          <w:lang w:eastAsia="en-US"/>
        </w:rPr>
        <w:t>s the error type that occurred.</w:t>
      </w:r>
    </w:p>
    <w:p w14:paraId="48C1DFC2" w14:textId="77777777" w:rsidR="00B64908" w:rsidRPr="00E14D88" w:rsidRDefault="00B64908" w:rsidP="00B64908">
      <w:pPr>
        <w:pStyle w:val="ListParagraph"/>
        <w:numPr>
          <w:ilvl w:val="2"/>
          <w:numId w:val="13"/>
        </w:numPr>
        <w:shd w:val="clear" w:color="auto" w:fill="FFFFFF"/>
        <w:spacing w:line="255" w:lineRule="atLeast"/>
        <w:rPr>
          <w:rFonts w:eastAsia="Times New Roman" w:cs="Times New Roman"/>
          <w:b/>
          <w:bCs/>
          <w:color w:val="333333"/>
          <w:lang w:eastAsia="en-US"/>
        </w:rPr>
      </w:pPr>
      <w:r w:rsidRPr="00E14D88">
        <w:rPr>
          <w:rFonts w:eastAsia="Times New Roman" w:cs="Times New Roman"/>
          <w:b/>
          <w:bCs/>
          <w:color w:val="333333"/>
          <w:lang w:eastAsia="en-US"/>
        </w:rPr>
        <w:t>message</w:t>
      </w:r>
    </w:p>
    <w:p w14:paraId="50B1DE9B" w14:textId="77777777" w:rsidR="00B64908" w:rsidRPr="00E14D88" w:rsidRDefault="00B64908" w:rsidP="00B64908">
      <w:pPr>
        <w:pStyle w:val="ListParagraph"/>
        <w:numPr>
          <w:ilvl w:val="3"/>
          <w:numId w:val="13"/>
        </w:numPr>
        <w:shd w:val="clear" w:color="auto" w:fill="FFFFFF"/>
        <w:spacing w:line="270" w:lineRule="atLeast"/>
        <w:rPr>
          <w:rFonts w:eastAsia="Times New Roman" w:cs="Times New Roman"/>
          <w:color w:val="333333"/>
          <w:lang w:eastAsia="en-US"/>
        </w:rPr>
      </w:pPr>
      <w:r w:rsidRPr="00E14D88">
        <w:rPr>
          <w:rFonts w:eastAsia="Times New Roman" w:cs="Times New Roman"/>
          <w:color w:val="333333"/>
          <w:lang w:eastAsia="en-US"/>
        </w:rPr>
        <w:t xml:space="preserve">A String providing a </w:t>
      </w:r>
      <w:r>
        <w:rPr>
          <w:rFonts w:eastAsia="Times New Roman" w:cs="Times New Roman"/>
          <w:color w:val="333333"/>
          <w:lang w:eastAsia="en-US"/>
        </w:rPr>
        <w:t>short description of the error.</w:t>
      </w:r>
    </w:p>
    <w:p w14:paraId="52B5C4F0" w14:textId="77777777" w:rsidR="00B64908" w:rsidRPr="00E14D88" w:rsidRDefault="00B64908" w:rsidP="00B64908">
      <w:pPr>
        <w:pStyle w:val="ListParagraph"/>
        <w:numPr>
          <w:ilvl w:val="2"/>
          <w:numId w:val="13"/>
        </w:numPr>
        <w:shd w:val="clear" w:color="auto" w:fill="FFFFFF"/>
        <w:spacing w:line="255" w:lineRule="atLeast"/>
        <w:rPr>
          <w:rFonts w:eastAsia="Times New Roman" w:cs="Times New Roman"/>
          <w:b/>
          <w:bCs/>
          <w:color w:val="333333"/>
          <w:lang w:eastAsia="en-US"/>
        </w:rPr>
      </w:pPr>
      <w:r w:rsidRPr="00E14D88">
        <w:rPr>
          <w:rFonts w:eastAsia="Times New Roman" w:cs="Times New Roman"/>
          <w:b/>
          <w:bCs/>
          <w:color w:val="333333"/>
          <w:lang w:eastAsia="en-US"/>
        </w:rPr>
        <w:t>data</w:t>
      </w:r>
    </w:p>
    <w:p w14:paraId="225102DB" w14:textId="77777777" w:rsidR="00B64908" w:rsidRDefault="00B64908" w:rsidP="00B64908">
      <w:pPr>
        <w:pStyle w:val="ListParagraph"/>
        <w:numPr>
          <w:ilvl w:val="3"/>
          <w:numId w:val="13"/>
        </w:numPr>
        <w:shd w:val="clear" w:color="auto" w:fill="FFFFFF"/>
        <w:spacing w:line="270" w:lineRule="atLeast"/>
        <w:rPr>
          <w:rFonts w:eastAsia="Times New Roman" w:cs="Times New Roman"/>
          <w:color w:val="333333"/>
          <w:lang w:eastAsia="en-US"/>
        </w:rPr>
      </w:pPr>
      <w:r w:rsidRPr="00E14D88">
        <w:rPr>
          <w:rFonts w:eastAsia="Times New Roman" w:cs="Times New Roman"/>
          <w:color w:val="333333"/>
          <w:lang w:eastAsia="en-US"/>
        </w:rPr>
        <w:t>A Primitive or Structured value that contains addition</w:t>
      </w:r>
      <w:r>
        <w:rPr>
          <w:rFonts w:eastAsia="Times New Roman" w:cs="Times New Roman"/>
          <w:color w:val="333333"/>
          <w:lang w:eastAsia="en-US"/>
        </w:rPr>
        <w:t>al information about the error (optional).</w:t>
      </w:r>
    </w:p>
    <w:p w14:paraId="18E752F8" w14:textId="77777777" w:rsidR="00B64908" w:rsidRPr="00E14D88"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Pr>
          <w:rFonts w:eastAsia="Times New Roman" w:cs="Times New Roman"/>
          <w:color w:val="333333"/>
          <w:lang w:eastAsia="en-US"/>
        </w:rPr>
        <w:t>See table below for supported error codes.</w:t>
      </w:r>
    </w:p>
    <w:p w14:paraId="7D66AB8A" w14:textId="77777777" w:rsidR="00B64908" w:rsidRPr="008816E9" w:rsidRDefault="00B64908" w:rsidP="00B64908">
      <w:pPr>
        <w:pStyle w:val="ListParagraph"/>
        <w:numPr>
          <w:ilvl w:val="0"/>
          <w:numId w:val="13"/>
        </w:numPr>
        <w:shd w:val="clear" w:color="auto" w:fill="FFFFFF"/>
        <w:spacing w:line="255" w:lineRule="atLeast"/>
        <w:rPr>
          <w:rFonts w:eastAsia="Times New Roman" w:cs="Times New Roman"/>
          <w:b/>
          <w:bCs/>
          <w:color w:val="333333"/>
          <w:lang w:eastAsia="en-US"/>
        </w:rPr>
      </w:pPr>
      <w:r w:rsidRPr="008816E9">
        <w:rPr>
          <w:rFonts w:eastAsia="Times New Roman" w:cs="Times New Roman"/>
          <w:b/>
          <w:bCs/>
          <w:color w:val="333333"/>
          <w:lang w:eastAsia="en-US"/>
        </w:rPr>
        <w:t>id</w:t>
      </w:r>
    </w:p>
    <w:p w14:paraId="66CFB6DB" w14:textId="77777777" w:rsidR="00B64908"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sidRPr="008816E9">
        <w:rPr>
          <w:rFonts w:eastAsia="Times New Roman" w:cs="Times New Roman"/>
          <w:color w:val="333333"/>
          <w:lang w:eastAsia="en-US"/>
        </w:rPr>
        <w:t xml:space="preserve">This member is </w:t>
      </w:r>
      <w:r>
        <w:rPr>
          <w:rFonts w:eastAsia="Times New Roman" w:cs="Times New Roman"/>
          <w:color w:val="333333"/>
          <w:lang w:eastAsia="en-US"/>
        </w:rPr>
        <w:t>always present on a response and contains the same value as</w:t>
      </w:r>
      <w:r w:rsidRPr="008816E9">
        <w:rPr>
          <w:rFonts w:eastAsia="Times New Roman" w:cs="Times New Roman"/>
          <w:color w:val="333333"/>
          <w:lang w:eastAsia="en-US"/>
        </w:rPr>
        <w:t xml:space="preserve"> the id member in the </w:t>
      </w:r>
      <w:r>
        <w:rPr>
          <w:rFonts w:eastAsia="Times New Roman" w:cs="Times New Roman"/>
          <w:color w:val="333333"/>
          <w:lang w:eastAsia="en-US"/>
        </w:rPr>
        <w:t xml:space="preserve">corresponding </w:t>
      </w:r>
      <w:r w:rsidRPr="008816E9">
        <w:rPr>
          <w:rFonts w:eastAsia="Times New Roman" w:cs="Times New Roman"/>
          <w:color w:val="333333"/>
          <w:lang w:eastAsia="en-US"/>
        </w:rPr>
        <w:t>Request</w:t>
      </w:r>
      <w:r>
        <w:rPr>
          <w:rFonts w:eastAsia="Times New Roman" w:cs="Times New Roman"/>
          <w:color w:val="333333"/>
          <w:lang w:eastAsia="en-US"/>
        </w:rPr>
        <w:t xml:space="preserve"> Object.</w:t>
      </w:r>
    </w:p>
    <w:p w14:paraId="3761F65F" w14:textId="5AF7ECBC" w:rsidR="00B64908" w:rsidRPr="00881C3E" w:rsidRDefault="00B64908" w:rsidP="00B64908">
      <w:pPr>
        <w:pStyle w:val="ListParagraph"/>
        <w:numPr>
          <w:ilvl w:val="1"/>
          <w:numId w:val="13"/>
        </w:numPr>
        <w:shd w:val="clear" w:color="auto" w:fill="FFFFFF"/>
        <w:spacing w:line="270" w:lineRule="atLeast"/>
        <w:rPr>
          <w:rFonts w:eastAsia="Times New Roman" w:cs="Times New Roman"/>
          <w:color w:val="333333"/>
          <w:lang w:eastAsia="en-US"/>
        </w:rPr>
      </w:pPr>
      <w:r>
        <w:rPr>
          <w:rFonts w:eastAsia="Times New Roman" w:cs="Times New Roman"/>
          <w:color w:val="333333"/>
          <w:lang w:eastAsia="en-US"/>
        </w:rPr>
        <w:t>This member is not present on indications.</w:t>
      </w:r>
    </w:p>
    <w:p w14:paraId="6C6EF6D2" w14:textId="0B6BF40C" w:rsidR="00B64908" w:rsidRPr="00E321BE" w:rsidRDefault="00B64908" w:rsidP="00757A61">
      <w:pPr>
        <w:pStyle w:val="Heading3"/>
      </w:pPr>
      <w:bookmarkStart w:id="42" w:name="_Ref298150557"/>
      <w:bookmarkStart w:id="43" w:name="_Toc456438526"/>
      <w:bookmarkStart w:id="44" w:name="_Toc10629489"/>
      <w:r>
        <w:t>Error Codes</w:t>
      </w:r>
      <w:bookmarkEnd w:id="42"/>
      <w:bookmarkEnd w:id="43"/>
      <w:bookmarkEnd w:id="44"/>
    </w:p>
    <w:p w14:paraId="60BA41DD" w14:textId="09FD2785" w:rsidR="00B34644" w:rsidRDefault="00B64908" w:rsidP="00F10B33">
      <w:pPr>
        <w:pStyle w:val="Body"/>
      </w:pPr>
      <w:r>
        <w:t xml:space="preserve">The </w:t>
      </w:r>
      <w:r w:rsidR="00F10B33">
        <w:t>RSP</w:t>
      </w:r>
      <w:r>
        <w:t xml:space="preserve"> provides on</w:t>
      </w:r>
      <w:r w:rsidR="00161377">
        <w:t>e</w:t>
      </w:r>
      <w:r>
        <w:t xml:space="preserve"> of the following error codes when an error occurs.</w:t>
      </w:r>
    </w:p>
    <w:p w14:paraId="2FFF4F19" w14:textId="409B00A0" w:rsidR="00B34644" w:rsidRPr="00B34644" w:rsidRDefault="00B34644" w:rsidP="0065082D">
      <w:pPr>
        <w:pStyle w:val="Caption"/>
      </w:pPr>
      <w:r>
        <w:t xml:space="preserve">Table </w:t>
      </w:r>
      <w:r w:rsidR="006E5A17">
        <w:rPr>
          <w:noProof/>
        </w:rPr>
        <w:fldChar w:fldCharType="begin"/>
      </w:r>
      <w:r w:rsidR="006E5A17">
        <w:rPr>
          <w:noProof/>
        </w:rPr>
        <w:instrText xml:space="preserve"> SEQ Table \* ARABIC </w:instrText>
      </w:r>
      <w:r w:rsidR="006E5A17">
        <w:rPr>
          <w:noProof/>
        </w:rPr>
        <w:fldChar w:fldCharType="separate"/>
      </w:r>
      <w:r w:rsidR="000D0CAB">
        <w:rPr>
          <w:noProof/>
        </w:rPr>
        <w:t>1</w:t>
      </w:r>
      <w:r w:rsidR="006E5A17">
        <w:rPr>
          <w:noProof/>
        </w:rPr>
        <w:fldChar w:fldCharType="end"/>
      </w:r>
      <w:r>
        <w:t xml:space="preserve"> JSON RPC Error Code Fields</w:t>
      </w:r>
    </w:p>
    <w:tbl>
      <w:tblPr>
        <w:tblStyle w:val="TableGrid"/>
        <w:tblW w:w="0" w:type="auto"/>
        <w:tblInd w:w="108" w:type="dxa"/>
        <w:tblLook w:val="04A0" w:firstRow="1" w:lastRow="0" w:firstColumn="1" w:lastColumn="0" w:noHBand="0" w:noVBand="1"/>
      </w:tblPr>
      <w:tblGrid>
        <w:gridCol w:w="1497"/>
        <w:gridCol w:w="2613"/>
        <w:gridCol w:w="4412"/>
      </w:tblGrid>
      <w:tr w:rsidR="00B64908" w:rsidRPr="00FE0952" w14:paraId="4F7BEED8" w14:textId="77777777" w:rsidTr="00B64908">
        <w:tc>
          <w:tcPr>
            <w:tcW w:w="1512" w:type="dxa"/>
            <w:shd w:val="clear" w:color="auto" w:fill="D9D9D9" w:themeFill="background1" w:themeFillShade="D9"/>
          </w:tcPr>
          <w:p w14:paraId="4EB70A36" w14:textId="77777777" w:rsidR="00B64908" w:rsidRPr="00FE0952" w:rsidRDefault="00B64908" w:rsidP="00DC7500">
            <w:pPr>
              <w:rPr>
                <w:b/>
                <w:szCs w:val="22"/>
              </w:rPr>
            </w:pPr>
            <w:r w:rsidRPr="00FE0952">
              <w:rPr>
                <w:b/>
                <w:szCs w:val="22"/>
              </w:rPr>
              <w:t>Code</w:t>
            </w:r>
          </w:p>
        </w:tc>
        <w:tc>
          <w:tcPr>
            <w:tcW w:w="2646" w:type="dxa"/>
            <w:shd w:val="clear" w:color="auto" w:fill="D9D9D9" w:themeFill="background1" w:themeFillShade="D9"/>
          </w:tcPr>
          <w:p w14:paraId="5F0FAAAF" w14:textId="77777777" w:rsidR="00B64908" w:rsidRPr="00FE0952" w:rsidRDefault="00B64908" w:rsidP="00DC7500">
            <w:pPr>
              <w:rPr>
                <w:b/>
                <w:szCs w:val="22"/>
              </w:rPr>
            </w:pPr>
            <w:r w:rsidRPr="00FE0952">
              <w:rPr>
                <w:b/>
                <w:szCs w:val="22"/>
              </w:rPr>
              <w:t>Message</w:t>
            </w:r>
          </w:p>
        </w:tc>
        <w:tc>
          <w:tcPr>
            <w:tcW w:w="4482" w:type="dxa"/>
            <w:shd w:val="clear" w:color="auto" w:fill="D9D9D9" w:themeFill="background1" w:themeFillShade="D9"/>
          </w:tcPr>
          <w:p w14:paraId="7713D915" w14:textId="77777777" w:rsidR="00B64908" w:rsidRPr="00FE0952" w:rsidRDefault="00B64908" w:rsidP="00DC7500">
            <w:pPr>
              <w:rPr>
                <w:b/>
                <w:szCs w:val="22"/>
              </w:rPr>
            </w:pPr>
            <w:r w:rsidRPr="00FE0952">
              <w:rPr>
                <w:b/>
                <w:szCs w:val="22"/>
              </w:rPr>
              <w:t>Meaning</w:t>
            </w:r>
          </w:p>
        </w:tc>
      </w:tr>
      <w:tr w:rsidR="0008088E" w:rsidRPr="00FE0952" w14:paraId="6117FF71" w14:textId="77777777" w:rsidTr="00CE435D">
        <w:tc>
          <w:tcPr>
            <w:tcW w:w="1512" w:type="dxa"/>
          </w:tcPr>
          <w:p w14:paraId="71D20C24" w14:textId="77777777" w:rsidR="0008088E" w:rsidRPr="00FE0952" w:rsidRDefault="0008088E" w:rsidP="00CE435D">
            <w:pPr>
              <w:rPr>
                <w:szCs w:val="22"/>
              </w:rPr>
            </w:pPr>
            <w:r>
              <w:rPr>
                <w:szCs w:val="22"/>
              </w:rPr>
              <w:t>-32001</w:t>
            </w:r>
          </w:p>
        </w:tc>
        <w:tc>
          <w:tcPr>
            <w:tcW w:w="2646" w:type="dxa"/>
          </w:tcPr>
          <w:p w14:paraId="2228C481" w14:textId="77777777" w:rsidR="0008088E" w:rsidRPr="00FE0952" w:rsidRDefault="0008088E" w:rsidP="00CE435D">
            <w:pPr>
              <w:rPr>
                <w:szCs w:val="22"/>
              </w:rPr>
            </w:pPr>
            <w:r>
              <w:rPr>
                <w:szCs w:val="22"/>
              </w:rPr>
              <w:t>Wrong State</w:t>
            </w:r>
          </w:p>
        </w:tc>
        <w:tc>
          <w:tcPr>
            <w:tcW w:w="4482" w:type="dxa"/>
          </w:tcPr>
          <w:p w14:paraId="1107536C" w14:textId="77777777" w:rsidR="0008088E" w:rsidRPr="00FE0952" w:rsidRDefault="0008088E" w:rsidP="00CE435D">
            <w:pPr>
              <w:rPr>
                <w:szCs w:val="22"/>
              </w:rPr>
            </w:pPr>
            <w:r>
              <w:rPr>
                <w:szCs w:val="22"/>
              </w:rPr>
              <w:t>Cannot be executed in the current state</w:t>
            </w:r>
          </w:p>
        </w:tc>
      </w:tr>
      <w:tr w:rsidR="00AC6818" w:rsidRPr="00FE0952" w14:paraId="14B17FF1" w14:textId="77777777" w:rsidTr="00E4375B">
        <w:tc>
          <w:tcPr>
            <w:tcW w:w="1512" w:type="dxa"/>
          </w:tcPr>
          <w:p w14:paraId="1DCBA319" w14:textId="55AF4996" w:rsidR="00AC6818" w:rsidRPr="00FE0952" w:rsidRDefault="00AC6818" w:rsidP="00E4375B">
            <w:pPr>
              <w:rPr>
                <w:szCs w:val="22"/>
              </w:rPr>
            </w:pPr>
            <w:r>
              <w:rPr>
                <w:szCs w:val="22"/>
              </w:rPr>
              <w:t>-320</w:t>
            </w:r>
            <w:r w:rsidRPr="00FE0952">
              <w:rPr>
                <w:szCs w:val="22"/>
              </w:rPr>
              <w:t>0</w:t>
            </w:r>
            <w:r>
              <w:rPr>
                <w:szCs w:val="22"/>
              </w:rPr>
              <w:t>2</w:t>
            </w:r>
          </w:p>
        </w:tc>
        <w:tc>
          <w:tcPr>
            <w:tcW w:w="2646" w:type="dxa"/>
          </w:tcPr>
          <w:p w14:paraId="283CB818" w14:textId="77777777" w:rsidR="00AC6818" w:rsidRPr="00FE0952" w:rsidRDefault="00AC6818" w:rsidP="00E4375B">
            <w:pPr>
              <w:rPr>
                <w:szCs w:val="22"/>
              </w:rPr>
            </w:pPr>
            <w:r>
              <w:rPr>
                <w:szCs w:val="22"/>
              </w:rPr>
              <w:t>Function not supported</w:t>
            </w:r>
          </w:p>
        </w:tc>
        <w:tc>
          <w:tcPr>
            <w:tcW w:w="4482" w:type="dxa"/>
          </w:tcPr>
          <w:p w14:paraId="3C6F4B88" w14:textId="77777777" w:rsidR="00AC6818" w:rsidRPr="00FE0952" w:rsidRDefault="00AC6818" w:rsidP="00E4375B">
            <w:pPr>
              <w:rPr>
                <w:szCs w:val="22"/>
              </w:rPr>
            </w:pPr>
            <w:r>
              <w:rPr>
                <w:szCs w:val="22"/>
              </w:rPr>
              <w:t>The requested functionality is not supported</w:t>
            </w:r>
          </w:p>
        </w:tc>
      </w:tr>
      <w:tr w:rsidR="00AC6818" w:rsidRPr="00FE0952" w14:paraId="348B450C" w14:textId="77777777" w:rsidTr="00E4375B">
        <w:tc>
          <w:tcPr>
            <w:tcW w:w="1512" w:type="dxa"/>
          </w:tcPr>
          <w:p w14:paraId="78860ABA" w14:textId="3D7B296C" w:rsidR="00AC6818" w:rsidRPr="00FE0952" w:rsidRDefault="00AC6818" w:rsidP="00E4375B">
            <w:pPr>
              <w:rPr>
                <w:szCs w:val="22"/>
              </w:rPr>
            </w:pPr>
            <w:r>
              <w:rPr>
                <w:szCs w:val="22"/>
              </w:rPr>
              <w:t>-32100</w:t>
            </w:r>
          </w:p>
        </w:tc>
        <w:tc>
          <w:tcPr>
            <w:tcW w:w="2646" w:type="dxa"/>
          </w:tcPr>
          <w:p w14:paraId="49567B07" w14:textId="77777777" w:rsidR="00AC6818" w:rsidRPr="00FE0952" w:rsidRDefault="00AC6818" w:rsidP="00E4375B">
            <w:pPr>
              <w:rPr>
                <w:szCs w:val="22"/>
              </w:rPr>
            </w:pPr>
            <w:r>
              <w:rPr>
                <w:szCs w:val="22"/>
              </w:rPr>
              <w:t>No facility assigned</w:t>
            </w:r>
          </w:p>
        </w:tc>
        <w:tc>
          <w:tcPr>
            <w:tcW w:w="4482" w:type="dxa"/>
          </w:tcPr>
          <w:p w14:paraId="15BAA652" w14:textId="77777777" w:rsidR="00AC6818" w:rsidRPr="00FE0952" w:rsidRDefault="00AC6818" w:rsidP="00E4375B">
            <w:pPr>
              <w:rPr>
                <w:szCs w:val="22"/>
              </w:rPr>
            </w:pPr>
            <w:r>
              <w:rPr>
                <w:szCs w:val="22"/>
              </w:rPr>
              <w:t>The RSP has no Facility ID assigned yet</w:t>
            </w:r>
          </w:p>
        </w:tc>
      </w:tr>
      <w:tr w:rsidR="0008088E" w:rsidRPr="00FE0952" w14:paraId="7AD12722" w14:textId="77777777" w:rsidTr="00CE435D">
        <w:tc>
          <w:tcPr>
            <w:tcW w:w="1512" w:type="dxa"/>
          </w:tcPr>
          <w:p w14:paraId="22A148E7" w14:textId="77777777" w:rsidR="0008088E" w:rsidRPr="00FE0952" w:rsidRDefault="0008088E" w:rsidP="00CE435D">
            <w:pPr>
              <w:rPr>
                <w:szCs w:val="22"/>
              </w:rPr>
            </w:pPr>
            <w:r w:rsidRPr="00FE0952">
              <w:rPr>
                <w:szCs w:val="22"/>
              </w:rPr>
              <w:t>-32601</w:t>
            </w:r>
          </w:p>
        </w:tc>
        <w:tc>
          <w:tcPr>
            <w:tcW w:w="2646" w:type="dxa"/>
          </w:tcPr>
          <w:p w14:paraId="20768A8E" w14:textId="77777777" w:rsidR="0008088E" w:rsidRPr="00FE0952" w:rsidRDefault="0008088E" w:rsidP="00CE435D">
            <w:pPr>
              <w:rPr>
                <w:szCs w:val="22"/>
              </w:rPr>
            </w:pPr>
            <w:r w:rsidRPr="00FE0952">
              <w:rPr>
                <w:szCs w:val="22"/>
              </w:rPr>
              <w:t>Method not found</w:t>
            </w:r>
          </w:p>
        </w:tc>
        <w:tc>
          <w:tcPr>
            <w:tcW w:w="4482" w:type="dxa"/>
          </w:tcPr>
          <w:p w14:paraId="7EAE2BBE" w14:textId="77777777" w:rsidR="0008088E" w:rsidRPr="00FE0952" w:rsidRDefault="0008088E" w:rsidP="00CE435D">
            <w:pPr>
              <w:rPr>
                <w:szCs w:val="22"/>
              </w:rPr>
            </w:pPr>
            <w:r w:rsidRPr="00FE0952">
              <w:rPr>
                <w:szCs w:val="22"/>
              </w:rPr>
              <w:t>The method does not exist</w:t>
            </w:r>
          </w:p>
        </w:tc>
      </w:tr>
      <w:tr w:rsidR="0008088E" w:rsidRPr="00FE0952" w14:paraId="35EEE0C7" w14:textId="77777777" w:rsidTr="00CE435D">
        <w:tc>
          <w:tcPr>
            <w:tcW w:w="1512" w:type="dxa"/>
          </w:tcPr>
          <w:p w14:paraId="44D74128" w14:textId="77777777" w:rsidR="0008088E" w:rsidRPr="00FE0952" w:rsidRDefault="0008088E" w:rsidP="00CE435D">
            <w:pPr>
              <w:rPr>
                <w:szCs w:val="22"/>
              </w:rPr>
            </w:pPr>
            <w:r w:rsidRPr="00FE0952">
              <w:rPr>
                <w:szCs w:val="22"/>
              </w:rPr>
              <w:t>-32602</w:t>
            </w:r>
          </w:p>
        </w:tc>
        <w:tc>
          <w:tcPr>
            <w:tcW w:w="2646" w:type="dxa"/>
          </w:tcPr>
          <w:p w14:paraId="10EB7479" w14:textId="77777777" w:rsidR="0008088E" w:rsidRPr="00FE0952" w:rsidRDefault="0008088E" w:rsidP="00CE435D">
            <w:pPr>
              <w:rPr>
                <w:szCs w:val="22"/>
              </w:rPr>
            </w:pPr>
            <w:r w:rsidRPr="00FE0952">
              <w:rPr>
                <w:szCs w:val="22"/>
              </w:rPr>
              <w:t>Invalid Parameter</w:t>
            </w:r>
          </w:p>
        </w:tc>
        <w:tc>
          <w:tcPr>
            <w:tcW w:w="4482" w:type="dxa"/>
          </w:tcPr>
          <w:p w14:paraId="33E010BD" w14:textId="77777777" w:rsidR="0008088E" w:rsidRPr="00FE0952" w:rsidRDefault="0008088E" w:rsidP="00CE435D">
            <w:pPr>
              <w:rPr>
                <w:szCs w:val="22"/>
              </w:rPr>
            </w:pPr>
            <w:r w:rsidRPr="00FE0952">
              <w:rPr>
                <w:szCs w:val="22"/>
              </w:rPr>
              <w:t>Out of range or invalid format</w:t>
            </w:r>
          </w:p>
        </w:tc>
      </w:tr>
      <w:tr w:rsidR="005E3926" w:rsidRPr="00FE0952" w14:paraId="14AE55A5" w14:textId="77777777" w:rsidTr="004545C2">
        <w:tc>
          <w:tcPr>
            <w:tcW w:w="1512" w:type="dxa"/>
          </w:tcPr>
          <w:p w14:paraId="630EBD7E" w14:textId="77777777" w:rsidR="005E3926" w:rsidRPr="00FE0952" w:rsidRDefault="005E3926" w:rsidP="004545C2">
            <w:pPr>
              <w:rPr>
                <w:szCs w:val="22"/>
              </w:rPr>
            </w:pPr>
            <w:r w:rsidRPr="00FE0952">
              <w:rPr>
                <w:szCs w:val="22"/>
              </w:rPr>
              <w:t>-32603</w:t>
            </w:r>
          </w:p>
        </w:tc>
        <w:tc>
          <w:tcPr>
            <w:tcW w:w="2646" w:type="dxa"/>
          </w:tcPr>
          <w:p w14:paraId="47887E50" w14:textId="77777777" w:rsidR="005E3926" w:rsidRPr="00FE0952" w:rsidRDefault="005E3926" w:rsidP="004545C2">
            <w:pPr>
              <w:rPr>
                <w:szCs w:val="22"/>
              </w:rPr>
            </w:pPr>
            <w:r w:rsidRPr="00FE0952">
              <w:rPr>
                <w:szCs w:val="22"/>
              </w:rPr>
              <w:t>Internal Error</w:t>
            </w:r>
          </w:p>
        </w:tc>
        <w:tc>
          <w:tcPr>
            <w:tcW w:w="4482" w:type="dxa"/>
          </w:tcPr>
          <w:p w14:paraId="5A62A059" w14:textId="132F5A17" w:rsidR="005E3926" w:rsidRPr="00FE0952" w:rsidRDefault="00F10B33" w:rsidP="004545C2">
            <w:pPr>
              <w:rPr>
                <w:szCs w:val="22"/>
              </w:rPr>
            </w:pPr>
            <w:r>
              <w:rPr>
                <w:szCs w:val="22"/>
              </w:rPr>
              <w:t>RSP</w:t>
            </w:r>
            <w:r w:rsidR="005E3926" w:rsidRPr="00FE0952">
              <w:rPr>
                <w:szCs w:val="22"/>
              </w:rPr>
              <w:t xml:space="preserve"> application error</w:t>
            </w:r>
          </w:p>
        </w:tc>
      </w:tr>
      <w:tr w:rsidR="00B64908" w:rsidRPr="00FE0952" w14:paraId="025D7EC3" w14:textId="77777777" w:rsidTr="00B64908">
        <w:tc>
          <w:tcPr>
            <w:tcW w:w="1512" w:type="dxa"/>
          </w:tcPr>
          <w:p w14:paraId="6086A3D1" w14:textId="77777777" w:rsidR="00B64908" w:rsidRPr="00FE0952" w:rsidRDefault="00B64908" w:rsidP="00DC7500">
            <w:pPr>
              <w:rPr>
                <w:szCs w:val="22"/>
              </w:rPr>
            </w:pPr>
            <w:r w:rsidRPr="00FE0952">
              <w:rPr>
                <w:szCs w:val="22"/>
              </w:rPr>
              <w:t>-32700</w:t>
            </w:r>
          </w:p>
        </w:tc>
        <w:tc>
          <w:tcPr>
            <w:tcW w:w="2646" w:type="dxa"/>
          </w:tcPr>
          <w:p w14:paraId="2847707A" w14:textId="77777777" w:rsidR="00B64908" w:rsidRPr="00FE0952" w:rsidRDefault="00B64908" w:rsidP="00DC7500">
            <w:pPr>
              <w:rPr>
                <w:szCs w:val="22"/>
              </w:rPr>
            </w:pPr>
            <w:r w:rsidRPr="00FE0952">
              <w:rPr>
                <w:szCs w:val="22"/>
              </w:rPr>
              <w:t>Parse error</w:t>
            </w:r>
          </w:p>
        </w:tc>
        <w:tc>
          <w:tcPr>
            <w:tcW w:w="4482" w:type="dxa"/>
          </w:tcPr>
          <w:p w14:paraId="57B2D335" w14:textId="77777777" w:rsidR="00B64908" w:rsidRPr="00FE0952" w:rsidRDefault="00B64908" w:rsidP="00DC7500">
            <w:pPr>
              <w:rPr>
                <w:szCs w:val="22"/>
              </w:rPr>
            </w:pPr>
            <w:r w:rsidRPr="00FE0952">
              <w:rPr>
                <w:szCs w:val="22"/>
              </w:rPr>
              <w:t>Invalid JSON Object</w:t>
            </w:r>
          </w:p>
        </w:tc>
      </w:tr>
    </w:tbl>
    <w:p w14:paraId="0690093B" w14:textId="77777777" w:rsidR="00B64908" w:rsidRPr="00E321BE" w:rsidRDefault="00B64908" w:rsidP="00B64908"/>
    <w:p w14:paraId="692EE97D" w14:textId="77777777" w:rsidR="00881C3E" w:rsidRDefault="00881C3E">
      <w:pPr>
        <w:rPr>
          <w:rFonts w:eastAsiaTheme="majorEastAsia" w:cstheme="majorBidi"/>
          <w:b/>
          <w:bCs/>
          <w:color w:val="4F81BD" w:themeColor="accent1"/>
          <w:sz w:val="28"/>
          <w:szCs w:val="26"/>
        </w:rPr>
      </w:pPr>
      <w:bookmarkStart w:id="45" w:name="_Toc289854020"/>
      <w:bookmarkStart w:id="46" w:name="_Toc456438527"/>
      <w:r>
        <w:br w:type="page"/>
      </w:r>
    </w:p>
    <w:p w14:paraId="100395C2" w14:textId="5B21EA52" w:rsidR="002003AE" w:rsidRPr="00527592" w:rsidRDefault="002003AE" w:rsidP="00651E86">
      <w:pPr>
        <w:pStyle w:val="Heading2"/>
      </w:pPr>
      <w:bookmarkStart w:id="47" w:name="_Toc10629490"/>
      <w:r>
        <w:lastRenderedPageBreak/>
        <w:t>MQTT</w:t>
      </w:r>
      <w:bookmarkEnd w:id="45"/>
      <w:bookmarkEnd w:id="46"/>
      <w:bookmarkEnd w:id="47"/>
    </w:p>
    <w:p w14:paraId="53C032A3" w14:textId="77777777" w:rsidR="00081549" w:rsidRDefault="00CD36DD" w:rsidP="00F10B33">
      <w:pPr>
        <w:pStyle w:val="Body"/>
      </w:pPr>
      <w:r>
        <w:t xml:space="preserve">The </w:t>
      </w:r>
      <w:r w:rsidR="00BC77C8">
        <w:t>Sensor</w:t>
      </w:r>
      <w:r w:rsidR="001A31A4">
        <w:t xml:space="preserve"> </w:t>
      </w:r>
      <w:r w:rsidR="002003AE">
        <w:t xml:space="preserve">supports </w:t>
      </w:r>
      <w:r w:rsidR="00843C37">
        <w:t xml:space="preserve">the </w:t>
      </w:r>
      <w:r w:rsidR="002003AE">
        <w:t>MQTT machine-to-machine “Internet of Things” connectivity protocol</w:t>
      </w:r>
      <w:r w:rsidR="005F4435">
        <w:t xml:space="preserve">. </w:t>
      </w:r>
      <w:r w:rsidR="002003AE">
        <w:t xml:space="preserve">By subscribing and publishing to a set of “topics”, the </w:t>
      </w:r>
      <w:r w:rsidR="00F10B33">
        <w:t>Sensor</w:t>
      </w:r>
      <w:r w:rsidR="009F560E">
        <w:t>s</w:t>
      </w:r>
      <w:r w:rsidR="004C07E2">
        <w:t xml:space="preserve"> </w:t>
      </w:r>
      <w:r w:rsidR="002003AE">
        <w:t xml:space="preserve">coordinate with </w:t>
      </w:r>
      <w:r w:rsidR="00F10B33">
        <w:t>the</w:t>
      </w:r>
      <w:r w:rsidR="00BC77C8">
        <w:t xml:space="preserve"> Gateway</w:t>
      </w:r>
      <w:r w:rsidR="009F560E">
        <w:t xml:space="preserve">. </w:t>
      </w:r>
      <w:r w:rsidR="00081549">
        <w:t xml:space="preserve"> </w:t>
      </w:r>
      <w:r w:rsidR="009F560E">
        <w:t>Sensor</w:t>
      </w:r>
      <w:r w:rsidR="00081549">
        <w:t xml:space="preserve">s </w:t>
      </w:r>
      <w:r w:rsidR="009F560E">
        <w:t xml:space="preserve">support </w:t>
      </w:r>
      <w:r w:rsidR="00081549">
        <w:t>TLS encrypted</w:t>
      </w:r>
      <w:r w:rsidR="009F560E">
        <w:t xml:space="preserve"> MQTT connections by using the server certificate and MQTT credentials </w:t>
      </w:r>
      <w:r w:rsidR="00081549">
        <w:t>assigned by the Gateway.</w:t>
      </w:r>
    </w:p>
    <w:p w14:paraId="7494F0B1" w14:textId="0F6377E0" w:rsidR="002003AE" w:rsidRDefault="00881C3E" w:rsidP="00F10B33">
      <w:pPr>
        <w:pStyle w:val="Body"/>
      </w:pPr>
      <w:r>
        <w:t xml:space="preserve">NOTE: Certificate management is important when using TLS encryption on the MQTT broker.  If the root certificate used for the MQTT broker is </w:t>
      </w:r>
      <w:r w:rsidR="001B37D1">
        <w:t xml:space="preserve">not publicly trusted, it must be </w:t>
      </w:r>
      <w:r>
        <w:t xml:space="preserve">the same </w:t>
      </w:r>
      <w:r w:rsidR="001B37D1">
        <w:t xml:space="preserve">root </w:t>
      </w:r>
      <w:r>
        <w:t>certificate</w:t>
      </w:r>
      <w:r w:rsidR="001B37D1">
        <w:t xml:space="preserve"> used by the Gateway’s REST endpoints.</w:t>
      </w:r>
    </w:p>
    <w:p w14:paraId="774AB86F" w14:textId="01F27C0F" w:rsidR="00DE7C62" w:rsidRPr="00527592" w:rsidRDefault="00DE7C62" w:rsidP="00651E86">
      <w:pPr>
        <w:pStyle w:val="Heading2"/>
      </w:pPr>
      <w:bookmarkStart w:id="48" w:name="_Toc10629491"/>
      <w:r>
        <w:t>REST</w:t>
      </w:r>
      <w:bookmarkEnd w:id="48"/>
    </w:p>
    <w:p w14:paraId="5996C1EF" w14:textId="007183C3" w:rsidR="001D366E" w:rsidRDefault="00CD36DD" w:rsidP="00F10B33">
      <w:pPr>
        <w:pStyle w:val="Body"/>
      </w:pPr>
      <w:r>
        <w:t xml:space="preserve">The </w:t>
      </w:r>
      <w:r w:rsidR="00DE7C62">
        <w:t xml:space="preserve">Sensor obtains </w:t>
      </w:r>
      <w:r w:rsidR="00F10B33">
        <w:t>necessary</w:t>
      </w:r>
      <w:r w:rsidR="00DE7C62">
        <w:t xml:space="preserve"> configuration data via REST endpoints</w:t>
      </w:r>
      <w:r w:rsidR="005F4435">
        <w:t xml:space="preserve">. </w:t>
      </w:r>
      <w:r w:rsidR="00DE7C62">
        <w:t xml:space="preserve">These endpoints are provided to the </w:t>
      </w:r>
      <w:r w:rsidR="00145DF0">
        <w:t>Sensor</w:t>
      </w:r>
      <w:r w:rsidR="00DE7C62">
        <w:t xml:space="preserve"> by the Gateway as part of the “zeroconf” </w:t>
      </w:r>
      <w:r w:rsidR="009700A3">
        <w:t xml:space="preserve">discovery process </w:t>
      </w:r>
      <w:r w:rsidR="00C05DA2">
        <w:t>described later in this document</w:t>
      </w:r>
      <w:r w:rsidR="005F4435">
        <w:t xml:space="preserve">. </w:t>
      </w:r>
      <w:r w:rsidR="004C07E2">
        <w:t>A simple data architecture diagram is shown below.</w:t>
      </w:r>
      <w:r w:rsidR="009F560E">
        <w:t xml:space="preserve"> The Gateway endpoints are secured using the root certificate and the server certificate.</w:t>
      </w:r>
    </w:p>
    <w:p w14:paraId="2FD29452" w14:textId="77777777" w:rsidR="004C07E2" w:rsidRDefault="004C07E2" w:rsidP="001D366E">
      <w:pPr>
        <w:jc w:val="both"/>
      </w:pPr>
    </w:p>
    <w:p w14:paraId="3C90C948" w14:textId="1294EB22" w:rsidR="004C07E2" w:rsidRDefault="009454AF" w:rsidP="004C07E2">
      <w:pPr>
        <w:jc w:val="center"/>
      </w:pPr>
      <w:r w:rsidRPr="002C3F3F">
        <w:rPr>
          <w:noProof/>
          <w:shd w:val="clear" w:color="auto" w:fill="FFFFFF"/>
        </w:rPr>
        <w:drawing>
          <wp:inline distT="0" distB="0" distL="0" distR="0" wp14:anchorId="760D2222" wp14:editId="70E367B0">
            <wp:extent cx="5467350" cy="3903953"/>
            <wp:effectExtent l="0" t="0" r="0" b="1905"/>
            <wp:docPr id="5" name="Picture 5" descr="C:\Users\jbelstn\Pictures\MQTT-U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belstn\Pictures\MQTT-Up-Dow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9077" cy="3919467"/>
                    </a:xfrm>
                    <a:prstGeom prst="rect">
                      <a:avLst/>
                    </a:prstGeom>
                    <a:noFill/>
                    <a:ln>
                      <a:noFill/>
                    </a:ln>
                  </pic:spPr>
                </pic:pic>
              </a:graphicData>
            </a:graphic>
          </wp:inline>
        </w:drawing>
      </w:r>
    </w:p>
    <w:p w14:paraId="37DA4DC8" w14:textId="77777777" w:rsidR="00AA64E8" w:rsidRDefault="00AA64E8" w:rsidP="004C07E2">
      <w:pPr>
        <w:jc w:val="center"/>
      </w:pPr>
    </w:p>
    <w:p w14:paraId="0EB47D83" w14:textId="1D84550B" w:rsidR="004C07E2" w:rsidRPr="00447A9B" w:rsidRDefault="004C07E2" w:rsidP="0065082D">
      <w:pPr>
        <w:pStyle w:val="Caption"/>
      </w:pPr>
      <w:bookmarkStart w:id="49" w:name="_Ref10626759"/>
      <w:bookmarkStart w:id="50" w:name="_Toc10629547"/>
      <w:bookmarkStart w:id="51" w:name="_Ref10629553"/>
      <w:r w:rsidRPr="00447A9B">
        <w:t xml:space="preserve">Figure </w:t>
      </w:r>
      <w:r w:rsidRPr="00447A9B">
        <w:rPr>
          <w:noProof/>
        </w:rPr>
        <w:fldChar w:fldCharType="begin"/>
      </w:r>
      <w:r w:rsidRPr="00447A9B">
        <w:rPr>
          <w:noProof/>
        </w:rPr>
        <w:instrText xml:space="preserve"> SEQ Figure \* ARABIC </w:instrText>
      </w:r>
      <w:r w:rsidRPr="00447A9B">
        <w:rPr>
          <w:noProof/>
        </w:rPr>
        <w:fldChar w:fldCharType="separate"/>
      </w:r>
      <w:r w:rsidR="000D0CAB">
        <w:rPr>
          <w:noProof/>
        </w:rPr>
        <w:t>4</w:t>
      </w:r>
      <w:r w:rsidRPr="00447A9B">
        <w:rPr>
          <w:noProof/>
        </w:rPr>
        <w:fldChar w:fldCharType="end"/>
      </w:r>
      <w:bookmarkEnd w:id="51"/>
      <w:r w:rsidRPr="00447A9B">
        <w:t xml:space="preserve">: </w:t>
      </w:r>
      <w:r>
        <w:t xml:space="preserve">Simple </w:t>
      </w:r>
      <w:r w:rsidRPr="00447A9B">
        <w:t>Data Flow</w:t>
      </w:r>
      <w:r>
        <w:t xml:space="preserve"> Architecture</w:t>
      </w:r>
      <w:bookmarkEnd w:id="49"/>
      <w:bookmarkEnd w:id="50"/>
    </w:p>
    <w:p w14:paraId="4E82EE7C" w14:textId="77777777" w:rsidR="004C07E2" w:rsidRDefault="004C07E2" w:rsidP="004C07E2">
      <w:pPr>
        <w:jc w:val="center"/>
      </w:pPr>
    </w:p>
    <w:p w14:paraId="29A7781E" w14:textId="77777777" w:rsidR="00364CD4" w:rsidRDefault="00DC7500">
      <w:r>
        <w:br w:type="page"/>
      </w:r>
    </w:p>
    <w:p w14:paraId="4B18B3E7" w14:textId="608F70FB" w:rsidR="00364CD4" w:rsidRDefault="00757A61" w:rsidP="00651E86">
      <w:pPr>
        <w:pStyle w:val="Heading2"/>
      </w:pPr>
      <w:bookmarkStart w:id="52" w:name="_Toc10629492"/>
      <w:r>
        <w:lastRenderedPageBreak/>
        <w:t>System</w:t>
      </w:r>
      <w:r w:rsidR="00364CD4">
        <w:t xml:space="preserve"> Requirements</w:t>
      </w:r>
      <w:bookmarkEnd w:id="52"/>
    </w:p>
    <w:p w14:paraId="0D44E4F7" w14:textId="06ECCBB6" w:rsidR="00757A61" w:rsidRDefault="00364CD4" w:rsidP="00460C0B">
      <w:pPr>
        <w:pStyle w:val="Body"/>
      </w:pPr>
      <w:r w:rsidRPr="00364CD4">
        <w:t xml:space="preserve">To ensure </w:t>
      </w:r>
      <w:r w:rsidRPr="00460C0B">
        <w:t>proper</w:t>
      </w:r>
      <w:r w:rsidRPr="00364CD4">
        <w:t xml:space="preserve"> functionality of </w:t>
      </w:r>
      <w:r w:rsidR="008310CA">
        <w:t xml:space="preserve">the </w:t>
      </w:r>
      <w:r w:rsidR="00511D67">
        <w:t>Gateway</w:t>
      </w:r>
      <w:r w:rsidR="00081549">
        <w:t>,</w:t>
      </w:r>
      <w:r>
        <w:t xml:space="preserve"> the following </w:t>
      </w:r>
      <w:r w:rsidRPr="00364CD4">
        <w:t>requirements should be observed for both the hardware platform tha</w:t>
      </w:r>
      <w:r w:rsidR="00081549">
        <w:t>t the application is running on</w:t>
      </w:r>
      <w:r w:rsidRPr="00364CD4">
        <w:t xml:space="preserve"> and the network to which it’s attached</w:t>
      </w:r>
      <w:r>
        <w:t>.</w:t>
      </w:r>
    </w:p>
    <w:p w14:paraId="3663600A" w14:textId="23E1ED58" w:rsidR="00757A61" w:rsidRPr="00E321BE" w:rsidRDefault="00757A61" w:rsidP="00757A61">
      <w:pPr>
        <w:pStyle w:val="Heading3"/>
      </w:pPr>
      <w:bookmarkStart w:id="53" w:name="_Toc10629493"/>
      <w:r>
        <w:t>Hardware Requirements</w:t>
      </w:r>
      <w:bookmarkEnd w:id="53"/>
    </w:p>
    <w:p w14:paraId="5BB3DC5A" w14:textId="626D9C3F" w:rsidR="00757A61" w:rsidRDefault="00757A61" w:rsidP="00881C3E">
      <w:pPr>
        <w:pStyle w:val="Body"/>
      </w:pPr>
      <w:r>
        <w:t xml:space="preserve">To </w:t>
      </w:r>
      <w:r w:rsidRPr="00460C0B">
        <w:t>support</w:t>
      </w:r>
      <w:r>
        <w:t xml:space="preserve"> the complex algorithms necessary for real-time tag location and dynamic </w:t>
      </w:r>
      <w:r w:rsidR="00145DF0">
        <w:t>Sensor</w:t>
      </w:r>
      <w:r>
        <w:t xml:space="preserve"> management, </w:t>
      </w:r>
      <w:r w:rsidR="00DD743C">
        <w:t xml:space="preserve">it is recommended </w:t>
      </w:r>
      <w:r>
        <w:t xml:space="preserve">the </w:t>
      </w:r>
      <w:r w:rsidR="008310CA">
        <w:t>Gateway</w:t>
      </w:r>
      <w:r>
        <w:t xml:space="preserve"> should be installed on a machine with the f</w:t>
      </w:r>
      <w:r w:rsidR="00881C3E">
        <w:t>ollowing minimum configuration.</w:t>
      </w:r>
    </w:p>
    <w:p w14:paraId="28213C44" w14:textId="694C7DCC" w:rsidR="00757A61" w:rsidRDefault="00757A61" w:rsidP="00757A61">
      <w:pPr>
        <w:pStyle w:val="ListParagraph"/>
        <w:numPr>
          <w:ilvl w:val="0"/>
          <w:numId w:val="15"/>
        </w:numPr>
        <w:jc w:val="both"/>
      </w:pPr>
      <w:r>
        <w:t>CPU: Intel® Core© i5, 8MB Cache, Intel® vPro, Intel® AMT Technology</w:t>
      </w:r>
    </w:p>
    <w:p w14:paraId="1E11D472" w14:textId="283A22A9" w:rsidR="00757A61" w:rsidRDefault="00757A61" w:rsidP="00757A61">
      <w:pPr>
        <w:pStyle w:val="ListParagraph"/>
        <w:numPr>
          <w:ilvl w:val="0"/>
          <w:numId w:val="15"/>
        </w:numPr>
        <w:jc w:val="both"/>
      </w:pPr>
      <w:r>
        <w:t>RAM: 16 GB minimum</w:t>
      </w:r>
    </w:p>
    <w:p w14:paraId="7A04A676" w14:textId="4E31BF53" w:rsidR="00757A61" w:rsidRDefault="00757A61" w:rsidP="00757A61">
      <w:pPr>
        <w:pStyle w:val="ListParagraph"/>
        <w:numPr>
          <w:ilvl w:val="0"/>
          <w:numId w:val="15"/>
        </w:numPr>
        <w:jc w:val="both"/>
      </w:pPr>
      <w:r>
        <w:t>SDD: 80 GB minimum</w:t>
      </w:r>
    </w:p>
    <w:p w14:paraId="2C87DF46" w14:textId="1D4EEA89" w:rsidR="00757A61" w:rsidRPr="00E321BE" w:rsidRDefault="00757A61" w:rsidP="00757A61">
      <w:pPr>
        <w:pStyle w:val="Heading3"/>
      </w:pPr>
      <w:bookmarkStart w:id="54" w:name="_Toc10629494"/>
      <w:r>
        <w:t>Software Requirements</w:t>
      </w:r>
      <w:bookmarkEnd w:id="54"/>
    </w:p>
    <w:p w14:paraId="738D4A4E" w14:textId="07FC75BE" w:rsidR="00757A61" w:rsidRDefault="00DD743C" w:rsidP="00460C0B">
      <w:pPr>
        <w:pStyle w:val="Body"/>
      </w:pPr>
      <w:r>
        <w:t xml:space="preserve">The </w:t>
      </w:r>
      <w:r w:rsidR="00511D67">
        <w:t>Gateway</w:t>
      </w:r>
      <w:r w:rsidR="00757A61">
        <w:t xml:space="preserve"> </w:t>
      </w:r>
      <w:r>
        <w:t>is a Java application</w:t>
      </w:r>
      <w:r w:rsidR="005F4435">
        <w:t xml:space="preserve">. </w:t>
      </w:r>
      <w:r w:rsidR="00081549">
        <w:t xml:space="preserve"> </w:t>
      </w:r>
      <w:r>
        <w:t>As such, it can run on any OS that supports a Java Runtime Environment version 8 or greater</w:t>
      </w:r>
      <w:r w:rsidR="005F4435">
        <w:t xml:space="preserve">. </w:t>
      </w:r>
      <w:r w:rsidR="00081549">
        <w:t xml:space="preserve"> </w:t>
      </w:r>
      <w:r w:rsidR="00460C0B">
        <w:t>The development of the Gateway software has been done on an Ubuntu Linux platform and there are</w:t>
      </w:r>
      <w:r w:rsidR="002A5E88">
        <w:t xml:space="preserve"> several bash scripts supporting installation and configuration</w:t>
      </w:r>
      <w:r w:rsidR="005D1180">
        <w:t>,</w:t>
      </w:r>
      <w:r w:rsidR="002A5E88">
        <w:t xml:space="preserve"> so to enable out of the box (repository) operation, </w:t>
      </w:r>
      <w:r>
        <w:t>a Linux OS is recommended.</w:t>
      </w:r>
    </w:p>
    <w:p w14:paraId="788D1F11" w14:textId="05873892" w:rsidR="00832812" w:rsidRPr="00832812" w:rsidRDefault="00757A61" w:rsidP="00832812">
      <w:pPr>
        <w:pStyle w:val="Heading3"/>
      </w:pPr>
      <w:bookmarkStart w:id="55" w:name="_Toc10629495"/>
      <w:r>
        <w:t>Network Requirements</w:t>
      </w:r>
      <w:bookmarkEnd w:id="55"/>
    </w:p>
    <w:p w14:paraId="6E9BB907" w14:textId="0CDD686C" w:rsidR="009914E6" w:rsidRDefault="00DD743C" w:rsidP="002E5748">
      <w:pPr>
        <w:pStyle w:val="Body"/>
      </w:pPr>
      <w:r w:rsidRPr="00832812">
        <w:t xml:space="preserve">To facilitate the “zeroconf” discovery process </w:t>
      </w:r>
      <w:r w:rsidR="00AC2070">
        <w:t>between Gateway and Sensors</w:t>
      </w:r>
      <w:r w:rsidRPr="00832812">
        <w:t xml:space="preserve">, it is recommended that </w:t>
      </w:r>
      <w:r w:rsidR="00AC2070">
        <w:t xml:space="preserve">all </w:t>
      </w:r>
      <w:r w:rsidRPr="00832812">
        <w:t xml:space="preserve">the </w:t>
      </w:r>
      <w:r w:rsidR="00AC2070">
        <w:t>devices</w:t>
      </w:r>
      <w:r w:rsidRPr="00832812">
        <w:t xml:space="preserve"> be on the same LAN segment</w:t>
      </w:r>
      <w:r w:rsidR="005F4435">
        <w:t xml:space="preserve">. </w:t>
      </w:r>
      <w:r w:rsidR="009914E6" w:rsidRPr="00832812">
        <w:t xml:space="preserve">The table below lists the protocols and </w:t>
      </w:r>
      <w:r w:rsidR="00AC2070">
        <w:t>typical ports used for the network communications between the Gateway and Sensors.</w:t>
      </w:r>
    </w:p>
    <w:p w14:paraId="0AD4C700" w14:textId="7412999D" w:rsidR="00DD743C" w:rsidRDefault="009914E6" w:rsidP="0065082D">
      <w:pPr>
        <w:pStyle w:val="Caption"/>
      </w:pPr>
      <w:r>
        <w:t xml:space="preserve">Table </w:t>
      </w:r>
      <w:r>
        <w:rPr>
          <w:noProof/>
        </w:rPr>
        <w:fldChar w:fldCharType="begin"/>
      </w:r>
      <w:r>
        <w:rPr>
          <w:noProof/>
        </w:rPr>
        <w:instrText xml:space="preserve"> SEQ Table \* ARABIC </w:instrText>
      </w:r>
      <w:r>
        <w:rPr>
          <w:noProof/>
        </w:rPr>
        <w:fldChar w:fldCharType="separate"/>
      </w:r>
      <w:r w:rsidR="000D0CAB">
        <w:rPr>
          <w:noProof/>
        </w:rPr>
        <w:t>2</w:t>
      </w:r>
      <w:r>
        <w:rPr>
          <w:noProof/>
        </w:rPr>
        <w:fldChar w:fldCharType="end"/>
      </w:r>
      <w:r>
        <w:t xml:space="preserve"> Local Network Protocols and Ports</w:t>
      </w:r>
    </w:p>
    <w:tbl>
      <w:tblPr>
        <w:tblStyle w:val="TableGrid0"/>
        <w:tblW w:w="7237" w:type="dxa"/>
        <w:jc w:val="center"/>
        <w:tblInd w:w="0" w:type="dxa"/>
        <w:tblCellMar>
          <w:top w:w="101" w:type="dxa"/>
          <w:left w:w="120" w:type="dxa"/>
          <w:bottom w:w="53" w:type="dxa"/>
          <w:right w:w="120" w:type="dxa"/>
        </w:tblCellMar>
        <w:tblLook w:val="04A0" w:firstRow="1" w:lastRow="0" w:firstColumn="1" w:lastColumn="0" w:noHBand="0" w:noVBand="1"/>
      </w:tblPr>
      <w:tblGrid>
        <w:gridCol w:w="1656"/>
        <w:gridCol w:w="1373"/>
        <w:gridCol w:w="4208"/>
      </w:tblGrid>
      <w:tr w:rsidR="00DD743C" w:rsidRPr="0057439D" w14:paraId="7A2ABD1A" w14:textId="77777777" w:rsidTr="0057439D">
        <w:trPr>
          <w:trHeight w:val="509"/>
          <w:jc w:val="center"/>
        </w:trPr>
        <w:tc>
          <w:tcPr>
            <w:tcW w:w="165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vAlign w:val="bottom"/>
          </w:tcPr>
          <w:p w14:paraId="6396D0FD" w14:textId="77777777" w:rsidR="00DD743C" w:rsidRPr="0057439D" w:rsidRDefault="00DD743C" w:rsidP="0057439D">
            <w:pPr>
              <w:rPr>
                <w:sz w:val="20"/>
                <w:szCs w:val="20"/>
              </w:rPr>
            </w:pPr>
            <w:r w:rsidRPr="0057439D">
              <w:rPr>
                <w:b/>
                <w:color w:val="0071C5"/>
                <w:sz w:val="20"/>
                <w:szCs w:val="20"/>
              </w:rPr>
              <w:t>Port</w:t>
            </w:r>
          </w:p>
        </w:tc>
        <w:tc>
          <w:tcPr>
            <w:tcW w:w="137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vAlign w:val="bottom"/>
          </w:tcPr>
          <w:p w14:paraId="2BDC67FB" w14:textId="77777777" w:rsidR="00DD743C" w:rsidRPr="0057439D" w:rsidRDefault="00DD743C" w:rsidP="0057439D">
            <w:pPr>
              <w:rPr>
                <w:sz w:val="20"/>
                <w:szCs w:val="20"/>
              </w:rPr>
            </w:pPr>
            <w:r w:rsidRPr="0057439D">
              <w:rPr>
                <w:b/>
                <w:color w:val="0071C5"/>
                <w:sz w:val="20"/>
                <w:szCs w:val="20"/>
              </w:rPr>
              <w:t>Protocol</w:t>
            </w:r>
          </w:p>
        </w:tc>
        <w:tc>
          <w:tcPr>
            <w:tcW w:w="42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vAlign w:val="bottom"/>
          </w:tcPr>
          <w:p w14:paraId="418DDB81" w14:textId="77777777" w:rsidR="00DD743C" w:rsidRPr="0057439D" w:rsidRDefault="00DD743C" w:rsidP="0057439D">
            <w:pPr>
              <w:rPr>
                <w:sz w:val="20"/>
                <w:szCs w:val="20"/>
              </w:rPr>
            </w:pPr>
            <w:r w:rsidRPr="0057439D">
              <w:rPr>
                <w:b/>
                <w:color w:val="0071C5"/>
                <w:sz w:val="20"/>
                <w:szCs w:val="20"/>
              </w:rPr>
              <w:t>Purpose</w:t>
            </w:r>
          </w:p>
        </w:tc>
      </w:tr>
      <w:tr w:rsidR="00DD743C" w:rsidRPr="0057439D" w14:paraId="2792B37B" w14:textId="77777777" w:rsidTr="00DD743C">
        <w:trPr>
          <w:trHeight w:val="367"/>
          <w:jc w:val="center"/>
        </w:trPr>
        <w:tc>
          <w:tcPr>
            <w:tcW w:w="1656" w:type="dxa"/>
            <w:tcBorders>
              <w:top w:val="single" w:sz="3" w:space="0" w:color="000000"/>
              <w:left w:val="single" w:sz="3" w:space="0" w:color="000000"/>
              <w:bottom w:val="single" w:sz="3" w:space="0" w:color="000000"/>
              <w:right w:val="single" w:sz="3" w:space="0" w:color="000000"/>
            </w:tcBorders>
          </w:tcPr>
          <w:p w14:paraId="54A57519" w14:textId="77777777" w:rsidR="00DD743C" w:rsidRPr="0057439D" w:rsidRDefault="00DD743C" w:rsidP="0057439D">
            <w:pPr>
              <w:rPr>
                <w:sz w:val="20"/>
                <w:szCs w:val="20"/>
              </w:rPr>
            </w:pPr>
            <w:r w:rsidRPr="0057439D">
              <w:rPr>
                <w:sz w:val="20"/>
                <w:szCs w:val="20"/>
              </w:rPr>
              <w:t>5353</w:t>
            </w:r>
          </w:p>
        </w:tc>
        <w:tc>
          <w:tcPr>
            <w:tcW w:w="1373" w:type="dxa"/>
            <w:tcBorders>
              <w:top w:val="single" w:sz="3" w:space="0" w:color="000000"/>
              <w:left w:val="single" w:sz="3" w:space="0" w:color="000000"/>
              <w:bottom w:val="single" w:sz="3" w:space="0" w:color="000000"/>
              <w:right w:val="single" w:sz="3" w:space="0" w:color="000000"/>
            </w:tcBorders>
          </w:tcPr>
          <w:p w14:paraId="6A8A1439" w14:textId="77777777" w:rsidR="00DD743C" w:rsidRPr="0057439D" w:rsidRDefault="00DD743C" w:rsidP="0057439D">
            <w:pPr>
              <w:rPr>
                <w:sz w:val="20"/>
                <w:szCs w:val="20"/>
              </w:rPr>
            </w:pPr>
            <w:r w:rsidRPr="0057439D">
              <w:rPr>
                <w:sz w:val="20"/>
                <w:szCs w:val="20"/>
              </w:rPr>
              <w:t>mDNS</w:t>
            </w:r>
          </w:p>
        </w:tc>
        <w:tc>
          <w:tcPr>
            <w:tcW w:w="4208" w:type="dxa"/>
            <w:tcBorders>
              <w:top w:val="single" w:sz="3" w:space="0" w:color="000000"/>
              <w:left w:val="single" w:sz="3" w:space="0" w:color="000000"/>
              <w:bottom w:val="single" w:sz="3" w:space="0" w:color="000000"/>
              <w:right w:val="single" w:sz="3" w:space="0" w:color="000000"/>
            </w:tcBorders>
          </w:tcPr>
          <w:p w14:paraId="4E36CE3C" w14:textId="5867A15C" w:rsidR="00DD743C" w:rsidRPr="0057439D" w:rsidRDefault="00DD743C" w:rsidP="0057439D">
            <w:pPr>
              <w:rPr>
                <w:sz w:val="20"/>
                <w:szCs w:val="20"/>
              </w:rPr>
            </w:pPr>
            <w:r w:rsidRPr="0057439D">
              <w:rPr>
                <w:sz w:val="20"/>
                <w:szCs w:val="20"/>
              </w:rPr>
              <w:t xml:space="preserve">Service discovery of </w:t>
            </w:r>
            <w:r w:rsidR="00460C0B" w:rsidRPr="0057439D">
              <w:rPr>
                <w:sz w:val="20"/>
                <w:szCs w:val="20"/>
              </w:rPr>
              <w:t>Gateway</w:t>
            </w:r>
            <w:r w:rsidRPr="0057439D">
              <w:rPr>
                <w:sz w:val="20"/>
                <w:szCs w:val="20"/>
              </w:rPr>
              <w:t xml:space="preserve"> and Sensors</w:t>
            </w:r>
          </w:p>
        </w:tc>
      </w:tr>
      <w:tr w:rsidR="00DD743C" w:rsidRPr="0057439D" w14:paraId="45D2448E" w14:textId="77777777" w:rsidTr="00DD743C">
        <w:trPr>
          <w:trHeight w:val="367"/>
          <w:jc w:val="center"/>
        </w:trPr>
        <w:tc>
          <w:tcPr>
            <w:tcW w:w="1656" w:type="dxa"/>
            <w:tcBorders>
              <w:top w:val="single" w:sz="3" w:space="0" w:color="000000"/>
              <w:left w:val="single" w:sz="3" w:space="0" w:color="000000"/>
              <w:bottom w:val="single" w:sz="3" w:space="0" w:color="000000"/>
              <w:right w:val="single" w:sz="3" w:space="0" w:color="000000"/>
            </w:tcBorders>
          </w:tcPr>
          <w:p w14:paraId="41FC4DCD" w14:textId="73782D44" w:rsidR="00DD743C" w:rsidRPr="0057439D" w:rsidRDefault="00DD743C" w:rsidP="0057439D">
            <w:pPr>
              <w:rPr>
                <w:sz w:val="20"/>
                <w:szCs w:val="20"/>
              </w:rPr>
            </w:pPr>
            <w:r w:rsidRPr="0057439D">
              <w:rPr>
                <w:sz w:val="20"/>
                <w:szCs w:val="20"/>
              </w:rPr>
              <w:t xml:space="preserve">1883, </w:t>
            </w:r>
            <w:r w:rsidR="00460C0B" w:rsidRPr="0057439D">
              <w:rPr>
                <w:sz w:val="20"/>
                <w:szCs w:val="20"/>
              </w:rPr>
              <w:t>9</w:t>
            </w:r>
            <w:r w:rsidRPr="0057439D">
              <w:rPr>
                <w:sz w:val="20"/>
                <w:szCs w:val="20"/>
              </w:rPr>
              <w:t>883</w:t>
            </w:r>
          </w:p>
        </w:tc>
        <w:tc>
          <w:tcPr>
            <w:tcW w:w="1373" w:type="dxa"/>
            <w:tcBorders>
              <w:top w:val="single" w:sz="3" w:space="0" w:color="000000"/>
              <w:left w:val="single" w:sz="3" w:space="0" w:color="000000"/>
              <w:bottom w:val="single" w:sz="3" w:space="0" w:color="000000"/>
              <w:right w:val="single" w:sz="3" w:space="0" w:color="000000"/>
            </w:tcBorders>
          </w:tcPr>
          <w:p w14:paraId="07417C54" w14:textId="77777777" w:rsidR="00DD743C" w:rsidRPr="0057439D" w:rsidRDefault="00DD743C" w:rsidP="0057439D">
            <w:pPr>
              <w:rPr>
                <w:sz w:val="20"/>
                <w:szCs w:val="20"/>
              </w:rPr>
            </w:pPr>
            <w:r w:rsidRPr="0057439D">
              <w:rPr>
                <w:sz w:val="20"/>
                <w:szCs w:val="20"/>
              </w:rPr>
              <w:t>tcp, ssl</w:t>
            </w:r>
          </w:p>
        </w:tc>
        <w:tc>
          <w:tcPr>
            <w:tcW w:w="4208" w:type="dxa"/>
            <w:tcBorders>
              <w:top w:val="single" w:sz="3" w:space="0" w:color="000000"/>
              <w:left w:val="single" w:sz="3" w:space="0" w:color="000000"/>
              <w:bottom w:val="single" w:sz="3" w:space="0" w:color="000000"/>
              <w:right w:val="single" w:sz="3" w:space="0" w:color="000000"/>
            </w:tcBorders>
          </w:tcPr>
          <w:p w14:paraId="764B6799" w14:textId="77777777" w:rsidR="00DD743C" w:rsidRPr="0057439D" w:rsidRDefault="00DD743C" w:rsidP="0057439D">
            <w:pPr>
              <w:rPr>
                <w:sz w:val="20"/>
                <w:szCs w:val="20"/>
              </w:rPr>
            </w:pPr>
            <w:r w:rsidRPr="0057439D">
              <w:rPr>
                <w:sz w:val="20"/>
                <w:szCs w:val="20"/>
              </w:rPr>
              <w:t>MQTT message transport</w:t>
            </w:r>
          </w:p>
        </w:tc>
      </w:tr>
      <w:tr w:rsidR="00DD743C" w:rsidRPr="0057439D" w14:paraId="20348259" w14:textId="77777777" w:rsidTr="00DD743C">
        <w:trPr>
          <w:trHeight w:val="367"/>
          <w:jc w:val="center"/>
        </w:trPr>
        <w:tc>
          <w:tcPr>
            <w:tcW w:w="1656" w:type="dxa"/>
            <w:tcBorders>
              <w:top w:val="single" w:sz="3" w:space="0" w:color="000000"/>
              <w:left w:val="single" w:sz="3" w:space="0" w:color="000000"/>
              <w:bottom w:val="single" w:sz="3" w:space="0" w:color="000000"/>
              <w:right w:val="single" w:sz="3" w:space="0" w:color="000000"/>
            </w:tcBorders>
          </w:tcPr>
          <w:p w14:paraId="06B009B8" w14:textId="4AE0535C" w:rsidR="00DD743C" w:rsidRPr="0057439D" w:rsidRDefault="00DD743C" w:rsidP="0057439D">
            <w:pPr>
              <w:rPr>
                <w:sz w:val="20"/>
                <w:szCs w:val="20"/>
              </w:rPr>
            </w:pPr>
            <w:r w:rsidRPr="0057439D">
              <w:rPr>
                <w:sz w:val="20"/>
                <w:szCs w:val="20"/>
              </w:rPr>
              <w:t>80, 443</w:t>
            </w:r>
            <w:r w:rsidR="00204474" w:rsidRPr="0057439D">
              <w:rPr>
                <w:sz w:val="20"/>
                <w:szCs w:val="20"/>
              </w:rPr>
              <w:t>, 8080, 8443</w:t>
            </w:r>
          </w:p>
        </w:tc>
        <w:tc>
          <w:tcPr>
            <w:tcW w:w="1373" w:type="dxa"/>
            <w:tcBorders>
              <w:top w:val="single" w:sz="3" w:space="0" w:color="000000"/>
              <w:left w:val="single" w:sz="3" w:space="0" w:color="000000"/>
              <w:bottom w:val="single" w:sz="3" w:space="0" w:color="000000"/>
              <w:right w:val="single" w:sz="3" w:space="0" w:color="000000"/>
            </w:tcBorders>
          </w:tcPr>
          <w:p w14:paraId="2A719D14" w14:textId="77777777" w:rsidR="00DD743C" w:rsidRPr="0057439D" w:rsidRDefault="00DD743C" w:rsidP="0057439D">
            <w:pPr>
              <w:rPr>
                <w:sz w:val="20"/>
                <w:szCs w:val="20"/>
              </w:rPr>
            </w:pPr>
            <w:r w:rsidRPr="0057439D">
              <w:rPr>
                <w:sz w:val="20"/>
                <w:szCs w:val="20"/>
              </w:rPr>
              <w:t>tcp</w:t>
            </w:r>
          </w:p>
        </w:tc>
        <w:tc>
          <w:tcPr>
            <w:tcW w:w="4208" w:type="dxa"/>
            <w:tcBorders>
              <w:top w:val="single" w:sz="3" w:space="0" w:color="000000"/>
              <w:left w:val="single" w:sz="3" w:space="0" w:color="000000"/>
              <w:bottom w:val="single" w:sz="3" w:space="0" w:color="000000"/>
              <w:right w:val="single" w:sz="3" w:space="0" w:color="000000"/>
            </w:tcBorders>
          </w:tcPr>
          <w:p w14:paraId="63A3DBCF" w14:textId="77777777" w:rsidR="00DD743C" w:rsidRPr="0057439D" w:rsidRDefault="00DD743C" w:rsidP="0057439D">
            <w:pPr>
              <w:rPr>
                <w:sz w:val="20"/>
                <w:szCs w:val="20"/>
              </w:rPr>
            </w:pPr>
            <w:r w:rsidRPr="0057439D">
              <w:rPr>
                <w:sz w:val="20"/>
                <w:szCs w:val="20"/>
              </w:rPr>
              <w:t>http, https for software management</w:t>
            </w:r>
          </w:p>
        </w:tc>
      </w:tr>
      <w:tr w:rsidR="00DD743C" w:rsidRPr="0057439D" w14:paraId="3DEC27DC" w14:textId="77777777" w:rsidTr="00DD743C">
        <w:trPr>
          <w:trHeight w:val="606"/>
          <w:jc w:val="center"/>
        </w:trPr>
        <w:tc>
          <w:tcPr>
            <w:tcW w:w="1656" w:type="dxa"/>
            <w:tcBorders>
              <w:top w:val="single" w:sz="3" w:space="0" w:color="000000"/>
              <w:left w:val="single" w:sz="3" w:space="0" w:color="000000"/>
              <w:bottom w:val="single" w:sz="3" w:space="0" w:color="000000"/>
              <w:right w:val="single" w:sz="3" w:space="0" w:color="000000"/>
            </w:tcBorders>
          </w:tcPr>
          <w:p w14:paraId="19794443" w14:textId="152C2822" w:rsidR="00DD743C" w:rsidRPr="0057439D" w:rsidRDefault="00DD743C" w:rsidP="0057439D">
            <w:pPr>
              <w:rPr>
                <w:sz w:val="20"/>
                <w:szCs w:val="20"/>
              </w:rPr>
            </w:pPr>
            <w:r w:rsidRPr="0057439D">
              <w:rPr>
                <w:sz w:val="20"/>
                <w:szCs w:val="20"/>
              </w:rPr>
              <w:t>22</w:t>
            </w:r>
            <w:r w:rsidR="009914E6" w:rsidRPr="0057439D">
              <w:rPr>
                <w:sz w:val="20"/>
                <w:szCs w:val="20"/>
              </w:rPr>
              <w:t>, 62939</w:t>
            </w:r>
            <w:r w:rsidR="003D64C3" w:rsidRPr="0057439D">
              <w:rPr>
                <w:sz w:val="20"/>
                <w:szCs w:val="20"/>
              </w:rPr>
              <w:t>, 5222</w:t>
            </w:r>
          </w:p>
        </w:tc>
        <w:tc>
          <w:tcPr>
            <w:tcW w:w="1373" w:type="dxa"/>
            <w:tcBorders>
              <w:top w:val="single" w:sz="3" w:space="0" w:color="000000"/>
              <w:left w:val="single" w:sz="3" w:space="0" w:color="000000"/>
              <w:bottom w:val="single" w:sz="3" w:space="0" w:color="000000"/>
              <w:right w:val="single" w:sz="3" w:space="0" w:color="000000"/>
            </w:tcBorders>
          </w:tcPr>
          <w:p w14:paraId="5C3C6D18" w14:textId="77777777" w:rsidR="00DD743C" w:rsidRPr="0057439D" w:rsidRDefault="00DD743C" w:rsidP="0057439D">
            <w:pPr>
              <w:rPr>
                <w:sz w:val="20"/>
                <w:szCs w:val="20"/>
              </w:rPr>
            </w:pPr>
            <w:r w:rsidRPr="0057439D">
              <w:rPr>
                <w:sz w:val="20"/>
                <w:szCs w:val="20"/>
              </w:rPr>
              <w:t>ssh</w:t>
            </w:r>
          </w:p>
        </w:tc>
        <w:tc>
          <w:tcPr>
            <w:tcW w:w="4208" w:type="dxa"/>
            <w:tcBorders>
              <w:top w:val="single" w:sz="3" w:space="0" w:color="000000"/>
              <w:left w:val="single" w:sz="3" w:space="0" w:color="000000"/>
              <w:bottom w:val="single" w:sz="3" w:space="0" w:color="000000"/>
              <w:right w:val="single" w:sz="3" w:space="0" w:color="000000"/>
            </w:tcBorders>
          </w:tcPr>
          <w:p w14:paraId="153218C0" w14:textId="1A5F363F" w:rsidR="00DD743C" w:rsidRPr="0057439D" w:rsidRDefault="00AC2070" w:rsidP="0057439D">
            <w:pPr>
              <w:rPr>
                <w:sz w:val="20"/>
                <w:szCs w:val="20"/>
              </w:rPr>
            </w:pPr>
            <w:r w:rsidRPr="0057439D">
              <w:rPr>
                <w:sz w:val="20"/>
                <w:szCs w:val="20"/>
              </w:rPr>
              <w:t>Gateway</w:t>
            </w:r>
            <w:r w:rsidR="00DD743C" w:rsidRPr="0057439D">
              <w:rPr>
                <w:sz w:val="20"/>
                <w:szCs w:val="20"/>
              </w:rPr>
              <w:t xml:space="preserve"> </w:t>
            </w:r>
            <w:r w:rsidR="009914E6" w:rsidRPr="0057439D">
              <w:rPr>
                <w:sz w:val="20"/>
                <w:szCs w:val="20"/>
              </w:rPr>
              <w:t>and</w:t>
            </w:r>
            <w:r w:rsidR="00DD743C" w:rsidRPr="0057439D">
              <w:rPr>
                <w:sz w:val="20"/>
                <w:szCs w:val="20"/>
              </w:rPr>
              <w:t xml:space="preserve"> Sensor </w:t>
            </w:r>
            <w:r w:rsidR="009914E6" w:rsidRPr="0057439D">
              <w:rPr>
                <w:sz w:val="20"/>
                <w:szCs w:val="20"/>
              </w:rPr>
              <w:t>shell</w:t>
            </w:r>
            <w:r w:rsidR="00DD743C" w:rsidRPr="0057439D">
              <w:rPr>
                <w:sz w:val="20"/>
                <w:szCs w:val="20"/>
              </w:rPr>
              <w:t xml:space="preserve"> connectivity for trouble shooting</w:t>
            </w:r>
            <w:r w:rsidR="009914E6" w:rsidRPr="0057439D">
              <w:rPr>
                <w:sz w:val="20"/>
                <w:szCs w:val="20"/>
              </w:rPr>
              <w:t xml:space="preserve"> and log viewing</w:t>
            </w:r>
          </w:p>
        </w:tc>
      </w:tr>
      <w:tr w:rsidR="00204474" w:rsidRPr="0057439D" w14:paraId="76393967" w14:textId="77777777" w:rsidTr="00DD743C">
        <w:trPr>
          <w:trHeight w:val="606"/>
          <w:jc w:val="center"/>
        </w:trPr>
        <w:tc>
          <w:tcPr>
            <w:tcW w:w="1656" w:type="dxa"/>
            <w:tcBorders>
              <w:top w:val="single" w:sz="3" w:space="0" w:color="000000"/>
              <w:left w:val="single" w:sz="3" w:space="0" w:color="000000"/>
              <w:bottom w:val="single" w:sz="3" w:space="0" w:color="000000"/>
              <w:right w:val="single" w:sz="3" w:space="0" w:color="000000"/>
            </w:tcBorders>
          </w:tcPr>
          <w:p w14:paraId="3131C7B9" w14:textId="461B17C1" w:rsidR="00204474" w:rsidRPr="0057439D" w:rsidRDefault="00204474" w:rsidP="0057439D">
            <w:pPr>
              <w:rPr>
                <w:sz w:val="20"/>
                <w:szCs w:val="20"/>
              </w:rPr>
            </w:pPr>
            <w:r w:rsidRPr="0057439D">
              <w:rPr>
                <w:sz w:val="20"/>
                <w:szCs w:val="20"/>
              </w:rPr>
              <w:t>123</w:t>
            </w:r>
          </w:p>
        </w:tc>
        <w:tc>
          <w:tcPr>
            <w:tcW w:w="1373" w:type="dxa"/>
            <w:tcBorders>
              <w:top w:val="single" w:sz="3" w:space="0" w:color="000000"/>
              <w:left w:val="single" w:sz="3" w:space="0" w:color="000000"/>
              <w:bottom w:val="single" w:sz="3" w:space="0" w:color="000000"/>
              <w:right w:val="single" w:sz="3" w:space="0" w:color="000000"/>
            </w:tcBorders>
          </w:tcPr>
          <w:p w14:paraId="5DC7C1DF" w14:textId="186B114C" w:rsidR="00204474" w:rsidRPr="0057439D" w:rsidRDefault="00204474" w:rsidP="0057439D">
            <w:pPr>
              <w:rPr>
                <w:sz w:val="20"/>
                <w:szCs w:val="20"/>
              </w:rPr>
            </w:pPr>
            <w:r w:rsidRPr="0057439D">
              <w:rPr>
                <w:sz w:val="20"/>
                <w:szCs w:val="20"/>
              </w:rPr>
              <w:t>ntp</w:t>
            </w:r>
          </w:p>
        </w:tc>
        <w:tc>
          <w:tcPr>
            <w:tcW w:w="4208" w:type="dxa"/>
            <w:tcBorders>
              <w:top w:val="single" w:sz="3" w:space="0" w:color="000000"/>
              <w:left w:val="single" w:sz="3" w:space="0" w:color="000000"/>
              <w:bottom w:val="single" w:sz="3" w:space="0" w:color="000000"/>
              <w:right w:val="single" w:sz="3" w:space="0" w:color="000000"/>
            </w:tcBorders>
          </w:tcPr>
          <w:p w14:paraId="536574A8" w14:textId="382BE97E" w:rsidR="00204474" w:rsidRPr="0057439D" w:rsidRDefault="00204474" w:rsidP="0057439D">
            <w:pPr>
              <w:rPr>
                <w:sz w:val="20"/>
                <w:szCs w:val="20"/>
              </w:rPr>
            </w:pPr>
            <w:r w:rsidRPr="0057439D">
              <w:rPr>
                <w:sz w:val="20"/>
                <w:szCs w:val="20"/>
              </w:rPr>
              <w:t>Time synchronization across Sensors</w:t>
            </w:r>
          </w:p>
        </w:tc>
      </w:tr>
    </w:tbl>
    <w:p w14:paraId="1FE3072B" w14:textId="77777777" w:rsidR="00DD743C" w:rsidRDefault="00DD743C" w:rsidP="00757A61">
      <w:pPr>
        <w:jc w:val="both"/>
      </w:pPr>
    </w:p>
    <w:p w14:paraId="6602A660" w14:textId="77777777" w:rsidR="00280B36" w:rsidRDefault="00280B36" w:rsidP="008B181C">
      <w:pPr>
        <w:pStyle w:val="Heading1"/>
      </w:pPr>
      <w:bookmarkStart w:id="56" w:name="_Toc10629496"/>
      <w:r>
        <w:lastRenderedPageBreak/>
        <w:t>Concept of Operation</w:t>
      </w:r>
      <w:bookmarkEnd w:id="56"/>
    </w:p>
    <w:p w14:paraId="2568FF04" w14:textId="5200EAFB" w:rsidR="00280B36" w:rsidRDefault="00280B36" w:rsidP="00AC2070">
      <w:pPr>
        <w:pStyle w:val="Body"/>
      </w:pPr>
      <w:r>
        <w:t xml:space="preserve">The following </w:t>
      </w:r>
      <w:r w:rsidR="00081549">
        <w:t>functionalities</w:t>
      </w:r>
      <w:r>
        <w:t xml:space="preserve"> are supported by </w:t>
      </w:r>
      <w:r w:rsidR="00081549">
        <w:t>this reference design</w:t>
      </w:r>
      <w:r>
        <w:t>.</w:t>
      </w:r>
    </w:p>
    <w:p w14:paraId="2E7150CA" w14:textId="3122A098" w:rsidR="005C0B89" w:rsidRDefault="00280B36" w:rsidP="00215507">
      <w:pPr>
        <w:pStyle w:val="ListParagraph"/>
        <w:numPr>
          <w:ilvl w:val="0"/>
          <w:numId w:val="34"/>
        </w:numPr>
        <w:jc w:val="both"/>
      </w:pPr>
      <w:r>
        <w:t xml:space="preserve">Configuration and </w:t>
      </w:r>
      <w:r w:rsidR="005C0B89">
        <w:t>m</w:t>
      </w:r>
      <w:r>
        <w:t>anagement</w:t>
      </w:r>
      <w:r w:rsidR="005C0B89">
        <w:t xml:space="preserve"> of a population of </w:t>
      </w:r>
      <w:r w:rsidR="00145DF0">
        <w:t>Sensor</w:t>
      </w:r>
      <w:r w:rsidR="005C0B89">
        <w:t xml:space="preserve">s which includes actively coordinating the reading of tags by each </w:t>
      </w:r>
      <w:r w:rsidR="00145DF0">
        <w:t>Sensor</w:t>
      </w:r>
      <w:r w:rsidR="005C0B89">
        <w:t xml:space="preserve"> using scheduling and behaviors.</w:t>
      </w:r>
    </w:p>
    <w:p w14:paraId="28035FA6" w14:textId="31A006A2" w:rsidR="00215507" w:rsidRDefault="00B36496" w:rsidP="00215507">
      <w:pPr>
        <w:pStyle w:val="ListParagraph"/>
        <w:numPr>
          <w:ilvl w:val="0"/>
          <w:numId w:val="34"/>
        </w:numPr>
        <w:jc w:val="both"/>
      </w:pPr>
      <w:r>
        <w:t>P</w:t>
      </w:r>
      <w:r w:rsidR="00215507">
        <w:t xml:space="preserve">rocessing tag data produced by each </w:t>
      </w:r>
      <w:r w:rsidR="00145DF0">
        <w:t>Sensor</w:t>
      </w:r>
      <w:r w:rsidR="00215507">
        <w:t>.</w:t>
      </w:r>
    </w:p>
    <w:p w14:paraId="23C6A73D" w14:textId="2A48B958" w:rsidR="00C51FF7" w:rsidRDefault="005C0B89" w:rsidP="00C51FF7">
      <w:pPr>
        <w:pStyle w:val="ListParagraph"/>
        <w:numPr>
          <w:ilvl w:val="0"/>
          <w:numId w:val="34"/>
        </w:numPr>
        <w:jc w:val="both"/>
      </w:pPr>
      <w:r>
        <w:t>Determining an approximate tag location via algorithms that consider the signal strength, the behavior used to generate the tag read, and a mobility profile that enables customization of the algorithm.</w:t>
      </w:r>
    </w:p>
    <w:p w14:paraId="0D146E3B" w14:textId="12E9B1B8" w:rsidR="00280B36" w:rsidRDefault="005C0B89" w:rsidP="00215507">
      <w:pPr>
        <w:pStyle w:val="ListParagraph"/>
        <w:numPr>
          <w:ilvl w:val="0"/>
          <w:numId w:val="34"/>
        </w:numPr>
        <w:jc w:val="both"/>
      </w:pPr>
      <w:r>
        <w:t>Generating various tag events (arrived, moved, departed, returned) depending on changes of a tag's location</w:t>
      </w:r>
      <w:r w:rsidR="00C51FF7">
        <w:t xml:space="preserve">. The generation of these events are influenced by </w:t>
      </w:r>
      <w:r w:rsidR="00145DF0">
        <w:t>Sensor</w:t>
      </w:r>
      <w:r w:rsidR="00C51FF7">
        <w:t xml:space="preserve"> facility and personality configurations. These events are published to an upstream</w:t>
      </w:r>
      <w:r w:rsidR="005D1180">
        <w:t xml:space="preserve"> MQTT broker.</w:t>
      </w:r>
    </w:p>
    <w:p w14:paraId="7D9308C5" w14:textId="06234609" w:rsidR="005C0B89" w:rsidRDefault="005C0B89" w:rsidP="00215507">
      <w:pPr>
        <w:pStyle w:val="ListParagraph"/>
        <w:numPr>
          <w:ilvl w:val="0"/>
          <w:numId w:val="34"/>
        </w:numPr>
        <w:jc w:val="both"/>
      </w:pPr>
      <w:r>
        <w:t>Providing real time visibility into the performance</w:t>
      </w:r>
      <w:r w:rsidR="00215507">
        <w:t xml:space="preserve"> of the system by presenting aggregated statistics for </w:t>
      </w:r>
      <w:r w:rsidR="00145DF0">
        <w:t>Sensor</w:t>
      </w:r>
      <w:r w:rsidR="00215507">
        <w:t>s and tags.</w:t>
      </w:r>
    </w:p>
    <w:p w14:paraId="51E51546" w14:textId="77777777" w:rsidR="00C51FF7" w:rsidRDefault="00C51FF7" w:rsidP="00AC2070">
      <w:pPr>
        <w:pStyle w:val="Body"/>
      </w:pPr>
      <w:r>
        <w:t>There are two Communication channels identified for the gateway</w:t>
      </w:r>
    </w:p>
    <w:p w14:paraId="19D75FEF" w14:textId="190A5E7A" w:rsidR="00C51FF7" w:rsidRDefault="00C51FF7" w:rsidP="00C51FF7">
      <w:pPr>
        <w:pStyle w:val="ListParagraph"/>
        <w:numPr>
          <w:ilvl w:val="0"/>
          <w:numId w:val="36"/>
        </w:numPr>
        <w:jc w:val="both"/>
      </w:pPr>
      <w:r w:rsidRPr="00D33F11">
        <w:rPr>
          <w:rStyle w:val="Emphasis"/>
        </w:rPr>
        <w:t>Downstream</w:t>
      </w:r>
      <w:r>
        <w:t xml:space="preserve"> - between </w:t>
      </w:r>
      <w:r w:rsidR="00145DF0">
        <w:t>Sensor</w:t>
      </w:r>
      <w:r>
        <w:t>(s) and gateway</w:t>
      </w:r>
    </w:p>
    <w:p w14:paraId="0ECE7901" w14:textId="0F6E2E25" w:rsidR="00C51FF7" w:rsidRDefault="00C51FF7" w:rsidP="00C51FF7">
      <w:pPr>
        <w:pStyle w:val="ListParagraph"/>
        <w:numPr>
          <w:ilvl w:val="0"/>
          <w:numId w:val="36"/>
        </w:numPr>
        <w:jc w:val="both"/>
      </w:pPr>
      <w:r w:rsidRPr="00D33F11">
        <w:rPr>
          <w:rStyle w:val="Emphasis"/>
        </w:rPr>
        <w:t>Upstream</w:t>
      </w:r>
      <w:r>
        <w:t xml:space="preserve"> - between gateway and any 3rd party applications consuming data from the Upstream MQTT broker.</w:t>
      </w:r>
    </w:p>
    <w:p w14:paraId="46059422" w14:textId="33E88181" w:rsidR="00602B98" w:rsidRDefault="00C51FF7" w:rsidP="00651E86">
      <w:pPr>
        <w:pStyle w:val="Heading2"/>
      </w:pPr>
      <w:bookmarkStart w:id="57" w:name="_Toc10629497"/>
      <w:r>
        <w:t xml:space="preserve">Configuration: </w:t>
      </w:r>
      <w:r w:rsidR="00E37C36">
        <w:t xml:space="preserve">Sensor </w:t>
      </w:r>
      <w:r w:rsidR="00602B98">
        <w:t>Facilit</w:t>
      </w:r>
      <w:r w:rsidR="00E37C36">
        <w:t>y</w:t>
      </w:r>
      <w:bookmarkEnd w:id="57"/>
    </w:p>
    <w:p w14:paraId="5F10C33A" w14:textId="2AC9FC61" w:rsidR="00602B98" w:rsidRDefault="00E37C36" w:rsidP="00AC2070">
      <w:pPr>
        <w:pStyle w:val="Body"/>
      </w:pPr>
      <w:r w:rsidRPr="004034F8">
        <w:t>Facilities are used to create zones</w:t>
      </w:r>
      <w:r>
        <w:t xml:space="preserve"> that govern tag event generation i.e. a tag will arrive in a facility, a tag will depart one facility and arrive in another facility. A tag will move within a facility.</w:t>
      </w:r>
      <w:r w:rsidRPr="004034F8">
        <w:t xml:space="preserve"> </w:t>
      </w:r>
      <w:r w:rsidR="00602B98" w:rsidRPr="004034F8">
        <w:t xml:space="preserve">Each </w:t>
      </w:r>
      <w:r w:rsidR="00145DF0">
        <w:t>Sensor</w:t>
      </w:r>
      <w:r w:rsidR="00602B98" w:rsidRPr="004034F8">
        <w:t xml:space="preserve"> must be assigned to one, and only one facility</w:t>
      </w:r>
      <w:r>
        <w:t xml:space="preserve"> and the tags read by that </w:t>
      </w:r>
      <w:r w:rsidR="00145DF0">
        <w:t>Sensor</w:t>
      </w:r>
      <w:r>
        <w:t xml:space="preserve"> are associated with that facility. The </w:t>
      </w:r>
      <w:r w:rsidR="00602B98" w:rsidRPr="004034F8">
        <w:t xml:space="preserve">Gateway can support multiple facilities. </w:t>
      </w:r>
      <w:r>
        <w:t>It</w:t>
      </w:r>
      <w:r w:rsidR="00602B98" w:rsidRPr="004034F8">
        <w:t xml:space="preserve"> is acceptable to assign all </w:t>
      </w:r>
      <w:r w:rsidR="00145DF0">
        <w:t>Sensor</w:t>
      </w:r>
      <w:r w:rsidR="00602B98" w:rsidRPr="004034F8">
        <w:t>s managed by a Gateway to</w:t>
      </w:r>
      <w:r>
        <w:t xml:space="preserve"> the</w:t>
      </w:r>
      <w:r w:rsidR="00602B98" w:rsidRPr="004034F8">
        <w:t xml:space="preserve"> </w:t>
      </w:r>
      <w:r>
        <w:t xml:space="preserve">same </w:t>
      </w:r>
      <w:r w:rsidR="00602B98" w:rsidRPr="004034F8">
        <w:t>facility.</w:t>
      </w:r>
    </w:p>
    <w:p w14:paraId="33A957F1" w14:textId="3BE55727" w:rsidR="00605AB6" w:rsidRPr="004034F8" w:rsidRDefault="00605AB6" w:rsidP="00605AB6">
      <w:pPr>
        <w:jc w:val="both"/>
      </w:pPr>
      <w:r>
        <w:t xml:space="preserve">Facilities can be assigned to </w:t>
      </w:r>
      <w:r w:rsidR="00145DF0">
        <w:t>Sensor</w:t>
      </w:r>
      <w:r>
        <w:t xml:space="preserve">s either via the command line interface or a schedule configuration. </w:t>
      </w:r>
    </w:p>
    <w:p w14:paraId="211E70F9" w14:textId="3E89F84A" w:rsidR="00602B98" w:rsidRDefault="00C51FF7" w:rsidP="00651E86">
      <w:pPr>
        <w:pStyle w:val="Heading2"/>
      </w:pPr>
      <w:bookmarkStart w:id="58" w:name="_Toc10629498"/>
      <w:r>
        <w:t xml:space="preserve">Configuration: </w:t>
      </w:r>
      <w:r w:rsidR="00E37C36">
        <w:t xml:space="preserve">Sensor </w:t>
      </w:r>
      <w:r w:rsidR="00602B98">
        <w:t>Personal</w:t>
      </w:r>
      <w:r w:rsidR="00E37C36">
        <w:t>ity</w:t>
      </w:r>
      <w:bookmarkEnd w:id="58"/>
    </w:p>
    <w:p w14:paraId="27E0BF53" w14:textId="64E1B281" w:rsidR="00602B98" w:rsidRDefault="00602B98" w:rsidP="00AC2070">
      <w:pPr>
        <w:pStyle w:val="Body"/>
        <w:rPr>
          <w:rFonts w:eastAsiaTheme="majorEastAsia"/>
        </w:rPr>
      </w:pPr>
      <w:r>
        <w:rPr>
          <w:rFonts w:eastAsiaTheme="majorEastAsia"/>
        </w:rPr>
        <w:t>Personalities are used to</w:t>
      </w:r>
      <w:r w:rsidR="00E37C36">
        <w:rPr>
          <w:rFonts w:eastAsiaTheme="majorEastAsia"/>
        </w:rPr>
        <w:t xml:space="preserve"> optionally</w:t>
      </w:r>
      <w:r>
        <w:rPr>
          <w:rFonts w:eastAsiaTheme="majorEastAsia"/>
        </w:rPr>
        <w:t xml:space="preserve"> identify</w:t>
      </w:r>
      <w:r w:rsidR="00E37C36">
        <w:rPr>
          <w:rFonts w:eastAsiaTheme="majorEastAsia"/>
        </w:rPr>
        <w:t xml:space="preserve"> special</w:t>
      </w:r>
      <w:r>
        <w:rPr>
          <w:rFonts w:eastAsiaTheme="majorEastAsia"/>
        </w:rPr>
        <w:t xml:space="preserve"> function</w:t>
      </w:r>
      <w:r w:rsidR="00E37C36">
        <w:rPr>
          <w:rFonts w:eastAsiaTheme="majorEastAsia"/>
        </w:rPr>
        <w:t>ality</w:t>
      </w:r>
      <w:r>
        <w:rPr>
          <w:rFonts w:eastAsiaTheme="majorEastAsia"/>
        </w:rPr>
        <w:t xml:space="preserve"> </w:t>
      </w:r>
      <w:r w:rsidR="00E37C36">
        <w:rPr>
          <w:rFonts w:eastAsiaTheme="majorEastAsia"/>
        </w:rPr>
        <w:t>for a</w:t>
      </w:r>
      <w:r>
        <w:rPr>
          <w:rFonts w:eastAsiaTheme="majorEastAsia"/>
        </w:rPr>
        <w:t xml:space="preserve"> </w:t>
      </w:r>
      <w:r w:rsidR="00145DF0">
        <w:rPr>
          <w:rFonts w:eastAsiaTheme="majorEastAsia"/>
        </w:rPr>
        <w:t>Sensor</w:t>
      </w:r>
      <w:r w:rsidR="005F4435">
        <w:rPr>
          <w:rFonts w:eastAsiaTheme="majorEastAsia"/>
        </w:rPr>
        <w:t xml:space="preserve">. </w:t>
      </w:r>
      <w:r>
        <w:rPr>
          <w:rFonts w:eastAsiaTheme="majorEastAsia"/>
        </w:rPr>
        <w:t xml:space="preserve">Tag reads from these </w:t>
      </w:r>
      <w:r w:rsidR="00145DF0">
        <w:rPr>
          <w:rFonts w:eastAsiaTheme="majorEastAsia"/>
        </w:rPr>
        <w:t>Sensor</w:t>
      </w:r>
      <w:r>
        <w:rPr>
          <w:rFonts w:eastAsiaTheme="majorEastAsia"/>
        </w:rPr>
        <w:t xml:space="preserve">s have unique meaning and are handled differently by the </w:t>
      </w:r>
      <w:r w:rsidR="00E37C36">
        <w:rPr>
          <w:rFonts w:eastAsiaTheme="majorEastAsia"/>
        </w:rPr>
        <w:t xml:space="preserve">tag processing </w:t>
      </w:r>
      <w:r>
        <w:rPr>
          <w:rFonts w:eastAsiaTheme="majorEastAsia"/>
        </w:rPr>
        <w:t>algorithms</w:t>
      </w:r>
      <w:r w:rsidR="00AD2794">
        <w:rPr>
          <w:rFonts w:eastAsiaTheme="majorEastAsia"/>
        </w:rPr>
        <w:t>.</w:t>
      </w:r>
    </w:p>
    <w:p w14:paraId="741895D6" w14:textId="11D2FF4F" w:rsidR="00602B98" w:rsidRDefault="00602B98" w:rsidP="00605AB6">
      <w:pPr>
        <w:pStyle w:val="Heading3"/>
      </w:pPr>
      <w:bookmarkStart w:id="59" w:name="_Toc10629499"/>
      <w:r>
        <w:t>EXIT</w:t>
      </w:r>
      <w:r w:rsidR="00D33F11">
        <w:t xml:space="preserve"> Personality</w:t>
      </w:r>
      <w:bookmarkEnd w:id="59"/>
    </w:p>
    <w:p w14:paraId="6E3925E8" w14:textId="04C0F60E" w:rsidR="00602B98" w:rsidRDefault="00602B98" w:rsidP="00AC2070">
      <w:pPr>
        <w:pStyle w:val="Body"/>
        <w:rPr>
          <w:rFonts w:eastAsiaTheme="majorEastAsia"/>
        </w:rPr>
      </w:pPr>
      <w:r w:rsidRPr="00BA252E">
        <w:rPr>
          <w:rFonts w:eastAsiaTheme="majorEastAsia"/>
        </w:rPr>
        <w:t>A</w:t>
      </w:r>
      <w:r>
        <w:rPr>
          <w:rFonts w:eastAsiaTheme="majorEastAsia"/>
        </w:rPr>
        <w:t>s the name implies, a</w:t>
      </w:r>
      <w:r w:rsidRPr="00BA252E">
        <w:rPr>
          <w:rFonts w:eastAsiaTheme="majorEastAsia"/>
        </w:rPr>
        <w:t xml:space="preserve">n EXIT personality indicates that the </w:t>
      </w:r>
      <w:r w:rsidR="00145DF0">
        <w:rPr>
          <w:rFonts w:eastAsiaTheme="majorEastAsia"/>
        </w:rPr>
        <w:t>Sensor</w:t>
      </w:r>
      <w:r w:rsidRPr="00BA252E">
        <w:rPr>
          <w:rFonts w:eastAsiaTheme="majorEastAsia"/>
        </w:rPr>
        <w:t xml:space="preserve"> is</w:t>
      </w:r>
      <w:r>
        <w:rPr>
          <w:rFonts w:eastAsiaTheme="majorEastAsia"/>
        </w:rPr>
        <w:t xml:space="preserve"> located at or near the exit of a </w:t>
      </w:r>
      <w:r w:rsidRPr="00BA252E">
        <w:rPr>
          <w:rFonts w:eastAsiaTheme="majorEastAsia"/>
        </w:rPr>
        <w:t>facility</w:t>
      </w:r>
      <w:r w:rsidR="005F4435">
        <w:rPr>
          <w:rFonts w:eastAsiaTheme="majorEastAsia"/>
        </w:rPr>
        <w:t xml:space="preserve">. </w:t>
      </w:r>
      <w:r w:rsidRPr="00BA252E">
        <w:rPr>
          <w:rFonts w:eastAsiaTheme="majorEastAsia"/>
        </w:rPr>
        <w:t>Tag</w:t>
      </w:r>
      <w:r>
        <w:rPr>
          <w:rFonts w:eastAsiaTheme="majorEastAsia"/>
        </w:rPr>
        <w:t>s</w:t>
      </w:r>
      <w:r w:rsidRPr="00BA252E">
        <w:rPr>
          <w:rFonts w:eastAsiaTheme="majorEastAsia"/>
        </w:rPr>
        <w:t xml:space="preserve"> </w:t>
      </w:r>
      <w:r>
        <w:rPr>
          <w:rFonts w:eastAsiaTheme="majorEastAsia"/>
        </w:rPr>
        <w:t>that are</w:t>
      </w:r>
      <w:r w:rsidRPr="00BA252E">
        <w:rPr>
          <w:rFonts w:eastAsiaTheme="majorEastAsia"/>
        </w:rPr>
        <w:t xml:space="preserve"> from these </w:t>
      </w:r>
      <w:r>
        <w:rPr>
          <w:rFonts w:eastAsiaTheme="majorEastAsia"/>
        </w:rPr>
        <w:t>are highly likely to be on their way out</w:t>
      </w:r>
      <w:r w:rsidR="005F4435">
        <w:rPr>
          <w:rFonts w:eastAsiaTheme="majorEastAsia"/>
        </w:rPr>
        <w:t xml:space="preserve">. </w:t>
      </w:r>
      <w:r>
        <w:rPr>
          <w:rFonts w:eastAsiaTheme="majorEastAsia"/>
        </w:rPr>
        <w:t xml:space="preserve">A </w:t>
      </w:r>
      <w:r>
        <w:rPr>
          <w:rFonts w:eastAsiaTheme="majorEastAsia"/>
        </w:rPr>
        <w:lastRenderedPageBreak/>
        <w:t xml:space="preserve">DEPARTED event is generated by the </w:t>
      </w:r>
      <w:r w:rsidR="00EC4377">
        <w:t>Gateway</w:t>
      </w:r>
      <w:r>
        <w:t xml:space="preserve"> </w:t>
      </w:r>
      <w:r>
        <w:rPr>
          <w:rFonts w:eastAsiaTheme="majorEastAsia"/>
        </w:rPr>
        <w:t xml:space="preserve">when RFID tags are last seen by an EXIT </w:t>
      </w:r>
      <w:r w:rsidR="00145DF0">
        <w:rPr>
          <w:rFonts w:eastAsiaTheme="majorEastAsia"/>
        </w:rPr>
        <w:t>Sensor</w:t>
      </w:r>
      <w:r>
        <w:rPr>
          <w:rFonts w:eastAsiaTheme="majorEastAsia"/>
        </w:rPr>
        <w:t xml:space="preserve"> and are not seen again for</w:t>
      </w:r>
      <w:r w:rsidRPr="00BA252E">
        <w:rPr>
          <w:rFonts w:eastAsiaTheme="majorEastAsia"/>
        </w:rPr>
        <w:t xml:space="preserve"> </w:t>
      </w:r>
      <w:r>
        <w:rPr>
          <w:rFonts w:eastAsiaTheme="majorEastAsia"/>
        </w:rPr>
        <w:t>a configurable amount of time.</w:t>
      </w:r>
    </w:p>
    <w:p w14:paraId="2170162A" w14:textId="21469C67" w:rsidR="00602B98" w:rsidRDefault="00602B98" w:rsidP="00605AB6">
      <w:pPr>
        <w:pStyle w:val="Heading3"/>
      </w:pPr>
      <w:bookmarkStart w:id="60" w:name="_Toc10629500"/>
      <w:r>
        <w:t>P</w:t>
      </w:r>
      <w:r w:rsidR="00C51FF7">
        <w:t>oint of Sale (P</w:t>
      </w:r>
      <w:r>
        <w:t>OS</w:t>
      </w:r>
      <w:r w:rsidR="00C51FF7">
        <w:t>)</w:t>
      </w:r>
      <w:r w:rsidR="00D33F11">
        <w:t xml:space="preserve"> Personality</w:t>
      </w:r>
      <w:bookmarkEnd w:id="60"/>
    </w:p>
    <w:p w14:paraId="32F910CF" w14:textId="6947844E" w:rsidR="00602B98" w:rsidRDefault="00602B98" w:rsidP="00AC2070">
      <w:pPr>
        <w:pStyle w:val="Body"/>
        <w:rPr>
          <w:rFonts w:eastAsiaTheme="majorEastAsia"/>
        </w:rPr>
      </w:pPr>
      <w:r>
        <w:rPr>
          <w:rFonts w:eastAsiaTheme="majorEastAsia"/>
        </w:rPr>
        <w:t>A</w:t>
      </w:r>
      <w:r w:rsidRPr="00BA252E">
        <w:rPr>
          <w:rFonts w:eastAsiaTheme="majorEastAsia"/>
        </w:rPr>
        <w:t xml:space="preserve"> </w:t>
      </w:r>
      <w:r>
        <w:rPr>
          <w:rFonts w:eastAsiaTheme="majorEastAsia"/>
        </w:rPr>
        <w:t>POS</w:t>
      </w:r>
      <w:r w:rsidRPr="00BA252E">
        <w:rPr>
          <w:rFonts w:eastAsiaTheme="majorEastAsia"/>
        </w:rPr>
        <w:t xml:space="preserve"> </w:t>
      </w:r>
      <w:r>
        <w:rPr>
          <w:rFonts w:eastAsiaTheme="majorEastAsia"/>
        </w:rPr>
        <w:t xml:space="preserve">(Point-of-Sale) </w:t>
      </w:r>
      <w:r w:rsidRPr="00BA252E">
        <w:rPr>
          <w:rFonts w:eastAsiaTheme="majorEastAsia"/>
        </w:rPr>
        <w:t xml:space="preserve">personality </w:t>
      </w:r>
      <w:r>
        <w:rPr>
          <w:rFonts w:eastAsiaTheme="majorEastAsia"/>
        </w:rPr>
        <w:t>is used when</w:t>
      </w:r>
      <w:r w:rsidRPr="00BA252E">
        <w:rPr>
          <w:rFonts w:eastAsiaTheme="majorEastAsia"/>
        </w:rPr>
        <w:t xml:space="preserve"> </w:t>
      </w:r>
      <w:r>
        <w:rPr>
          <w:rFonts w:eastAsiaTheme="majorEastAsia"/>
        </w:rPr>
        <w:t>t</w:t>
      </w:r>
      <w:r w:rsidRPr="00BA252E">
        <w:rPr>
          <w:rFonts w:eastAsiaTheme="majorEastAsia"/>
        </w:rPr>
        <w:t xml:space="preserve">ag reads coming from these </w:t>
      </w:r>
      <w:r w:rsidR="00145DF0">
        <w:rPr>
          <w:rFonts w:eastAsiaTheme="majorEastAsia"/>
        </w:rPr>
        <w:t>Sensor</w:t>
      </w:r>
      <w:r w:rsidRPr="00BA252E">
        <w:rPr>
          <w:rFonts w:eastAsiaTheme="majorEastAsia"/>
        </w:rPr>
        <w:t>s</w:t>
      </w:r>
      <w:r>
        <w:rPr>
          <w:rFonts w:eastAsiaTheme="majorEastAsia"/>
        </w:rPr>
        <w:t xml:space="preserve"> will immediately generate a depart</w:t>
      </w:r>
      <w:r w:rsidRPr="00BA252E">
        <w:rPr>
          <w:rFonts w:eastAsiaTheme="majorEastAsia"/>
        </w:rPr>
        <w:t>e</w:t>
      </w:r>
      <w:r>
        <w:rPr>
          <w:rFonts w:eastAsiaTheme="majorEastAsia"/>
        </w:rPr>
        <w:t>d event</w:t>
      </w:r>
      <w:r w:rsidR="005F4435">
        <w:rPr>
          <w:rFonts w:eastAsiaTheme="majorEastAsia"/>
        </w:rPr>
        <w:t xml:space="preserve">. </w:t>
      </w:r>
      <w:r w:rsidRPr="00BA252E">
        <w:rPr>
          <w:rFonts w:eastAsiaTheme="majorEastAsia"/>
        </w:rPr>
        <w:t xml:space="preserve"> </w:t>
      </w:r>
      <w:r>
        <w:rPr>
          <w:rFonts w:eastAsiaTheme="majorEastAsia"/>
        </w:rPr>
        <w:t xml:space="preserve">The use-case for configuring a </w:t>
      </w:r>
      <w:r w:rsidR="00145DF0">
        <w:rPr>
          <w:rFonts w:eastAsiaTheme="majorEastAsia"/>
        </w:rPr>
        <w:t>Sensor</w:t>
      </w:r>
      <w:r>
        <w:rPr>
          <w:rFonts w:eastAsiaTheme="majorEastAsia"/>
        </w:rPr>
        <w:t xml:space="preserve"> with a POS Personality might be either a store checkout or exit portal</w:t>
      </w:r>
      <w:r w:rsidR="005F4435">
        <w:rPr>
          <w:rFonts w:eastAsiaTheme="majorEastAsia"/>
        </w:rPr>
        <w:t xml:space="preserve">. </w:t>
      </w:r>
      <w:r>
        <w:rPr>
          <w:rFonts w:eastAsiaTheme="majorEastAsia"/>
        </w:rPr>
        <w:t>The time delay for when a tag is allowed to depart and when it is allowed to re-enter the inventory is configurable</w:t>
      </w:r>
      <w:r w:rsidR="005F4435">
        <w:rPr>
          <w:rFonts w:eastAsiaTheme="majorEastAsia"/>
        </w:rPr>
        <w:t xml:space="preserve">. </w:t>
      </w:r>
      <w:r>
        <w:rPr>
          <w:rFonts w:eastAsiaTheme="majorEastAsia"/>
        </w:rPr>
        <w:t xml:space="preserve">See the </w:t>
      </w:r>
      <w:r w:rsidRPr="002D7EC9">
        <w:rPr>
          <w:rFonts w:eastAsiaTheme="majorEastAsia"/>
        </w:rPr>
        <w:t>INVENTORY</w:t>
      </w:r>
      <w:r>
        <w:rPr>
          <w:rFonts w:eastAsiaTheme="majorEastAsia"/>
        </w:rPr>
        <w:t xml:space="preserve"> s</w:t>
      </w:r>
      <w:r w:rsidR="00E37C36">
        <w:rPr>
          <w:rFonts w:eastAsiaTheme="majorEastAsia"/>
        </w:rPr>
        <w:t>ection of the gateway.cfg file.</w:t>
      </w:r>
    </w:p>
    <w:p w14:paraId="03B0A3C6" w14:textId="677189BD" w:rsidR="000144E2" w:rsidRDefault="000144E2" w:rsidP="000144E2">
      <w:pPr>
        <w:pStyle w:val="Heading3"/>
      </w:pPr>
      <w:bookmarkStart w:id="61" w:name="_Toc10629501"/>
      <w:r>
        <w:t>FITTING_ROOM</w:t>
      </w:r>
      <w:r w:rsidR="00D33F11">
        <w:t xml:space="preserve"> Personality</w:t>
      </w:r>
      <w:bookmarkEnd w:id="61"/>
    </w:p>
    <w:p w14:paraId="2E162794" w14:textId="0A6840E0" w:rsidR="000144E2" w:rsidRDefault="000144E2" w:rsidP="00AC2070">
      <w:pPr>
        <w:pStyle w:val="Body"/>
      </w:pPr>
      <w:r>
        <w:t xml:space="preserve">This personality is only useful as a reference. There is no </w:t>
      </w:r>
      <w:r w:rsidR="0022799E">
        <w:t>special handling of tag reads associated with it.</w:t>
      </w:r>
    </w:p>
    <w:p w14:paraId="7BABC938" w14:textId="7529FCFA" w:rsidR="00A146D2" w:rsidRDefault="00A146D2" w:rsidP="00A146D2">
      <w:pPr>
        <w:pStyle w:val="Heading2"/>
      </w:pPr>
      <w:bookmarkStart w:id="62" w:name="_Toc10629502"/>
      <w:r>
        <w:t>Configuration: Sensor Aliases</w:t>
      </w:r>
      <w:bookmarkEnd w:id="62"/>
    </w:p>
    <w:p w14:paraId="65E47541" w14:textId="61581F33" w:rsidR="004876CE" w:rsidRDefault="00A146D2" w:rsidP="00A146D2">
      <w:pPr>
        <w:pStyle w:val="Body"/>
        <w:rPr>
          <w:rFonts w:eastAsiaTheme="majorEastAsia"/>
        </w:rPr>
      </w:pPr>
      <w:r>
        <w:rPr>
          <w:rFonts w:eastAsiaTheme="majorEastAsia"/>
        </w:rPr>
        <w:t xml:space="preserve">Aliases </w:t>
      </w:r>
      <w:r w:rsidR="004876CE">
        <w:rPr>
          <w:rFonts w:eastAsiaTheme="majorEastAsia"/>
        </w:rPr>
        <w:t xml:space="preserve">can be </w:t>
      </w:r>
      <w:r>
        <w:rPr>
          <w:rFonts w:eastAsiaTheme="majorEastAsia"/>
        </w:rPr>
        <w:t xml:space="preserve">used to identify a specific Sensor/Antenna-Port combination.  This tuple is used </w:t>
      </w:r>
      <w:r w:rsidR="004876CE">
        <w:rPr>
          <w:rFonts w:eastAsiaTheme="majorEastAsia"/>
        </w:rPr>
        <w:t>to identify</w:t>
      </w:r>
      <w:r>
        <w:rPr>
          <w:rFonts w:eastAsiaTheme="majorEastAsia"/>
        </w:rPr>
        <w:t xml:space="preserve"> the location </w:t>
      </w:r>
      <w:r w:rsidR="004876CE">
        <w:rPr>
          <w:rFonts w:eastAsiaTheme="majorEastAsia"/>
        </w:rPr>
        <w:t xml:space="preserve">of tags in the inventory (as discussed in section </w:t>
      </w:r>
      <w:r w:rsidR="004876CE">
        <w:rPr>
          <w:rFonts w:eastAsiaTheme="majorEastAsia"/>
        </w:rPr>
        <w:fldChar w:fldCharType="begin"/>
      </w:r>
      <w:r w:rsidR="004876CE">
        <w:rPr>
          <w:rFonts w:eastAsiaTheme="majorEastAsia"/>
        </w:rPr>
        <w:instrText xml:space="preserve"> REF _Ref6068779 \w \h </w:instrText>
      </w:r>
      <w:r w:rsidR="004876CE">
        <w:rPr>
          <w:rFonts w:eastAsiaTheme="majorEastAsia"/>
        </w:rPr>
      </w:r>
      <w:r w:rsidR="004876CE">
        <w:rPr>
          <w:rFonts w:eastAsiaTheme="majorEastAsia"/>
        </w:rPr>
        <w:fldChar w:fldCharType="separate"/>
      </w:r>
      <w:r w:rsidR="000D0CAB">
        <w:rPr>
          <w:rFonts w:eastAsiaTheme="majorEastAsia"/>
        </w:rPr>
        <w:t>5.7.1</w:t>
      </w:r>
      <w:r w:rsidR="004876CE">
        <w:rPr>
          <w:rFonts w:eastAsiaTheme="majorEastAsia"/>
        </w:rPr>
        <w:fldChar w:fldCharType="end"/>
      </w:r>
      <w:r w:rsidR="004876CE">
        <w:rPr>
          <w:rFonts w:eastAsiaTheme="majorEastAsia"/>
        </w:rPr>
        <w:t>)</w:t>
      </w:r>
      <w:r>
        <w:rPr>
          <w:rFonts w:eastAsiaTheme="majorEastAsia"/>
        </w:rPr>
        <w:t>.</w:t>
      </w:r>
      <w:r w:rsidR="004876CE">
        <w:rPr>
          <w:rFonts w:eastAsiaTheme="majorEastAsia"/>
        </w:rPr>
        <w:t xml:space="preserve">  Aliases can be explicitly assigned using the CLI or automatically assigned when using Cluster Tokens (as discussed in section </w:t>
      </w:r>
      <w:r w:rsidR="004876CE">
        <w:rPr>
          <w:rFonts w:eastAsiaTheme="majorEastAsia"/>
        </w:rPr>
        <w:fldChar w:fldCharType="begin"/>
      </w:r>
      <w:r w:rsidR="004876CE">
        <w:rPr>
          <w:rFonts w:eastAsiaTheme="majorEastAsia"/>
        </w:rPr>
        <w:instrText xml:space="preserve"> REF _Ref6069083 \w \h </w:instrText>
      </w:r>
      <w:r w:rsidR="004876CE">
        <w:rPr>
          <w:rFonts w:eastAsiaTheme="majorEastAsia"/>
        </w:rPr>
      </w:r>
      <w:r w:rsidR="004876CE">
        <w:rPr>
          <w:rFonts w:eastAsiaTheme="majorEastAsia"/>
        </w:rPr>
        <w:fldChar w:fldCharType="separate"/>
      </w:r>
      <w:r w:rsidR="000D0CAB">
        <w:rPr>
          <w:rFonts w:eastAsiaTheme="majorEastAsia"/>
        </w:rPr>
        <w:t>7</w:t>
      </w:r>
      <w:r w:rsidR="004876CE">
        <w:rPr>
          <w:rFonts w:eastAsiaTheme="majorEastAsia"/>
        </w:rPr>
        <w:fldChar w:fldCharType="end"/>
      </w:r>
      <w:r w:rsidR="004876CE">
        <w:rPr>
          <w:rFonts w:eastAsiaTheme="majorEastAsia"/>
        </w:rPr>
        <w:t>).</w:t>
      </w:r>
    </w:p>
    <w:p w14:paraId="438F72F8" w14:textId="0CB1D527" w:rsidR="00BF5928" w:rsidRPr="00C14B86" w:rsidRDefault="00BF5928" w:rsidP="00651E86">
      <w:pPr>
        <w:pStyle w:val="Heading2"/>
      </w:pPr>
      <w:bookmarkStart w:id="63" w:name="_Toc10629503"/>
      <w:r>
        <w:t>Configuration: RFID Behaviors</w:t>
      </w:r>
      <w:bookmarkEnd w:id="63"/>
    </w:p>
    <w:p w14:paraId="7F560C92" w14:textId="226A3551" w:rsidR="004876CE" w:rsidRDefault="00BF5928" w:rsidP="004876CE">
      <w:pPr>
        <w:pStyle w:val="Body"/>
        <w:rPr>
          <w:rFonts w:eastAsiaTheme="majorEastAsia"/>
        </w:rPr>
      </w:pPr>
      <w:r>
        <w:rPr>
          <w:rFonts w:eastAsiaTheme="majorEastAsia"/>
        </w:rPr>
        <w:t xml:space="preserve">RFID Behaviors, in general, contain </w:t>
      </w:r>
      <w:r w:rsidRPr="00D770A4">
        <w:rPr>
          <w:rFonts w:eastAsiaTheme="majorEastAsia"/>
        </w:rPr>
        <w:t xml:space="preserve">ISO 18000-6C </w:t>
      </w:r>
      <w:r>
        <w:rPr>
          <w:rFonts w:eastAsiaTheme="majorEastAsia"/>
        </w:rPr>
        <w:t xml:space="preserve">protocol specific parameters as well as other information regarding the RF behavior of the Sensor. </w:t>
      </w:r>
      <w:r w:rsidR="004876CE">
        <w:rPr>
          <w:rFonts w:eastAsiaTheme="majorEastAsia"/>
        </w:rPr>
        <w:t xml:space="preserve"> </w:t>
      </w:r>
      <w:r>
        <w:rPr>
          <w:rFonts w:eastAsiaTheme="majorEastAsia"/>
        </w:rPr>
        <w:t xml:space="preserve">See the Example Behavior section for details of the parameters. </w:t>
      </w:r>
      <w:r w:rsidR="004876CE">
        <w:rPr>
          <w:rFonts w:eastAsiaTheme="majorEastAsia"/>
        </w:rPr>
        <w:t xml:space="preserve"> </w:t>
      </w:r>
      <w:r>
        <w:rPr>
          <w:rFonts w:eastAsiaTheme="majorEastAsia"/>
        </w:rPr>
        <w:t>The gateway includes several default behaviors that are appropriate for tag read scenarios such as mobility which emphasizes reading</w:t>
      </w:r>
      <w:r w:rsidR="004876CE">
        <w:rPr>
          <w:rFonts w:eastAsiaTheme="majorEastAsia"/>
        </w:rPr>
        <w:t xml:space="preserve"> </w:t>
      </w:r>
      <w:r>
        <w:rPr>
          <w:rFonts w:eastAsiaTheme="majorEastAsia"/>
        </w:rPr>
        <w:t>tags that are in motion and deep scan which emphasizes long scan times and reading as many unique tags as possible.</w:t>
      </w:r>
    </w:p>
    <w:p w14:paraId="68A9A63A" w14:textId="77777777" w:rsidR="00BF5928" w:rsidRDefault="00BF5928" w:rsidP="004876CE">
      <w:pPr>
        <w:pStyle w:val="Body"/>
        <w:rPr>
          <w:rFonts w:eastAsiaTheme="majorEastAsia"/>
        </w:rPr>
      </w:pPr>
      <w:r>
        <w:rPr>
          <w:rFonts w:eastAsiaTheme="majorEastAsia"/>
        </w:rPr>
        <w:t>The Gateway also supports adding custom behaviors by simply adding JSON files to the behaviors configuration directory. See the Deployment section for details of where to add new behavior configurations.</w:t>
      </w:r>
    </w:p>
    <w:p w14:paraId="5F8C32B9" w14:textId="2082DC4B" w:rsidR="004876CE" w:rsidRDefault="008966C6" w:rsidP="004876CE">
      <w:pPr>
        <w:pStyle w:val="Body"/>
        <w:rPr>
          <w:rFonts w:eastAsiaTheme="majorEastAsia"/>
        </w:rPr>
      </w:pPr>
      <w:r>
        <w:rPr>
          <w:rFonts w:eastAsiaTheme="majorEastAsia"/>
        </w:rPr>
        <w:t>S</w:t>
      </w:r>
      <w:r w:rsidRPr="00346DC4">
        <w:rPr>
          <w:rFonts w:eastAsiaTheme="majorEastAsia"/>
        </w:rPr>
        <w:t xml:space="preserve">pecific </w:t>
      </w:r>
      <w:r>
        <w:rPr>
          <w:rFonts w:eastAsiaTheme="majorEastAsia"/>
        </w:rPr>
        <w:t xml:space="preserve">naming criteria is used to </w:t>
      </w:r>
      <w:r w:rsidRPr="00346DC4">
        <w:rPr>
          <w:rFonts w:eastAsiaTheme="majorEastAsia"/>
        </w:rPr>
        <w:t xml:space="preserve">differentiate </w:t>
      </w:r>
      <w:r>
        <w:rPr>
          <w:rFonts w:eastAsiaTheme="majorEastAsia"/>
        </w:rPr>
        <w:t xml:space="preserve">some of the default behaviors including influencing the behavior of the Sensor based on keywords included in the behavior id. </w:t>
      </w:r>
      <w:r w:rsidR="002E5748">
        <w:rPr>
          <w:rFonts w:eastAsiaTheme="majorEastAsia"/>
        </w:rPr>
        <w:t xml:space="preserve">NOTE!! </w:t>
      </w:r>
      <w:r>
        <w:rPr>
          <w:rFonts w:eastAsiaTheme="majorEastAsia"/>
        </w:rPr>
        <w:t>The behavior id and the filename must match, excluding the .json extension.</w:t>
      </w:r>
    </w:p>
    <w:p w14:paraId="43DBBFD8" w14:textId="5CE6F8D0" w:rsidR="008966C6" w:rsidRDefault="008966C6" w:rsidP="008966C6">
      <w:pPr>
        <w:pStyle w:val="Heading3"/>
      </w:pPr>
      <w:bookmarkStart w:id="64" w:name="_Toc10629504"/>
      <w:r>
        <w:t>WITH_TID</w:t>
      </w:r>
      <w:bookmarkEnd w:id="64"/>
    </w:p>
    <w:p w14:paraId="605BA4AC" w14:textId="77777777" w:rsidR="008966C6" w:rsidRDefault="008966C6" w:rsidP="008966C6">
      <w:pPr>
        <w:pStyle w:val="Body"/>
        <w:rPr>
          <w:lang w:eastAsia="ja-JP"/>
        </w:rPr>
      </w:pPr>
      <w:r>
        <w:rPr>
          <w:lang w:eastAsia="ja-JP"/>
        </w:rPr>
        <w:t>Any behavior that includes this token in the id will cause the sensor to read the TID memory bank of the RFID tags.</w:t>
      </w:r>
    </w:p>
    <w:p w14:paraId="36C94735" w14:textId="77777777" w:rsidR="008966C6" w:rsidRPr="00366A3F" w:rsidRDefault="008966C6" w:rsidP="008966C6">
      <w:pPr>
        <w:pStyle w:val="Body"/>
        <w:rPr>
          <w:lang w:eastAsia="ja-JP"/>
        </w:rPr>
      </w:pPr>
      <w:r>
        <w:rPr>
          <w:lang w:eastAsia="ja-JP"/>
        </w:rPr>
        <w:t>NOTE!! Reading TID requires additional RFID protocol activity and as such, tag read rates are much lower.</w:t>
      </w:r>
    </w:p>
    <w:p w14:paraId="4F2BC43B" w14:textId="77777777" w:rsidR="006A6E0B" w:rsidRDefault="006A6E0B">
      <w:pPr>
        <w:rPr>
          <w:rFonts w:eastAsiaTheme="majorEastAsia" w:cstheme="majorBidi"/>
          <w:b/>
          <w:bCs/>
          <w:color w:val="4F81BD" w:themeColor="accent1"/>
          <w:sz w:val="24"/>
        </w:rPr>
      </w:pPr>
      <w:r>
        <w:br w:type="page"/>
      </w:r>
    </w:p>
    <w:p w14:paraId="62BD853B" w14:textId="7B7B95B9" w:rsidR="008966C6" w:rsidRDefault="008966C6" w:rsidP="008966C6">
      <w:pPr>
        <w:pStyle w:val="Heading3"/>
      </w:pPr>
      <w:bookmarkStart w:id="65" w:name="_Toc10629505"/>
      <w:r>
        <w:lastRenderedPageBreak/>
        <w:t>PORTS_#</w:t>
      </w:r>
      <w:bookmarkEnd w:id="65"/>
    </w:p>
    <w:p w14:paraId="1BAD257E" w14:textId="77777777" w:rsidR="008966C6" w:rsidRDefault="008966C6" w:rsidP="008966C6">
      <w:pPr>
        <w:pStyle w:val="Body"/>
        <w:rPr>
          <w:lang w:eastAsia="ja-JP"/>
        </w:rPr>
      </w:pPr>
      <w:r>
        <w:rPr>
          <w:lang w:eastAsia="ja-JP"/>
        </w:rPr>
        <w:t xml:space="preserve">Any behavior that includes this token in the id indicates the minimum number of antenna ports required. For example, the H1000 has four antenna ports available. The installation requirements are for three ports to be connected. The system should send alerts if one of the cables is loosened or damaged and unusable. </w:t>
      </w:r>
    </w:p>
    <w:p w14:paraId="5C840C51" w14:textId="77777777" w:rsidR="008966C6" w:rsidRPr="008966C6" w:rsidRDefault="008966C6" w:rsidP="008966C6">
      <w:pPr>
        <w:pStyle w:val="Body"/>
        <w:rPr>
          <w:lang w:eastAsia="ja-JP"/>
        </w:rPr>
      </w:pPr>
      <w:r>
        <w:rPr>
          <w:lang w:eastAsia="ja-JP"/>
        </w:rPr>
        <w:t xml:space="preserve">Create and use a behavior with PORTS_3 in the id. When the sensor sees this behavior, it will verify that there are at least 3 good antenna connections. If there are less ports available, the sensor sends an alert to the gateway. </w:t>
      </w:r>
    </w:p>
    <w:p w14:paraId="4F5AFBAD" w14:textId="77777777" w:rsidR="00BF5928" w:rsidRDefault="00BF5928" w:rsidP="00BF5928">
      <w:pPr>
        <w:pStyle w:val="Heading3"/>
        <w:rPr>
          <w:rFonts w:cs="Intel Clear"/>
          <w:bCs w:val="0"/>
          <w:szCs w:val="22"/>
        </w:rPr>
      </w:pPr>
      <w:bookmarkStart w:id="66" w:name="_Ref533063823"/>
      <w:bookmarkStart w:id="67" w:name="_Toc10629506"/>
      <w:r>
        <w:rPr>
          <w:rFonts w:cs="Intel Clear"/>
          <w:bCs w:val="0"/>
          <w:szCs w:val="22"/>
        </w:rPr>
        <w:t>Example Behavior</w:t>
      </w:r>
      <w:bookmarkEnd w:id="66"/>
      <w:bookmarkEnd w:id="67"/>
    </w:p>
    <w:p w14:paraId="7075F84E" w14:textId="77777777" w:rsidR="00BF5928" w:rsidRDefault="00BF5928" w:rsidP="00BF5928">
      <w:pPr>
        <w:pStyle w:val="Body"/>
        <w:rPr>
          <w:rFonts w:eastAsiaTheme="majorEastAsia"/>
        </w:rPr>
      </w:pPr>
      <w:r>
        <w:rPr>
          <w:rFonts w:eastAsiaTheme="majorEastAsia"/>
        </w:rPr>
        <w:t>Here is an example of the contents of a behavior.</w:t>
      </w:r>
    </w:p>
    <w:p w14:paraId="3C088E6E" w14:textId="22AC3753" w:rsidR="008966C6" w:rsidRDefault="008966C6" w:rsidP="00BF5928">
      <w:pPr>
        <w:pStyle w:val="Body"/>
        <w:rPr>
          <w:rFonts w:eastAsiaTheme="majorEastAsia"/>
        </w:rPr>
      </w:pPr>
      <w:r>
        <w:rPr>
          <w:rFonts w:eastAsiaTheme="majorEastAsia"/>
        </w:rPr>
        <w:t>git repo: config/behaviors/DefaultAllOn.json</w:t>
      </w:r>
    </w:p>
    <w:p w14:paraId="2F6953D2" w14:textId="77777777" w:rsidR="008966C6" w:rsidRPr="008966C6" w:rsidRDefault="008966C6" w:rsidP="00EB1F86">
      <w:pPr>
        <w:pStyle w:val="Code"/>
      </w:pPr>
      <w:r w:rsidRPr="008966C6">
        <w:t>{</w:t>
      </w:r>
    </w:p>
    <w:p w14:paraId="76C17348" w14:textId="77777777" w:rsidR="008966C6" w:rsidRPr="008966C6" w:rsidRDefault="008966C6" w:rsidP="00EB1F86">
      <w:pPr>
        <w:pStyle w:val="Code"/>
      </w:pPr>
      <w:r w:rsidRPr="008966C6">
        <w:t xml:space="preserve">  "id": "DefaultAllOn",</w:t>
      </w:r>
    </w:p>
    <w:p w14:paraId="767082BF" w14:textId="77777777" w:rsidR="008966C6" w:rsidRPr="008966C6" w:rsidRDefault="008966C6" w:rsidP="00EB1F86">
      <w:pPr>
        <w:pStyle w:val="Code"/>
      </w:pPr>
      <w:r w:rsidRPr="008966C6">
        <w:t xml:space="preserve">  "operation_mode": "NonContinuous",</w:t>
      </w:r>
    </w:p>
    <w:p w14:paraId="5554C150" w14:textId="77777777" w:rsidR="008966C6" w:rsidRPr="008966C6" w:rsidRDefault="008966C6" w:rsidP="00EB1F86">
      <w:pPr>
        <w:pStyle w:val="Code"/>
      </w:pPr>
      <w:r w:rsidRPr="008966C6">
        <w:t xml:space="preserve">  "link_profile": 1,</w:t>
      </w:r>
    </w:p>
    <w:p w14:paraId="2F88F181" w14:textId="77777777" w:rsidR="008966C6" w:rsidRPr="008966C6" w:rsidRDefault="008966C6" w:rsidP="00EB1F86">
      <w:pPr>
        <w:pStyle w:val="Code"/>
      </w:pPr>
      <w:r w:rsidRPr="008966C6">
        <w:t xml:space="preserve">  "power_level": 30.5,</w:t>
      </w:r>
    </w:p>
    <w:p w14:paraId="33A5BABB" w14:textId="77777777" w:rsidR="008966C6" w:rsidRPr="008966C6" w:rsidRDefault="008966C6" w:rsidP="00EB1F86">
      <w:pPr>
        <w:pStyle w:val="Code"/>
      </w:pPr>
      <w:r w:rsidRPr="008966C6">
        <w:t xml:space="preserve">  "selected_state": "Any",</w:t>
      </w:r>
    </w:p>
    <w:p w14:paraId="77F95BBE" w14:textId="77777777" w:rsidR="008966C6" w:rsidRPr="008966C6" w:rsidRDefault="008966C6" w:rsidP="00EB1F86">
      <w:pPr>
        <w:pStyle w:val="Code"/>
      </w:pPr>
      <w:r w:rsidRPr="008966C6">
        <w:t xml:space="preserve">  "session_flag": "S1",</w:t>
      </w:r>
    </w:p>
    <w:p w14:paraId="344170A0" w14:textId="77777777" w:rsidR="008966C6" w:rsidRPr="008966C6" w:rsidRDefault="008966C6" w:rsidP="00EB1F86">
      <w:pPr>
        <w:pStyle w:val="Code"/>
      </w:pPr>
      <w:r w:rsidRPr="008966C6">
        <w:t xml:space="preserve">  "target_state": "A",</w:t>
      </w:r>
    </w:p>
    <w:p w14:paraId="4D8A737B" w14:textId="77777777" w:rsidR="008966C6" w:rsidRPr="008966C6" w:rsidRDefault="008966C6" w:rsidP="00EB1F86">
      <w:pPr>
        <w:pStyle w:val="Code"/>
      </w:pPr>
      <w:r w:rsidRPr="008966C6">
        <w:t xml:space="preserve">  "q_algorithm": "Dynamic",</w:t>
      </w:r>
    </w:p>
    <w:p w14:paraId="537D08DA" w14:textId="77777777" w:rsidR="008966C6" w:rsidRPr="008966C6" w:rsidRDefault="008966C6" w:rsidP="00EB1F86">
      <w:pPr>
        <w:pStyle w:val="Code"/>
      </w:pPr>
      <w:r w:rsidRPr="008966C6">
        <w:t xml:space="preserve">  "fixed_q_value": 10,</w:t>
      </w:r>
    </w:p>
    <w:p w14:paraId="7EC984DC" w14:textId="77777777" w:rsidR="008966C6" w:rsidRPr="008966C6" w:rsidRDefault="008966C6" w:rsidP="00EB1F86">
      <w:pPr>
        <w:pStyle w:val="Code"/>
      </w:pPr>
      <w:r w:rsidRPr="008966C6">
        <w:t xml:space="preserve">  "start_q_value": 7,</w:t>
      </w:r>
    </w:p>
    <w:p w14:paraId="13FADAD2" w14:textId="77777777" w:rsidR="008966C6" w:rsidRPr="008966C6" w:rsidRDefault="008966C6" w:rsidP="00EB1F86">
      <w:pPr>
        <w:pStyle w:val="Code"/>
      </w:pPr>
      <w:r w:rsidRPr="008966C6">
        <w:t xml:space="preserve">  "min_q_value": 3,</w:t>
      </w:r>
    </w:p>
    <w:p w14:paraId="19A9572C" w14:textId="77777777" w:rsidR="008966C6" w:rsidRPr="008966C6" w:rsidRDefault="008966C6" w:rsidP="00EB1F86">
      <w:pPr>
        <w:pStyle w:val="Code"/>
      </w:pPr>
      <w:r w:rsidRPr="008966C6">
        <w:t xml:space="preserve">  "max_q_value": 15,</w:t>
      </w:r>
    </w:p>
    <w:p w14:paraId="10820542" w14:textId="77777777" w:rsidR="008966C6" w:rsidRPr="008966C6" w:rsidRDefault="008966C6" w:rsidP="00EB1F86">
      <w:pPr>
        <w:pStyle w:val="Code"/>
      </w:pPr>
      <w:r w:rsidRPr="008966C6">
        <w:t xml:space="preserve">  "retry_count": 0,</w:t>
      </w:r>
    </w:p>
    <w:p w14:paraId="67107962" w14:textId="77777777" w:rsidR="008966C6" w:rsidRPr="008966C6" w:rsidRDefault="008966C6" w:rsidP="00EB1F86">
      <w:pPr>
        <w:pStyle w:val="Code"/>
      </w:pPr>
      <w:r w:rsidRPr="008966C6">
        <w:t xml:space="preserve">  "threshold_multiplier": 2,</w:t>
      </w:r>
    </w:p>
    <w:p w14:paraId="7E0D9E95" w14:textId="77777777" w:rsidR="008966C6" w:rsidRPr="008966C6" w:rsidRDefault="008966C6" w:rsidP="00EB1F86">
      <w:pPr>
        <w:pStyle w:val="Code"/>
      </w:pPr>
      <w:r w:rsidRPr="008966C6">
        <w:t xml:space="preserve">  "dwell_time": 5000,</w:t>
      </w:r>
    </w:p>
    <w:p w14:paraId="6B89AF3D" w14:textId="77777777" w:rsidR="008966C6" w:rsidRPr="008966C6" w:rsidRDefault="008966C6" w:rsidP="00EB1F86">
      <w:pPr>
        <w:pStyle w:val="Code"/>
      </w:pPr>
      <w:r w:rsidRPr="008966C6">
        <w:t xml:space="preserve">  "inv_cycles": 0,</w:t>
      </w:r>
    </w:p>
    <w:p w14:paraId="1C14B3C5" w14:textId="77777777" w:rsidR="008966C6" w:rsidRPr="008966C6" w:rsidRDefault="008966C6" w:rsidP="00EB1F86">
      <w:pPr>
        <w:pStyle w:val="Code"/>
      </w:pPr>
      <w:r w:rsidRPr="008966C6">
        <w:t xml:space="preserve">  "toggle_target_flag": true,</w:t>
      </w:r>
    </w:p>
    <w:p w14:paraId="614142BD" w14:textId="77777777" w:rsidR="008966C6" w:rsidRPr="008966C6" w:rsidRDefault="008966C6" w:rsidP="00EB1F86">
      <w:pPr>
        <w:pStyle w:val="Code"/>
      </w:pPr>
      <w:r w:rsidRPr="008966C6">
        <w:t xml:space="preserve">  "repeat_until_no_tags": false,</w:t>
      </w:r>
    </w:p>
    <w:p w14:paraId="1FAA3304" w14:textId="77777777" w:rsidR="008966C6" w:rsidRPr="008966C6" w:rsidRDefault="008966C6" w:rsidP="00EB1F86">
      <w:pPr>
        <w:pStyle w:val="Code"/>
      </w:pPr>
      <w:r w:rsidRPr="008966C6">
        <w:t xml:space="preserve">  "perform_select": false,</w:t>
      </w:r>
    </w:p>
    <w:p w14:paraId="5F73D893" w14:textId="77777777" w:rsidR="008966C6" w:rsidRPr="008966C6" w:rsidRDefault="008966C6" w:rsidP="00EB1F86">
      <w:pPr>
        <w:pStyle w:val="Code"/>
      </w:pPr>
      <w:r w:rsidRPr="008966C6">
        <w:t xml:space="preserve">  "perform_post_match": false,</w:t>
      </w:r>
    </w:p>
    <w:p w14:paraId="7A485B1D" w14:textId="77777777" w:rsidR="008966C6" w:rsidRPr="008966C6" w:rsidRDefault="008966C6" w:rsidP="00EB1F86">
      <w:pPr>
        <w:pStyle w:val="Code"/>
      </w:pPr>
      <w:r w:rsidRPr="008966C6">
        <w:t xml:space="preserve">  "filter_duplicates": false,</w:t>
      </w:r>
    </w:p>
    <w:p w14:paraId="44DC4DF6" w14:textId="77777777" w:rsidR="008966C6" w:rsidRPr="008966C6" w:rsidRDefault="008966C6" w:rsidP="00EB1F86">
      <w:pPr>
        <w:pStyle w:val="Code"/>
      </w:pPr>
      <w:r w:rsidRPr="008966C6">
        <w:t xml:space="preserve">  "toggle_mode": "OnInvCycle",</w:t>
      </w:r>
    </w:p>
    <w:p w14:paraId="52A7BBE5" w14:textId="77777777" w:rsidR="008966C6" w:rsidRPr="008966C6" w:rsidRDefault="008966C6" w:rsidP="00EB1F86">
      <w:pPr>
        <w:pStyle w:val="Code"/>
      </w:pPr>
      <w:r w:rsidRPr="008966C6">
        <w:t xml:space="preserve">  "auto_repeat": false</w:t>
      </w:r>
    </w:p>
    <w:p w14:paraId="5D0F2A22" w14:textId="07E01EC1" w:rsidR="00BF5928" w:rsidRDefault="008966C6" w:rsidP="00EB1F86">
      <w:pPr>
        <w:pStyle w:val="Code"/>
        <w:rPr>
          <w:rFonts w:eastAsiaTheme="majorEastAsia" w:cs="Intel Clear"/>
          <w:bCs/>
          <w:szCs w:val="22"/>
        </w:rPr>
      </w:pPr>
      <w:r w:rsidRPr="008966C6">
        <w:t>}</w:t>
      </w:r>
    </w:p>
    <w:p w14:paraId="69925170" w14:textId="77777777" w:rsidR="0086091B" w:rsidRDefault="0086091B" w:rsidP="00651E86">
      <w:pPr>
        <w:pStyle w:val="Heading2"/>
      </w:pPr>
      <w:bookmarkStart w:id="68" w:name="_Toc10629507"/>
      <w:r>
        <w:t>Configuration: Clusters</w:t>
      </w:r>
      <w:bookmarkEnd w:id="68"/>
    </w:p>
    <w:p w14:paraId="63AC2C4D" w14:textId="49044D7B" w:rsidR="005D1180" w:rsidRDefault="000D5C40" w:rsidP="000D5C40">
      <w:pPr>
        <w:pStyle w:val="Body"/>
      </w:pPr>
      <w:r>
        <w:t>Cluster Configurations are used to manage a population of Sensors. Several configuration topics are all combined into one text file which handles assigning facilities personalities</w:t>
      </w:r>
      <w:r w:rsidR="00A31FBD">
        <w:t xml:space="preserve"> and aliases</w:t>
      </w:r>
      <w:r>
        <w:t xml:space="preserve">, grouping of Sensors to minimize interference, and selecting behaviors to apply for the Sensor to use when reading tags. The following concepts help to understand the configuration. </w:t>
      </w:r>
    </w:p>
    <w:p w14:paraId="4026564D" w14:textId="77777777" w:rsidR="005D1180" w:rsidRDefault="000D5C40" w:rsidP="005D1180">
      <w:pPr>
        <w:pStyle w:val="Body"/>
        <w:numPr>
          <w:ilvl w:val="0"/>
          <w:numId w:val="43"/>
        </w:numPr>
      </w:pPr>
      <w:r>
        <w:t>A Sensor Group is a collection of one or more sensors that will be managed as a group.</w:t>
      </w:r>
      <w:r w:rsidR="005D1180">
        <w:t xml:space="preserve"> Sensors in the group will all read tags at the same time.</w:t>
      </w:r>
    </w:p>
    <w:p w14:paraId="42263F89" w14:textId="64B6983C" w:rsidR="000D5C40" w:rsidRPr="004D5921" w:rsidRDefault="000D5C40" w:rsidP="005D1180">
      <w:pPr>
        <w:pStyle w:val="Body"/>
        <w:numPr>
          <w:ilvl w:val="0"/>
          <w:numId w:val="43"/>
        </w:numPr>
        <w:rPr>
          <w:szCs w:val="26"/>
        </w:rPr>
      </w:pPr>
      <w:r>
        <w:t xml:space="preserve">A </w:t>
      </w:r>
      <w:r w:rsidRPr="004D5921">
        <w:rPr>
          <w:szCs w:val="26"/>
        </w:rPr>
        <w:t xml:space="preserve">Cluster </w:t>
      </w:r>
      <w:r>
        <w:rPr>
          <w:szCs w:val="26"/>
        </w:rPr>
        <w:t>c</w:t>
      </w:r>
      <w:r w:rsidRPr="004D5921">
        <w:rPr>
          <w:szCs w:val="26"/>
        </w:rPr>
        <w:t>ontains one or more Sensor Groups</w:t>
      </w:r>
      <w:r>
        <w:rPr>
          <w:szCs w:val="26"/>
        </w:rPr>
        <w:t xml:space="preserve"> and has an associated Facility, Behavior, and optional Personality.</w:t>
      </w:r>
    </w:p>
    <w:p w14:paraId="59FED982" w14:textId="77777777" w:rsidR="002E5748" w:rsidRDefault="002E5748">
      <w:pPr>
        <w:rPr>
          <w:rFonts w:eastAsia="Times New Roman" w:cs="Times New Roman"/>
          <w:color w:val="000000"/>
          <w:szCs w:val="20"/>
          <w:lang w:eastAsia="en-US"/>
        </w:rPr>
      </w:pPr>
      <w:r>
        <w:br w:type="page"/>
      </w:r>
    </w:p>
    <w:p w14:paraId="2D4B3046" w14:textId="4E98E10F" w:rsidR="0086091B" w:rsidRDefault="0086091B" w:rsidP="0086091B">
      <w:pPr>
        <w:pStyle w:val="Body"/>
      </w:pPr>
      <w:r>
        <w:lastRenderedPageBreak/>
        <w:t xml:space="preserve">The following JSON is an example of a </w:t>
      </w:r>
      <w:r w:rsidR="005840C7">
        <w:t>cluster</w:t>
      </w:r>
      <w:r>
        <w:t xml:space="preserve"> configuration</w:t>
      </w:r>
      <w:r w:rsidR="005840C7">
        <w:t xml:space="preserve"> using sensor device ids</w:t>
      </w:r>
      <w:r>
        <w:t>:</w:t>
      </w:r>
    </w:p>
    <w:p w14:paraId="59FBEC64" w14:textId="76867F50" w:rsidR="00366A3F" w:rsidRDefault="00366A3F" w:rsidP="0086091B">
      <w:pPr>
        <w:pStyle w:val="Body"/>
      </w:pPr>
      <w:r>
        <w:t>git repo: src/test/resources/clusters/sample_sensor_cluster_config.json</w:t>
      </w:r>
    </w:p>
    <w:p w14:paraId="39E14C79" w14:textId="77777777" w:rsidR="00A31FBD" w:rsidRDefault="00A31FBD" w:rsidP="00366A3F">
      <w:pPr>
        <w:pStyle w:val="Code"/>
      </w:pPr>
    </w:p>
    <w:p w14:paraId="7A19076B" w14:textId="77777777" w:rsidR="00716E2C" w:rsidRDefault="00716E2C" w:rsidP="00716E2C">
      <w:pPr>
        <w:pStyle w:val="Code"/>
      </w:pPr>
      <w:r>
        <w:t>{</w:t>
      </w:r>
    </w:p>
    <w:p w14:paraId="2D3E8CA8" w14:textId="77777777" w:rsidR="00716E2C" w:rsidRDefault="00716E2C" w:rsidP="00716E2C">
      <w:pPr>
        <w:pStyle w:val="Code"/>
      </w:pPr>
      <w:r>
        <w:t xml:space="preserve">  "id": "SampleSensorClusterConfig",</w:t>
      </w:r>
    </w:p>
    <w:p w14:paraId="53A6DB60" w14:textId="77777777" w:rsidR="00716E2C" w:rsidRDefault="00716E2C" w:rsidP="00716E2C">
      <w:pPr>
        <w:pStyle w:val="Code"/>
      </w:pPr>
      <w:r>
        <w:t xml:space="preserve">  "clusters": [</w:t>
      </w:r>
    </w:p>
    <w:p w14:paraId="433AE39E" w14:textId="77777777" w:rsidR="00716E2C" w:rsidRDefault="00716E2C" w:rsidP="00716E2C">
      <w:pPr>
        <w:pStyle w:val="Code"/>
      </w:pPr>
      <w:r>
        <w:t xml:space="preserve">    {</w:t>
      </w:r>
    </w:p>
    <w:p w14:paraId="453AF3E6" w14:textId="77777777" w:rsidR="00716E2C" w:rsidRDefault="00716E2C" w:rsidP="00716E2C">
      <w:pPr>
        <w:pStyle w:val="Code"/>
      </w:pPr>
      <w:r>
        <w:t xml:space="preserve">      "id": "BackStock",</w:t>
      </w:r>
    </w:p>
    <w:p w14:paraId="01AB8DAF" w14:textId="77777777" w:rsidR="00716E2C" w:rsidRDefault="00716E2C" w:rsidP="00716E2C">
      <w:pPr>
        <w:pStyle w:val="Code"/>
      </w:pPr>
      <w:r>
        <w:t xml:space="preserve">      "facility_id": "BackStock",</w:t>
      </w:r>
    </w:p>
    <w:p w14:paraId="2D671EDC" w14:textId="77777777" w:rsidR="00716E2C" w:rsidRDefault="00716E2C" w:rsidP="00716E2C">
      <w:pPr>
        <w:pStyle w:val="Code"/>
      </w:pPr>
      <w:r>
        <w:t xml:space="preserve">      "behavior_id": "ClusterDeepScan_PORTS_1",</w:t>
      </w:r>
    </w:p>
    <w:p w14:paraId="68179ECF" w14:textId="77777777" w:rsidR="00716E2C" w:rsidRDefault="00716E2C" w:rsidP="00716E2C">
      <w:pPr>
        <w:pStyle w:val="Code"/>
      </w:pPr>
      <w:r>
        <w:t xml:space="preserve">      "sensor_groups": [</w:t>
      </w:r>
    </w:p>
    <w:p w14:paraId="6D346794" w14:textId="77777777" w:rsidR="00716E2C" w:rsidRDefault="00716E2C" w:rsidP="00716E2C">
      <w:pPr>
        <w:pStyle w:val="Code"/>
      </w:pPr>
      <w:r>
        <w:t xml:space="preserve">        ["RSP-150000"], </w:t>
      </w:r>
    </w:p>
    <w:p w14:paraId="0E7686B0" w14:textId="77777777" w:rsidR="00716E2C" w:rsidRDefault="00716E2C" w:rsidP="00716E2C">
      <w:pPr>
        <w:pStyle w:val="Code"/>
      </w:pPr>
      <w:r>
        <w:t xml:space="preserve">        ["RSP-150001"]</w:t>
      </w:r>
    </w:p>
    <w:p w14:paraId="7419D365" w14:textId="77777777" w:rsidR="00716E2C" w:rsidRDefault="00716E2C" w:rsidP="00716E2C">
      <w:pPr>
        <w:pStyle w:val="Code"/>
      </w:pPr>
      <w:r>
        <w:t xml:space="preserve">      ]</w:t>
      </w:r>
    </w:p>
    <w:p w14:paraId="1DCFB225" w14:textId="77777777" w:rsidR="00716E2C" w:rsidRDefault="00716E2C" w:rsidP="00716E2C">
      <w:pPr>
        <w:pStyle w:val="Code"/>
      </w:pPr>
      <w:r>
        <w:t xml:space="preserve">    }, {</w:t>
      </w:r>
    </w:p>
    <w:p w14:paraId="43F1F102" w14:textId="77777777" w:rsidR="00716E2C" w:rsidRDefault="00716E2C" w:rsidP="00716E2C">
      <w:pPr>
        <w:pStyle w:val="Code"/>
      </w:pPr>
      <w:r>
        <w:t xml:space="preserve">      "id": "SalesFloorMobility",</w:t>
      </w:r>
    </w:p>
    <w:p w14:paraId="33B7C314" w14:textId="77777777" w:rsidR="00716E2C" w:rsidRDefault="00716E2C" w:rsidP="00716E2C">
      <w:pPr>
        <w:pStyle w:val="Code"/>
      </w:pPr>
      <w:r>
        <w:t xml:space="preserve">      "facility_id": "SalesFloor",</w:t>
      </w:r>
    </w:p>
    <w:p w14:paraId="2BC39894" w14:textId="77777777" w:rsidR="00716E2C" w:rsidRDefault="00716E2C" w:rsidP="00716E2C">
      <w:pPr>
        <w:pStyle w:val="Code"/>
      </w:pPr>
      <w:r>
        <w:t xml:space="preserve">      "behavior_id": "ClusterMobility_PORTS_1",</w:t>
      </w:r>
    </w:p>
    <w:p w14:paraId="09C13618" w14:textId="77777777" w:rsidR="00716E2C" w:rsidRDefault="00716E2C" w:rsidP="00716E2C">
      <w:pPr>
        <w:pStyle w:val="Code"/>
      </w:pPr>
      <w:r>
        <w:t xml:space="preserve">      "sensor_groups": [</w:t>
      </w:r>
    </w:p>
    <w:p w14:paraId="5444DF67" w14:textId="77777777" w:rsidR="00716E2C" w:rsidRPr="0065082D" w:rsidRDefault="00716E2C" w:rsidP="00716E2C">
      <w:pPr>
        <w:pStyle w:val="Code"/>
      </w:pPr>
      <w:r>
        <w:t xml:space="preserve">        </w:t>
      </w:r>
      <w:r w:rsidRPr="0065082D">
        <w:t>["RSP-150002", "RSP-150004", "RSP-150006"],</w:t>
      </w:r>
    </w:p>
    <w:p w14:paraId="713B6475" w14:textId="77777777" w:rsidR="00716E2C" w:rsidRPr="0065082D" w:rsidRDefault="00716E2C" w:rsidP="00716E2C">
      <w:pPr>
        <w:pStyle w:val="Code"/>
      </w:pPr>
      <w:r w:rsidRPr="0065082D">
        <w:t xml:space="preserve">        ["RSP-150003", "RSP-150005", "RSP-150007"]</w:t>
      </w:r>
    </w:p>
    <w:p w14:paraId="0E89C7E1" w14:textId="77777777" w:rsidR="00716E2C" w:rsidRDefault="00716E2C" w:rsidP="00716E2C">
      <w:pPr>
        <w:pStyle w:val="Code"/>
      </w:pPr>
      <w:r w:rsidRPr="0065082D">
        <w:t xml:space="preserve">      </w:t>
      </w:r>
      <w:r>
        <w:t>]</w:t>
      </w:r>
    </w:p>
    <w:p w14:paraId="56C5C174" w14:textId="77777777" w:rsidR="00716E2C" w:rsidRDefault="00716E2C" w:rsidP="00716E2C">
      <w:pPr>
        <w:pStyle w:val="Code"/>
      </w:pPr>
      <w:r>
        <w:t xml:space="preserve">    }, {</w:t>
      </w:r>
    </w:p>
    <w:p w14:paraId="7B9B5A40" w14:textId="77777777" w:rsidR="00716E2C" w:rsidRDefault="00716E2C" w:rsidP="00716E2C">
      <w:pPr>
        <w:pStyle w:val="Code"/>
      </w:pPr>
      <w:r>
        <w:t xml:space="preserve">      "id": "SalesFloorExit",</w:t>
      </w:r>
    </w:p>
    <w:p w14:paraId="11E244A9" w14:textId="77777777" w:rsidR="00716E2C" w:rsidRDefault="00716E2C" w:rsidP="00716E2C">
      <w:pPr>
        <w:pStyle w:val="Code"/>
      </w:pPr>
      <w:r>
        <w:t xml:space="preserve">      "facility_id": "SalesFloor",</w:t>
      </w:r>
    </w:p>
    <w:p w14:paraId="3070C12A" w14:textId="77777777" w:rsidR="00716E2C" w:rsidRDefault="00716E2C" w:rsidP="00716E2C">
      <w:pPr>
        <w:pStyle w:val="Code"/>
      </w:pPr>
      <w:r>
        <w:t xml:space="preserve">      "behavior_id": "ClusterExit_PORTS_1",</w:t>
      </w:r>
    </w:p>
    <w:p w14:paraId="70AF43D1" w14:textId="77777777" w:rsidR="00716E2C" w:rsidRDefault="00716E2C" w:rsidP="00716E2C">
      <w:pPr>
        <w:pStyle w:val="Code"/>
      </w:pPr>
      <w:r>
        <w:t xml:space="preserve">      "personality": "EXIT",</w:t>
      </w:r>
    </w:p>
    <w:p w14:paraId="0EC9A7C8" w14:textId="77777777" w:rsidR="00716E2C" w:rsidRDefault="00716E2C" w:rsidP="00716E2C">
      <w:pPr>
        <w:pStyle w:val="Code"/>
      </w:pPr>
      <w:r>
        <w:t xml:space="preserve">      "sensor_groups": [</w:t>
      </w:r>
    </w:p>
    <w:p w14:paraId="69366B10" w14:textId="77777777" w:rsidR="00716E2C" w:rsidRDefault="00716E2C" w:rsidP="00716E2C">
      <w:pPr>
        <w:pStyle w:val="Code"/>
      </w:pPr>
      <w:r>
        <w:t xml:space="preserve">        ["RSP-150008"]</w:t>
      </w:r>
    </w:p>
    <w:p w14:paraId="67B6229F" w14:textId="77777777" w:rsidR="00716E2C" w:rsidRDefault="00716E2C" w:rsidP="00716E2C">
      <w:pPr>
        <w:pStyle w:val="Code"/>
      </w:pPr>
      <w:r>
        <w:t xml:space="preserve">      ]</w:t>
      </w:r>
    </w:p>
    <w:p w14:paraId="515B177C" w14:textId="77777777" w:rsidR="00716E2C" w:rsidRDefault="00716E2C" w:rsidP="00716E2C">
      <w:pPr>
        <w:pStyle w:val="Code"/>
      </w:pPr>
      <w:r>
        <w:t xml:space="preserve">    }, {</w:t>
      </w:r>
    </w:p>
    <w:p w14:paraId="2EA0D534" w14:textId="77777777" w:rsidR="00716E2C" w:rsidRDefault="00716E2C" w:rsidP="00716E2C">
      <w:pPr>
        <w:pStyle w:val="Code"/>
      </w:pPr>
      <w:r>
        <w:t xml:space="preserve">      "id": "SalesFloorPOS",</w:t>
      </w:r>
    </w:p>
    <w:p w14:paraId="6B1FE79B" w14:textId="77777777" w:rsidR="00716E2C" w:rsidRDefault="00716E2C" w:rsidP="00716E2C">
      <w:pPr>
        <w:pStyle w:val="Code"/>
      </w:pPr>
      <w:r>
        <w:t xml:space="preserve">      "facility_id": "SalesFloor",</w:t>
      </w:r>
    </w:p>
    <w:p w14:paraId="42051C98" w14:textId="77777777" w:rsidR="00716E2C" w:rsidRDefault="00716E2C" w:rsidP="00716E2C">
      <w:pPr>
        <w:pStyle w:val="Code"/>
      </w:pPr>
      <w:r>
        <w:t xml:space="preserve">      "behavior_id": "ClusterPOS_PORTS_1",</w:t>
      </w:r>
    </w:p>
    <w:p w14:paraId="5926D3A6" w14:textId="77777777" w:rsidR="00716E2C" w:rsidRDefault="00716E2C" w:rsidP="00716E2C">
      <w:pPr>
        <w:pStyle w:val="Code"/>
      </w:pPr>
      <w:r>
        <w:t xml:space="preserve">      "personality": "POS",</w:t>
      </w:r>
    </w:p>
    <w:p w14:paraId="41927EBE" w14:textId="77777777" w:rsidR="00716E2C" w:rsidRDefault="00716E2C" w:rsidP="00716E2C">
      <w:pPr>
        <w:pStyle w:val="Code"/>
      </w:pPr>
      <w:r>
        <w:t xml:space="preserve">      "sensor_groups": [</w:t>
      </w:r>
    </w:p>
    <w:p w14:paraId="2C150708" w14:textId="77777777" w:rsidR="00716E2C" w:rsidRDefault="00716E2C" w:rsidP="00716E2C">
      <w:pPr>
        <w:pStyle w:val="Code"/>
      </w:pPr>
      <w:r>
        <w:t xml:space="preserve">        ["RSP-150009"]</w:t>
      </w:r>
    </w:p>
    <w:p w14:paraId="3DBB86BD" w14:textId="77777777" w:rsidR="00716E2C" w:rsidRDefault="00716E2C" w:rsidP="00716E2C">
      <w:pPr>
        <w:pStyle w:val="Code"/>
      </w:pPr>
      <w:r>
        <w:t xml:space="preserve">      ]</w:t>
      </w:r>
    </w:p>
    <w:p w14:paraId="5E2CC96A" w14:textId="77777777" w:rsidR="00716E2C" w:rsidRDefault="00716E2C" w:rsidP="00716E2C">
      <w:pPr>
        <w:pStyle w:val="Code"/>
      </w:pPr>
      <w:r>
        <w:t xml:space="preserve">    }, {</w:t>
      </w:r>
    </w:p>
    <w:p w14:paraId="7737CFA8" w14:textId="77777777" w:rsidR="00716E2C" w:rsidRDefault="00716E2C" w:rsidP="00716E2C">
      <w:pPr>
        <w:pStyle w:val="Code"/>
      </w:pPr>
      <w:r>
        <w:t xml:space="preserve">      "id": "SalesFloorFittingRoom",</w:t>
      </w:r>
    </w:p>
    <w:p w14:paraId="33264C4E" w14:textId="77777777" w:rsidR="00716E2C" w:rsidRDefault="00716E2C" w:rsidP="00716E2C">
      <w:pPr>
        <w:pStyle w:val="Code"/>
      </w:pPr>
      <w:r>
        <w:t xml:space="preserve">      "facility_id": "SalesFloor",</w:t>
      </w:r>
    </w:p>
    <w:p w14:paraId="5F4A11F1" w14:textId="77777777" w:rsidR="00716E2C" w:rsidRDefault="00716E2C" w:rsidP="00716E2C">
      <w:pPr>
        <w:pStyle w:val="Code"/>
      </w:pPr>
      <w:r>
        <w:t xml:space="preserve">      "behavior_id": "ClusterFittingRoom_PORTS_1",</w:t>
      </w:r>
    </w:p>
    <w:p w14:paraId="379F40F0" w14:textId="77777777" w:rsidR="00716E2C" w:rsidRDefault="00716E2C" w:rsidP="00716E2C">
      <w:pPr>
        <w:pStyle w:val="Code"/>
      </w:pPr>
      <w:r>
        <w:t xml:space="preserve">      "personality": "FITTING_ROOM",</w:t>
      </w:r>
    </w:p>
    <w:p w14:paraId="738B10B9" w14:textId="77777777" w:rsidR="00716E2C" w:rsidRDefault="00716E2C" w:rsidP="00716E2C">
      <w:pPr>
        <w:pStyle w:val="Code"/>
      </w:pPr>
      <w:r>
        <w:t xml:space="preserve">      "sensor_groups": [</w:t>
      </w:r>
    </w:p>
    <w:p w14:paraId="390D8BBC" w14:textId="77777777" w:rsidR="00716E2C" w:rsidRDefault="00716E2C" w:rsidP="00716E2C">
      <w:pPr>
        <w:pStyle w:val="Code"/>
      </w:pPr>
      <w:r>
        <w:t xml:space="preserve">        ["RSP-150010"]</w:t>
      </w:r>
    </w:p>
    <w:p w14:paraId="57B66EF5" w14:textId="77777777" w:rsidR="00716E2C" w:rsidRDefault="00716E2C" w:rsidP="00716E2C">
      <w:pPr>
        <w:pStyle w:val="Code"/>
      </w:pPr>
      <w:r>
        <w:t xml:space="preserve">      ]</w:t>
      </w:r>
    </w:p>
    <w:p w14:paraId="0CCB87AC" w14:textId="77777777" w:rsidR="00716E2C" w:rsidRDefault="00716E2C" w:rsidP="00716E2C">
      <w:pPr>
        <w:pStyle w:val="Code"/>
      </w:pPr>
      <w:r>
        <w:t xml:space="preserve">    }</w:t>
      </w:r>
    </w:p>
    <w:p w14:paraId="77207CB7" w14:textId="77777777" w:rsidR="00716E2C" w:rsidRDefault="00716E2C" w:rsidP="00716E2C">
      <w:pPr>
        <w:pStyle w:val="Code"/>
      </w:pPr>
      <w:r>
        <w:t xml:space="preserve">  ]</w:t>
      </w:r>
    </w:p>
    <w:p w14:paraId="73BF7E3D" w14:textId="345D7144" w:rsidR="0086091B" w:rsidRDefault="00716E2C" w:rsidP="00716E2C">
      <w:pPr>
        <w:pStyle w:val="Code"/>
      </w:pPr>
      <w:r>
        <w:t>}</w:t>
      </w:r>
    </w:p>
    <w:p w14:paraId="7FCF100C" w14:textId="77777777" w:rsidR="00716E2C" w:rsidRPr="001E5919" w:rsidRDefault="00716E2C" w:rsidP="00716E2C">
      <w:pPr>
        <w:pStyle w:val="Code"/>
      </w:pPr>
    </w:p>
    <w:p w14:paraId="145AF23C" w14:textId="77777777" w:rsidR="0086091B" w:rsidRDefault="0086091B" w:rsidP="0086091B">
      <w:pPr>
        <w:pStyle w:val="Body"/>
      </w:pPr>
    </w:p>
    <w:p w14:paraId="05B68C03" w14:textId="77777777" w:rsidR="00A31FBD" w:rsidRDefault="00A31FBD">
      <w:pPr>
        <w:rPr>
          <w:rFonts w:eastAsiaTheme="majorEastAsia" w:cstheme="majorBidi"/>
          <w:b/>
          <w:bCs/>
          <w:color w:val="4F81BD" w:themeColor="accent1"/>
          <w:sz w:val="28"/>
          <w:szCs w:val="26"/>
        </w:rPr>
      </w:pPr>
      <w:r>
        <w:br w:type="page"/>
      </w:r>
    </w:p>
    <w:p w14:paraId="0E854B18" w14:textId="3F42EE23" w:rsidR="00215507" w:rsidRDefault="00215507" w:rsidP="00651E86">
      <w:pPr>
        <w:pStyle w:val="Heading2"/>
      </w:pPr>
      <w:bookmarkStart w:id="69" w:name="_Toc10629508"/>
      <w:r>
        <w:lastRenderedPageBreak/>
        <w:t>Scheduling Tag Read</w:t>
      </w:r>
      <w:r w:rsidR="00630DDB">
        <w:t>s</w:t>
      </w:r>
      <w:bookmarkEnd w:id="69"/>
    </w:p>
    <w:p w14:paraId="36C154A7" w14:textId="322E0874" w:rsidR="00215507" w:rsidRDefault="00215507" w:rsidP="00AC2070">
      <w:pPr>
        <w:pStyle w:val="Body"/>
      </w:pPr>
      <w:r>
        <w:t xml:space="preserve">Scheduling </w:t>
      </w:r>
      <w:r w:rsidR="00D33F11">
        <w:t xml:space="preserve">a population of </w:t>
      </w:r>
      <w:r w:rsidR="00145DF0">
        <w:t>Sensor</w:t>
      </w:r>
      <w:r w:rsidR="00D33F11">
        <w:t xml:space="preserve">s tag reading activity </w:t>
      </w:r>
      <w:r>
        <w:t>is important b</w:t>
      </w:r>
      <w:r w:rsidR="00D33F11">
        <w:t>ecause of the following</w:t>
      </w:r>
      <w:r>
        <w:t>:</w:t>
      </w:r>
    </w:p>
    <w:p w14:paraId="0671A574" w14:textId="4AE88E15" w:rsidR="00215507" w:rsidRDefault="00215507" w:rsidP="00605AB6">
      <w:pPr>
        <w:pStyle w:val="ListParagraph"/>
        <w:numPr>
          <w:ilvl w:val="0"/>
          <w:numId w:val="35"/>
        </w:numPr>
        <w:jc w:val="both"/>
      </w:pPr>
      <w:r w:rsidRPr="00605AB6">
        <w:rPr>
          <w:rStyle w:val="Emphasis"/>
        </w:rPr>
        <w:t>Managing Interference</w:t>
      </w:r>
      <w:r w:rsidR="00D33F11">
        <w:t xml:space="preserve"> - W</w:t>
      </w:r>
      <w:r>
        <w:t xml:space="preserve">hen nearby </w:t>
      </w:r>
      <w:r w:rsidR="00145DF0">
        <w:t>Sensor</w:t>
      </w:r>
      <w:r>
        <w:t xml:space="preserve">s are actively reading at the same time, the </w:t>
      </w:r>
      <w:r w:rsidR="00431EAB">
        <w:t>RF</w:t>
      </w:r>
      <w:r>
        <w:t xml:space="preserve"> energy can cause interference. It is important to recognize and minimize this interference. This can be done by the location of the </w:t>
      </w:r>
      <w:r w:rsidR="00145DF0">
        <w:t>Sensor</w:t>
      </w:r>
      <w:r>
        <w:t xml:space="preserve">s and also </w:t>
      </w:r>
      <w:r w:rsidR="006B6F8D">
        <w:t xml:space="preserve">by grouping </w:t>
      </w:r>
      <w:r w:rsidR="00145DF0">
        <w:t>Sensor</w:t>
      </w:r>
      <w:r w:rsidR="006B6F8D">
        <w:t xml:space="preserve">s together based on </w:t>
      </w:r>
      <w:r w:rsidR="00431EAB">
        <w:t>non-interference</w:t>
      </w:r>
      <w:r w:rsidR="006B6F8D">
        <w:t xml:space="preserve"> and then scheduling these groups to actively read at the same time.</w:t>
      </w:r>
    </w:p>
    <w:p w14:paraId="719DA57E" w14:textId="4066981D" w:rsidR="00215507" w:rsidRDefault="006B6F8D" w:rsidP="00605AB6">
      <w:pPr>
        <w:pStyle w:val="ListParagraph"/>
        <w:numPr>
          <w:ilvl w:val="0"/>
          <w:numId w:val="35"/>
        </w:numPr>
        <w:jc w:val="both"/>
      </w:pPr>
      <w:r w:rsidRPr="00605AB6">
        <w:rPr>
          <w:rStyle w:val="Emphasis"/>
        </w:rPr>
        <w:t xml:space="preserve">Managing </w:t>
      </w:r>
      <w:r w:rsidR="00431EAB">
        <w:rPr>
          <w:rStyle w:val="Emphasis"/>
        </w:rPr>
        <w:t>RFID</w:t>
      </w:r>
      <w:r w:rsidRPr="00605AB6">
        <w:rPr>
          <w:rStyle w:val="Emphasis"/>
        </w:rPr>
        <w:t xml:space="preserve"> Read Parameters (</w:t>
      </w:r>
      <w:r w:rsidR="00215507" w:rsidRPr="00605AB6">
        <w:rPr>
          <w:rStyle w:val="Emphasis"/>
        </w:rPr>
        <w:t>Behaviors</w:t>
      </w:r>
      <w:r w:rsidRPr="00605AB6">
        <w:rPr>
          <w:rStyle w:val="Emphasis"/>
        </w:rPr>
        <w:t>)</w:t>
      </w:r>
      <w:r>
        <w:t xml:space="preserve"> - Behaviors are used to describe a set of parameters that can be applied to a </w:t>
      </w:r>
      <w:r w:rsidR="00145DF0">
        <w:t>Sensor</w:t>
      </w:r>
      <w:r>
        <w:t xml:space="preserve"> while it executes tag reads. </w:t>
      </w:r>
      <w:r w:rsidR="00605AB6">
        <w:t xml:space="preserve">As described below, a </w:t>
      </w:r>
      <w:r w:rsidR="00145DF0">
        <w:t>Sensor</w:t>
      </w:r>
      <w:r w:rsidR="00605AB6">
        <w:t xml:space="preserve"> is sent a behavior configuration when commanded to start reading tags. </w:t>
      </w:r>
      <w:r>
        <w:t xml:space="preserve">See section </w:t>
      </w:r>
      <w:r w:rsidR="00E143BE">
        <w:fldChar w:fldCharType="begin"/>
      </w:r>
      <w:r w:rsidR="00E143BE">
        <w:instrText xml:space="preserve"> REF _Ref533063823 \r \h </w:instrText>
      </w:r>
      <w:r w:rsidR="00E143BE">
        <w:fldChar w:fldCharType="separate"/>
      </w:r>
      <w:r w:rsidR="000D0CAB">
        <w:t>5.4.3</w:t>
      </w:r>
      <w:r w:rsidR="00E143BE">
        <w:fldChar w:fldCharType="end"/>
      </w:r>
      <w:r w:rsidR="00E143BE">
        <w:t xml:space="preserve"> </w:t>
      </w:r>
      <w:r>
        <w:t xml:space="preserve">for more </w:t>
      </w:r>
      <w:r w:rsidR="00605AB6">
        <w:t>details</w:t>
      </w:r>
      <w:r>
        <w:t xml:space="preserve"> of a behavior.</w:t>
      </w:r>
    </w:p>
    <w:p w14:paraId="4030B82D" w14:textId="44D41FCF" w:rsidR="0022799E" w:rsidRDefault="006B6F8D" w:rsidP="00AC2070">
      <w:pPr>
        <w:pStyle w:val="Body"/>
        <w:rPr>
          <w:rFonts w:eastAsiaTheme="majorEastAsia"/>
        </w:rPr>
      </w:pPr>
      <w:r w:rsidRPr="002B05B3">
        <w:rPr>
          <w:rFonts w:eastAsiaTheme="majorEastAsia"/>
        </w:rPr>
        <w:t xml:space="preserve">The </w:t>
      </w:r>
      <w:r>
        <w:rPr>
          <w:rFonts w:eastAsiaTheme="majorEastAsia"/>
        </w:rPr>
        <w:t>schedule manager</w:t>
      </w:r>
      <w:r w:rsidRPr="002B05B3">
        <w:rPr>
          <w:rFonts w:eastAsiaTheme="majorEastAsia"/>
        </w:rPr>
        <w:t xml:space="preserve"> coordinates different modes of </w:t>
      </w:r>
      <w:r w:rsidR="00145DF0">
        <w:rPr>
          <w:rFonts w:eastAsiaTheme="majorEastAsia"/>
        </w:rPr>
        <w:t>Sensor</w:t>
      </w:r>
      <w:r w:rsidRPr="002B05B3">
        <w:rPr>
          <w:rFonts w:eastAsiaTheme="majorEastAsia"/>
        </w:rPr>
        <w:t xml:space="preserve"> read activity including starting and stopping </w:t>
      </w:r>
      <w:r w:rsidR="00145DF0">
        <w:rPr>
          <w:rFonts w:eastAsiaTheme="majorEastAsia"/>
        </w:rPr>
        <w:t>Sensor</w:t>
      </w:r>
      <w:r>
        <w:rPr>
          <w:rFonts w:eastAsiaTheme="majorEastAsia"/>
        </w:rPr>
        <w:t>s according to a configurable sequence</w:t>
      </w:r>
      <w:r w:rsidRPr="002B05B3">
        <w:rPr>
          <w:rFonts w:eastAsiaTheme="majorEastAsia"/>
        </w:rPr>
        <w:t>.</w:t>
      </w:r>
      <w:r w:rsidR="00D33F11">
        <w:rPr>
          <w:rFonts w:eastAsiaTheme="majorEastAsia"/>
        </w:rPr>
        <w:t xml:space="preserve"> This manager is controlled via the command line interface and any changes applied from there are persistent across restarts of the gateway. </w:t>
      </w:r>
      <w:r w:rsidR="00602B98">
        <w:rPr>
          <w:rFonts w:eastAsiaTheme="majorEastAsia"/>
        </w:rPr>
        <w:t>The following describe the possible run states of the schedule manager.</w:t>
      </w:r>
    </w:p>
    <w:p w14:paraId="260E73CD" w14:textId="77777777" w:rsidR="006B6F8D" w:rsidRPr="00C14B86" w:rsidRDefault="006B6F8D" w:rsidP="00602B98">
      <w:pPr>
        <w:pStyle w:val="Heading3"/>
        <w:rPr>
          <w:szCs w:val="26"/>
        </w:rPr>
      </w:pPr>
      <w:bookmarkStart w:id="70" w:name="_Toc10629509"/>
      <w:r>
        <w:t>INACTIVE</w:t>
      </w:r>
      <w:bookmarkEnd w:id="70"/>
    </w:p>
    <w:p w14:paraId="137D4DA0" w14:textId="44F79AC0" w:rsidR="006B6F8D" w:rsidRPr="00C14B86" w:rsidRDefault="006B6F8D" w:rsidP="00AC2070">
      <w:pPr>
        <w:pStyle w:val="Body"/>
        <w:rPr>
          <w:rFonts w:eastAsiaTheme="majorEastAsia"/>
        </w:rPr>
      </w:pPr>
      <w:r w:rsidRPr="00C14B86">
        <w:rPr>
          <w:rFonts w:eastAsiaTheme="majorEastAsia"/>
        </w:rPr>
        <w:t xml:space="preserve">The scheduler is not actively commanding any </w:t>
      </w:r>
      <w:r w:rsidR="00145DF0">
        <w:rPr>
          <w:rFonts w:eastAsiaTheme="majorEastAsia"/>
        </w:rPr>
        <w:t>Sensor</w:t>
      </w:r>
      <w:r w:rsidRPr="00C14B86">
        <w:rPr>
          <w:rFonts w:eastAsiaTheme="majorEastAsia"/>
        </w:rPr>
        <w:t>s to read tags.</w:t>
      </w:r>
    </w:p>
    <w:p w14:paraId="4917B7E9" w14:textId="77777777" w:rsidR="006B6F8D" w:rsidRPr="00C14B86" w:rsidRDefault="006B6F8D" w:rsidP="00602B98">
      <w:pPr>
        <w:pStyle w:val="Heading3"/>
        <w:rPr>
          <w:szCs w:val="26"/>
        </w:rPr>
      </w:pPr>
      <w:bookmarkStart w:id="71" w:name="_Toc10629510"/>
      <w:r>
        <w:t>ALL_ON</w:t>
      </w:r>
      <w:bookmarkEnd w:id="71"/>
    </w:p>
    <w:p w14:paraId="2DF735BF" w14:textId="0154CFC1" w:rsidR="006B6F8D" w:rsidRDefault="006B6F8D" w:rsidP="00AC2070">
      <w:pPr>
        <w:pStyle w:val="Body"/>
        <w:rPr>
          <w:rFonts w:eastAsiaTheme="majorEastAsia"/>
        </w:rPr>
      </w:pPr>
      <w:r w:rsidRPr="00686D34">
        <w:rPr>
          <w:rFonts w:eastAsiaTheme="majorEastAsia"/>
        </w:rPr>
        <w:t>A</w:t>
      </w:r>
      <w:r>
        <w:rPr>
          <w:rFonts w:eastAsiaTheme="majorEastAsia"/>
        </w:rPr>
        <w:t xml:space="preserve">ll </w:t>
      </w:r>
      <w:r w:rsidR="00145DF0">
        <w:rPr>
          <w:rFonts w:eastAsiaTheme="majorEastAsia"/>
        </w:rPr>
        <w:t>Sensor</w:t>
      </w:r>
      <w:r>
        <w:rPr>
          <w:rFonts w:eastAsiaTheme="majorEastAsia"/>
        </w:rPr>
        <w:t xml:space="preserve">s will be reading constantly using the </w:t>
      </w:r>
      <w:r w:rsidR="0022799E" w:rsidRPr="00431EAB">
        <w:rPr>
          <w:rFonts w:eastAsiaTheme="majorEastAsia"/>
          <w:b/>
          <w:i/>
        </w:rPr>
        <w:t>default_</w:t>
      </w:r>
      <w:r w:rsidRPr="00431EAB">
        <w:rPr>
          <w:rFonts w:eastAsiaTheme="majorEastAsia"/>
          <w:b/>
          <w:i/>
        </w:rPr>
        <w:t>all_on</w:t>
      </w:r>
      <w:r>
        <w:rPr>
          <w:rFonts w:eastAsiaTheme="majorEastAsia"/>
        </w:rPr>
        <w:t xml:space="preserve"> behavior.</w:t>
      </w:r>
    </w:p>
    <w:p w14:paraId="7FD59A87" w14:textId="77777777" w:rsidR="006B6F8D" w:rsidRPr="00C14B86" w:rsidRDefault="006B6F8D" w:rsidP="00602B98">
      <w:pPr>
        <w:pStyle w:val="Heading3"/>
        <w:rPr>
          <w:szCs w:val="26"/>
        </w:rPr>
      </w:pPr>
      <w:bookmarkStart w:id="72" w:name="_Toc10629511"/>
      <w:r>
        <w:t>ALL_SEQUENCED</w:t>
      </w:r>
      <w:bookmarkEnd w:id="72"/>
    </w:p>
    <w:p w14:paraId="40962B73" w14:textId="517CC092" w:rsidR="006B6F8D" w:rsidRPr="00C14B86" w:rsidRDefault="006B6F8D" w:rsidP="00AC2070">
      <w:pPr>
        <w:pStyle w:val="Body"/>
        <w:rPr>
          <w:rFonts w:eastAsiaTheme="majorEastAsia"/>
        </w:rPr>
      </w:pPr>
      <w:r>
        <w:rPr>
          <w:rFonts w:eastAsiaTheme="majorEastAsia"/>
        </w:rPr>
        <w:t xml:space="preserve">A single </w:t>
      </w:r>
      <w:r w:rsidR="00145DF0">
        <w:rPr>
          <w:rFonts w:eastAsiaTheme="majorEastAsia"/>
        </w:rPr>
        <w:t>Sensor</w:t>
      </w:r>
      <w:r>
        <w:rPr>
          <w:rFonts w:eastAsiaTheme="majorEastAsia"/>
        </w:rPr>
        <w:t xml:space="preserve"> at a time will be reading using the </w:t>
      </w:r>
      <w:r w:rsidR="0022799E" w:rsidRPr="00431EAB">
        <w:rPr>
          <w:rFonts w:eastAsiaTheme="majorEastAsia"/>
          <w:b/>
          <w:i/>
        </w:rPr>
        <w:t>default_</w:t>
      </w:r>
      <w:r w:rsidR="00602B98" w:rsidRPr="00431EAB">
        <w:rPr>
          <w:rFonts w:eastAsiaTheme="majorEastAsia"/>
          <w:b/>
          <w:i/>
        </w:rPr>
        <w:t>all_sequenced</w:t>
      </w:r>
      <w:r>
        <w:rPr>
          <w:rFonts w:eastAsiaTheme="majorEastAsia"/>
        </w:rPr>
        <w:t xml:space="preserve"> behavior. This mode does a round robin sequence of every </w:t>
      </w:r>
      <w:r w:rsidR="00145DF0">
        <w:rPr>
          <w:rFonts w:eastAsiaTheme="majorEastAsia"/>
        </w:rPr>
        <w:t>Sensor</w:t>
      </w:r>
      <w:r>
        <w:rPr>
          <w:rFonts w:eastAsiaTheme="majorEastAsia"/>
        </w:rPr>
        <w:t xml:space="preserve"> connected to the gateway.</w:t>
      </w:r>
    </w:p>
    <w:p w14:paraId="5C0D9EBC" w14:textId="77777777" w:rsidR="006B6F8D" w:rsidRPr="00C14B86" w:rsidRDefault="006B6F8D" w:rsidP="00602B98">
      <w:pPr>
        <w:pStyle w:val="Heading3"/>
        <w:rPr>
          <w:szCs w:val="26"/>
        </w:rPr>
      </w:pPr>
      <w:bookmarkStart w:id="73" w:name="_Toc10629512"/>
      <w:r>
        <w:t>FROM_CONFIG</w:t>
      </w:r>
      <w:bookmarkEnd w:id="73"/>
    </w:p>
    <w:p w14:paraId="22B37D42" w14:textId="04BE87CC" w:rsidR="00D2113E" w:rsidRDefault="00D2113E" w:rsidP="004D5921">
      <w:pPr>
        <w:pStyle w:val="Body"/>
        <w:rPr>
          <w:szCs w:val="26"/>
        </w:rPr>
      </w:pPr>
      <w:r>
        <w:rPr>
          <w:szCs w:val="26"/>
        </w:rPr>
        <w:t>The schedule manager will create a cluster runner for each of the clusters defined</w:t>
      </w:r>
      <w:r w:rsidR="004D5921">
        <w:rPr>
          <w:szCs w:val="26"/>
        </w:rPr>
        <w:t xml:space="preserve"> in the configuration</w:t>
      </w:r>
      <w:r>
        <w:rPr>
          <w:szCs w:val="26"/>
        </w:rPr>
        <w:t xml:space="preserve">. </w:t>
      </w:r>
      <w:r w:rsidR="00431EAB">
        <w:rPr>
          <w:szCs w:val="26"/>
        </w:rPr>
        <w:t xml:space="preserve"> </w:t>
      </w:r>
      <w:r>
        <w:rPr>
          <w:szCs w:val="26"/>
        </w:rPr>
        <w:t xml:space="preserve">The Facility and (optional) Personality will be assigned to the </w:t>
      </w:r>
      <w:r w:rsidR="00145DF0">
        <w:rPr>
          <w:szCs w:val="26"/>
        </w:rPr>
        <w:t>Sensor</w:t>
      </w:r>
      <w:r>
        <w:rPr>
          <w:szCs w:val="26"/>
        </w:rPr>
        <w:t xml:space="preserve">s in the cluster and then a </w:t>
      </w:r>
      <w:r w:rsidR="00431EAB">
        <w:rPr>
          <w:szCs w:val="26"/>
        </w:rPr>
        <w:t>control algorithm</w:t>
      </w:r>
      <w:r w:rsidR="0022799E">
        <w:rPr>
          <w:szCs w:val="26"/>
        </w:rPr>
        <w:t xml:space="preserve"> </w:t>
      </w:r>
      <w:r>
        <w:rPr>
          <w:szCs w:val="26"/>
        </w:rPr>
        <w:t xml:space="preserve">is used to iterate through the groups of </w:t>
      </w:r>
      <w:r w:rsidR="00145DF0">
        <w:rPr>
          <w:szCs w:val="26"/>
        </w:rPr>
        <w:t>Sensor</w:t>
      </w:r>
      <w:r>
        <w:rPr>
          <w:szCs w:val="26"/>
        </w:rPr>
        <w:t>s</w:t>
      </w:r>
      <w:r w:rsidR="0022799E">
        <w:rPr>
          <w:szCs w:val="26"/>
        </w:rPr>
        <w:t>. For each group, the behavior is applied</w:t>
      </w:r>
      <w:r>
        <w:rPr>
          <w:szCs w:val="26"/>
        </w:rPr>
        <w:t xml:space="preserve"> and all </w:t>
      </w:r>
      <w:r w:rsidR="00145DF0">
        <w:rPr>
          <w:szCs w:val="26"/>
        </w:rPr>
        <w:t>Sensor</w:t>
      </w:r>
      <w:r>
        <w:rPr>
          <w:szCs w:val="26"/>
        </w:rPr>
        <w:t xml:space="preserve">s </w:t>
      </w:r>
      <w:r w:rsidR="0022799E">
        <w:rPr>
          <w:szCs w:val="26"/>
        </w:rPr>
        <w:t>are commanded to start reading tags</w:t>
      </w:r>
      <w:r>
        <w:rPr>
          <w:szCs w:val="26"/>
        </w:rPr>
        <w:t xml:space="preserve">. </w:t>
      </w:r>
      <w:r w:rsidR="00431EAB">
        <w:rPr>
          <w:szCs w:val="26"/>
        </w:rPr>
        <w:t xml:space="preserve"> </w:t>
      </w:r>
      <w:r>
        <w:rPr>
          <w:szCs w:val="26"/>
        </w:rPr>
        <w:t xml:space="preserve">After all </w:t>
      </w:r>
      <w:r w:rsidR="00145DF0">
        <w:rPr>
          <w:szCs w:val="26"/>
        </w:rPr>
        <w:t>Sensor</w:t>
      </w:r>
      <w:r>
        <w:rPr>
          <w:szCs w:val="26"/>
        </w:rPr>
        <w:t xml:space="preserve">s in the group have finished reading tags </w:t>
      </w:r>
      <w:r w:rsidR="0022799E">
        <w:rPr>
          <w:szCs w:val="26"/>
        </w:rPr>
        <w:t xml:space="preserve">or timed out, </w:t>
      </w:r>
      <w:r>
        <w:rPr>
          <w:szCs w:val="26"/>
        </w:rPr>
        <w:t xml:space="preserve">as determined by the </w:t>
      </w:r>
      <w:r w:rsidR="004D5921">
        <w:rPr>
          <w:szCs w:val="26"/>
        </w:rPr>
        <w:t>B</w:t>
      </w:r>
      <w:r>
        <w:rPr>
          <w:szCs w:val="26"/>
        </w:rPr>
        <w:t xml:space="preserve">ehavior parameters, the next group of </w:t>
      </w:r>
      <w:r w:rsidR="00145DF0">
        <w:rPr>
          <w:szCs w:val="26"/>
        </w:rPr>
        <w:t>Sensor</w:t>
      </w:r>
      <w:r>
        <w:rPr>
          <w:szCs w:val="26"/>
        </w:rPr>
        <w:t xml:space="preserve">s is started. The groups are continuously looped until the </w:t>
      </w:r>
      <w:r w:rsidR="00431EAB">
        <w:rPr>
          <w:szCs w:val="26"/>
        </w:rPr>
        <w:t>schedule</w:t>
      </w:r>
      <w:r>
        <w:rPr>
          <w:szCs w:val="26"/>
        </w:rPr>
        <w:t xml:space="preserve"> manager changes r</w:t>
      </w:r>
      <w:r w:rsidR="0022799E">
        <w:rPr>
          <w:szCs w:val="26"/>
        </w:rPr>
        <w:t>un</w:t>
      </w:r>
      <w:r>
        <w:rPr>
          <w:szCs w:val="26"/>
        </w:rPr>
        <w:t xml:space="preserve"> state.</w:t>
      </w:r>
    </w:p>
    <w:p w14:paraId="4D186884" w14:textId="55E3408E" w:rsidR="00D2113E" w:rsidRDefault="00D2113E" w:rsidP="004D5921">
      <w:pPr>
        <w:pStyle w:val="Body"/>
        <w:rPr>
          <w:szCs w:val="26"/>
        </w:rPr>
      </w:pPr>
      <w:r>
        <w:rPr>
          <w:szCs w:val="26"/>
        </w:rPr>
        <w:t xml:space="preserve">It is perfectly fine to have a cluster with just a single </w:t>
      </w:r>
      <w:r w:rsidR="004D5921">
        <w:rPr>
          <w:szCs w:val="26"/>
        </w:rPr>
        <w:t xml:space="preserve">sensor </w:t>
      </w:r>
      <w:r>
        <w:rPr>
          <w:szCs w:val="26"/>
        </w:rPr>
        <w:t xml:space="preserve">group that contains a single </w:t>
      </w:r>
      <w:r w:rsidR="004D5921">
        <w:rPr>
          <w:szCs w:val="26"/>
        </w:rPr>
        <w:t>s</w:t>
      </w:r>
      <w:r w:rsidR="00145DF0">
        <w:rPr>
          <w:szCs w:val="26"/>
        </w:rPr>
        <w:t>ensor</w:t>
      </w:r>
      <w:r>
        <w:rPr>
          <w:szCs w:val="26"/>
        </w:rPr>
        <w:t>.</w:t>
      </w:r>
    </w:p>
    <w:p w14:paraId="2CCD6564" w14:textId="3C097E03" w:rsidR="00605AB6" w:rsidRDefault="00D2113E" w:rsidP="004D5921">
      <w:pPr>
        <w:pStyle w:val="Body"/>
        <w:rPr>
          <w:szCs w:val="26"/>
        </w:rPr>
      </w:pPr>
      <w:r>
        <w:rPr>
          <w:szCs w:val="26"/>
        </w:rPr>
        <w:t xml:space="preserve">To manage </w:t>
      </w:r>
      <w:r w:rsidR="004D5921">
        <w:rPr>
          <w:szCs w:val="26"/>
        </w:rPr>
        <w:t>RFID</w:t>
      </w:r>
      <w:r>
        <w:rPr>
          <w:szCs w:val="26"/>
        </w:rPr>
        <w:t xml:space="preserve"> interference, </w:t>
      </w:r>
      <w:r w:rsidR="00145DF0">
        <w:rPr>
          <w:szCs w:val="26"/>
        </w:rPr>
        <w:t>Sensor</w:t>
      </w:r>
      <w:r>
        <w:rPr>
          <w:szCs w:val="26"/>
        </w:rPr>
        <w:t xml:space="preserve">s need to be placed in groups such that interfering </w:t>
      </w:r>
      <w:r w:rsidR="00145DF0">
        <w:rPr>
          <w:szCs w:val="26"/>
        </w:rPr>
        <w:t>Sensor</w:t>
      </w:r>
      <w:r>
        <w:rPr>
          <w:szCs w:val="26"/>
        </w:rPr>
        <w:t xml:space="preserve">s are not in the same group in the cluster. </w:t>
      </w:r>
    </w:p>
    <w:p w14:paraId="4BA99586" w14:textId="77777777" w:rsidR="00AA64E8" w:rsidRDefault="00AA64E8">
      <w:pPr>
        <w:rPr>
          <w:rFonts w:eastAsiaTheme="majorEastAsia" w:cs="Intel Clear"/>
          <w:b/>
          <w:color w:val="4F81BD" w:themeColor="accent1"/>
          <w:sz w:val="24"/>
          <w:szCs w:val="22"/>
        </w:rPr>
      </w:pPr>
      <w:r>
        <w:rPr>
          <w:rFonts w:cs="Intel Clear"/>
          <w:bCs/>
          <w:szCs w:val="22"/>
        </w:rPr>
        <w:br w:type="page"/>
      </w:r>
    </w:p>
    <w:p w14:paraId="074A7B37" w14:textId="43DA0747" w:rsidR="0022799E" w:rsidRDefault="0022799E" w:rsidP="00651E86">
      <w:pPr>
        <w:pStyle w:val="Heading2"/>
      </w:pPr>
      <w:bookmarkStart w:id="74" w:name="_Toc10629513"/>
      <w:r>
        <w:lastRenderedPageBreak/>
        <w:t>Processing Tag Reads</w:t>
      </w:r>
      <w:bookmarkEnd w:id="74"/>
    </w:p>
    <w:p w14:paraId="49F59E34" w14:textId="4A6A7497" w:rsidR="00D33F11" w:rsidRDefault="00D33F11" w:rsidP="004D5921">
      <w:pPr>
        <w:pStyle w:val="Body"/>
      </w:pPr>
      <w:r>
        <w:t xml:space="preserve">Tag read data includes information such as the EPC, RSSI of the read and includes the antenna port that the </w:t>
      </w:r>
      <w:r w:rsidR="00145DF0">
        <w:t>Sensor</w:t>
      </w:r>
      <w:r>
        <w:t xml:space="preserve"> used. These </w:t>
      </w:r>
      <w:r w:rsidR="00422273">
        <w:t xml:space="preserve">tag </w:t>
      </w:r>
      <w:r>
        <w:t>reads</w:t>
      </w:r>
      <w:r w:rsidR="00422273">
        <w:t xml:space="preserve"> are ingested from the Downstream MQTT broker and processed as Inventory data using the EPC as a unique key. Sensor and tag read statistics are aggregated and updated and then location and event generation </w:t>
      </w:r>
      <w:r w:rsidR="00431EAB">
        <w:t>algorithms</w:t>
      </w:r>
      <w:r w:rsidR="00422273">
        <w:t xml:space="preserve"> are executed on the updated tag data.</w:t>
      </w:r>
    </w:p>
    <w:p w14:paraId="710676F7" w14:textId="4D43F40A" w:rsidR="00BF5928" w:rsidRDefault="00BF5928" w:rsidP="00BF5928">
      <w:pPr>
        <w:pStyle w:val="Heading3"/>
      </w:pPr>
      <w:bookmarkStart w:id="75" w:name="_Ref6068779"/>
      <w:bookmarkStart w:id="76" w:name="_Toc10629514"/>
      <w:r>
        <w:t>Tag Location</w:t>
      </w:r>
      <w:bookmarkEnd w:id="75"/>
      <w:bookmarkEnd w:id="76"/>
    </w:p>
    <w:p w14:paraId="5C2F139D" w14:textId="4D3A3E0E" w:rsidR="000C08D0" w:rsidRDefault="00BF5928" w:rsidP="00BF5928">
      <w:pPr>
        <w:pStyle w:val="Body"/>
        <w:rPr>
          <w:rFonts w:eastAsiaTheme="majorEastAsia" w:cs="Intel Clear"/>
          <w:bCs/>
          <w:szCs w:val="22"/>
        </w:rPr>
      </w:pPr>
      <w:r>
        <w:t>An RFID tag’s location is associated with a particular Se</w:t>
      </w:r>
      <w:r w:rsidR="004876CE">
        <w:t>nsor and</w:t>
      </w:r>
      <w:r>
        <w:t xml:space="preserve"> antenna port. </w:t>
      </w:r>
      <w:r w:rsidR="004876CE">
        <w:t xml:space="preserve"> </w:t>
      </w:r>
      <w:r>
        <w:t xml:space="preserve">A location is determined based on the “quality” of the tag reads (i.e. RSSI, read rate) averaged over time. </w:t>
      </w:r>
      <w:r w:rsidRPr="006029DD">
        <w:rPr>
          <w:rFonts w:eastAsiaTheme="majorEastAsia" w:cs="Intel Clear"/>
          <w:bCs/>
          <w:szCs w:val="22"/>
        </w:rPr>
        <w:t>For a tag</w:t>
      </w:r>
      <w:r>
        <w:rPr>
          <w:rFonts w:eastAsiaTheme="majorEastAsia" w:cs="Intel Clear"/>
          <w:bCs/>
          <w:szCs w:val="22"/>
        </w:rPr>
        <w:t>’s location</w:t>
      </w:r>
      <w:r w:rsidRPr="006029DD">
        <w:rPr>
          <w:rFonts w:eastAsiaTheme="majorEastAsia" w:cs="Intel Clear"/>
          <w:bCs/>
          <w:szCs w:val="22"/>
        </w:rPr>
        <w:t xml:space="preserve"> to move</w:t>
      </w:r>
      <w:r>
        <w:rPr>
          <w:rFonts w:eastAsiaTheme="majorEastAsia" w:cs="Intel Clear"/>
          <w:bCs/>
          <w:szCs w:val="22"/>
        </w:rPr>
        <w:t xml:space="preserve"> from one Sensor/antenna to another Sensor/antenna</w:t>
      </w:r>
      <w:r w:rsidRPr="006029DD">
        <w:rPr>
          <w:rFonts w:eastAsiaTheme="majorEastAsia" w:cs="Intel Clear"/>
          <w:bCs/>
          <w:szCs w:val="22"/>
        </w:rPr>
        <w:t xml:space="preserve">, the </w:t>
      </w:r>
      <w:r>
        <w:rPr>
          <w:rFonts w:eastAsiaTheme="majorEastAsia" w:cs="Intel Clear"/>
          <w:bCs/>
          <w:szCs w:val="22"/>
        </w:rPr>
        <w:t xml:space="preserve">reported </w:t>
      </w:r>
      <w:r w:rsidR="000C08D0">
        <w:rPr>
          <w:rFonts w:eastAsiaTheme="majorEastAsia" w:cs="Intel Clear"/>
          <w:bCs/>
          <w:szCs w:val="22"/>
        </w:rPr>
        <w:t xml:space="preserve">new </w:t>
      </w:r>
      <w:r>
        <w:rPr>
          <w:rFonts w:eastAsiaTheme="majorEastAsia" w:cs="Intel Clear"/>
          <w:bCs/>
          <w:szCs w:val="22"/>
        </w:rPr>
        <w:t xml:space="preserve">RSSI </w:t>
      </w:r>
      <w:r w:rsidR="004668DD">
        <w:rPr>
          <w:rFonts w:eastAsiaTheme="majorEastAsia" w:cs="Intel Clear"/>
          <w:bCs/>
          <w:szCs w:val="22"/>
        </w:rPr>
        <w:t>must be better than a calculated threshold</w:t>
      </w:r>
      <w:r w:rsidR="000C08D0">
        <w:rPr>
          <w:rFonts w:eastAsiaTheme="majorEastAsia" w:cs="Intel Clear"/>
          <w:bCs/>
          <w:szCs w:val="22"/>
        </w:rPr>
        <w:t xml:space="preserve"> that is added to the current location's RSSI.</w:t>
      </w:r>
      <w:r w:rsidRPr="006029DD">
        <w:rPr>
          <w:rFonts w:eastAsiaTheme="majorEastAsia" w:cs="Intel Clear"/>
          <w:bCs/>
          <w:szCs w:val="22"/>
        </w:rPr>
        <w:t xml:space="preserve"> </w:t>
      </w:r>
      <w:r>
        <w:rPr>
          <w:rFonts w:eastAsiaTheme="majorEastAsia" w:cs="Intel Clear"/>
          <w:bCs/>
          <w:szCs w:val="22"/>
        </w:rPr>
        <w:t>A</w:t>
      </w:r>
      <w:r w:rsidRPr="006029DD">
        <w:rPr>
          <w:rFonts w:eastAsiaTheme="majorEastAsia" w:cs="Intel Clear"/>
          <w:bCs/>
          <w:szCs w:val="22"/>
        </w:rPr>
        <w:t xml:space="preserve"> </w:t>
      </w:r>
      <w:r>
        <w:rPr>
          <w:rFonts w:eastAsiaTheme="majorEastAsia" w:cs="Intel Clear"/>
          <w:bCs/>
          <w:szCs w:val="22"/>
        </w:rPr>
        <w:t>“</w:t>
      </w:r>
      <w:r w:rsidRPr="006029DD">
        <w:rPr>
          <w:rFonts w:eastAsiaTheme="majorEastAsia" w:cs="Intel Clear"/>
          <w:bCs/>
          <w:szCs w:val="22"/>
        </w:rPr>
        <w:t>mobility profile</w:t>
      </w:r>
      <w:r>
        <w:rPr>
          <w:rFonts w:eastAsiaTheme="majorEastAsia" w:cs="Intel Clear"/>
          <w:bCs/>
          <w:szCs w:val="22"/>
        </w:rPr>
        <w:t>”</w:t>
      </w:r>
      <w:r w:rsidRPr="006029DD">
        <w:rPr>
          <w:rFonts w:eastAsiaTheme="majorEastAsia" w:cs="Intel Clear"/>
          <w:bCs/>
          <w:szCs w:val="22"/>
        </w:rPr>
        <w:t xml:space="preserve"> defines the parameters of the </w:t>
      </w:r>
      <w:r>
        <w:rPr>
          <w:rFonts w:eastAsiaTheme="majorEastAsia" w:cs="Intel Clear"/>
          <w:bCs/>
          <w:szCs w:val="22"/>
        </w:rPr>
        <w:t>RSSI</w:t>
      </w:r>
      <w:r w:rsidRPr="006029DD">
        <w:rPr>
          <w:rFonts w:eastAsiaTheme="majorEastAsia" w:cs="Intel Clear"/>
          <w:bCs/>
          <w:szCs w:val="22"/>
        </w:rPr>
        <w:t xml:space="preserve"> slope formula used</w:t>
      </w:r>
      <w:r w:rsidR="000C08D0">
        <w:rPr>
          <w:rFonts w:eastAsiaTheme="majorEastAsia" w:cs="Intel Clear"/>
          <w:bCs/>
          <w:szCs w:val="22"/>
        </w:rPr>
        <w:t xml:space="preserve"> to calculate this threshold.</w:t>
      </w:r>
    </w:p>
    <w:p w14:paraId="200EC29D" w14:textId="70CF6AAB" w:rsidR="00BF5928" w:rsidRDefault="000C08D0" w:rsidP="00BF5928">
      <w:pPr>
        <w:pStyle w:val="Body"/>
      </w:pPr>
      <w:r>
        <w:rPr>
          <w:rFonts w:eastAsiaTheme="majorEastAsia" w:cs="Intel Clear"/>
          <w:bCs/>
          <w:szCs w:val="22"/>
        </w:rPr>
        <w:t xml:space="preserve">If the tag is read with a Deep Scan behavior, the threshold value </w:t>
      </w:r>
      <w:r w:rsidR="004876CE">
        <w:rPr>
          <w:rFonts w:eastAsiaTheme="majorEastAsia" w:cs="Intel Clear"/>
          <w:bCs/>
          <w:szCs w:val="22"/>
        </w:rPr>
        <w:t>itself</w:t>
      </w:r>
      <w:r>
        <w:rPr>
          <w:rFonts w:eastAsiaTheme="majorEastAsia" w:cs="Intel Clear"/>
          <w:bCs/>
          <w:szCs w:val="22"/>
        </w:rPr>
        <w:t xml:space="preserve"> is used, otherwise the threshold value decays over time according to the parameters in the mobility profile. Mobility profiles are </w:t>
      </w:r>
      <w:r w:rsidR="004876CE">
        <w:rPr>
          <w:rFonts w:eastAsiaTheme="majorEastAsia" w:cs="Intel Clear"/>
          <w:bCs/>
          <w:szCs w:val="22"/>
        </w:rPr>
        <w:t>configurable</w:t>
      </w:r>
      <w:r>
        <w:rPr>
          <w:rFonts w:eastAsiaTheme="majorEastAsia" w:cs="Intel Clear"/>
          <w:bCs/>
          <w:szCs w:val="22"/>
        </w:rPr>
        <w:t xml:space="preserve"> by the user.</w:t>
      </w:r>
    </w:p>
    <w:p w14:paraId="714CD5A0" w14:textId="77777777" w:rsidR="00BF5928" w:rsidRPr="00B32575" w:rsidRDefault="00BF5928" w:rsidP="00BF5928">
      <w:pPr>
        <w:pStyle w:val="Body"/>
        <w:rPr>
          <w:rFonts w:eastAsiaTheme="majorEastAsia"/>
        </w:rPr>
      </w:pPr>
      <w:r w:rsidRPr="00B32575">
        <w:rPr>
          <w:rFonts w:eastAsiaTheme="majorEastAsia"/>
        </w:rPr>
        <w:t>Parameters</w:t>
      </w:r>
      <w:r>
        <w:rPr>
          <w:rFonts w:eastAsiaTheme="majorEastAsia"/>
        </w:rPr>
        <w:t>:</w:t>
      </w:r>
    </w:p>
    <w:p w14:paraId="2BAC5E1A" w14:textId="77777777" w:rsidR="00BF5928" w:rsidRPr="00B32575" w:rsidRDefault="00BF5928" w:rsidP="00366A3F">
      <w:pPr>
        <w:pStyle w:val="Code"/>
        <w:rPr>
          <w:rStyle w:val="fontstyle01"/>
          <w:rFonts w:ascii="Consolas" w:hAnsi="Consolas" w:cs="Intel Clear"/>
          <w:b w:val="0"/>
          <w:sz w:val="16"/>
          <w:szCs w:val="16"/>
        </w:rPr>
      </w:pPr>
      <w:r w:rsidRPr="00B32575">
        <w:rPr>
          <w:rStyle w:val="fontstyle01"/>
          <w:rFonts w:ascii="Consolas" w:hAnsi="Consolas" w:cs="Intel Clear"/>
          <w:sz w:val="16"/>
          <w:szCs w:val="16"/>
        </w:rPr>
        <w:t>T</w:t>
      </w:r>
      <w:r w:rsidRPr="00B32575">
        <w:rPr>
          <w:rStyle w:val="fontstyle01"/>
          <w:rFonts w:ascii="Consolas" w:hAnsi="Consolas" w:cs="Intel Clear"/>
          <w:b w:val="0"/>
          <w:sz w:val="16"/>
          <w:szCs w:val="16"/>
        </w:rPr>
        <w:t xml:space="preserve"> - RSSI threshold (dBm) that must be exceeded for the tag to move</w:t>
      </w:r>
      <w:r w:rsidRPr="00B32575">
        <w:t xml:space="preserve"> </w:t>
      </w:r>
      <w:r w:rsidRPr="00B32575">
        <w:rPr>
          <w:rStyle w:val="fontstyle01"/>
          <w:rFonts w:ascii="Consolas" w:hAnsi="Consolas" w:cs="Intel Clear"/>
          <w:b w:val="0"/>
          <w:sz w:val="16"/>
          <w:szCs w:val="16"/>
        </w:rPr>
        <w:t>from the previous sensor</w:t>
      </w:r>
    </w:p>
    <w:p w14:paraId="0EA2D268" w14:textId="77777777" w:rsidR="00BF5928" w:rsidRPr="00B32575" w:rsidRDefault="00BF5928" w:rsidP="00366A3F">
      <w:pPr>
        <w:pStyle w:val="Code"/>
        <w:rPr>
          <w:rFonts w:eastAsiaTheme="majorEastAsia"/>
        </w:rPr>
      </w:pPr>
      <w:r w:rsidRPr="00B32575">
        <w:rPr>
          <w:rFonts w:eastAsiaTheme="majorEastAsia"/>
          <w:b/>
        </w:rPr>
        <w:t>M</w:t>
      </w:r>
      <w:r w:rsidRPr="00B32575">
        <w:rPr>
          <w:rFonts w:eastAsiaTheme="majorEastAsia"/>
        </w:rPr>
        <w:t xml:space="preserve"> - Slope (dBm per millisecond) used to determine the weight applied to older </w:t>
      </w:r>
      <w:r>
        <w:rPr>
          <w:rFonts w:eastAsiaTheme="majorEastAsia"/>
        </w:rPr>
        <w:t>RSSI values</w:t>
      </w:r>
    </w:p>
    <w:p w14:paraId="176E93C9" w14:textId="77777777" w:rsidR="00BF5928" w:rsidRPr="00B32575" w:rsidRDefault="00BF5928" w:rsidP="00366A3F">
      <w:pPr>
        <w:pStyle w:val="Code"/>
        <w:rPr>
          <w:rFonts w:eastAsiaTheme="majorEastAsia"/>
        </w:rPr>
      </w:pPr>
      <w:r w:rsidRPr="00B32575">
        <w:rPr>
          <w:rFonts w:eastAsiaTheme="majorEastAsia"/>
          <w:b/>
        </w:rPr>
        <w:t>A</w:t>
      </w:r>
      <w:r w:rsidRPr="00B32575">
        <w:rPr>
          <w:rFonts w:eastAsiaTheme="majorEastAsia"/>
        </w:rPr>
        <w:t xml:space="preserve"> </w:t>
      </w:r>
      <w:r>
        <w:rPr>
          <w:rFonts w:eastAsiaTheme="majorEastAsia"/>
        </w:rPr>
        <w:t>–</w:t>
      </w:r>
      <w:r w:rsidRPr="00B32575">
        <w:rPr>
          <w:rFonts w:eastAsiaTheme="majorEastAsia"/>
        </w:rPr>
        <w:t xml:space="preserve"> Hold</w:t>
      </w:r>
      <w:r>
        <w:rPr>
          <w:rFonts w:eastAsiaTheme="majorEastAsia"/>
        </w:rPr>
        <w:t>-</w:t>
      </w:r>
      <w:r w:rsidRPr="00B32575">
        <w:rPr>
          <w:rFonts w:eastAsiaTheme="majorEastAsia"/>
        </w:rPr>
        <w:t>off time (milliseconds) to shift the slope such that when time == A, the weight = T</w:t>
      </w:r>
    </w:p>
    <w:p w14:paraId="08283BBF" w14:textId="77777777" w:rsidR="00BF5928" w:rsidRPr="00B32575" w:rsidRDefault="00BF5928" w:rsidP="00BF5928">
      <w:pPr>
        <w:pStyle w:val="Body"/>
        <w:rPr>
          <w:rFonts w:eastAsiaTheme="majorEastAsia"/>
        </w:rPr>
      </w:pPr>
      <w:r w:rsidRPr="00B32575">
        <w:rPr>
          <w:rFonts w:eastAsiaTheme="majorEastAsia"/>
        </w:rPr>
        <w:t>Algorithm:</w:t>
      </w:r>
    </w:p>
    <w:p w14:paraId="0A88CAEF" w14:textId="77777777" w:rsidR="00BF5928" w:rsidRPr="00C81C4F" w:rsidRDefault="00BF5928" w:rsidP="00366A3F">
      <w:pPr>
        <w:pStyle w:val="Code"/>
        <w:rPr>
          <w:rFonts w:eastAsiaTheme="majorEastAsia"/>
        </w:rPr>
      </w:pPr>
      <w:r w:rsidRPr="00C81C4F">
        <w:rPr>
          <w:rFonts w:eastAsiaTheme="majorEastAsia"/>
        </w:rPr>
        <w:t>// find b such that at 60 seconds, y = 3.0</w:t>
      </w:r>
    </w:p>
    <w:p w14:paraId="3CDDDD4F" w14:textId="77777777" w:rsidR="00BF5928" w:rsidRPr="00C81C4F" w:rsidRDefault="00BF5928" w:rsidP="00366A3F">
      <w:pPr>
        <w:pStyle w:val="Code"/>
        <w:rPr>
          <w:rFonts w:eastAsiaTheme="majorEastAsia"/>
        </w:rPr>
      </w:pPr>
      <w:r w:rsidRPr="00C81C4F">
        <w:rPr>
          <w:rFonts w:eastAsiaTheme="majorEastAsia"/>
        </w:rPr>
        <w:t>// b = y - (m*x)</w:t>
      </w:r>
    </w:p>
    <w:p w14:paraId="267FF92A" w14:textId="77777777" w:rsidR="00BF5928" w:rsidRPr="00C81C4F" w:rsidRDefault="00BF5928" w:rsidP="00366A3F">
      <w:pPr>
        <w:pStyle w:val="Code"/>
        <w:rPr>
          <w:rFonts w:eastAsiaTheme="majorEastAsia"/>
        </w:rPr>
      </w:pPr>
      <w:r w:rsidRPr="00C81C4F">
        <w:rPr>
          <w:rFonts w:eastAsiaTheme="majorEastAsia"/>
          <w:b/>
        </w:rPr>
        <w:t>B</w:t>
      </w:r>
      <w:r w:rsidRPr="00C81C4F">
        <w:rPr>
          <w:rFonts w:eastAsiaTheme="majorEastAsia"/>
        </w:rPr>
        <w:t xml:space="preserve"> = </w:t>
      </w:r>
      <w:r w:rsidRPr="00C81C4F">
        <w:rPr>
          <w:rFonts w:eastAsiaTheme="majorEastAsia"/>
          <w:b/>
        </w:rPr>
        <w:t>T</w:t>
      </w:r>
      <w:r w:rsidRPr="00C81C4F">
        <w:rPr>
          <w:rFonts w:eastAsiaTheme="majorEastAsia"/>
        </w:rPr>
        <w:t xml:space="preserve"> - (</w:t>
      </w:r>
      <w:r w:rsidRPr="00C81C4F">
        <w:rPr>
          <w:rFonts w:eastAsiaTheme="majorEastAsia"/>
          <w:b/>
        </w:rPr>
        <w:t>M</w:t>
      </w:r>
      <w:r w:rsidRPr="00C81C4F">
        <w:rPr>
          <w:rFonts w:eastAsiaTheme="majorEastAsia"/>
        </w:rPr>
        <w:t xml:space="preserve"> * </w:t>
      </w:r>
      <w:r w:rsidRPr="00C81C4F">
        <w:rPr>
          <w:rFonts w:eastAsiaTheme="majorEastAsia"/>
          <w:b/>
        </w:rPr>
        <w:t>A</w:t>
      </w:r>
      <w:r w:rsidRPr="00C81C4F">
        <w:rPr>
          <w:rFonts w:eastAsiaTheme="majorEastAsia"/>
        </w:rPr>
        <w:t>);</w:t>
      </w:r>
    </w:p>
    <w:p w14:paraId="16869574" w14:textId="77777777" w:rsidR="00BF5928" w:rsidRPr="00C81C4F" w:rsidRDefault="00BF5928" w:rsidP="00366A3F">
      <w:pPr>
        <w:pStyle w:val="Code"/>
        <w:rPr>
          <w:rFonts w:eastAsiaTheme="majorEastAsia"/>
        </w:rPr>
      </w:pPr>
      <w:r w:rsidRPr="00C81C4F">
        <w:rPr>
          <w:rFonts w:eastAsiaTheme="majorEastAsia"/>
        </w:rPr>
        <w:t>// weight used in the RSSI comparison</w:t>
      </w:r>
    </w:p>
    <w:p w14:paraId="44204AC6" w14:textId="77777777" w:rsidR="00BF5928" w:rsidRPr="00C81C4F" w:rsidRDefault="00BF5928" w:rsidP="00366A3F">
      <w:pPr>
        <w:pStyle w:val="Code"/>
        <w:rPr>
          <w:rFonts w:eastAsiaTheme="majorEastAsia"/>
        </w:rPr>
      </w:pPr>
      <w:r w:rsidRPr="00C81C4F">
        <w:rPr>
          <w:rFonts w:eastAsiaTheme="majorEastAsia"/>
          <w:b/>
        </w:rPr>
        <w:t>w</w:t>
      </w:r>
      <w:r w:rsidRPr="00C81C4F">
        <w:rPr>
          <w:rFonts w:eastAsiaTheme="majorEastAsia"/>
        </w:rPr>
        <w:t xml:space="preserve"> = (</w:t>
      </w:r>
      <w:r w:rsidRPr="00C81C4F">
        <w:rPr>
          <w:rFonts w:eastAsiaTheme="majorEastAsia"/>
          <w:b/>
        </w:rPr>
        <w:t>M</w:t>
      </w:r>
      <w:r w:rsidRPr="00C81C4F">
        <w:rPr>
          <w:rFonts w:eastAsiaTheme="majorEastAsia"/>
        </w:rPr>
        <w:t xml:space="preserve"> * (System.currentTimeMillis() - _lastReadMillis)) + </w:t>
      </w:r>
      <w:r w:rsidRPr="00C81C4F">
        <w:rPr>
          <w:rFonts w:eastAsiaTheme="majorEastAsia"/>
          <w:b/>
        </w:rPr>
        <w:t>B</w:t>
      </w:r>
      <w:r w:rsidRPr="00C81C4F">
        <w:rPr>
          <w:rFonts w:eastAsiaTheme="majorEastAsia"/>
        </w:rPr>
        <w:t>;</w:t>
      </w:r>
    </w:p>
    <w:p w14:paraId="25E15A49" w14:textId="77777777" w:rsidR="00BF5928" w:rsidRPr="00C81C4F" w:rsidRDefault="00BF5928" w:rsidP="00366A3F">
      <w:pPr>
        <w:pStyle w:val="Code"/>
        <w:rPr>
          <w:rFonts w:eastAsiaTheme="majorEastAsia"/>
        </w:rPr>
      </w:pPr>
      <w:r w:rsidRPr="00C81C4F">
        <w:rPr>
          <w:rFonts w:eastAsiaTheme="majorEastAsia"/>
        </w:rPr>
        <w:t>// weight cannot be more than the absolute threshold</w:t>
      </w:r>
    </w:p>
    <w:p w14:paraId="51515984" w14:textId="77777777" w:rsidR="00BF5928" w:rsidRDefault="00BF5928" w:rsidP="00366A3F">
      <w:pPr>
        <w:pStyle w:val="Code"/>
        <w:rPr>
          <w:rFonts w:eastAsiaTheme="majorEastAsia"/>
        </w:rPr>
      </w:pPr>
      <w:r w:rsidRPr="00C81C4F">
        <w:rPr>
          <w:rFonts w:eastAsiaTheme="majorEastAsia"/>
        </w:rPr>
        <w:t>if (</w:t>
      </w:r>
      <w:r w:rsidRPr="00C81C4F">
        <w:rPr>
          <w:rFonts w:eastAsiaTheme="majorEastAsia"/>
          <w:b/>
        </w:rPr>
        <w:t>w</w:t>
      </w:r>
      <w:r w:rsidRPr="00C81C4F">
        <w:rPr>
          <w:rFonts w:eastAsiaTheme="majorEastAsia"/>
        </w:rPr>
        <w:t xml:space="preserve"> &gt; </w:t>
      </w:r>
      <w:r w:rsidRPr="00C81C4F">
        <w:rPr>
          <w:rFonts w:eastAsiaTheme="majorEastAsia"/>
          <w:b/>
        </w:rPr>
        <w:t>T</w:t>
      </w:r>
      <w:r w:rsidRPr="00C81C4F">
        <w:rPr>
          <w:rFonts w:eastAsiaTheme="majorEastAsia"/>
        </w:rPr>
        <w:t xml:space="preserve">) { </w:t>
      </w:r>
      <w:r w:rsidRPr="00C81C4F">
        <w:rPr>
          <w:rFonts w:eastAsiaTheme="majorEastAsia"/>
          <w:b/>
        </w:rPr>
        <w:t>w</w:t>
      </w:r>
      <w:r w:rsidRPr="00C81C4F">
        <w:rPr>
          <w:rFonts w:eastAsiaTheme="majorEastAsia"/>
        </w:rPr>
        <w:t xml:space="preserve"> = </w:t>
      </w:r>
      <w:r w:rsidRPr="00C81C4F">
        <w:rPr>
          <w:rFonts w:eastAsiaTheme="majorEastAsia"/>
          <w:b/>
        </w:rPr>
        <w:t>T</w:t>
      </w:r>
      <w:r w:rsidRPr="00C81C4F">
        <w:rPr>
          <w:rFonts w:eastAsiaTheme="majorEastAsia"/>
        </w:rPr>
        <w:t>; }</w:t>
      </w:r>
    </w:p>
    <w:p w14:paraId="38E4033B" w14:textId="77777777" w:rsidR="00BF5928" w:rsidRDefault="00BF5928" w:rsidP="00BF5928">
      <w:pPr>
        <w:jc w:val="both"/>
      </w:pPr>
    </w:p>
    <w:p w14:paraId="1E5CC5F4" w14:textId="77777777" w:rsidR="00BF5928" w:rsidRDefault="00BF5928" w:rsidP="00BF5928">
      <w:pPr>
        <w:jc w:val="both"/>
      </w:pPr>
    </w:p>
    <w:p w14:paraId="6822DB1C" w14:textId="77777777" w:rsidR="00BF5928" w:rsidRDefault="00BF5928" w:rsidP="00BF5928">
      <w:pPr>
        <w:keepNext/>
      </w:pPr>
      <w:r>
        <w:rPr>
          <w:noProof/>
          <w:lang w:eastAsia="en-US"/>
        </w:rPr>
        <w:lastRenderedPageBreak/>
        <w:drawing>
          <wp:anchor distT="0" distB="0" distL="114300" distR="114300" simplePos="0" relativeHeight="251670528" behindDoc="0" locked="0" layoutInCell="1" allowOverlap="1" wp14:anchorId="1A3B80DF" wp14:editId="77CBB869">
            <wp:simplePos x="0" y="0"/>
            <wp:positionH relativeFrom="column">
              <wp:posOffset>1988</wp:posOffset>
            </wp:positionH>
            <wp:positionV relativeFrom="paragraph">
              <wp:posOffset>-1877</wp:posOffset>
            </wp:positionV>
            <wp:extent cx="4086970" cy="3256711"/>
            <wp:effectExtent l="0" t="0" r="8890" b="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86970" cy="3256711"/>
                    </a:xfrm>
                    <a:prstGeom prst="rect">
                      <a:avLst/>
                    </a:prstGeom>
                    <a:noFill/>
                  </pic:spPr>
                </pic:pic>
              </a:graphicData>
            </a:graphic>
          </wp:anchor>
        </w:drawing>
      </w:r>
    </w:p>
    <w:p w14:paraId="1C3CA73A" w14:textId="77777777" w:rsidR="00BF5928" w:rsidRDefault="00BF5928" w:rsidP="0065082D">
      <w:pPr>
        <w:pStyle w:val="Caption"/>
      </w:pPr>
      <w:bookmarkStart w:id="77" w:name="_Toc10629548"/>
      <w:r>
        <w:t xml:space="preserve">Figure </w:t>
      </w:r>
      <w:r>
        <w:rPr>
          <w:noProof/>
        </w:rPr>
        <w:fldChar w:fldCharType="begin"/>
      </w:r>
      <w:r>
        <w:rPr>
          <w:noProof/>
        </w:rPr>
        <w:instrText xml:space="preserve"> SEQ Figure \* ARABIC </w:instrText>
      </w:r>
      <w:r>
        <w:rPr>
          <w:noProof/>
        </w:rPr>
        <w:fldChar w:fldCharType="separate"/>
      </w:r>
      <w:r w:rsidR="000D0CAB">
        <w:rPr>
          <w:noProof/>
        </w:rPr>
        <w:t>5</w:t>
      </w:r>
      <w:r>
        <w:rPr>
          <w:noProof/>
        </w:rPr>
        <w:fldChar w:fldCharType="end"/>
      </w:r>
      <w:r>
        <w:t xml:space="preserve"> Mobility Profile</w:t>
      </w:r>
      <w:bookmarkEnd w:id="77"/>
    </w:p>
    <w:p w14:paraId="5DE81EAE" w14:textId="77777777" w:rsidR="00BF5928" w:rsidRDefault="00BF5928" w:rsidP="00BF5928">
      <w:pPr>
        <w:pStyle w:val="Body"/>
        <w:rPr>
          <w:rFonts w:eastAsiaTheme="majorEastAsia"/>
        </w:rPr>
      </w:pPr>
      <w:r>
        <w:rPr>
          <w:rFonts w:eastAsiaTheme="majorEastAsia"/>
        </w:rPr>
        <w:t>These p</w:t>
      </w:r>
      <w:r w:rsidRPr="006029DD">
        <w:rPr>
          <w:rFonts w:eastAsiaTheme="majorEastAsia"/>
        </w:rPr>
        <w:t>rofiles are JSON files</w:t>
      </w:r>
      <w:r>
        <w:rPr>
          <w:rFonts w:eastAsiaTheme="majorEastAsia"/>
        </w:rPr>
        <w:t xml:space="preserve"> and customized profiles can be used by adding the file to</w:t>
      </w:r>
      <w:r w:rsidRPr="006029DD">
        <w:rPr>
          <w:rFonts w:eastAsiaTheme="majorEastAsia"/>
        </w:rPr>
        <w:t xml:space="preserve"> the </w:t>
      </w:r>
      <w:r>
        <w:rPr>
          <w:rFonts w:eastAsiaTheme="majorEastAsia"/>
        </w:rPr>
        <w:t xml:space="preserve">“&lt;DEPLOY_DIR&gt;/config/mobility” </w:t>
      </w:r>
      <w:r w:rsidRPr="006029DD">
        <w:rPr>
          <w:rFonts w:eastAsiaTheme="majorEastAsia"/>
        </w:rPr>
        <w:t xml:space="preserve">directory. </w:t>
      </w:r>
      <w:r>
        <w:rPr>
          <w:rFonts w:eastAsiaTheme="majorEastAsia"/>
        </w:rPr>
        <w:t xml:space="preserve">The </w:t>
      </w:r>
      <w:r w:rsidRPr="006029DD">
        <w:rPr>
          <w:rFonts w:eastAsiaTheme="majorEastAsia"/>
        </w:rPr>
        <w:t xml:space="preserve">following profiles </w:t>
      </w:r>
      <w:r>
        <w:rPr>
          <w:rFonts w:eastAsiaTheme="majorEastAsia"/>
        </w:rPr>
        <w:t>exist by</w:t>
      </w:r>
      <w:r w:rsidRPr="006029DD">
        <w:rPr>
          <w:rFonts w:eastAsiaTheme="majorEastAsia"/>
        </w:rPr>
        <w:t xml:space="preserve"> </w:t>
      </w:r>
      <w:r>
        <w:rPr>
          <w:rFonts w:eastAsiaTheme="majorEastAsia"/>
        </w:rPr>
        <w:t>default</w:t>
      </w:r>
      <w:r w:rsidRPr="006029DD">
        <w:rPr>
          <w:rFonts w:eastAsiaTheme="majorEastAsia"/>
        </w:rPr>
        <w:t xml:space="preserve"> with the </w:t>
      </w:r>
      <w:r>
        <w:t>RSP-Gateway-Demo software</w:t>
      </w:r>
      <w:r w:rsidRPr="006029DD">
        <w:rPr>
          <w:rFonts w:eastAsiaTheme="majorEastAsia"/>
        </w:rPr>
        <w:t>.</w:t>
      </w:r>
    </w:p>
    <w:p w14:paraId="2CEDE569" w14:textId="77777777" w:rsidR="00BF5928" w:rsidRPr="005E2EA8" w:rsidRDefault="00BF5928" w:rsidP="00BF5928">
      <w:pPr>
        <w:pStyle w:val="Body"/>
        <w:rPr>
          <w:rFonts w:eastAsiaTheme="majorEastAsia"/>
        </w:rPr>
      </w:pPr>
      <w:r>
        <w:rPr>
          <w:rFonts w:eastAsiaTheme="majorEastAsia"/>
        </w:rPr>
        <w:t>config/mobility/asset_tracking_default.json</w:t>
      </w:r>
    </w:p>
    <w:p w14:paraId="7276324A" w14:textId="77777777" w:rsidR="00BF5928" w:rsidRPr="00AB31FB" w:rsidRDefault="00BF5928" w:rsidP="00366A3F">
      <w:pPr>
        <w:pStyle w:val="Code"/>
      </w:pPr>
      <w:r w:rsidRPr="00AB31FB">
        <w:t>{</w:t>
      </w:r>
    </w:p>
    <w:p w14:paraId="3B744488" w14:textId="77777777" w:rsidR="00BF5928" w:rsidRPr="00AB31FB" w:rsidRDefault="00BF5928" w:rsidP="00366A3F">
      <w:pPr>
        <w:pStyle w:val="Code"/>
      </w:pPr>
      <w:r w:rsidRPr="00AB31FB">
        <w:t xml:space="preserve">  "id" : "asset_tracking_default",</w:t>
      </w:r>
    </w:p>
    <w:p w14:paraId="7675F4C9" w14:textId="77777777" w:rsidR="00BF5928" w:rsidRPr="00AB31FB" w:rsidRDefault="00BF5928" w:rsidP="00366A3F">
      <w:pPr>
        <w:pStyle w:val="Code"/>
      </w:pPr>
      <w:r w:rsidRPr="00AB31FB">
        <w:t xml:space="preserve">  "a" : 0.0,</w:t>
      </w:r>
    </w:p>
    <w:p w14:paraId="263CCBFE" w14:textId="77777777" w:rsidR="00BF5928" w:rsidRPr="00AB31FB" w:rsidRDefault="00BF5928" w:rsidP="00366A3F">
      <w:pPr>
        <w:pStyle w:val="Code"/>
      </w:pPr>
      <w:r w:rsidRPr="00AB31FB">
        <w:t xml:space="preserve">  "m" : -8.0E-3,</w:t>
      </w:r>
    </w:p>
    <w:p w14:paraId="056A8440" w14:textId="77777777" w:rsidR="00BF5928" w:rsidRPr="00AB31FB" w:rsidRDefault="00BF5928" w:rsidP="00366A3F">
      <w:pPr>
        <w:pStyle w:val="Code"/>
      </w:pPr>
      <w:r w:rsidRPr="00AB31FB">
        <w:t xml:space="preserve">  "t" : 6.0</w:t>
      </w:r>
    </w:p>
    <w:p w14:paraId="23BD3B70" w14:textId="68297B4B" w:rsidR="00BF5928" w:rsidRPr="00366A3F" w:rsidRDefault="00BF5928" w:rsidP="00366A3F">
      <w:pPr>
        <w:pStyle w:val="Code"/>
      </w:pPr>
      <w:r w:rsidRPr="00AB31FB">
        <w:t>}</w:t>
      </w:r>
    </w:p>
    <w:p w14:paraId="2D9E0D68" w14:textId="77777777" w:rsidR="00BF5928" w:rsidRPr="005E2EA8" w:rsidRDefault="00BF5928" w:rsidP="00BF5928">
      <w:pPr>
        <w:pStyle w:val="Body"/>
        <w:rPr>
          <w:rFonts w:eastAsiaTheme="majorEastAsia"/>
        </w:rPr>
      </w:pPr>
      <w:r>
        <w:rPr>
          <w:rFonts w:eastAsiaTheme="majorEastAsia"/>
        </w:rPr>
        <w:t>config/mobility/retail_garment_default.json</w:t>
      </w:r>
    </w:p>
    <w:p w14:paraId="5F793AE2" w14:textId="77777777" w:rsidR="00BF5928" w:rsidRPr="00AB31FB" w:rsidRDefault="00BF5928" w:rsidP="00366A3F">
      <w:pPr>
        <w:pStyle w:val="Code"/>
      </w:pPr>
      <w:r w:rsidRPr="00AB31FB">
        <w:t>{</w:t>
      </w:r>
    </w:p>
    <w:p w14:paraId="48D4D016" w14:textId="77777777" w:rsidR="00BF5928" w:rsidRPr="00AB31FB" w:rsidRDefault="00BF5928" w:rsidP="00366A3F">
      <w:pPr>
        <w:pStyle w:val="Code"/>
      </w:pPr>
      <w:r w:rsidRPr="00AB31FB">
        <w:t xml:space="preserve">  "id" : "retail_garment_default",</w:t>
      </w:r>
    </w:p>
    <w:p w14:paraId="273FA99F" w14:textId="77777777" w:rsidR="00BF5928" w:rsidRPr="00AB31FB" w:rsidRDefault="00BF5928" w:rsidP="00366A3F">
      <w:pPr>
        <w:pStyle w:val="Code"/>
      </w:pPr>
      <w:r w:rsidRPr="00AB31FB">
        <w:t xml:space="preserve">  "a" : 60000.0,</w:t>
      </w:r>
    </w:p>
    <w:p w14:paraId="505AF321" w14:textId="77777777" w:rsidR="00BF5928" w:rsidRPr="00AB31FB" w:rsidRDefault="00BF5928" w:rsidP="00366A3F">
      <w:pPr>
        <w:pStyle w:val="Code"/>
      </w:pPr>
      <w:r w:rsidRPr="00AB31FB">
        <w:t xml:space="preserve">  "m" : -5.0E-4,</w:t>
      </w:r>
    </w:p>
    <w:p w14:paraId="4C2E25EF" w14:textId="77777777" w:rsidR="00BF5928" w:rsidRPr="00AB31FB" w:rsidRDefault="00BF5928" w:rsidP="00366A3F">
      <w:pPr>
        <w:pStyle w:val="Code"/>
      </w:pPr>
      <w:r w:rsidRPr="00AB31FB">
        <w:t xml:space="preserve">  "t" : 6.0</w:t>
      </w:r>
    </w:p>
    <w:p w14:paraId="32375372" w14:textId="1A6BCF87" w:rsidR="00BF5928" w:rsidRPr="00366A3F" w:rsidRDefault="00BF5928" w:rsidP="00366A3F">
      <w:pPr>
        <w:pStyle w:val="Code"/>
      </w:pPr>
      <w:r w:rsidRPr="00AB31FB">
        <w:t>}</w:t>
      </w:r>
    </w:p>
    <w:p w14:paraId="0F891D73" w14:textId="77777777" w:rsidR="00BF5928" w:rsidRDefault="00BF5928" w:rsidP="00BF5928">
      <w:pPr>
        <w:rPr>
          <w:rFonts w:eastAsiaTheme="majorEastAsia" w:cstheme="majorBidi"/>
          <w:b/>
          <w:bCs/>
          <w:color w:val="345A8A" w:themeColor="accent1" w:themeShade="B5"/>
          <w:sz w:val="36"/>
          <w:szCs w:val="32"/>
        </w:rPr>
      </w:pPr>
      <w:r>
        <w:br w:type="page"/>
      </w:r>
    </w:p>
    <w:p w14:paraId="7A11AFC2" w14:textId="36B8481F" w:rsidR="00422273" w:rsidRDefault="00422273" w:rsidP="00422273">
      <w:pPr>
        <w:pStyle w:val="Heading3"/>
      </w:pPr>
      <w:bookmarkStart w:id="78" w:name="_Toc10629515"/>
      <w:r>
        <w:lastRenderedPageBreak/>
        <w:t>Tag States</w:t>
      </w:r>
      <w:bookmarkEnd w:id="78"/>
    </w:p>
    <w:p w14:paraId="56B395F1" w14:textId="2610C0C4" w:rsidR="00422273" w:rsidRDefault="00422273" w:rsidP="00564171">
      <w:pPr>
        <w:pStyle w:val="Body"/>
      </w:pPr>
      <w:r>
        <w:t>There are five possible states for a tag.</w:t>
      </w:r>
    </w:p>
    <w:p w14:paraId="4F9BC63C" w14:textId="65DAFE8C" w:rsidR="00422273" w:rsidRDefault="00422273" w:rsidP="004747C8">
      <w:pPr>
        <w:pStyle w:val="ListParagraph"/>
        <w:numPr>
          <w:ilvl w:val="0"/>
          <w:numId w:val="37"/>
        </w:numPr>
      </w:pPr>
      <w:r w:rsidRPr="004747C8">
        <w:rPr>
          <w:rStyle w:val="Emphasis"/>
        </w:rPr>
        <w:t>unkown</w:t>
      </w:r>
      <w:r>
        <w:t xml:space="preserve"> - This is an initial state that only exists momentarily upon tag data creation. It should actually never be visible from any user perspective.</w:t>
      </w:r>
    </w:p>
    <w:p w14:paraId="1D642B1C" w14:textId="1A4046E8" w:rsidR="00422273" w:rsidRDefault="00422273" w:rsidP="004747C8">
      <w:pPr>
        <w:pStyle w:val="ListParagraph"/>
        <w:numPr>
          <w:ilvl w:val="0"/>
          <w:numId w:val="37"/>
        </w:numPr>
      </w:pPr>
      <w:r w:rsidRPr="004747C8">
        <w:rPr>
          <w:rStyle w:val="Emphasis"/>
        </w:rPr>
        <w:t>present</w:t>
      </w:r>
      <w:r>
        <w:t xml:space="preserve"> - The tag has been read and is currently in the inventory.</w:t>
      </w:r>
    </w:p>
    <w:p w14:paraId="2EECFC29" w14:textId="3A610965" w:rsidR="00422273" w:rsidRDefault="00422273" w:rsidP="004747C8">
      <w:pPr>
        <w:pStyle w:val="ListParagraph"/>
        <w:numPr>
          <w:ilvl w:val="0"/>
          <w:numId w:val="37"/>
        </w:numPr>
      </w:pPr>
      <w:r w:rsidRPr="004747C8">
        <w:rPr>
          <w:rStyle w:val="Emphasis"/>
        </w:rPr>
        <w:t>exiting</w:t>
      </w:r>
      <w:r>
        <w:t xml:space="preserve"> - The tag has been read by a </w:t>
      </w:r>
      <w:r w:rsidR="00145DF0">
        <w:t>Sensor</w:t>
      </w:r>
      <w:r>
        <w:t xml:space="preserve"> with an Exit personality and potentially will be departing.</w:t>
      </w:r>
    </w:p>
    <w:p w14:paraId="43F93A48" w14:textId="69D97DC8" w:rsidR="00422273" w:rsidRDefault="00422273" w:rsidP="004747C8">
      <w:pPr>
        <w:pStyle w:val="ListParagraph"/>
        <w:numPr>
          <w:ilvl w:val="0"/>
          <w:numId w:val="37"/>
        </w:numPr>
      </w:pPr>
      <w:r w:rsidRPr="004747C8">
        <w:rPr>
          <w:rStyle w:val="Emphasis"/>
        </w:rPr>
        <w:t>departed exit</w:t>
      </w:r>
      <w:r>
        <w:t xml:space="preserve"> - An exiting tag that has not been seen for some amount of time is assumed to no longer be in the inventory.</w:t>
      </w:r>
    </w:p>
    <w:p w14:paraId="57BB3E31" w14:textId="35692B9D" w:rsidR="00422273" w:rsidRDefault="00422273" w:rsidP="004747C8">
      <w:pPr>
        <w:pStyle w:val="ListParagraph"/>
        <w:numPr>
          <w:ilvl w:val="0"/>
          <w:numId w:val="37"/>
        </w:numPr>
      </w:pPr>
      <w:r w:rsidRPr="004747C8">
        <w:rPr>
          <w:rStyle w:val="Emphasis"/>
        </w:rPr>
        <w:t>departed pos</w:t>
      </w:r>
      <w:r>
        <w:t xml:space="preserve"> - A tag that is read by a </w:t>
      </w:r>
      <w:r w:rsidR="00145DF0">
        <w:t>Sensor</w:t>
      </w:r>
      <w:r w:rsidR="004747C8">
        <w:t xml:space="preserve"> with POS personality will immediately enter this state.</w:t>
      </w:r>
    </w:p>
    <w:p w14:paraId="5CB1EC7C" w14:textId="5893E459" w:rsidR="004747C8" w:rsidRDefault="004747C8" w:rsidP="004747C8">
      <w:pPr>
        <w:pStyle w:val="Heading3"/>
      </w:pPr>
      <w:bookmarkStart w:id="79" w:name="_Toc10629516"/>
      <w:r>
        <w:t>Tag Events</w:t>
      </w:r>
      <w:bookmarkEnd w:id="79"/>
    </w:p>
    <w:p w14:paraId="3CAC1960" w14:textId="37B22E0D" w:rsidR="004747C8" w:rsidRDefault="004747C8" w:rsidP="00564171">
      <w:pPr>
        <w:pStyle w:val="Body"/>
      </w:pPr>
      <w:r>
        <w:t>The transition of tags between states will generate events that are sent Upstream. The events types include the following:</w:t>
      </w:r>
    </w:p>
    <w:p w14:paraId="7223A76A" w14:textId="7BD01CA8" w:rsidR="004747C8" w:rsidRDefault="004747C8" w:rsidP="004747C8">
      <w:pPr>
        <w:pStyle w:val="ListParagraph"/>
        <w:numPr>
          <w:ilvl w:val="0"/>
          <w:numId w:val="38"/>
        </w:numPr>
      </w:pPr>
      <w:r w:rsidRPr="004747C8">
        <w:rPr>
          <w:rStyle w:val="Emphasis"/>
        </w:rPr>
        <w:t>arrival</w:t>
      </w:r>
      <w:r>
        <w:t xml:space="preserve"> - Indicates tag is "new".</w:t>
      </w:r>
    </w:p>
    <w:p w14:paraId="0CF8E146" w14:textId="525534F6" w:rsidR="004747C8" w:rsidRDefault="004747C8" w:rsidP="004747C8">
      <w:pPr>
        <w:pStyle w:val="ListParagraph"/>
        <w:numPr>
          <w:ilvl w:val="0"/>
          <w:numId w:val="38"/>
        </w:numPr>
      </w:pPr>
      <w:r w:rsidRPr="004747C8">
        <w:rPr>
          <w:rStyle w:val="Emphasis"/>
        </w:rPr>
        <w:t>moved</w:t>
      </w:r>
      <w:r>
        <w:t xml:space="preserve"> - Indicates a tag has changed location.</w:t>
      </w:r>
    </w:p>
    <w:p w14:paraId="0E40D73B" w14:textId="70E2EA4A" w:rsidR="004747C8" w:rsidRDefault="004747C8" w:rsidP="004747C8">
      <w:pPr>
        <w:pStyle w:val="ListParagraph"/>
        <w:numPr>
          <w:ilvl w:val="0"/>
          <w:numId w:val="38"/>
        </w:numPr>
      </w:pPr>
      <w:r w:rsidRPr="004747C8">
        <w:rPr>
          <w:rStyle w:val="Emphasis"/>
        </w:rPr>
        <w:t>departed</w:t>
      </w:r>
      <w:r>
        <w:t xml:space="preserve"> - Indicates a tag has "left"</w:t>
      </w:r>
      <w:r w:rsidR="00167A5B">
        <w:t>.</w:t>
      </w:r>
    </w:p>
    <w:p w14:paraId="39714E8A" w14:textId="036B9C3B" w:rsidR="00167A5B" w:rsidRDefault="004747C8" w:rsidP="00167A5B">
      <w:pPr>
        <w:pStyle w:val="ListParagraph"/>
        <w:numPr>
          <w:ilvl w:val="0"/>
          <w:numId w:val="38"/>
        </w:numPr>
      </w:pPr>
      <w:r w:rsidRPr="004747C8">
        <w:rPr>
          <w:rStyle w:val="Emphasis"/>
        </w:rPr>
        <w:t>returned</w:t>
      </w:r>
      <w:r>
        <w:t xml:space="preserve"> - Indicates a tag that was </w:t>
      </w:r>
      <w:r w:rsidR="00431EAB">
        <w:t>previously</w:t>
      </w:r>
      <w:r w:rsidR="00167A5B">
        <w:t xml:space="preserve"> departed has shown up again.</w:t>
      </w:r>
    </w:p>
    <w:p w14:paraId="29DD9DAE" w14:textId="702259FB" w:rsidR="00167A5B" w:rsidRDefault="00167A5B" w:rsidP="00167A5B">
      <w:pPr>
        <w:pStyle w:val="Body"/>
      </w:pPr>
      <w:r>
        <w:t>NOTE: tag location changes generate moves if both sensors are in the same facility, otherwise they generate departure / arrival pairs.</w:t>
      </w:r>
    </w:p>
    <w:p w14:paraId="1E051062" w14:textId="697433E2" w:rsidR="00A54C7D" w:rsidRDefault="00A54C7D" w:rsidP="00A54C7D">
      <w:pPr>
        <w:pStyle w:val="Heading3"/>
      </w:pPr>
      <w:bookmarkStart w:id="80" w:name="_Toc10629517"/>
      <w:r>
        <w:t>Tag Processing Algorithm</w:t>
      </w:r>
      <w:bookmarkEnd w:id="80"/>
    </w:p>
    <w:p w14:paraId="5FB752EB" w14:textId="04C11D9C" w:rsidR="0011567D" w:rsidRDefault="0011567D" w:rsidP="0011567D">
      <w:pPr>
        <w:pStyle w:val="Body"/>
        <w:rPr>
          <w:lang w:eastAsia="ja-JP"/>
        </w:rPr>
      </w:pPr>
      <w:r>
        <w:rPr>
          <w:lang w:eastAsia="ja-JP"/>
        </w:rPr>
        <w:t>The following pseudo code describes the logic flow that occurs for every tag read</w:t>
      </w:r>
      <w:r w:rsidR="00536C61">
        <w:rPr>
          <w:lang w:eastAsia="ja-JP"/>
        </w:rPr>
        <w:t xml:space="preserve"> after tag location is recomputed based on the tag state. Event generation occurs for any step with event[EVENT_NAME] and tag state changes are indicated similarly by state[NEW_STATE}. </w:t>
      </w:r>
    </w:p>
    <w:p w14:paraId="20EB40FF" w14:textId="7C293845" w:rsidR="002E5748" w:rsidRDefault="002E5748">
      <w:pPr>
        <w:rPr>
          <w:rFonts w:eastAsia="Times New Roman" w:cs="Times New Roman"/>
          <w:color w:val="000000"/>
          <w:szCs w:val="20"/>
        </w:rPr>
      </w:pPr>
      <w:r>
        <w:br w:type="page"/>
      </w:r>
    </w:p>
    <w:p w14:paraId="5460B3C3" w14:textId="77777777" w:rsidR="002E5748" w:rsidRDefault="002E5748" w:rsidP="0011567D">
      <w:pPr>
        <w:pStyle w:val="Body"/>
        <w:rPr>
          <w:lang w:eastAsia="ja-JP"/>
        </w:rPr>
      </w:pPr>
    </w:p>
    <w:p w14:paraId="533C8EAE" w14:textId="77777777" w:rsidR="0011567D" w:rsidRPr="007D3F8C" w:rsidRDefault="0011567D" w:rsidP="00366A3F">
      <w:pPr>
        <w:pStyle w:val="Code"/>
      </w:pPr>
    </w:p>
    <w:p w14:paraId="0B4CC2CF" w14:textId="27E566F3" w:rsidR="002C0284" w:rsidRPr="002C0284" w:rsidRDefault="002C0284" w:rsidP="00366A3F">
      <w:pPr>
        <w:pStyle w:val="Code"/>
      </w:pPr>
      <w:r w:rsidRPr="002C0284">
        <w:t>UNKNOWN:</w:t>
      </w:r>
    </w:p>
    <w:p w14:paraId="766ACCB3" w14:textId="082645F1" w:rsidR="003D592F" w:rsidRDefault="002C0284" w:rsidP="00366A3F">
      <w:pPr>
        <w:pStyle w:val="Code"/>
      </w:pPr>
      <w:r w:rsidRPr="002C0284">
        <w:t xml:space="preserve">  </w:t>
      </w:r>
      <w:r w:rsidR="003D592F">
        <w:t>is not POS ?</w:t>
      </w:r>
    </w:p>
    <w:p w14:paraId="1693BD16" w14:textId="77777777" w:rsidR="0011567D" w:rsidRDefault="003D592F" w:rsidP="00366A3F">
      <w:pPr>
        <w:pStyle w:val="Code"/>
      </w:pPr>
      <w:r>
        <w:t xml:space="preserve">    event[ARRIVAL] </w:t>
      </w:r>
    </w:p>
    <w:p w14:paraId="626C3A23" w14:textId="0CACE419" w:rsidR="003D592F" w:rsidRDefault="0011567D" w:rsidP="00366A3F">
      <w:pPr>
        <w:pStyle w:val="Code"/>
      </w:pPr>
      <w:r>
        <w:t xml:space="preserve">    </w:t>
      </w:r>
      <w:r w:rsidR="003D592F">
        <w:t>state[PRESENT]</w:t>
      </w:r>
    </w:p>
    <w:p w14:paraId="1E32ECE4" w14:textId="77777777" w:rsidR="003D592F" w:rsidRDefault="003D592F" w:rsidP="00366A3F">
      <w:pPr>
        <w:pStyle w:val="Code"/>
      </w:pPr>
    </w:p>
    <w:p w14:paraId="6DB119C7" w14:textId="26AB333D" w:rsidR="002C0284" w:rsidRPr="002C0284" w:rsidRDefault="002C0284" w:rsidP="00366A3F">
      <w:pPr>
        <w:pStyle w:val="Code"/>
      </w:pPr>
      <w:r w:rsidRPr="002C0284">
        <w:t>PRESENT:</w:t>
      </w:r>
    </w:p>
    <w:p w14:paraId="26491929" w14:textId="7710F5D9" w:rsidR="003D592F" w:rsidRDefault="003D592F" w:rsidP="00366A3F">
      <w:pPr>
        <w:pStyle w:val="Code"/>
      </w:pPr>
      <w:r w:rsidRPr="002C0284">
        <w:t xml:space="preserve">  </w:t>
      </w:r>
      <w:r>
        <w:t>is POS ?</w:t>
      </w:r>
    </w:p>
    <w:p w14:paraId="4C3B37D0" w14:textId="33561E3F" w:rsidR="003D592F" w:rsidRDefault="003D592F" w:rsidP="00366A3F">
      <w:pPr>
        <w:pStyle w:val="Code"/>
      </w:pPr>
      <w:r>
        <w:t xml:space="preserve">    is read time &gt; </w:t>
      </w:r>
      <w:r w:rsidRPr="003D592F">
        <w:t>inventory.POS.departed.threshold.millis</w:t>
      </w:r>
      <w:r>
        <w:t xml:space="preserve"> ?</w:t>
      </w:r>
    </w:p>
    <w:p w14:paraId="151ABDE2" w14:textId="0D8D6DF3" w:rsidR="000430AE" w:rsidRDefault="003D592F" w:rsidP="00366A3F">
      <w:pPr>
        <w:pStyle w:val="Code"/>
      </w:pPr>
      <w:r>
        <w:t xml:space="preserve">      </w:t>
      </w:r>
      <w:r w:rsidR="002A1F07">
        <w:t>event[</w:t>
      </w:r>
      <w:r>
        <w:t>DEPARTED</w:t>
      </w:r>
      <w:r w:rsidR="002A1F07">
        <w:t>]</w:t>
      </w:r>
    </w:p>
    <w:p w14:paraId="111B766C" w14:textId="3B6A9CF3" w:rsidR="003D592F" w:rsidRDefault="000430AE" w:rsidP="00366A3F">
      <w:pPr>
        <w:pStyle w:val="Code"/>
      </w:pPr>
      <w:r>
        <w:t xml:space="preserve">      </w:t>
      </w:r>
      <w:r w:rsidR="002A1F07">
        <w:t>state[</w:t>
      </w:r>
      <w:r w:rsidR="003D592F">
        <w:t>DEPARTED_POS</w:t>
      </w:r>
      <w:r w:rsidR="002A1F07">
        <w:t>]</w:t>
      </w:r>
    </w:p>
    <w:p w14:paraId="5422C75E" w14:textId="76217A3E" w:rsidR="003D592F" w:rsidRDefault="003D592F" w:rsidP="00366A3F">
      <w:pPr>
        <w:pStyle w:val="Code"/>
      </w:pPr>
      <w:r>
        <w:t xml:space="preserve">    else</w:t>
      </w:r>
    </w:p>
    <w:p w14:paraId="7D5B978D" w14:textId="0CE4E0B5" w:rsidR="003D592F" w:rsidRDefault="003D592F" w:rsidP="00366A3F">
      <w:pPr>
        <w:pStyle w:val="Code"/>
      </w:pPr>
      <w:r>
        <w:t xml:space="preserve">      </w:t>
      </w:r>
      <w:r w:rsidR="0011567D">
        <w:t xml:space="preserve">is location changed </w:t>
      </w:r>
      <w:r>
        <w:t>?</w:t>
      </w:r>
    </w:p>
    <w:p w14:paraId="13F4F2A8" w14:textId="1279B502" w:rsidR="003D592F" w:rsidRDefault="003D592F" w:rsidP="00366A3F">
      <w:pPr>
        <w:pStyle w:val="Code"/>
      </w:pPr>
      <w:r>
        <w:t xml:space="preserve">        </w:t>
      </w:r>
      <w:r w:rsidR="0011567D">
        <w:t>is facility changed</w:t>
      </w:r>
      <w:r>
        <w:t xml:space="preserve"> ?</w:t>
      </w:r>
    </w:p>
    <w:p w14:paraId="5C9D7E88" w14:textId="65F10943" w:rsidR="003D592F" w:rsidRDefault="003D592F" w:rsidP="00366A3F">
      <w:pPr>
        <w:pStyle w:val="Code"/>
      </w:pPr>
      <w:r>
        <w:t xml:space="preserve">          event[</w:t>
      </w:r>
      <w:r w:rsidR="000430AE">
        <w:t>DEPARTED</w:t>
      </w:r>
      <w:r>
        <w:t>]</w:t>
      </w:r>
    </w:p>
    <w:p w14:paraId="29CF7963" w14:textId="21DD5A2E" w:rsidR="000430AE" w:rsidRDefault="000430AE" w:rsidP="00366A3F">
      <w:pPr>
        <w:pStyle w:val="Code"/>
      </w:pPr>
      <w:r>
        <w:t xml:space="preserve">          event[ARRIVAL]</w:t>
      </w:r>
    </w:p>
    <w:p w14:paraId="00E735EE" w14:textId="51D19AEA" w:rsidR="001404DD" w:rsidRDefault="001404DD" w:rsidP="00366A3F">
      <w:pPr>
        <w:pStyle w:val="Code"/>
      </w:pPr>
      <w:r>
        <w:t xml:space="preserve">        else</w:t>
      </w:r>
    </w:p>
    <w:p w14:paraId="17C66227" w14:textId="5AD06277" w:rsidR="001404DD" w:rsidRDefault="001404DD" w:rsidP="00366A3F">
      <w:pPr>
        <w:pStyle w:val="Code"/>
      </w:pPr>
      <w:r>
        <w:t xml:space="preserve">          event[</w:t>
      </w:r>
      <w:r w:rsidR="000430AE">
        <w:t>MOVED</w:t>
      </w:r>
      <w:r>
        <w:t>]</w:t>
      </w:r>
    </w:p>
    <w:p w14:paraId="54D8E675" w14:textId="6DAA0DA6" w:rsidR="002A1F07" w:rsidRDefault="001404DD" w:rsidP="00366A3F">
      <w:pPr>
        <w:pStyle w:val="Code"/>
      </w:pPr>
      <w:r>
        <w:t xml:space="preserve">  else</w:t>
      </w:r>
    </w:p>
    <w:p w14:paraId="2FDA84C1" w14:textId="1EFBA7F2" w:rsidR="001404DD" w:rsidRDefault="001404DD" w:rsidP="00366A3F">
      <w:pPr>
        <w:pStyle w:val="Code"/>
      </w:pPr>
      <w:r>
        <w:t xml:space="preserve">    is EXIT ?</w:t>
      </w:r>
    </w:p>
    <w:p w14:paraId="568A63D8" w14:textId="65152D87" w:rsidR="000430AE" w:rsidRDefault="000430AE" w:rsidP="00366A3F">
      <w:pPr>
        <w:pStyle w:val="Code"/>
      </w:pPr>
      <w:r>
        <w:t xml:space="preserve">      is shedule ALL_ON or FROM_CONFIG ?</w:t>
      </w:r>
    </w:p>
    <w:p w14:paraId="3766A11E" w14:textId="78808A5A" w:rsidR="001404DD" w:rsidRDefault="000430AE" w:rsidP="00366A3F">
      <w:pPr>
        <w:pStyle w:val="Code"/>
      </w:pPr>
      <w:r>
        <w:t xml:space="preserve">  </w:t>
      </w:r>
      <w:r w:rsidR="001404DD">
        <w:t xml:space="preserve">      state[EXITING]</w:t>
      </w:r>
    </w:p>
    <w:p w14:paraId="6C7FFD87" w14:textId="1CCA9AE6" w:rsidR="001404DD" w:rsidRDefault="001404DD" w:rsidP="00366A3F">
      <w:pPr>
        <w:pStyle w:val="Code"/>
      </w:pPr>
      <w:r>
        <w:t xml:space="preserve">    </w:t>
      </w:r>
      <w:r w:rsidR="0011567D">
        <w:t xml:space="preserve">is location changed </w:t>
      </w:r>
      <w:r>
        <w:t>?</w:t>
      </w:r>
    </w:p>
    <w:p w14:paraId="052E1CC2" w14:textId="47509348" w:rsidR="001404DD" w:rsidRDefault="001404DD" w:rsidP="00366A3F">
      <w:pPr>
        <w:pStyle w:val="Code"/>
      </w:pPr>
      <w:r>
        <w:t xml:space="preserve">      </w:t>
      </w:r>
      <w:r w:rsidR="0011567D">
        <w:t>is facility changed</w:t>
      </w:r>
      <w:r>
        <w:t xml:space="preserve"> ?</w:t>
      </w:r>
    </w:p>
    <w:p w14:paraId="55F531BE" w14:textId="67DA4274" w:rsidR="000430AE" w:rsidRDefault="000430AE" w:rsidP="00366A3F">
      <w:pPr>
        <w:pStyle w:val="Code"/>
      </w:pPr>
      <w:r>
        <w:t xml:space="preserve">        event[DEPARTED]</w:t>
      </w:r>
    </w:p>
    <w:p w14:paraId="3A8239DD" w14:textId="5D862A2A" w:rsidR="000430AE" w:rsidRDefault="000430AE" w:rsidP="00366A3F">
      <w:pPr>
        <w:pStyle w:val="Code"/>
      </w:pPr>
      <w:r>
        <w:t xml:space="preserve">        event[ARRIVAL]</w:t>
      </w:r>
    </w:p>
    <w:p w14:paraId="2A540825" w14:textId="0549117A" w:rsidR="001404DD" w:rsidRDefault="001404DD" w:rsidP="00366A3F">
      <w:pPr>
        <w:pStyle w:val="Code"/>
      </w:pPr>
      <w:r>
        <w:t xml:space="preserve">      else</w:t>
      </w:r>
    </w:p>
    <w:p w14:paraId="74C93E71" w14:textId="55B33A5F" w:rsidR="001404DD" w:rsidRDefault="001404DD" w:rsidP="00366A3F">
      <w:pPr>
        <w:pStyle w:val="Code"/>
      </w:pPr>
      <w:r>
        <w:t xml:space="preserve">        event[MOVED]</w:t>
      </w:r>
    </w:p>
    <w:p w14:paraId="4B6DDFEA" w14:textId="77777777" w:rsidR="001404DD" w:rsidRDefault="001404DD" w:rsidP="00366A3F">
      <w:pPr>
        <w:pStyle w:val="Code"/>
      </w:pPr>
    </w:p>
    <w:p w14:paraId="0104AA86" w14:textId="4E487DF8" w:rsidR="002C0284" w:rsidRPr="002C0284" w:rsidRDefault="002C0284" w:rsidP="00366A3F">
      <w:pPr>
        <w:pStyle w:val="Code"/>
      </w:pPr>
      <w:r w:rsidRPr="002C0284">
        <w:t>EXITING:</w:t>
      </w:r>
    </w:p>
    <w:p w14:paraId="0BB27C2E" w14:textId="77777777" w:rsidR="001404DD" w:rsidRDefault="001404DD" w:rsidP="00366A3F">
      <w:pPr>
        <w:pStyle w:val="Code"/>
      </w:pPr>
      <w:r w:rsidRPr="002C0284">
        <w:t xml:space="preserve">  </w:t>
      </w:r>
      <w:r>
        <w:t>is POS ?</w:t>
      </w:r>
    </w:p>
    <w:p w14:paraId="5952987F" w14:textId="6E477FEE" w:rsidR="001404DD" w:rsidRDefault="001404DD" w:rsidP="00366A3F">
      <w:pPr>
        <w:pStyle w:val="Code"/>
      </w:pPr>
      <w:r>
        <w:t xml:space="preserve">    is </w:t>
      </w:r>
      <w:r w:rsidRPr="003D592F">
        <w:t>inventory.POS.departed.threshold.millis</w:t>
      </w:r>
      <w:r>
        <w:t xml:space="preserve"> </w:t>
      </w:r>
      <w:r w:rsidR="0011567D">
        <w:t>exceeded</w:t>
      </w:r>
      <w:r>
        <w:t>?</w:t>
      </w:r>
    </w:p>
    <w:p w14:paraId="7179DD26" w14:textId="77777777" w:rsidR="000430AE" w:rsidRDefault="000430AE" w:rsidP="00366A3F">
      <w:pPr>
        <w:pStyle w:val="Code"/>
      </w:pPr>
      <w:r>
        <w:t xml:space="preserve">      event[DEPARTED]</w:t>
      </w:r>
    </w:p>
    <w:p w14:paraId="6B25FC0E" w14:textId="77777777" w:rsidR="000430AE" w:rsidRDefault="000430AE" w:rsidP="00366A3F">
      <w:pPr>
        <w:pStyle w:val="Code"/>
      </w:pPr>
      <w:r>
        <w:t xml:space="preserve">      state[DEPARTED_POS]</w:t>
      </w:r>
    </w:p>
    <w:p w14:paraId="37D65F9E" w14:textId="1D17FB60" w:rsidR="001404DD" w:rsidRDefault="001404DD" w:rsidP="00366A3F">
      <w:pPr>
        <w:pStyle w:val="Code"/>
      </w:pPr>
      <w:r>
        <w:t xml:space="preserve">    else </w:t>
      </w:r>
      <w:r w:rsidR="0011567D">
        <w:t xml:space="preserve">is </w:t>
      </w:r>
      <w:r>
        <w:t xml:space="preserve">not EXIT and </w:t>
      </w:r>
      <w:r w:rsidR="0011567D">
        <w:t xml:space="preserve">is </w:t>
      </w:r>
      <w:r>
        <w:t>location change</w:t>
      </w:r>
      <w:r w:rsidR="0011567D">
        <w:t>d</w:t>
      </w:r>
      <w:r>
        <w:t xml:space="preserve"> ?</w:t>
      </w:r>
    </w:p>
    <w:p w14:paraId="64878A67" w14:textId="6F5E0296" w:rsidR="001404DD" w:rsidRDefault="001404DD" w:rsidP="00366A3F">
      <w:pPr>
        <w:pStyle w:val="Code"/>
      </w:pPr>
      <w:r>
        <w:t xml:space="preserve">      state[PRESENT]</w:t>
      </w:r>
    </w:p>
    <w:p w14:paraId="13A9F452" w14:textId="759084B7" w:rsidR="001404DD" w:rsidRDefault="001404DD" w:rsidP="00366A3F">
      <w:pPr>
        <w:pStyle w:val="Code"/>
      </w:pPr>
      <w:r>
        <w:t xml:space="preserve">      </w:t>
      </w:r>
      <w:r w:rsidR="0011567D">
        <w:t xml:space="preserve">is facility changed </w:t>
      </w:r>
      <w:r>
        <w:t>?</w:t>
      </w:r>
    </w:p>
    <w:p w14:paraId="79A24EED" w14:textId="109FA6C7" w:rsidR="000430AE" w:rsidRDefault="000430AE" w:rsidP="00366A3F">
      <w:pPr>
        <w:pStyle w:val="Code"/>
      </w:pPr>
      <w:r>
        <w:t xml:space="preserve">        event[DEPARTED]</w:t>
      </w:r>
    </w:p>
    <w:p w14:paraId="62BAD607" w14:textId="1D9E2EF0" w:rsidR="000430AE" w:rsidRDefault="000430AE" w:rsidP="00366A3F">
      <w:pPr>
        <w:pStyle w:val="Code"/>
      </w:pPr>
      <w:r>
        <w:t xml:space="preserve">        event[ARRIVAL]</w:t>
      </w:r>
    </w:p>
    <w:p w14:paraId="1F309529" w14:textId="77777777" w:rsidR="001404DD" w:rsidRDefault="001404DD" w:rsidP="00366A3F">
      <w:pPr>
        <w:pStyle w:val="Code"/>
      </w:pPr>
      <w:r>
        <w:t xml:space="preserve">      else</w:t>
      </w:r>
    </w:p>
    <w:p w14:paraId="25D70CB4" w14:textId="566826C5" w:rsidR="001404DD" w:rsidRDefault="001404DD" w:rsidP="00366A3F">
      <w:pPr>
        <w:pStyle w:val="Code"/>
      </w:pPr>
      <w:r>
        <w:t xml:space="preserve">        event[MOVED]</w:t>
      </w:r>
    </w:p>
    <w:p w14:paraId="668B5E6D" w14:textId="77777777" w:rsidR="001404DD" w:rsidRDefault="001404DD" w:rsidP="00366A3F">
      <w:pPr>
        <w:pStyle w:val="Code"/>
      </w:pPr>
    </w:p>
    <w:p w14:paraId="61E378A4" w14:textId="649A0DFA" w:rsidR="002C0284" w:rsidRDefault="002C0284" w:rsidP="00366A3F">
      <w:pPr>
        <w:pStyle w:val="Code"/>
      </w:pPr>
      <w:r w:rsidRPr="002C0284">
        <w:t>DEPARTED_EXIT:</w:t>
      </w:r>
    </w:p>
    <w:p w14:paraId="57D3395C" w14:textId="73DE35EC" w:rsidR="001404DD" w:rsidRDefault="001404DD" w:rsidP="00366A3F">
      <w:pPr>
        <w:pStyle w:val="Code"/>
      </w:pPr>
      <w:r>
        <w:t xml:space="preserve">  </w:t>
      </w:r>
      <w:r w:rsidR="0011567D">
        <w:t xml:space="preserve">is </w:t>
      </w:r>
      <w:r>
        <w:t>not POS ?</w:t>
      </w:r>
    </w:p>
    <w:p w14:paraId="51D36EF0" w14:textId="4FC7640E" w:rsidR="001404DD" w:rsidRDefault="001404DD" w:rsidP="00366A3F">
      <w:pPr>
        <w:pStyle w:val="Code"/>
      </w:pPr>
      <w:r>
        <w:t xml:space="preserve">    </w:t>
      </w:r>
      <w:r w:rsidR="0011567D">
        <w:t>is facility changed ?</w:t>
      </w:r>
    </w:p>
    <w:p w14:paraId="2F565FA7" w14:textId="42C4183B" w:rsidR="0011567D" w:rsidRDefault="0011567D" w:rsidP="00366A3F">
      <w:pPr>
        <w:pStyle w:val="Code"/>
      </w:pPr>
      <w:r>
        <w:t xml:space="preserve">      event[ARRIVAL]</w:t>
      </w:r>
    </w:p>
    <w:p w14:paraId="77E2745C" w14:textId="48411ACD" w:rsidR="0011567D" w:rsidRDefault="0011567D" w:rsidP="00366A3F">
      <w:pPr>
        <w:pStyle w:val="Code"/>
      </w:pPr>
      <w:r>
        <w:t xml:space="preserve">    else</w:t>
      </w:r>
    </w:p>
    <w:p w14:paraId="04AE17B9" w14:textId="07E0DC11" w:rsidR="0011567D" w:rsidRDefault="0011567D" w:rsidP="00366A3F">
      <w:pPr>
        <w:pStyle w:val="Code"/>
      </w:pPr>
      <w:r>
        <w:t xml:space="preserve">      event[RETURNED]</w:t>
      </w:r>
    </w:p>
    <w:p w14:paraId="47F8696A" w14:textId="284E6F8E" w:rsidR="0011567D" w:rsidRDefault="0011567D" w:rsidP="00366A3F">
      <w:pPr>
        <w:pStyle w:val="Code"/>
      </w:pPr>
      <w:r>
        <w:t xml:space="preserve">    state[PRESENT]</w:t>
      </w:r>
    </w:p>
    <w:p w14:paraId="483DEB5C" w14:textId="77777777" w:rsidR="0011567D" w:rsidRDefault="0011567D" w:rsidP="00366A3F">
      <w:pPr>
        <w:pStyle w:val="Code"/>
      </w:pPr>
      <w:r>
        <w:t xml:space="preserve">    is EXIT ?</w:t>
      </w:r>
    </w:p>
    <w:p w14:paraId="0A7AFA52" w14:textId="77777777" w:rsidR="0011567D" w:rsidRDefault="0011567D" w:rsidP="00366A3F">
      <w:pPr>
        <w:pStyle w:val="Code"/>
      </w:pPr>
      <w:r>
        <w:t xml:space="preserve">      is shedule ALL_ON or FROM_CONFIG ?</w:t>
      </w:r>
    </w:p>
    <w:p w14:paraId="2AE1E3B9" w14:textId="77777777" w:rsidR="0011567D" w:rsidRDefault="0011567D" w:rsidP="00366A3F">
      <w:pPr>
        <w:pStyle w:val="Code"/>
      </w:pPr>
      <w:r>
        <w:t xml:space="preserve">        state[EXITING]</w:t>
      </w:r>
    </w:p>
    <w:p w14:paraId="0A786817" w14:textId="77777777" w:rsidR="0011567D" w:rsidRDefault="0011567D" w:rsidP="00366A3F">
      <w:pPr>
        <w:pStyle w:val="Code"/>
      </w:pPr>
    </w:p>
    <w:p w14:paraId="512E8A79" w14:textId="05172E01" w:rsidR="002C0284" w:rsidRPr="002C0284" w:rsidRDefault="002C0284" w:rsidP="00366A3F">
      <w:pPr>
        <w:pStyle w:val="Code"/>
      </w:pPr>
      <w:r w:rsidRPr="002C0284">
        <w:t>DEPARTED_POS:</w:t>
      </w:r>
    </w:p>
    <w:p w14:paraId="7A2F2FE2" w14:textId="52D3869D" w:rsidR="0011567D" w:rsidRDefault="0011567D" w:rsidP="00366A3F">
      <w:pPr>
        <w:pStyle w:val="Code"/>
      </w:pPr>
      <w:r>
        <w:t xml:space="preserve">  is not POS and is </w:t>
      </w:r>
      <w:r w:rsidRPr="0011567D">
        <w:t>inventory.POS.return.threshold.millis</w:t>
      </w:r>
      <w:r>
        <w:t xml:space="preserve"> exceeded ?</w:t>
      </w:r>
    </w:p>
    <w:p w14:paraId="6015F960" w14:textId="77777777" w:rsidR="0011567D" w:rsidRDefault="0011567D" w:rsidP="00366A3F">
      <w:pPr>
        <w:pStyle w:val="Code"/>
      </w:pPr>
      <w:r>
        <w:t xml:space="preserve">    is facility changed ?</w:t>
      </w:r>
    </w:p>
    <w:p w14:paraId="460CCE69" w14:textId="77777777" w:rsidR="0011567D" w:rsidRDefault="0011567D" w:rsidP="00366A3F">
      <w:pPr>
        <w:pStyle w:val="Code"/>
      </w:pPr>
      <w:r>
        <w:t xml:space="preserve">      event[ARRIVAL]</w:t>
      </w:r>
    </w:p>
    <w:p w14:paraId="7457799E" w14:textId="77777777" w:rsidR="0011567D" w:rsidRDefault="0011567D" w:rsidP="00366A3F">
      <w:pPr>
        <w:pStyle w:val="Code"/>
      </w:pPr>
      <w:r>
        <w:t xml:space="preserve">    else</w:t>
      </w:r>
    </w:p>
    <w:p w14:paraId="5AE19CAE" w14:textId="77777777" w:rsidR="0011567D" w:rsidRDefault="0011567D" w:rsidP="00366A3F">
      <w:pPr>
        <w:pStyle w:val="Code"/>
      </w:pPr>
      <w:r>
        <w:t xml:space="preserve">      event[RETURNED]</w:t>
      </w:r>
    </w:p>
    <w:p w14:paraId="1C44A9D6" w14:textId="77777777" w:rsidR="0011567D" w:rsidRDefault="0011567D" w:rsidP="00366A3F">
      <w:pPr>
        <w:pStyle w:val="Code"/>
      </w:pPr>
      <w:r>
        <w:t xml:space="preserve">    state[PRESENT]</w:t>
      </w:r>
    </w:p>
    <w:p w14:paraId="11343C6E" w14:textId="77777777" w:rsidR="0011567D" w:rsidRDefault="0011567D" w:rsidP="00366A3F">
      <w:pPr>
        <w:pStyle w:val="Code"/>
      </w:pPr>
      <w:r>
        <w:t xml:space="preserve">    is EXIT ?</w:t>
      </w:r>
    </w:p>
    <w:p w14:paraId="1BFEF898" w14:textId="77777777" w:rsidR="0011567D" w:rsidRDefault="0011567D" w:rsidP="00366A3F">
      <w:pPr>
        <w:pStyle w:val="Code"/>
      </w:pPr>
      <w:r>
        <w:t xml:space="preserve">      is shedule ALL_ON or FROM_CONFIG ?</w:t>
      </w:r>
    </w:p>
    <w:p w14:paraId="1F938E47" w14:textId="77777777" w:rsidR="0011567D" w:rsidRDefault="0011567D" w:rsidP="00366A3F">
      <w:pPr>
        <w:pStyle w:val="Code"/>
      </w:pPr>
      <w:r>
        <w:t xml:space="preserve">        state[EXITING]</w:t>
      </w:r>
    </w:p>
    <w:p w14:paraId="7AC5EFF6" w14:textId="77777777" w:rsidR="0011567D" w:rsidRDefault="0011567D" w:rsidP="00366A3F">
      <w:pPr>
        <w:pStyle w:val="Code"/>
      </w:pPr>
    </w:p>
    <w:p w14:paraId="3666D2A9" w14:textId="32270ADD" w:rsidR="007D3F8C" w:rsidRDefault="007D3F8C" w:rsidP="002C0284">
      <w:pPr>
        <w:tabs>
          <w:tab w:val="left" w:pos="5760"/>
          <w:tab w:val="left" w:pos="6840"/>
        </w:tabs>
        <w:rPr>
          <w:rFonts w:eastAsia="Times New Roman" w:cs="Times New Roman"/>
          <w:color w:val="000000"/>
          <w:szCs w:val="20"/>
          <w:lang w:eastAsia="en-US"/>
        </w:rPr>
      </w:pPr>
      <w:r>
        <w:br w:type="page"/>
      </w:r>
    </w:p>
    <w:p w14:paraId="7CAC8F7A" w14:textId="22315221" w:rsidR="007C59B7" w:rsidRDefault="007C59B7" w:rsidP="007C59B7">
      <w:pPr>
        <w:pStyle w:val="Heading2"/>
      </w:pPr>
      <w:bookmarkStart w:id="81" w:name="_Toc529547993"/>
      <w:bookmarkStart w:id="82" w:name="_Toc10629518"/>
      <w:r>
        <w:lastRenderedPageBreak/>
        <w:t xml:space="preserve">Upstream </w:t>
      </w:r>
      <w:bookmarkEnd w:id="81"/>
      <w:r>
        <w:t>Events</w:t>
      </w:r>
      <w:bookmarkEnd w:id="82"/>
    </w:p>
    <w:p w14:paraId="1562883D" w14:textId="2B6EAFF5" w:rsidR="007C59B7" w:rsidRDefault="007C59B7" w:rsidP="008C5BFD">
      <w:pPr>
        <w:jc w:val="both"/>
      </w:pPr>
      <w:r>
        <w:t>The Gateway generates JSON RPC Notifications on the Upstream MQTT broker for inve</w:t>
      </w:r>
      <w:r w:rsidR="008C5BFD">
        <w:t>ntory events and device alerts.</w:t>
      </w:r>
    </w:p>
    <w:p w14:paraId="5E410FE2" w14:textId="77777777" w:rsidR="008C5BFD" w:rsidRPr="008C5BFD" w:rsidRDefault="008C5BFD" w:rsidP="008C5BFD">
      <w:pPr>
        <w:jc w:val="both"/>
      </w:pPr>
    </w:p>
    <w:p w14:paraId="001147CF" w14:textId="77777777" w:rsidR="007C59B7" w:rsidRDefault="007C59B7" w:rsidP="0065082D">
      <w:pPr>
        <w:pStyle w:val="Caption"/>
      </w:pPr>
      <w:r>
        <w:t xml:space="preserve">Table </w:t>
      </w:r>
      <w:r>
        <w:rPr>
          <w:noProof/>
        </w:rPr>
        <w:fldChar w:fldCharType="begin"/>
      </w:r>
      <w:r>
        <w:rPr>
          <w:noProof/>
        </w:rPr>
        <w:instrText xml:space="preserve"> SEQ Table \* ARABIC </w:instrText>
      </w:r>
      <w:r>
        <w:rPr>
          <w:noProof/>
        </w:rPr>
        <w:fldChar w:fldCharType="separate"/>
      </w:r>
      <w:r w:rsidR="000D0CAB">
        <w:rPr>
          <w:noProof/>
        </w:rPr>
        <w:t>3</w:t>
      </w:r>
      <w:r>
        <w:rPr>
          <w:noProof/>
        </w:rPr>
        <w:fldChar w:fldCharType="end"/>
      </w:r>
      <w:r>
        <w:t xml:space="preserve"> RSP (RSP) Gateway Indications</w:t>
      </w:r>
    </w:p>
    <w:tbl>
      <w:tblPr>
        <w:tblStyle w:val="TableGrid"/>
        <w:tblW w:w="8640" w:type="dxa"/>
        <w:jc w:val="center"/>
        <w:tblLook w:val="04A0" w:firstRow="1" w:lastRow="0" w:firstColumn="1" w:lastColumn="0" w:noHBand="0" w:noVBand="1"/>
      </w:tblPr>
      <w:tblGrid>
        <w:gridCol w:w="2878"/>
        <w:gridCol w:w="5762"/>
      </w:tblGrid>
      <w:tr w:rsidR="007C59B7" w:rsidRPr="00182247" w14:paraId="0D8301F6" w14:textId="77777777" w:rsidTr="009F1117">
        <w:trPr>
          <w:jc w:val="center"/>
        </w:trPr>
        <w:tc>
          <w:tcPr>
            <w:tcW w:w="2878" w:type="dxa"/>
            <w:shd w:val="clear" w:color="auto" w:fill="D9D9D9" w:themeFill="background1" w:themeFillShade="D9"/>
          </w:tcPr>
          <w:p w14:paraId="31FC8ACB" w14:textId="77777777" w:rsidR="007C59B7" w:rsidRPr="00182247" w:rsidRDefault="007C59B7" w:rsidP="007C59B7">
            <w:pPr>
              <w:rPr>
                <w:b/>
              </w:rPr>
            </w:pPr>
            <w:r>
              <w:rPr>
                <w:b/>
              </w:rPr>
              <w:t>Indication</w:t>
            </w:r>
          </w:p>
        </w:tc>
        <w:tc>
          <w:tcPr>
            <w:tcW w:w="5762" w:type="dxa"/>
            <w:shd w:val="clear" w:color="auto" w:fill="D9D9D9" w:themeFill="background1" w:themeFillShade="D9"/>
          </w:tcPr>
          <w:p w14:paraId="4065693C" w14:textId="77777777" w:rsidR="007C59B7" w:rsidRPr="00182247" w:rsidRDefault="007C59B7" w:rsidP="007C59B7">
            <w:pPr>
              <w:rPr>
                <w:b/>
              </w:rPr>
            </w:pPr>
            <w:r w:rsidRPr="00182247">
              <w:rPr>
                <w:b/>
              </w:rPr>
              <w:t>Brief Description</w:t>
            </w:r>
          </w:p>
        </w:tc>
      </w:tr>
      <w:tr w:rsidR="007C59B7" w:rsidRPr="00182247" w14:paraId="379EC12E" w14:textId="77777777" w:rsidTr="009F1117">
        <w:trPr>
          <w:jc w:val="center"/>
        </w:trPr>
        <w:tc>
          <w:tcPr>
            <w:tcW w:w="2878" w:type="dxa"/>
          </w:tcPr>
          <w:p w14:paraId="75EEE1B4" w14:textId="77777777" w:rsidR="007C59B7" w:rsidRPr="00182247" w:rsidRDefault="007C59B7" w:rsidP="007C59B7">
            <w:pPr>
              <w:rPr>
                <w:color w:val="000000"/>
              </w:rPr>
            </w:pPr>
            <w:r>
              <w:rPr>
                <w:color w:val="000000"/>
              </w:rPr>
              <w:t>inventory_event</w:t>
            </w:r>
          </w:p>
        </w:tc>
        <w:tc>
          <w:tcPr>
            <w:tcW w:w="5762" w:type="dxa"/>
          </w:tcPr>
          <w:p w14:paraId="68559E17" w14:textId="77777777" w:rsidR="007C59B7" w:rsidRPr="00182247" w:rsidRDefault="007C59B7" w:rsidP="007C59B7">
            <w:r>
              <w:t>Indicates that an inventory "event" has been detected. These indications are sent to the following MQTT topic</w:t>
            </w:r>
            <w:r>
              <w:br/>
            </w:r>
            <w:r w:rsidRPr="00915474">
              <w:rPr>
                <w:rFonts w:cs="Times New Roman"/>
                <w:color w:val="000000"/>
                <w:szCs w:val="22"/>
              </w:rPr>
              <w:t xml:space="preserve">&lt; </w:t>
            </w:r>
            <w:r>
              <w:rPr>
                <w:rFonts w:cs="Times New Roman"/>
                <w:color w:val="000000"/>
                <w:szCs w:val="22"/>
              </w:rPr>
              <w:t xml:space="preserve">upstream </w:t>
            </w:r>
            <w:r>
              <w:rPr>
                <w:rFonts w:cs="Times New Roman"/>
                <w:color w:val="333333"/>
                <w:szCs w:val="22"/>
              </w:rPr>
              <w:t xml:space="preserve">mqtt topic </w:t>
            </w:r>
            <w:r w:rsidRPr="00915474">
              <w:rPr>
                <w:rFonts w:cs="Times New Roman"/>
                <w:color w:val="333333"/>
                <w:szCs w:val="22"/>
              </w:rPr>
              <w:t xml:space="preserve">prefix </w:t>
            </w:r>
            <w:r w:rsidRPr="00915474">
              <w:rPr>
                <w:rFonts w:cs="Times New Roman"/>
                <w:color w:val="000000"/>
                <w:szCs w:val="22"/>
              </w:rPr>
              <w:t>&gt;/</w:t>
            </w:r>
            <w:r>
              <w:rPr>
                <w:rFonts w:cs="Times New Roman"/>
                <w:color w:val="000000"/>
                <w:szCs w:val="22"/>
              </w:rPr>
              <w:t>events</w:t>
            </w:r>
          </w:p>
        </w:tc>
      </w:tr>
      <w:tr w:rsidR="007C59B7" w:rsidRPr="00182247" w14:paraId="32526F22" w14:textId="77777777" w:rsidTr="009F1117">
        <w:trPr>
          <w:jc w:val="center"/>
        </w:trPr>
        <w:tc>
          <w:tcPr>
            <w:tcW w:w="2878" w:type="dxa"/>
          </w:tcPr>
          <w:p w14:paraId="6065DFF8" w14:textId="77777777" w:rsidR="007C59B7" w:rsidRPr="00182247" w:rsidRDefault="007C59B7" w:rsidP="007C59B7">
            <w:pPr>
              <w:rPr>
                <w:color w:val="000000"/>
              </w:rPr>
            </w:pPr>
            <w:r>
              <w:rPr>
                <w:color w:val="000000"/>
              </w:rPr>
              <w:t>device_alert</w:t>
            </w:r>
          </w:p>
        </w:tc>
        <w:tc>
          <w:tcPr>
            <w:tcW w:w="5762" w:type="dxa"/>
          </w:tcPr>
          <w:p w14:paraId="3F4E1A44" w14:textId="77777777" w:rsidR="007C59B7" w:rsidRPr="00182247" w:rsidRDefault="007C59B7" w:rsidP="007C59B7">
            <w:r>
              <w:t>Indicates an alert condition exists with either the Gateway or one of the connected Sensors.</w:t>
            </w:r>
            <w:r>
              <w:br/>
              <w:t>These indications are sent to the following MQTT topic</w:t>
            </w:r>
            <w:r>
              <w:br/>
            </w:r>
            <w:r w:rsidRPr="00915474">
              <w:rPr>
                <w:rFonts w:cs="Times New Roman"/>
                <w:color w:val="000000"/>
                <w:szCs w:val="22"/>
              </w:rPr>
              <w:t xml:space="preserve">&lt; </w:t>
            </w:r>
            <w:r>
              <w:rPr>
                <w:rFonts w:cs="Times New Roman"/>
                <w:color w:val="000000"/>
                <w:szCs w:val="22"/>
              </w:rPr>
              <w:t xml:space="preserve">upstream </w:t>
            </w:r>
            <w:r>
              <w:rPr>
                <w:rFonts w:cs="Times New Roman"/>
                <w:color w:val="333333"/>
                <w:szCs w:val="22"/>
              </w:rPr>
              <w:t xml:space="preserve">mqtt topic </w:t>
            </w:r>
            <w:r w:rsidRPr="00915474">
              <w:rPr>
                <w:rFonts w:cs="Times New Roman"/>
                <w:color w:val="333333"/>
                <w:szCs w:val="22"/>
              </w:rPr>
              <w:t xml:space="preserve">prefix </w:t>
            </w:r>
            <w:r w:rsidRPr="00915474">
              <w:rPr>
                <w:rFonts w:cs="Times New Roman"/>
                <w:color w:val="000000"/>
                <w:szCs w:val="22"/>
              </w:rPr>
              <w:t>&gt;/</w:t>
            </w:r>
            <w:r>
              <w:rPr>
                <w:rFonts w:cs="Times New Roman"/>
                <w:color w:val="000000"/>
                <w:szCs w:val="22"/>
              </w:rPr>
              <w:t>alerts</w:t>
            </w:r>
          </w:p>
        </w:tc>
      </w:tr>
    </w:tbl>
    <w:p w14:paraId="49608495" w14:textId="4823C1DF" w:rsidR="00DB3555" w:rsidRDefault="00DB3555" w:rsidP="00DB3555">
      <w:pPr>
        <w:pStyle w:val="Heading3"/>
      </w:pPr>
      <w:bookmarkStart w:id="83" w:name="_Toc532912154"/>
      <w:bookmarkStart w:id="84" w:name="_Toc10629519"/>
      <w:r>
        <w:t>Inventory Event</w:t>
      </w:r>
      <w:bookmarkEnd w:id="83"/>
      <w:bookmarkEnd w:id="84"/>
    </w:p>
    <w:p w14:paraId="0972DDD0" w14:textId="77777777" w:rsidR="00DB3555" w:rsidRPr="00C1090F" w:rsidRDefault="00DB3555" w:rsidP="00DB3555"/>
    <w:p w14:paraId="16B42EDC" w14:textId="664C5957" w:rsidR="00DB3555" w:rsidRDefault="00DB3555" w:rsidP="0065082D">
      <w:pPr>
        <w:pStyle w:val="Caption"/>
      </w:pPr>
      <w:r>
        <w:t xml:space="preserve">Table </w:t>
      </w:r>
      <w:r>
        <w:rPr>
          <w:noProof/>
        </w:rPr>
        <w:fldChar w:fldCharType="begin"/>
      </w:r>
      <w:r>
        <w:rPr>
          <w:noProof/>
        </w:rPr>
        <w:instrText xml:space="preserve"> SEQ Table \* ARABIC </w:instrText>
      </w:r>
      <w:r>
        <w:rPr>
          <w:noProof/>
        </w:rPr>
        <w:fldChar w:fldCharType="separate"/>
      </w:r>
      <w:r w:rsidR="000D0CAB">
        <w:rPr>
          <w:noProof/>
        </w:rPr>
        <w:t>4</w:t>
      </w:r>
      <w:r>
        <w:rPr>
          <w:noProof/>
        </w:rPr>
        <w:fldChar w:fldCharType="end"/>
      </w:r>
      <w:r>
        <w:t xml:space="preserve"> Inventory Event Notification Parameters</w:t>
      </w:r>
    </w:p>
    <w:tbl>
      <w:tblPr>
        <w:tblStyle w:val="TableGrid"/>
        <w:tblW w:w="8838" w:type="dxa"/>
        <w:tblLayout w:type="fixed"/>
        <w:tblLook w:val="04A0" w:firstRow="1" w:lastRow="0" w:firstColumn="1" w:lastColumn="0" w:noHBand="0" w:noVBand="1"/>
      </w:tblPr>
      <w:tblGrid>
        <w:gridCol w:w="2988"/>
        <w:gridCol w:w="5850"/>
      </w:tblGrid>
      <w:tr w:rsidR="00DB3555" w:rsidRPr="00C3049D" w14:paraId="2B585640" w14:textId="77777777" w:rsidTr="005C6919">
        <w:tc>
          <w:tcPr>
            <w:tcW w:w="2988" w:type="dxa"/>
            <w:shd w:val="clear" w:color="auto" w:fill="D9D9D9" w:themeFill="background1" w:themeFillShade="D9"/>
          </w:tcPr>
          <w:p w14:paraId="19766D8A" w14:textId="77777777" w:rsidR="00DB3555" w:rsidRPr="00C3049D" w:rsidRDefault="00DB3555" w:rsidP="005C6919">
            <w:pPr>
              <w:rPr>
                <w:b/>
              </w:rPr>
            </w:pPr>
            <w:r w:rsidRPr="00C3049D">
              <w:rPr>
                <w:b/>
              </w:rPr>
              <w:t>Parameter</w:t>
            </w:r>
          </w:p>
        </w:tc>
        <w:tc>
          <w:tcPr>
            <w:tcW w:w="5850" w:type="dxa"/>
            <w:shd w:val="clear" w:color="auto" w:fill="D9D9D9" w:themeFill="background1" w:themeFillShade="D9"/>
          </w:tcPr>
          <w:p w14:paraId="6F5502C6" w14:textId="77777777" w:rsidR="00DB3555" w:rsidRPr="00C3049D" w:rsidRDefault="00DB3555" w:rsidP="005C6919">
            <w:pPr>
              <w:rPr>
                <w:b/>
              </w:rPr>
            </w:pPr>
            <w:r w:rsidRPr="00C3049D">
              <w:rPr>
                <w:b/>
              </w:rPr>
              <w:t>Definition</w:t>
            </w:r>
          </w:p>
        </w:tc>
      </w:tr>
      <w:tr w:rsidR="00DB3555" w:rsidRPr="00C3049D" w14:paraId="37CBC952" w14:textId="77777777" w:rsidTr="005C6919">
        <w:tc>
          <w:tcPr>
            <w:tcW w:w="2988" w:type="dxa"/>
          </w:tcPr>
          <w:p w14:paraId="76F19383" w14:textId="77777777" w:rsidR="00DB3555" w:rsidRPr="00C3049D" w:rsidRDefault="00DB3555" w:rsidP="005C6919">
            <w:pPr>
              <w:rPr>
                <w:rFonts w:eastAsia="Times New Roman" w:cs="Courier New"/>
                <w:bCs/>
                <w:color w:val="333333"/>
                <w:lang w:eastAsia="en-US"/>
              </w:rPr>
            </w:pPr>
            <w:r w:rsidRPr="00C3049D">
              <w:rPr>
                <w:rFonts w:eastAsia="Times New Roman" w:cs="Courier New"/>
                <w:bCs/>
                <w:color w:val="333333"/>
                <w:lang w:eastAsia="en-US"/>
              </w:rPr>
              <w:t>sent_on</w:t>
            </w:r>
          </w:p>
        </w:tc>
        <w:tc>
          <w:tcPr>
            <w:tcW w:w="5850" w:type="dxa"/>
          </w:tcPr>
          <w:p w14:paraId="2CB5069F" w14:textId="77777777" w:rsidR="00DB3555" w:rsidRPr="00C3049D" w:rsidRDefault="00DB3555" w:rsidP="005C6919">
            <w:r w:rsidRPr="00C3049D">
              <w:t>The millisecond timestamp of this indication.</w:t>
            </w:r>
          </w:p>
        </w:tc>
      </w:tr>
      <w:tr w:rsidR="00DB3555" w:rsidRPr="00C3049D" w14:paraId="43EA6422" w14:textId="77777777" w:rsidTr="005C6919">
        <w:tc>
          <w:tcPr>
            <w:tcW w:w="2988" w:type="dxa"/>
          </w:tcPr>
          <w:p w14:paraId="1FF7142D" w14:textId="77777777" w:rsidR="00DB3555" w:rsidRPr="00C3049D" w:rsidRDefault="00DB3555" w:rsidP="005C6919">
            <w:pPr>
              <w:rPr>
                <w:rFonts w:eastAsia="Times New Roman" w:cs="Courier New"/>
                <w:bCs/>
                <w:color w:val="333333"/>
                <w:lang w:eastAsia="en-US"/>
              </w:rPr>
            </w:pPr>
            <w:r w:rsidRPr="00C3049D">
              <w:rPr>
                <w:rFonts w:eastAsia="Times New Roman" w:cs="Courier New"/>
                <w:bCs/>
                <w:color w:val="333333"/>
                <w:lang w:eastAsia="en-US"/>
              </w:rPr>
              <w:t>data</w:t>
            </w:r>
          </w:p>
        </w:tc>
        <w:tc>
          <w:tcPr>
            <w:tcW w:w="5850" w:type="dxa"/>
          </w:tcPr>
          <w:p w14:paraId="64CDBD77" w14:textId="77777777" w:rsidR="00DB3555" w:rsidRPr="00C3049D" w:rsidRDefault="00DB3555" w:rsidP="005C6919">
            <w:r w:rsidRPr="00C3049D">
              <w:t>An array of RFID tag records.</w:t>
            </w:r>
          </w:p>
        </w:tc>
      </w:tr>
    </w:tbl>
    <w:p w14:paraId="12104764" w14:textId="77777777" w:rsidR="00DB3555" w:rsidRDefault="00DB3555" w:rsidP="00DB3555">
      <w:pPr>
        <w:rPr>
          <w:i/>
        </w:rPr>
      </w:pPr>
    </w:p>
    <w:p w14:paraId="158F9568" w14:textId="77777777" w:rsidR="00DB3555" w:rsidRPr="002578B5" w:rsidRDefault="00DB3555" w:rsidP="00DB3555">
      <w:pPr>
        <w:rPr>
          <w:i/>
        </w:rPr>
      </w:pPr>
      <w:r>
        <w:rPr>
          <w:i/>
        </w:rPr>
        <w:t>Each Data record contains the following fields</w:t>
      </w:r>
      <w:r w:rsidRPr="002578B5">
        <w:rPr>
          <w:i/>
        </w:rPr>
        <w:t>.</w:t>
      </w:r>
    </w:p>
    <w:tbl>
      <w:tblPr>
        <w:tblStyle w:val="TableGrid"/>
        <w:tblW w:w="8838" w:type="dxa"/>
        <w:tblLayout w:type="fixed"/>
        <w:tblLook w:val="04A0" w:firstRow="1" w:lastRow="0" w:firstColumn="1" w:lastColumn="0" w:noHBand="0" w:noVBand="1"/>
      </w:tblPr>
      <w:tblGrid>
        <w:gridCol w:w="2988"/>
        <w:gridCol w:w="5850"/>
      </w:tblGrid>
      <w:tr w:rsidR="00DB3555" w:rsidRPr="00C3049D" w14:paraId="4C88C99B" w14:textId="77777777" w:rsidTr="005C6919">
        <w:tc>
          <w:tcPr>
            <w:tcW w:w="2988" w:type="dxa"/>
          </w:tcPr>
          <w:p w14:paraId="40637499" w14:textId="77777777" w:rsidR="00DB3555" w:rsidRPr="00C3049D" w:rsidRDefault="00DB3555" w:rsidP="005C6919">
            <w:pPr>
              <w:rPr>
                <w:rFonts w:eastAsia="Times New Roman" w:cs="Courier New"/>
                <w:bCs/>
                <w:color w:val="333333"/>
                <w:lang w:eastAsia="en-US"/>
              </w:rPr>
            </w:pPr>
            <w:r w:rsidRPr="00C3049D">
              <w:rPr>
                <w:rFonts w:eastAsia="Times New Roman" w:cs="Courier New"/>
                <w:bCs/>
                <w:color w:val="333333"/>
                <w:lang w:eastAsia="en-US"/>
              </w:rPr>
              <w:t>facility_id</w:t>
            </w:r>
          </w:p>
        </w:tc>
        <w:tc>
          <w:tcPr>
            <w:tcW w:w="5850" w:type="dxa"/>
          </w:tcPr>
          <w:p w14:paraId="427CE5CD" w14:textId="77777777" w:rsidR="00DB3555" w:rsidRPr="00C3049D" w:rsidRDefault="00DB3555" w:rsidP="005C6919">
            <w:r w:rsidRPr="00C3049D">
              <w:t xml:space="preserve">The ID assigned to the facility where the </w:t>
            </w:r>
            <w:r>
              <w:t>event occurred.</w:t>
            </w:r>
          </w:p>
        </w:tc>
      </w:tr>
      <w:tr w:rsidR="00DB3555" w:rsidRPr="00C3049D" w14:paraId="7D69DD31" w14:textId="77777777" w:rsidTr="005C6919">
        <w:tc>
          <w:tcPr>
            <w:tcW w:w="2988" w:type="dxa"/>
          </w:tcPr>
          <w:p w14:paraId="36AB1ADF" w14:textId="21B66030" w:rsidR="00DB3555" w:rsidRPr="00C3049D" w:rsidRDefault="00DB3555" w:rsidP="005C6919">
            <w:pPr>
              <w:rPr>
                <w:rFonts w:eastAsia="Times New Roman" w:cs="Courier New"/>
                <w:bCs/>
                <w:color w:val="333333"/>
                <w:lang w:eastAsia="en-US"/>
              </w:rPr>
            </w:pPr>
            <w:r w:rsidRPr="00C3049D">
              <w:rPr>
                <w:rFonts w:eastAsia="Times New Roman" w:cs="Courier New"/>
                <w:bCs/>
                <w:color w:val="333333"/>
                <w:lang w:eastAsia="en-US"/>
              </w:rPr>
              <w:t>epc</w:t>
            </w:r>
            <w:r>
              <w:rPr>
                <w:rFonts w:eastAsia="Times New Roman" w:cs="Courier New"/>
                <w:bCs/>
                <w:color w:val="333333"/>
                <w:lang w:eastAsia="en-US"/>
              </w:rPr>
              <w:t>_code</w:t>
            </w:r>
          </w:p>
        </w:tc>
        <w:tc>
          <w:tcPr>
            <w:tcW w:w="5850" w:type="dxa"/>
          </w:tcPr>
          <w:p w14:paraId="5D32B580" w14:textId="77777777" w:rsidR="00DB3555" w:rsidRPr="00C3049D" w:rsidRDefault="00DB3555" w:rsidP="005C6919">
            <w:r w:rsidRPr="00C3049D">
              <w:t>The EPC of the tag associated with this record.</w:t>
            </w:r>
          </w:p>
        </w:tc>
      </w:tr>
      <w:tr w:rsidR="00DB3555" w:rsidRPr="00C3049D" w14:paraId="5CD90A8C" w14:textId="77777777" w:rsidTr="005C6919">
        <w:tc>
          <w:tcPr>
            <w:tcW w:w="2988" w:type="dxa"/>
          </w:tcPr>
          <w:p w14:paraId="61579E01" w14:textId="77777777" w:rsidR="00DB3555" w:rsidRPr="00C3049D" w:rsidRDefault="00DB3555" w:rsidP="005C6919">
            <w:pPr>
              <w:rPr>
                <w:rFonts w:eastAsia="Times New Roman" w:cs="Courier New"/>
                <w:bCs/>
                <w:color w:val="333333"/>
                <w:lang w:eastAsia="en-US"/>
              </w:rPr>
            </w:pPr>
            <w:r>
              <w:rPr>
                <w:rFonts w:eastAsia="Times New Roman" w:cs="Courier New"/>
                <w:bCs/>
                <w:color w:val="333333"/>
                <w:lang w:eastAsia="en-US"/>
              </w:rPr>
              <w:t>epc_encode_format</w:t>
            </w:r>
          </w:p>
        </w:tc>
        <w:tc>
          <w:tcPr>
            <w:tcW w:w="5850" w:type="dxa"/>
          </w:tcPr>
          <w:p w14:paraId="5F4107E7" w14:textId="3DE1D4EE" w:rsidR="00DB3555" w:rsidRPr="00C3049D" w:rsidRDefault="009558F2" w:rsidP="009558F2">
            <w:r>
              <w:t>Reserved for future use</w:t>
            </w:r>
            <w:r w:rsidR="00A146D2">
              <w:t xml:space="preserve">, </w:t>
            </w:r>
            <w:r w:rsidR="00A146D2" w:rsidRPr="00C3049D">
              <w:t>currently</w:t>
            </w:r>
            <w:r>
              <w:t xml:space="preserve"> </w:t>
            </w:r>
            <w:r w:rsidR="00DB3555" w:rsidRPr="00C3049D">
              <w:t>"</w:t>
            </w:r>
            <w:r>
              <w:t>tbd</w:t>
            </w:r>
            <w:r w:rsidR="00DB3555" w:rsidRPr="00C3049D">
              <w:t>".</w:t>
            </w:r>
          </w:p>
        </w:tc>
      </w:tr>
      <w:tr w:rsidR="00DB3555" w:rsidRPr="00C3049D" w14:paraId="65786E7A" w14:textId="77777777" w:rsidTr="005C6919">
        <w:tc>
          <w:tcPr>
            <w:tcW w:w="2988" w:type="dxa"/>
          </w:tcPr>
          <w:p w14:paraId="0D7690B4" w14:textId="77777777" w:rsidR="00DB3555" w:rsidRPr="00C3049D" w:rsidRDefault="00DB3555" w:rsidP="005C6919">
            <w:pPr>
              <w:rPr>
                <w:rFonts w:eastAsia="Times New Roman" w:cs="Courier New"/>
                <w:bCs/>
                <w:color w:val="333333"/>
                <w:lang w:eastAsia="en-US"/>
              </w:rPr>
            </w:pPr>
            <w:r>
              <w:rPr>
                <w:rFonts w:eastAsia="Times New Roman" w:cs="Courier New"/>
                <w:bCs/>
                <w:color w:val="333333"/>
                <w:lang w:eastAsia="en-US"/>
              </w:rPr>
              <w:t>tid</w:t>
            </w:r>
          </w:p>
        </w:tc>
        <w:tc>
          <w:tcPr>
            <w:tcW w:w="5850" w:type="dxa"/>
          </w:tcPr>
          <w:p w14:paraId="1899F5D3" w14:textId="77777777" w:rsidR="00DB3555" w:rsidRPr="00C3049D" w:rsidRDefault="00DB3555" w:rsidP="005C6919">
            <w:r w:rsidRPr="00C3049D">
              <w:t xml:space="preserve">The </w:t>
            </w:r>
            <w:r>
              <w:t>TID</w:t>
            </w:r>
            <w:r w:rsidRPr="00C3049D">
              <w:t xml:space="preserve"> of the tag associated with this record.</w:t>
            </w:r>
          </w:p>
        </w:tc>
      </w:tr>
      <w:tr w:rsidR="00DB3555" w:rsidRPr="00C3049D" w14:paraId="60F58552" w14:textId="77777777" w:rsidTr="005C6919">
        <w:tc>
          <w:tcPr>
            <w:tcW w:w="2988" w:type="dxa"/>
          </w:tcPr>
          <w:p w14:paraId="58331B74" w14:textId="77777777" w:rsidR="00DB3555" w:rsidRPr="00C3049D" w:rsidRDefault="00DB3555" w:rsidP="005C6919">
            <w:pPr>
              <w:rPr>
                <w:rFonts w:eastAsia="Times New Roman" w:cs="Courier New"/>
                <w:bCs/>
                <w:color w:val="333333"/>
                <w:lang w:eastAsia="en-US"/>
              </w:rPr>
            </w:pPr>
            <w:r w:rsidRPr="00C3049D">
              <w:rPr>
                <w:rFonts w:eastAsia="Times New Roman" w:cs="Courier New"/>
                <w:bCs/>
                <w:color w:val="333333"/>
                <w:lang w:eastAsia="en-US"/>
              </w:rPr>
              <w:t>event_type</w:t>
            </w:r>
          </w:p>
        </w:tc>
        <w:tc>
          <w:tcPr>
            <w:tcW w:w="5850" w:type="dxa"/>
          </w:tcPr>
          <w:p w14:paraId="1679FD42" w14:textId="6D244FF1" w:rsidR="00DB3555" w:rsidRPr="00C3049D" w:rsidRDefault="009558F2" w:rsidP="009558F2">
            <w:r>
              <w:t>V</w:t>
            </w:r>
            <w:r w:rsidR="00DB3555" w:rsidRPr="00C3049D">
              <w:t>alues are "arrival", "</w:t>
            </w:r>
            <w:r w:rsidR="00DB3555">
              <w:t>departed</w:t>
            </w:r>
            <w:r w:rsidR="00DB3555" w:rsidRPr="00C3049D">
              <w:t>"</w:t>
            </w:r>
            <w:r w:rsidR="00DB3555">
              <w:t>, “moved” and "returned</w:t>
            </w:r>
            <w:r w:rsidR="00DB3555" w:rsidRPr="00C3049D">
              <w:t>".</w:t>
            </w:r>
          </w:p>
        </w:tc>
      </w:tr>
      <w:tr w:rsidR="00DB3555" w:rsidRPr="00C3049D" w14:paraId="2D4FBB0C" w14:textId="77777777" w:rsidTr="005C6919">
        <w:tc>
          <w:tcPr>
            <w:tcW w:w="2988" w:type="dxa"/>
          </w:tcPr>
          <w:p w14:paraId="46088B68" w14:textId="77777777" w:rsidR="00DB3555" w:rsidRPr="00C3049D" w:rsidRDefault="00DB3555" w:rsidP="005C6919">
            <w:pPr>
              <w:rPr>
                <w:rFonts w:eastAsia="Times New Roman" w:cs="Courier New"/>
                <w:bCs/>
                <w:color w:val="333333"/>
                <w:lang w:eastAsia="en-US"/>
              </w:rPr>
            </w:pPr>
            <w:r>
              <w:rPr>
                <w:rFonts w:eastAsia="Times New Roman" w:cs="Courier New"/>
                <w:bCs/>
                <w:color w:val="333333"/>
                <w:lang w:eastAsia="en-US"/>
              </w:rPr>
              <w:t>timestamp</w:t>
            </w:r>
          </w:p>
        </w:tc>
        <w:tc>
          <w:tcPr>
            <w:tcW w:w="5850" w:type="dxa"/>
          </w:tcPr>
          <w:p w14:paraId="50D8EED8" w14:textId="77777777" w:rsidR="00DB3555" w:rsidRPr="00C3049D" w:rsidRDefault="00DB3555" w:rsidP="005C6919">
            <w:r w:rsidRPr="00C3049D">
              <w:t>The millisecond timestamp of this event.</w:t>
            </w:r>
          </w:p>
        </w:tc>
      </w:tr>
      <w:tr w:rsidR="00DB3555" w:rsidRPr="00C3049D" w14:paraId="08B39D9E" w14:textId="77777777" w:rsidTr="005C6919">
        <w:tc>
          <w:tcPr>
            <w:tcW w:w="2988" w:type="dxa"/>
          </w:tcPr>
          <w:p w14:paraId="66C78862" w14:textId="77777777" w:rsidR="00DB3555" w:rsidRPr="00C3049D" w:rsidRDefault="00DB3555" w:rsidP="005C6919">
            <w:pPr>
              <w:rPr>
                <w:rFonts w:eastAsia="Times New Roman" w:cs="Courier New"/>
                <w:bCs/>
                <w:color w:val="333333"/>
                <w:lang w:eastAsia="en-US"/>
              </w:rPr>
            </w:pPr>
            <w:r>
              <w:rPr>
                <w:rFonts w:eastAsia="Times New Roman" w:cs="Courier New"/>
                <w:bCs/>
                <w:color w:val="333333"/>
                <w:lang w:eastAsia="en-US"/>
              </w:rPr>
              <w:t>location</w:t>
            </w:r>
          </w:p>
        </w:tc>
        <w:tc>
          <w:tcPr>
            <w:tcW w:w="5850" w:type="dxa"/>
          </w:tcPr>
          <w:p w14:paraId="0FC80D51" w14:textId="03770F6C" w:rsidR="00DB3555" w:rsidRPr="00C3049D" w:rsidRDefault="00DB3555" w:rsidP="00A146D2">
            <w:r w:rsidRPr="00C3049D">
              <w:t xml:space="preserve">The </w:t>
            </w:r>
            <w:r w:rsidR="00A146D2">
              <w:t xml:space="preserve">alias assigned to the particular </w:t>
            </w:r>
            <w:r w:rsidR="008C5BFD">
              <w:t xml:space="preserve">sensor and </w:t>
            </w:r>
            <w:r w:rsidRPr="00C3049D">
              <w:t>antenna port</w:t>
            </w:r>
            <w:r w:rsidR="00A146D2">
              <w:t xml:space="preserve"> associated with this tag.</w:t>
            </w:r>
          </w:p>
        </w:tc>
      </w:tr>
    </w:tbl>
    <w:p w14:paraId="225FA154" w14:textId="77777777" w:rsidR="00DB3555" w:rsidRDefault="00DB3555" w:rsidP="00DB3555"/>
    <w:p w14:paraId="3329FF0C" w14:textId="77777777" w:rsidR="008C5BFD" w:rsidRDefault="008C5BFD" w:rsidP="009558F2">
      <w:pPr>
        <w:rPr>
          <w:rFonts w:ascii="Consolas" w:eastAsia="Times New Roman" w:hAnsi="Consolas" w:cs="Courier New"/>
          <w:color w:val="24292E"/>
          <w:sz w:val="16"/>
          <w:szCs w:val="20"/>
          <w:lang w:eastAsia="en-US"/>
        </w:rPr>
      </w:pPr>
    </w:p>
    <w:p w14:paraId="041B4B9B" w14:textId="77777777" w:rsidR="008C5BFD" w:rsidRDefault="008C5BFD" w:rsidP="008C5BFD">
      <w:pPr>
        <w:pStyle w:val="Code"/>
      </w:pPr>
      <w:r>
        <w:t xml:space="preserve">{  </w:t>
      </w:r>
    </w:p>
    <w:p w14:paraId="12FD662D" w14:textId="77777777" w:rsidR="008C5BFD" w:rsidRDefault="008C5BFD" w:rsidP="008C5BFD">
      <w:pPr>
        <w:pStyle w:val="Code"/>
      </w:pPr>
      <w:r>
        <w:t xml:space="preserve">   "jsonrpc":"2.0",</w:t>
      </w:r>
    </w:p>
    <w:p w14:paraId="1E458BAA" w14:textId="77777777" w:rsidR="008C5BFD" w:rsidRDefault="008C5BFD" w:rsidP="008C5BFD">
      <w:pPr>
        <w:pStyle w:val="Code"/>
      </w:pPr>
      <w:r>
        <w:t xml:space="preserve">   "method":"inventory_event",</w:t>
      </w:r>
    </w:p>
    <w:p w14:paraId="6D0BBEE3" w14:textId="77777777" w:rsidR="008C5BFD" w:rsidRDefault="008C5BFD" w:rsidP="008C5BFD">
      <w:pPr>
        <w:pStyle w:val="Code"/>
      </w:pPr>
      <w:r>
        <w:t xml:space="preserve">   "params":{  </w:t>
      </w:r>
    </w:p>
    <w:p w14:paraId="76A70B43" w14:textId="77777777" w:rsidR="008C5BFD" w:rsidRDefault="008C5BFD" w:rsidP="008C5BFD">
      <w:pPr>
        <w:pStyle w:val="Code"/>
      </w:pPr>
      <w:r>
        <w:t xml:space="preserve">      "sent_on":1424976117309,</w:t>
      </w:r>
    </w:p>
    <w:p w14:paraId="016812D6" w14:textId="77777777" w:rsidR="008C5BFD" w:rsidRDefault="008C5BFD" w:rsidP="008C5BFD">
      <w:pPr>
        <w:pStyle w:val="Code"/>
      </w:pPr>
      <w:r>
        <w:t xml:space="preserve">      "data":[  </w:t>
      </w:r>
    </w:p>
    <w:p w14:paraId="10A75B36" w14:textId="77777777" w:rsidR="008C5BFD" w:rsidRDefault="008C5BFD" w:rsidP="008C5BFD">
      <w:pPr>
        <w:pStyle w:val="Code"/>
      </w:pPr>
      <w:r>
        <w:t xml:space="preserve">         {  </w:t>
      </w:r>
    </w:p>
    <w:p w14:paraId="7F62D452" w14:textId="77777777" w:rsidR="008C5BFD" w:rsidRDefault="008C5BFD" w:rsidP="008C5BFD">
      <w:pPr>
        <w:pStyle w:val="Code"/>
      </w:pPr>
      <w:r>
        <w:t xml:space="preserve">            "facility_id":"store-front"</w:t>
      </w:r>
    </w:p>
    <w:p w14:paraId="0D7851DB" w14:textId="77777777" w:rsidR="008C5BFD" w:rsidRPr="008C5BFD" w:rsidRDefault="008C5BFD" w:rsidP="008C5BFD">
      <w:pPr>
        <w:pStyle w:val="Code"/>
        <w:rPr>
          <w:lang w:val="es-AR"/>
        </w:rPr>
      </w:pPr>
      <w:r>
        <w:t xml:space="preserve">            </w:t>
      </w:r>
      <w:r w:rsidRPr="008C5BFD">
        <w:rPr>
          <w:lang w:val="es-AR"/>
        </w:rPr>
        <w:t>"epc_code":"1000000000000000000002A1",</w:t>
      </w:r>
    </w:p>
    <w:p w14:paraId="5BE8E465" w14:textId="77777777" w:rsidR="008C5BFD" w:rsidRPr="008C5BFD" w:rsidRDefault="008C5BFD" w:rsidP="008C5BFD">
      <w:pPr>
        <w:pStyle w:val="Code"/>
        <w:rPr>
          <w:lang w:val="es-AR"/>
        </w:rPr>
      </w:pPr>
      <w:r w:rsidRPr="008C5BFD">
        <w:rPr>
          <w:lang w:val="es-AR"/>
        </w:rPr>
        <w:t xml:space="preserve">            "epc_encode_format":"tbd",</w:t>
      </w:r>
    </w:p>
    <w:p w14:paraId="108EEC7B" w14:textId="77777777" w:rsidR="008C5BFD" w:rsidRPr="008C5BFD" w:rsidRDefault="008C5BFD" w:rsidP="008C5BFD">
      <w:pPr>
        <w:pStyle w:val="Code"/>
        <w:rPr>
          <w:lang w:val="es-AR"/>
        </w:rPr>
      </w:pPr>
      <w:r w:rsidRPr="008C5BFD">
        <w:rPr>
          <w:lang w:val="es-AR"/>
        </w:rPr>
        <w:t xml:space="preserve">            "tid":"E28011606000020BCEC36DC1",</w:t>
      </w:r>
    </w:p>
    <w:p w14:paraId="5612F2D7" w14:textId="77777777" w:rsidR="008C5BFD" w:rsidRDefault="008C5BFD" w:rsidP="008C5BFD">
      <w:pPr>
        <w:pStyle w:val="Code"/>
      </w:pPr>
      <w:r w:rsidRPr="008C5BFD">
        <w:rPr>
          <w:lang w:val="es-AR"/>
        </w:rPr>
        <w:t xml:space="preserve">            </w:t>
      </w:r>
      <w:r>
        <w:t>"event_type":"arrival",</w:t>
      </w:r>
    </w:p>
    <w:p w14:paraId="2FFAF8E0" w14:textId="77777777" w:rsidR="008C5BFD" w:rsidRDefault="008C5BFD" w:rsidP="008C5BFD">
      <w:pPr>
        <w:pStyle w:val="Code"/>
      </w:pPr>
      <w:r>
        <w:t xml:space="preserve">            "timestamp":1424976117895,</w:t>
      </w:r>
    </w:p>
    <w:p w14:paraId="4A2A69E3" w14:textId="77777777" w:rsidR="008C5BFD" w:rsidRDefault="008C5BFD" w:rsidP="008C5BFD">
      <w:pPr>
        <w:pStyle w:val="Code"/>
      </w:pPr>
      <w:r>
        <w:t xml:space="preserve">            "location":"RSP-9b472d-1"</w:t>
      </w:r>
    </w:p>
    <w:p w14:paraId="1637D596" w14:textId="77777777" w:rsidR="008C5BFD" w:rsidRDefault="008C5BFD" w:rsidP="008C5BFD">
      <w:pPr>
        <w:pStyle w:val="Code"/>
      </w:pPr>
      <w:r>
        <w:t xml:space="preserve">         }</w:t>
      </w:r>
    </w:p>
    <w:p w14:paraId="7709A119" w14:textId="77777777" w:rsidR="008C5BFD" w:rsidRDefault="008C5BFD" w:rsidP="008C5BFD">
      <w:pPr>
        <w:pStyle w:val="Code"/>
      </w:pPr>
      <w:r>
        <w:t xml:space="preserve">      ]</w:t>
      </w:r>
    </w:p>
    <w:p w14:paraId="5D69C006" w14:textId="1BB28288" w:rsidR="00DB3555" w:rsidRPr="00A146D2" w:rsidRDefault="008C5BFD" w:rsidP="00A146D2">
      <w:pPr>
        <w:pStyle w:val="Code"/>
        <w:rPr>
          <w:rFonts w:eastAsiaTheme="majorEastAsia" w:cs="Intel Clear"/>
          <w:bCs/>
          <w:szCs w:val="22"/>
        </w:rPr>
      </w:pPr>
      <w:r>
        <w:t xml:space="preserve">   }}</w:t>
      </w:r>
    </w:p>
    <w:p w14:paraId="3CF886C3" w14:textId="77777777" w:rsidR="00DB3555" w:rsidRDefault="00DB3555" w:rsidP="009558F2">
      <w:pPr>
        <w:pStyle w:val="Heading3"/>
      </w:pPr>
      <w:bookmarkStart w:id="85" w:name="_Toc532912155"/>
      <w:bookmarkStart w:id="86" w:name="_Toc10629520"/>
      <w:r>
        <w:lastRenderedPageBreak/>
        <w:t>Gateway Device Alert</w:t>
      </w:r>
      <w:bookmarkEnd w:id="85"/>
      <w:bookmarkEnd w:id="86"/>
    </w:p>
    <w:p w14:paraId="0CF0FBF6" w14:textId="77777777" w:rsidR="00DB3555" w:rsidRDefault="00DB3555" w:rsidP="00DB3555"/>
    <w:p w14:paraId="13FED5F3" w14:textId="77777777" w:rsidR="00DB3555" w:rsidRDefault="00DB3555" w:rsidP="0065082D">
      <w:pPr>
        <w:pStyle w:val="Caption"/>
      </w:pPr>
      <w:r>
        <w:t xml:space="preserve">Table </w:t>
      </w:r>
      <w:r>
        <w:rPr>
          <w:noProof/>
        </w:rPr>
        <w:fldChar w:fldCharType="begin"/>
      </w:r>
      <w:r>
        <w:rPr>
          <w:noProof/>
        </w:rPr>
        <w:instrText xml:space="preserve"> SEQ Table \* ARABIC </w:instrText>
      </w:r>
      <w:r>
        <w:rPr>
          <w:noProof/>
        </w:rPr>
        <w:fldChar w:fldCharType="separate"/>
      </w:r>
      <w:r w:rsidR="000D0CAB">
        <w:rPr>
          <w:noProof/>
        </w:rPr>
        <w:t>5</w:t>
      </w:r>
      <w:r>
        <w:rPr>
          <w:noProof/>
        </w:rPr>
        <w:fldChar w:fldCharType="end"/>
      </w:r>
      <w:r>
        <w:t xml:space="preserve"> Gateway Device Alert Parameters</w:t>
      </w:r>
    </w:p>
    <w:tbl>
      <w:tblPr>
        <w:tblStyle w:val="TableGrid"/>
        <w:tblW w:w="8838" w:type="dxa"/>
        <w:tblLayout w:type="fixed"/>
        <w:tblLook w:val="04A0" w:firstRow="1" w:lastRow="0" w:firstColumn="1" w:lastColumn="0" w:noHBand="0" w:noVBand="1"/>
      </w:tblPr>
      <w:tblGrid>
        <w:gridCol w:w="2988"/>
        <w:gridCol w:w="5850"/>
      </w:tblGrid>
      <w:tr w:rsidR="00DB3555" w:rsidRPr="00C3049D" w14:paraId="4C0026A2" w14:textId="77777777" w:rsidTr="005C6919">
        <w:tc>
          <w:tcPr>
            <w:tcW w:w="2988" w:type="dxa"/>
            <w:shd w:val="clear" w:color="auto" w:fill="D9D9D9" w:themeFill="background1" w:themeFillShade="D9"/>
          </w:tcPr>
          <w:p w14:paraId="32628CFE" w14:textId="77777777" w:rsidR="00DB3555" w:rsidRPr="00C3049D" w:rsidRDefault="00DB3555" w:rsidP="005C6919">
            <w:pPr>
              <w:rPr>
                <w:b/>
              </w:rPr>
            </w:pPr>
            <w:r w:rsidRPr="00C3049D">
              <w:rPr>
                <w:b/>
              </w:rPr>
              <w:t>Parameter</w:t>
            </w:r>
          </w:p>
        </w:tc>
        <w:tc>
          <w:tcPr>
            <w:tcW w:w="5850" w:type="dxa"/>
            <w:shd w:val="clear" w:color="auto" w:fill="D9D9D9" w:themeFill="background1" w:themeFillShade="D9"/>
          </w:tcPr>
          <w:p w14:paraId="09C7AB38" w14:textId="77777777" w:rsidR="00DB3555" w:rsidRPr="00C3049D" w:rsidRDefault="00DB3555" w:rsidP="005C6919">
            <w:pPr>
              <w:rPr>
                <w:b/>
              </w:rPr>
            </w:pPr>
            <w:r w:rsidRPr="00C3049D">
              <w:rPr>
                <w:b/>
              </w:rPr>
              <w:t>Definition</w:t>
            </w:r>
          </w:p>
        </w:tc>
      </w:tr>
      <w:tr w:rsidR="00DB3555" w:rsidRPr="00C3049D" w14:paraId="3BB4B1E8" w14:textId="77777777" w:rsidTr="005C6919">
        <w:tc>
          <w:tcPr>
            <w:tcW w:w="2988" w:type="dxa"/>
          </w:tcPr>
          <w:p w14:paraId="3CD703E5" w14:textId="77777777" w:rsidR="00DB3555" w:rsidRPr="00C3049D" w:rsidRDefault="00DB3555" w:rsidP="005C6919">
            <w:pPr>
              <w:rPr>
                <w:rFonts w:eastAsia="Times New Roman" w:cs="Courier New"/>
                <w:bCs/>
                <w:color w:val="333333"/>
                <w:lang w:eastAsia="en-US"/>
              </w:rPr>
            </w:pPr>
            <w:r w:rsidRPr="00C3049D">
              <w:rPr>
                <w:rFonts w:eastAsia="Times New Roman" w:cs="Courier New"/>
                <w:bCs/>
                <w:color w:val="333333"/>
                <w:lang w:eastAsia="en-US"/>
              </w:rPr>
              <w:t>sent_on</w:t>
            </w:r>
          </w:p>
        </w:tc>
        <w:tc>
          <w:tcPr>
            <w:tcW w:w="5850" w:type="dxa"/>
          </w:tcPr>
          <w:p w14:paraId="1FBD4960" w14:textId="77777777" w:rsidR="00DB3555" w:rsidRPr="00C3049D" w:rsidRDefault="00DB3555" w:rsidP="005C6919">
            <w:r w:rsidRPr="00C3049D">
              <w:t>The millisecond timestamp of this indication.</w:t>
            </w:r>
          </w:p>
        </w:tc>
      </w:tr>
      <w:tr w:rsidR="00DB3555" w:rsidRPr="00C3049D" w14:paraId="3DFAE164" w14:textId="77777777" w:rsidTr="005C6919">
        <w:tc>
          <w:tcPr>
            <w:tcW w:w="2988" w:type="dxa"/>
          </w:tcPr>
          <w:p w14:paraId="1E19D671" w14:textId="77777777" w:rsidR="00DB3555" w:rsidRPr="00C3049D" w:rsidRDefault="00DB3555" w:rsidP="005C6919">
            <w:pPr>
              <w:rPr>
                <w:rFonts w:eastAsia="Times New Roman" w:cs="Courier New"/>
                <w:bCs/>
                <w:color w:val="333333"/>
                <w:lang w:eastAsia="en-US"/>
              </w:rPr>
            </w:pPr>
            <w:r w:rsidRPr="00C3049D">
              <w:rPr>
                <w:rFonts w:eastAsia="Times New Roman" w:cs="Courier New"/>
                <w:bCs/>
                <w:color w:val="333333"/>
                <w:lang w:eastAsia="en-US"/>
              </w:rPr>
              <w:t>device_id</w:t>
            </w:r>
          </w:p>
        </w:tc>
        <w:tc>
          <w:tcPr>
            <w:tcW w:w="5850" w:type="dxa"/>
          </w:tcPr>
          <w:p w14:paraId="604479A0" w14:textId="77777777" w:rsidR="00DB3555" w:rsidRPr="00C3049D" w:rsidRDefault="00DB3555" w:rsidP="005C6919">
            <w:r w:rsidRPr="00C3049D">
              <w:t xml:space="preserve">The ID assigned to the reporting </w:t>
            </w:r>
            <w:r>
              <w:t>RFID Sensor Platform</w:t>
            </w:r>
            <w:r w:rsidRPr="00C3049D">
              <w:t>.</w:t>
            </w:r>
          </w:p>
        </w:tc>
      </w:tr>
      <w:tr w:rsidR="00DB3555" w:rsidRPr="00C3049D" w14:paraId="3C38AA4D" w14:textId="77777777" w:rsidTr="005C6919">
        <w:tc>
          <w:tcPr>
            <w:tcW w:w="2988" w:type="dxa"/>
          </w:tcPr>
          <w:p w14:paraId="5CA5933E" w14:textId="77777777" w:rsidR="00DB3555" w:rsidRPr="00C3049D" w:rsidRDefault="00DB3555" w:rsidP="005C6919">
            <w:pPr>
              <w:rPr>
                <w:rFonts w:eastAsia="Times New Roman" w:cs="Courier New"/>
                <w:bCs/>
                <w:color w:val="333333"/>
                <w:lang w:eastAsia="en-US"/>
              </w:rPr>
            </w:pPr>
            <w:r w:rsidRPr="00C3049D">
              <w:rPr>
                <w:rFonts w:eastAsia="Times New Roman" w:cs="Courier New"/>
                <w:bCs/>
                <w:color w:val="333333"/>
                <w:lang w:eastAsia="en-US"/>
              </w:rPr>
              <w:t>alert_number</w:t>
            </w:r>
          </w:p>
        </w:tc>
        <w:tc>
          <w:tcPr>
            <w:tcW w:w="5850" w:type="dxa"/>
          </w:tcPr>
          <w:p w14:paraId="570E8A2A" w14:textId="77777777" w:rsidR="00DB3555" w:rsidRPr="00C3049D" w:rsidRDefault="00DB3555" w:rsidP="005C6919">
            <w:pPr>
              <w:rPr>
                <w:rFonts w:cs="Times New Roman"/>
              </w:rPr>
            </w:pPr>
            <w:r w:rsidRPr="00C3049D">
              <w:rPr>
                <w:rFonts w:cs="Times New Roman"/>
              </w:rPr>
              <w:t>A unique number identifying the type of alert.</w:t>
            </w:r>
          </w:p>
          <w:p w14:paraId="63D74286" w14:textId="77777777" w:rsidR="00DB3555" w:rsidRPr="00C3049D" w:rsidRDefault="00DB3555" w:rsidP="005C6919">
            <w:pPr>
              <w:rPr>
                <w:rFonts w:cs="Times New Roman"/>
              </w:rPr>
            </w:pPr>
            <w:r w:rsidRPr="00C3049D">
              <w:rPr>
                <w:rFonts w:cs="Times New Roman"/>
              </w:rPr>
              <w:t xml:space="preserve">The valid range </w:t>
            </w:r>
            <w:r>
              <w:rPr>
                <w:rFonts w:cs="Times New Roman"/>
              </w:rPr>
              <w:t>of values</w:t>
            </w:r>
            <w:r w:rsidRPr="00C3049D">
              <w:rPr>
                <w:rFonts w:cs="Times New Roman"/>
              </w:rPr>
              <w:t xml:space="preserve"> is</w:t>
            </w:r>
            <w:r>
              <w:rPr>
                <w:rFonts w:cs="Times New Roman"/>
              </w:rPr>
              <w:t>…</w:t>
            </w:r>
          </w:p>
          <w:p w14:paraId="542003A4" w14:textId="77777777" w:rsidR="00DB3555" w:rsidRPr="00CE136D" w:rsidRDefault="00DB3555" w:rsidP="005C6919">
            <w:pPr>
              <w:rPr>
                <w:rFonts w:cs="Times New Roman"/>
                <w:sz w:val="20"/>
                <w:szCs w:val="20"/>
              </w:rPr>
            </w:pPr>
            <w:r w:rsidRPr="00CE136D">
              <w:rPr>
                <w:rFonts w:cs="Times New Roman"/>
                <w:sz w:val="20"/>
                <w:szCs w:val="20"/>
              </w:rPr>
              <w:t xml:space="preserve">100 – </w:t>
            </w:r>
            <w:r>
              <w:rPr>
                <w:rFonts w:cs="Monaco"/>
                <w:iCs/>
                <w:sz w:val="20"/>
                <w:szCs w:val="20"/>
              </w:rPr>
              <w:t>RF_MODULE_ERR</w:t>
            </w:r>
          </w:p>
          <w:p w14:paraId="6B38992C" w14:textId="77777777" w:rsidR="00DB3555" w:rsidRPr="00CE136D" w:rsidRDefault="00DB3555" w:rsidP="005C6919">
            <w:pPr>
              <w:rPr>
                <w:rFonts w:cs="Times New Roman"/>
                <w:sz w:val="20"/>
                <w:szCs w:val="20"/>
              </w:rPr>
            </w:pPr>
            <w:r w:rsidRPr="00CE136D">
              <w:rPr>
                <w:rFonts w:cs="Times New Roman"/>
                <w:sz w:val="20"/>
                <w:szCs w:val="20"/>
              </w:rPr>
              <w:t xml:space="preserve">101 – </w:t>
            </w:r>
            <w:r>
              <w:rPr>
                <w:rFonts w:cs="Monaco"/>
                <w:iCs/>
                <w:sz w:val="20"/>
                <w:szCs w:val="20"/>
              </w:rPr>
              <w:t>HIGH_AMBIENT_TEMP</w:t>
            </w:r>
          </w:p>
          <w:p w14:paraId="75590AB7" w14:textId="77777777" w:rsidR="00DB3555" w:rsidRPr="00CE136D" w:rsidRDefault="00DB3555" w:rsidP="005C6919">
            <w:pPr>
              <w:rPr>
                <w:rFonts w:cs="Times New Roman"/>
                <w:sz w:val="20"/>
                <w:szCs w:val="20"/>
              </w:rPr>
            </w:pPr>
            <w:r w:rsidRPr="00CE136D">
              <w:rPr>
                <w:rFonts w:cs="Times New Roman"/>
                <w:sz w:val="20"/>
                <w:szCs w:val="20"/>
              </w:rPr>
              <w:t xml:space="preserve">102 – </w:t>
            </w:r>
            <w:r>
              <w:rPr>
                <w:rFonts w:cs="Monaco"/>
                <w:iCs/>
                <w:sz w:val="20"/>
                <w:szCs w:val="20"/>
              </w:rPr>
              <w:t>HIGH_CPU_TEMP</w:t>
            </w:r>
          </w:p>
          <w:p w14:paraId="73FD17AC" w14:textId="77777777" w:rsidR="00DB3555" w:rsidRPr="00CE136D" w:rsidRDefault="00DB3555" w:rsidP="005C6919">
            <w:pPr>
              <w:rPr>
                <w:rFonts w:cs="Times New Roman"/>
                <w:sz w:val="20"/>
                <w:szCs w:val="20"/>
              </w:rPr>
            </w:pPr>
            <w:r w:rsidRPr="00CE136D">
              <w:rPr>
                <w:rFonts w:cs="Times New Roman"/>
                <w:sz w:val="20"/>
                <w:szCs w:val="20"/>
              </w:rPr>
              <w:t xml:space="preserve">103 – </w:t>
            </w:r>
            <w:r>
              <w:rPr>
                <w:rFonts w:cs="Monaco"/>
                <w:iCs/>
                <w:sz w:val="20"/>
                <w:szCs w:val="20"/>
              </w:rPr>
              <w:t>HIGH_CPU_USAGE</w:t>
            </w:r>
          </w:p>
          <w:p w14:paraId="4F8211CD" w14:textId="77777777" w:rsidR="00DB3555" w:rsidRPr="00CE136D" w:rsidRDefault="00DB3555" w:rsidP="005C6919">
            <w:pPr>
              <w:rPr>
                <w:rFonts w:cs="Times New Roman"/>
                <w:sz w:val="20"/>
                <w:szCs w:val="20"/>
              </w:rPr>
            </w:pPr>
            <w:r w:rsidRPr="00CE136D">
              <w:rPr>
                <w:rFonts w:cs="Times New Roman"/>
                <w:sz w:val="20"/>
                <w:szCs w:val="20"/>
              </w:rPr>
              <w:t xml:space="preserve">104 – </w:t>
            </w:r>
            <w:r>
              <w:rPr>
                <w:rFonts w:cs="Monaco"/>
                <w:iCs/>
                <w:sz w:val="20"/>
                <w:szCs w:val="20"/>
              </w:rPr>
              <w:t>HIGH_MEMORY_USAGE</w:t>
            </w:r>
          </w:p>
          <w:p w14:paraId="4BF1CA1A" w14:textId="77777777" w:rsidR="00DB3555" w:rsidRPr="00CE136D" w:rsidRDefault="00DB3555" w:rsidP="005C6919">
            <w:pPr>
              <w:rPr>
                <w:rFonts w:cs="Monaco"/>
                <w:iCs/>
                <w:sz w:val="20"/>
                <w:szCs w:val="20"/>
              </w:rPr>
            </w:pPr>
            <w:r w:rsidRPr="00CE136D">
              <w:rPr>
                <w:rFonts w:cs="Times New Roman"/>
                <w:sz w:val="20"/>
                <w:szCs w:val="20"/>
              </w:rPr>
              <w:t xml:space="preserve">151 – </w:t>
            </w:r>
            <w:r>
              <w:rPr>
                <w:rFonts w:cs="Monaco"/>
                <w:iCs/>
                <w:sz w:val="20"/>
                <w:szCs w:val="20"/>
              </w:rPr>
              <w:t>DEVICE_MOVED</w:t>
            </w:r>
          </w:p>
          <w:p w14:paraId="15E31F1D" w14:textId="77777777" w:rsidR="00DB3555" w:rsidRPr="00CE136D" w:rsidRDefault="00DB3555" w:rsidP="005C6919">
            <w:pPr>
              <w:rPr>
                <w:rFonts w:cs="Monaco"/>
                <w:iCs/>
                <w:sz w:val="20"/>
                <w:szCs w:val="20"/>
              </w:rPr>
            </w:pPr>
            <w:r w:rsidRPr="00CE136D">
              <w:rPr>
                <w:rFonts w:cs="Monaco"/>
                <w:iCs/>
                <w:sz w:val="20"/>
                <w:szCs w:val="20"/>
              </w:rPr>
              <w:t>195 – RSP_CONNECTED</w:t>
            </w:r>
          </w:p>
          <w:p w14:paraId="452D62F1" w14:textId="77777777" w:rsidR="00DB3555" w:rsidRPr="00CE136D" w:rsidRDefault="00DB3555" w:rsidP="005C6919">
            <w:pPr>
              <w:rPr>
                <w:rFonts w:cs="Monaco"/>
                <w:iCs/>
                <w:sz w:val="20"/>
                <w:szCs w:val="20"/>
              </w:rPr>
            </w:pPr>
            <w:r w:rsidRPr="00CE136D">
              <w:rPr>
                <w:rFonts w:cs="Monaco"/>
                <w:iCs/>
                <w:sz w:val="20"/>
                <w:szCs w:val="20"/>
              </w:rPr>
              <w:t>196 – RSP_SHUTTING_DOWN</w:t>
            </w:r>
          </w:p>
          <w:p w14:paraId="7939955C" w14:textId="77777777" w:rsidR="00DB3555" w:rsidRPr="00CE136D" w:rsidRDefault="00DB3555" w:rsidP="005C6919">
            <w:pPr>
              <w:rPr>
                <w:rFonts w:cs="Monaco"/>
                <w:iCs/>
                <w:sz w:val="20"/>
                <w:szCs w:val="20"/>
              </w:rPr>
            </w:pPr>
            <w:r w:rsidRPr="00CE136D">
              <w:rPr>
                <w:rFonts w:cs="Monaco"/>
                <w:iCs/>
                <w:sz w:val="20"/>
                <w:szCs w:val="20"/>
              </w:rPr>
              <w:t>197 – RSP_FACILITY_NOT_CONFIGURED</w:t>
            </w:r>
          </w:p>
          <w:p w14:paraId="3123D426" w14:textId="77777777" w:rsidR="00DB3555" w:rsidRPr="00CE136D" w:rsidRDefault="00DB3555" w:rsidP="005C6919">
            <w:pPr>
              <w:rPr>
                <w:rFonts w:cs="Monaco"/>
                <w:iCs/>
                <w:sz w:val="20"/>
                <w:szCs w:val="20"/>
              </w:rPr>
            </w:pPr>
            <w:r w:rsidRPr="00CE136D">
              <w:rPr>
                <w:rFonts w:cs="Monaco"/>
                <w:iCs/>
                <w:sz w:val="20"/>
                <w:szCs w:val="20"/>
              </w:rPr>
              <w:t>198 – RSP_LOST_HEARTBEAT</w:t>
            </w:r>
          </w:p>
          <w:p w14:paraId="468E74AB" w14:textId="77777777" w:rsidR="00DB3555" w:rsidRDefault="00DB3555" w:rsidP="005C6919">
            <w:pPr>
              <w:rPr>
                <w:rFonts w:cs="Monaco"/>
                <w:iCs/>
                <w:sz w:val="20"/>
                <w:szCs w:val="20"/>
              </w:rPr>
            </w:pPr>
            <w:r w:rsidRPr="00CE136D">
              <w:rPr>
                <w:rFonts w:cs="Monaco"/>
                <w:iCs/>
                <w:sz w:val="20"/>
                <w:szCs w:val="20"/>
              </w:rPr>
              <w:t>199 – RSP_LAST_WILL_AND_TESTAMENT</w:t>
            </w:r>
          </w:p>
          <w:p w14:paraId="3FA02BFA" w14:textId="77777777" w:rsidR="00DB3555" w:rsidRDefault="00DB3555" w:rsidP="005C6919">
            <w:pPr>
              <w:rPr>
                <w:rFonts w:cs="Monaco"/>
                <w:iCs/>
                <w:sz w:val="20"/>
                <w:szCs w:val="20"/>
              </w:rPr>
            </w:pPr>
            <w:r>
              <w:rPr>
                <w:rFonts w:cs="Monaco"/>
                <w:iCs/>
                <w:sz w:val="20"/>
                <w:szCs w:val="20"/>
              </w:rPr>
              <w:t>240 – GATEWAY_STARTED</w:t>
            </w:r>
          </w:p>
          <w:p w14:paraId="7EC3E517" w14:textId="77777777" w:rsidR="00DB3555" w:rsidRPr="00C3049D" w:rsidRDefault="00DB3555" w:rsidP="005C6919">
            <w:pPr>
              <w:rPr>
                <w:rFonts w:cs="Times New Roman"/>
              </w:rPr>
            </w:pPr>
            <w:r>
              <w:rPr>
                <w:rFonts w:cs="Monaco"/>
                <w:iCs/>
                <w:sz w:val="20"/>
                <w:szCs w:val="20"/>
              </w:rPr>
              <w:t>241 – GATEWAY_SHUTTING_DOWN</w:t>
            </w:r>
          </w:p>
        </w:tc>
      </w:tr>
      <w:tr w:rsidR="00DB3555" w:rsidRPr="00C3049D" w14:paraId="5D07C188" w14:textId="77777777" w:rsidTr="005C6919">
        <w:tc>
          <w:tcPr>
            <w:tcW w:w="2988" w:type="dxa"/>
          </w:tcPr>
          <w:p w14:paraId="64EA2B0E" w14:textId="77777777" w:rsidR="00DB3555" w:rsidRPr="00C3049D" w:rsidRDefault="00DB3555" w:rsidP="005C6919">
            <w:pPr>
              <w:rPr>
                <w:rFonts w:eastAsia="Times New Roman" w:cs="Courier New"/>
                <w:bCs/>
                <w:color w:val="333333"/>
                <w:lang w:eastAsia="en-US"/>
              </w:rPr>
            </w:pPr>
            <w:r w:rsidRPr="00C3049D">
              <w:rPr>
                <w:rFonts w:eastAsia="Times New Roman" w:cs="Courier New"/>
                <w:bCs/>
                <w:color w:val="333333"/>
                <w:lang w:eastAsia="en-US"/>
              </w:rPr>
              <w:t>alert_description</w:t>
            </w:r>
          </w:p>
        </w:tc>
        <w:tc>
          <w:tcPr>
            <w:tcW w:w="5850" w:type="dxa"/>
          </w:tcPr>
          <w:p w14:paraId="0682A52F" w14:textId="77777777" w:rsidR="00DB3555" w:rsidRPr="00C3049D" w:rsidRDefault="00DB3555" w:rsidP="005C6919">
            <w:pPr>
              <w:rPr>
                <w:rFonts w:cs="Times New Roman"/>
              </w:rPr>
            </w:pPr>
            <w:r w:rsidRPr="00C3049D">
              <w:rPr>
                <w:rFonts w:cs="Times New Roman"/>
              </w:rPr>
              <w:t>A corresponding human readable text description.</w:t>
            </w:r>
          </w:p>
        </w:tc>
      </w:tr>
      <w:tr w:rsidR="00DB3555" w:rsidRPr="00C3049D" w14:paraId="2119C016" w14:textId="77777777" w:rsidTr="005C6919">
        <w:tc>
          <w:tcPr>
            <w:tcW w:w="2988" w:type="dxa"/>
          </w:tcPr>
          <w:p w14:paraId="0D9866DC" w14:textId="77777777" w:rsidR="00DB3555" w:rsidRPr="00C3049D" w:rsidRDefault="00DB3555" w:rsidP="005C6919">
            <w:pPr>
              <w:rPr>
                <w:rFonts w:eastAsia="Times New Roman" w:cs="Courier New"/>
                <w:bCs/>
                <w:color w:val="333333"/>
                <w:lang w:eastAsia="en-US"/>
              </w:rPr>
            </w:pPr>
            <w:r w:rsidRPr="00C3049D">
              <w:rPr>
                <w:rFonts w:eastAsia="Times New Roman" w:cs="Courier New"/>
                <w:bCs/>
                <w:color w:val="333333"/>
                <w:lang w:eastAsia="en-US"/>
              </w:rPr>
              <w:t>severity</w:t>
            </w:r>
          </w:p>
        </w:tc>
        <w:tc>
          <w:tcPr>
            <w:tcW w:w="5850" w:type="dxa"/>
          </w:tcPr>
          <w:p w14:paraId="2AAEC157" w14:textId="77777777" w:rsidR="00DB3555" w:rsidRPr="00C3049D" w:rsidRDefault="00DB3555" w:rsidP="005C6919">
            <w:r w:rsidRPr="00C3049D">
              <w:t>A prioritized severity level of the alert.</w:t>
            </w:r>
          </w:p>
          <w:p w14:paraId="0D3C0205" w14:textId="77777777" w:rsidR="00DB3555" w:rsidRPr="00C3049D" w:rsidRDefault="00DB3555" w:rsidP="005C6919">
            <w:r w:rsidRPr="00C3049D">
              <w:t>The valid range of values is…</w:t>
            </w:r>
          </w:p>
          <w:p w14:paraId="5226445F" w14:textId="77777777" w:rsidR="00DB3555" w:rsidRPr="00C3049D" w:rsidRDefault="00DB3555" w:rsidP="005C6919">
            <w:r w:rsidRPr="00C3049D">
              <w:rPr>
                <w:rFonts w:cs="Times New Roman"/>
                <w:i/>
                <w:iCs/>
              </w:rPr>
              <w:t xml:space="preserve">"info", "warning", "urgent", </w:t>
            </w:r>
            <w:r w:rsidRPr="00C3049D">
              <w:rPr>
                <w:rFonts w:cs="Times New Roman"/>
                <w:iCs/>
              </w:rPr>
              <w:t>and</w:t>
            </w:r>
            <w:r w:rsidRPr="00C3049D">
              <w:rPr>
                <w:rFonts w:cs="Times New Roman"/>
                <w:i/>
                <w:iCs/>
              </w:rPr>
              <w:t xml:space="preserve"> "critical"</w:t>
            </w:r>
            <w:r w:rsidRPr="00C3049D">
              <w:rPr>
                <w:rFonts w:cs="Times New Roman"/>
              </w:rPr>
              <w:t>.</w:t>
            </w:r>
          </w:p>
        </w:tc>
      </w:tr>
      <w:tr w:rsidR="00DB3555" w:rsidRPr="00C3049D" w14:paraId="5E1B9394" w14:textId="77777777" w:rsidTr="005C6919">
        <w:tc>
          <w:tcPr>
            <w:tcW w:w="2988" w:type="dxa"/>
          </w:tcPr>
          <w:p w14:paraId="73EAE215" w14:textId="77777777" w:rsidR="00DB3555" w:rsidRPr="00C3049D" w:rsidRDefault="00DB3555" w:rsidP="005C6919">
            <w:pPr>
              <w:rPr>
                <w:rFonts w:eastAsia="Times New Roman" w:cs="Courier New"/>
                <w:bCs/>
                <w:color w:val="333333"/>
                <w:lang w:eastAsia="en-US"/>
              </w:rPr>
            </w:pPr>
            <w:r w:rsidRPr="00C3049D">
              <w:rPr>
                <w:rFonts w:eastAsia="Times New Roman" w:cs="Courier New"/>
                <w:bCs/>
                <w:color w:val="333333"/>
                <w:lang w:eastAsia="en-US"/>
              </w:rPr>
              <w:t>optional</w:t>
            </w:r>
          </w:p>
        </w:tc>
        <w:tc>
          <w:tcPr>
            <w:tcW w:w="5850" w:type="dxa"/>
          </w:tcPr>
          <w:p w14:paraId="14F03485" w14:textId="77777777" w:rsidR="00DB3555" w:rsidRPr="00C3049D" w:rsidRDefault="00DB3555" w:rsidP="005C6919">
            <w:r w:rsidRPr="00C3049D">
              <w:t xml:space="preserve">A series of optional number or string parameters providing further information about the alert. </w:t>
            </w:r>
          </w:p>
        </w:tc>
      </w:tr>
      <w:tr w:rsidR="00DB3555" w:rsidRPr="00C3049D" w14:paraId="566815DF" w14:textId="77777777" w:rsidTr="005C6919">
        <w:tc>
          <w:tcPr>
            <w:tcW w:w="2988" w:type="dxa"/>
          </w:tcPr>
          <w:p w14:paraId="62F9769F" w14:textId="77777777" w:rsidR="00DB3555" w:rsidRPr="00C3049D" w:rsidRDefault="00DB3555" w:rsidP="005C6919">
            <w:pPr>
              <w:rPr>
                <w:rFonts w:eastAsia="Times New Roman" w:cs="Courier New"/>
                <w:bCs/>
                <w:color w:val="333333"/>
                <w:lang w:eastAsia="en-US"/>
              </w:rPr>
            </w:pPr>
            <w:r>
              <w:rPr>
                <w:rFonts w:eastAsia="Times New Roman" w:cs="Courier New"/>
                <w:bCs/>
                <w:color w:val="333333"/>
                <w:lang w:eastAsia="en-US"/>
              </w:rPr>
              <w:t>facilities</w:t>
            </w:r>
          </w:p>
        </w:tc>
        <w:tc>
          <w:tcPr>
            <w:tcW w:w="5850" w:type="dxa"/>
          </w:tcPr>
          <w:p w14:paraId="17489425" w14:textId="77777777" w:rsidR="00DB3555" w:rsidRPr="00C3049D" w:rsidRDefault="00DB3555" w:rsidP="005C6919">
            <w:r w:rsidRPr="00C3049D">
              <w:t xml:space="preserve">A </w:t>
            </w:r>
            <w:r>
              <w:t>list of facility_id’s that may be affected by this</w:t>
            </w:r>
            <w:r w:rsidRPr="00C3049D">
              <w:t xml:space="preserve"> alert. </w:t>
            </w:r>
          </w:p>
        </w:tc>
      </w:tr>
    </w:tbl>
    <w:p w14:paraId="721C0252" w14:textId="77777777" w:rsidR="00DB3555" w:rsidRDefault="00DB3555" w:rsidP="00DB3555"/>
    <w:p w14:paraId="769925A3" w14:textId="77777777" w:rsidR="00DB3555" w:rsidRPr="00F14626" w:rsidRDefault="00DB3555" w:rsidP="00DB3555"/>
    <w:p w14:paraId="2D836D26" w14:textId="77777777" w:rsidR="009558F2" w:rsidRDefault="009558F2" w:rsidP="009558F2">
      <w:pPr>
        <w:pStyle w:val="Code"/>
      </w:pPr>
      <w:r>
        <w:t xml:space="preserve">{  </w:t>
      </w:r>
    </w:p>
    <w:p w14:paraId="25FF22FF" w14:textId="77777777" w:rsidR="009558F2" w:rsidRDefault="009558F2" w:rsidP="009558F2">
      <w:pPr>
        <w:pStyle w:val="Code"/>
      </w:pPr>
      <w:r>
        <w:t xml:space="preserve">   "jsonrpc":"2.0",</w:t>
      </w:r>
    </w:p>
    <w:p w14:paraId="47EE6275" w14:textId="77777777" w:rsidR="009558F2" w:rsidRDefault="009558F2" w:rsidP="009558F2">
      <w:pPr>
        <w:pStyle w:val="Code"/>
      </w:pPr>
      <w:r>
        <w:t xml:space="preserve">   "method":"device_alert",</w:t>
      </w:r>
    </w:p>
    <w:p w14:paraId="1F4409D5" w14:textId="77777777" w:rsidR="009558F2" w:rsidRDefault="009558F2" w:rsidP="009558F2">
      <w:pPr>
        <w:pStyle w:val="Code"/>
      </w:pPr>
      <w:r>
        <w:t xml:space="preserve">   "params":{  </w:t>
      </w:r>
    </w:p>
    <w:p w14:paraId="1039F65D" w14:textId="77777777" w:rsidR="009558F2" w:rsidRDefault="009558F2" w:rsidP="009558F2">
      <w:pPr>
        <w:pStyle w:val="Code"/>
      </w:pPr>
      <w:r>
        <w:t xml:space="preserve">      "sent_on":1424976117309,</w:t>
      </w:r>
    </w:p>
    <w:p w14:paraId="1AAD1A4A" w14:textId="77777777" w:rsidR="009558F2" w:rsidRDefault="009558F2" w:rsidP="009558F2">
      <w:pPr>
        <w:pStyle w:val="Code"/>
      </w:pPr>
      <w:r>
        <w:t xml:space="preserve">      "device_id":"RSP-abcdef",</w:t>
      </w:r>
    </w:p>
    <w:p w14:paraId="7DD64DD0" w14:textId="77777777" w:rsidR="009558F2" w:rsidRDefault="009558F2" w:rsidP="009558F2">
      <w:pPr>
        <w:pStyle w:val="Code"/>
      </w:pPr>
      <w:r>
        <w:t xml:space="preserve">      "alert_number":101,</w:t>
      </w:r>
    </w:p>
    <w:p w14:paraId="217428F7" w14:textId="77777777" w:rsidR="009558F2" w:rsidRDefault="009558F2" w:rsidP="009558F2">
      <w:pPr>
        <w:pStyle w:val="Code"/>
      </w:pPr>
      <w:r>
        <w:t xml:space="preserve">      "alert_description":"HighAmbientTemp",</w:t>
      </w:r>
    </w:p>
    <w:p w14:paraId="00543DB6" w14:textId="77777777" w:rsidR="009558F2" w:rsidRDefault="009558F2" w:rsidP="009558F2">
      <w:pPr>
        <w:pStyle w:val="Code"/>
      </w:pPr>
      <w:r>
        <w:t xml:space="preserve">      "severity":"warning",</w:t>
      </w:r>
    </w:p>
    <w:p w14:paraId="3AD02883" w14:textId="77777777" w:rsidR="009558F2" w:rsidRDefault="009558F2" w:rsidP="009558F2">
      <w:pPr>
        <w:pStyle w:val="Code"/>
      </w:pPr>
      <w:r>
        <w:t xml:space="preserve">      "optional":{</w:t>
      </w:r>
    </w:p>
    <w:p w14:paraId="5EAF08AC" w14:textId="77777777" w:rsidR="009558F2" w:rsidRDefault="009558F2" w:rsidP="009558F2">
      <w:pPr>
        <w:pStyle w:val="Code"/>
      </w:pPr>
      <w:r>
        <w:t xml:space="preserve">         "string":"degrees_c",</w:t>
      </w:r>
    </w:p>
    <w:p w14:paraId="7BECA9F6" w14:textId="77777777" w:rsidR="009558F2" w:rsidRDefault="009558F2" w:rsidP="009558F2">
      <w:pPr>
        <w:pStyle w:val="Code"/>
      </w:pPr>
      <w:r>
        <w:t xml:space="preserve">         "number":51</w:t>
      </w:r>
    </w:p>
    <w:p w14:paraId="41414FC2" w14:textId="77777777" w:rsidR="009558F2" w:rsidRDefault="009558F2" w:rsidP="009558F2">
      <w:pPr>
        <w:pStyle w:val="Code"/>
      </w:pPr>
      <w:r>
        <w:t>}</w:t>
      </w:r>
    </w:p>
    <w:p w14:paraId="019D9607" w14:textId="77777777" w:rsidR="009558F2" w:rsidRDefault="009558F2" w:rsidP="009558F2">
      <w:pPr>
        <w:pStyle w:val="Code"/>
      </w:pPr>
      <w:r>
        <w:t xml:space="preserve">      "facilities": [</w:t>
      </w:r>
    </w:p>
    <w:p w14:paraId="15914823" w14:textId="77777777" w:rsidR="009558F2" w:rsidRDefault="009558F2" w:rsidP="009558F2">
      <w:pPr>
        <w:pStyle w:val="Code"/>
      </w:pPr>
      <w:r>
        <w:t xml:space="preserve">         "store-front"</w:t>
      </w:r>
    </w:p>
    <w:p w14:paraId="01892609" w14:textId="77777777" w:rsidR="009558F2" w:rsidRDefault="009558F2" w:rsidP="009558F2">
      <w:pPr>
        <w:pStyle w:val="Code"/>
      </w:pPr>
      <w:r>
        <w:t xml:space="preserve">      ]</w:t>
      </w:r>
    </w:p>
    <w:p w14:paraId="0584D28B" w14:textId="77777777" w:rsidR="009558F2" w:rsidRDefault="009558F2" w:rsidP="009558F2">
      <w:pPr>
        <w:pStyle w:val="Code"/>
      </w:pPr>
      <w:r>
        <w:t xml:space="preserve">   }</w:t>
      </w:r>
    </w:p>
    <w:p w14:paraId="3B2BA0E1" w14:textId="538DE138" w:rsidR="009558F2" w:rsidRDefault="009558F2" w:rsidP="009558F2">
      <w:pPr>
        <w:pStyle w:val="Code"/>
        <w:rPr>
          <w:rFonts w:eastAsiaTheme="majorEastAsia" w:cs="Intel Clear"/>
          <w:bCs/>
          <w:szCs w:val="22"/>
        </w:rPr>
      </w:pPr>
      <w:r>
        <w:t>}</w:t>
      </w:r>
    </w:p>
    <w:p w14:paraId="57551393" w14:textId="77777777" w:rsidR="00C11D57" w:rsidRDefault="00C11D57">
      <w:pPr>
        <w:rPr>
          <w:rFonts w:eastAsiaTheme="majorEastAsia" w:cstheme="majorBidi"/>
          <w:b/>
          <w:bCs/>
          <w:color w:val="345A8A" w:themeColor="accent1" w:themeShade="B5"/>
          <w:sz w:val="36"/>
          <w:szCs w:val="32"/>
        </w:rPr>
      </w:pPr>
      <w:r>
        <w:br w:type="page"/>
      </w:r>
    </w:p>
    <w:p w14:paraId="1420C029" w14:textId="62613FDE" w:rsidR="00DC7500" w:rsidRDefault="0057439D" w:rsidP="008B181C">
      <w:pPr>
        <w:pStyle w:val="Heading1"/>
      </w:pPr>
      <w:bookmarkStart w:id="87" w:name="_Ref6143716"/>
      <w:bookmarkStart w:id="88" w:name="_Ref6143719"/>
      <w:bookmarkStart w:id="89" w:name="_Toc10629521"/>
      <w:r>
        <w:lastRenderedPageBreak/>
        <w:t xml:space="preserve">Project </w:t>
      </w:r>
      <w:r w:rsidR="00630DDB">
        <w:t>Deploy</w:t>
      </w:r>
      <w:bookmarkEnd w:id="87"/>
      <w:bookmarkEnd w:id="88"/>
      <w:r>
        <w:t>ment</w:t>
      </w:r>
      <w:bookmarkEnd w:id="89"/>
    </w:p>
    <w:p w14:paraId="4B5F2910" w14:textId="1BD5C624" w:rsidR="007A57B7" w:rsidRDefault="00431EAB" w:rsidP="0057439D">
      <w:pPr>
        <w:jc w:val="both"/>
      </w:pPr>
      <w:r>
        <w:t xml:space="preserve">The source code and more information regarding the Gateway can be downloaded from the Intel® Open Source Portal </w:t>
      </w:r>
      <w:hyperlink r:id="rId29" w:history="1">
        <w:r w:rsidRPr="003F0FF0">
          <w:rPr>
            <w:rStyle w:val="Hyperlink"/>
          </w:rPr>
          <w:t>https://01.org</w:t>
        </w:r>
        <w:r w:rsidR="003F0FF0" w:rsidRPr="003F0FF0">
          <w:rPr>
            <w:rStyle w:val="Hyperlink"/>
          </w:rPr>
          <w:t>/rsp-sw-toolkit</w:t>
        </w:r>
      </w:hyperlink>
      <w:r w:rsidR="0057439D">
        <w:t>.</w:t>
      </w:r>
      <w:bookmarkStart w:id="90" w:name="_Toc456438531"/>
    </w:p>
    <w:p w14:paraId="744727EB" w14:textId="6C11ECB6" w:rsidR="00D1226D" w:rsidRDefault="00EA1A70" w:rsidP="00651E86">
      <w:pPr>
        <w:pStyle w:val="Heading2"/>
      </w:pPr>
      <w:bookmarkStart w:id="91" w:name="_Ref6995665"/>
      <w:bookmarkStart w:id="92" w:name="_Toc10629522"/>
      <w:r>
        <w:t>Project Runtime Folders</w:t>
      </w:r>
      <w:bookmarkEnd w:id="91"/>
      <w:bookmarkEnd w:id="92"/>
    </w:p>
    <w:p w14:paraId="5C6025D3" w14:textId="2115F02B" w:rsidR="00651E86" w:rsidRDefault="00651E86" w:rsidP="00651E86">
      <w:pPr>
        <w:pStyle w:val="Body"/>
        <w:rPr>
          <w:lang w:eastAsia="ja-JP"/>
        </w:rPr>
      </w:pPr>
      <w:r>
        <w:rPr>
          <w:lang w:eastAsia="ja-JP"/>
        </w:rPr>
        <w:t>The following is a list of the top level folders of a deployment.</w:t>
      </w:r>
    </w:p>
    <w:p w14:paraId="29A103A7" w14:textId="78A4FA31" w:rsidR="00651E86" w:rsidRPr="00651E86" w:rsidRDefault="00651E86" w:rsidP="00651E86">
      <w:pPr>
        <w:pStyle w:val="Body"/>
        <w:rPr>
          <w:lang w:eastAsia="ja-JP"/>
        </w:rPr>
      </w:pPr>
      <w:r>
        <w:rPr>
          <w:lang w:eastAsia="ja-JP"/>
        </w:rPr>
        <w:t>path in this example: ~/deploy/gateway/</w:t>
      </w:r>
    </w:p>
    <w:p w14:paraId="6B6DAB2C" w14:textId="7E9F5F2E" w:rsidR="00D147F0" w:rsidRDefault="00D147F0" w:rsidP="00B94878">
      <w:pPr>
        <w:pStyle w:val="ListParagraph"/>
        <w:numPr>
          <w:ilvl w:val="0"/>
          <w:numId w:val="40"/>
        </w:numPr>
      </w:pPr>
      <w:r>
        <w:t>cache</w:t>
      </w:r>
      <w:r w:rsidR="00B94878">
        <w:t xml:space="preserve"> - the contents of this folder are intended to support maintaining </w:t>
      </w:r>
      <w:r w:rsidR="00ED1AE7">
        <w:t>the runtime state of the application. For example, the inventory manager will write a file to preserve the state of the inventory across restarts of the gateway. The same goes for schedule manager and other app components.</w:t>
      </w:r>
    </w:p>
    <w:p w14:paraId="694CA1D4" w14:textId="77777777" w:rsidR="00D147F0" w:rsidRDefault="00D147F0" w:rsidP="00B94878">
      <w:pPr>
        <w:pStyle w:val="ListParagraph"/>
        <w:numPr>
          <w:ilvl w:val="0"/>
          <w:numId w:val="40"/>
        </w:numPr>
      </w:pPr>
      <w:r>
        <w:t>config</w:t>
      </w:r>
    </w:p>
    <w:p w14:paraId="53A708E3" w14:textId="694D9C05" w:rsidR="00D147F0" w:rsidRDefault="00D147F0" w:rsidP="00B94878">
      <w:pPr>
        <w:pStyle w:val="ListParagraph"/>
        <w:numPr>
          <w:ilvl w:val="1"/>
          <w:numId w:val="40"/>
        </w:numPr>
      </w:pPr>
      <w:r>
        <w:t>behaviors</w:t>
      </w:r>
      <w:r w:rsidR="00ED1AE7">
        <w:t xml:space="preserve"> - Behavior configuration files in this directory are available for use in the application. NOTE: the behavior id should match the filename.</w:t>
      </w:r>
    </w:p>
    <w:p w14:paraId="05C75E3B" w14:textId="6C2869F3" w:rsidR="00B94878" w:rsidRDefault="00B94878" w:rsidP="00B94878">
      <w:pPr>
        <w:pStyle w:val="ListParagraph"/>
        <w:numPr>
          <w:ilvl w:val="1"/>
          <w:numId w:val="40"/>
        </w:numPr>
      </w:pPr>
      <w:r>
        <w:t>mobility</w:t>
      </w:r>
      <w:r w:rsidR="00ED1AE7">
        <w:t xml:space="preserve"> - The location for mobility profile configurations.</w:t>
      </w:r>
    </w:p>
    <w:p w14:paraId="2F1A7382" w14:textId="3B893295" w:rsidR="00ED1AE7" w:rsidRDefault="00ED1AE7" w:rsidP="00B94878">
      <w:pPr>
        <w:pStyle w:val="ListParagraph"/>
        <w:numPr>
          <w:ilvl w:val="0"/>
          <w:numId w:val="40"/>
        </w:numPr>
      </w:pPr>
      <w:r>
        <w:t xml:space="preserve">exported-tokens - Location for the gateway to write out tokens used in provisioning </w:t>
      </w:r>
      <w:r w:rsidR="00145DF0">
        <w:t>Sensor</w:t>
      </w:r>
      <w:r>
        <w:t>s with mutual authentication</w:t>
      </w:r>
    </w:p>
    <w:p w14:paraId="7EC0AE76" w14:textId="02AF8481" w:rsidR="00D147F0" w:rsidRDefault="00D147F0" w:rsidP="00B94878">
      <w:pPr>
        <w:pStyle w:val="ListParagraph"/>
        <w:numPr>
          <w:ilvl w:val="0"/>
          <w:numId w:val="40"/>
        </w:numPr>
      </w:pPr>
      <w:r>
        <w:t>lib</w:t>
      </w:r>
      <w:r w:rsidR="00ED1AE7">
        <w:t xml:space="preserve"> - Location of java libraries. All .jar files in this directory are available in the runtime classpath.</w:t>
      </w:r>
    </w:p>
    <w:p w14:paraId="40F1D988" w14:textId="342237AB" w:rsidR="00D147F0" w:rsidRDefault="00D147F0" w:rsidP="00B94878">
      <w:pPr>
        <w:pStyle w:val="ListParagraph"/>
        <w:numPr>
          <w:ilvl w:val="0"/>
          <w:numId w:val="40"/>
        </w:numPr>
      </w:pPr>
      <w:r>
        <w:t>log</w:t>
      </w:r>
      <w:r w:rsidR="00ED1AE7">
        <w:t xml:space="preserve"> - Location for gateway logs</w:t>
      </w:r>
    </w:p>
    <w:p w14:paraId="2480E88C" w14:textId="2BE04F09" w:rsidR="00983674" w:rsidRDefault="00983674" w:rsidP="00B94878">
      <w:pPr>
        <w:pStyle w:val="ListParagraph"/>
        <w:numPr>
          <w:ilvl w:val="0"/>
          <w:numId w:val="40"/>
        </w:numPr>
      </w:pPr>
      <w:r>
        <w:t>sensor-sw-repo - Location of the sensor's software package repo</w:t>
      </w:r>
      <w:r w:rsidR="00434B0B">
        <w:t xml:space="preserve"> files</w:t>
      </w:r>
    </w:p>
    <w:p w14:paraId="2E10EF9E" w14:textId="5026D041" w:rsidR="00D147F0" w:rsidRDefault="00D147F0" w:rsidP="00B94878">
      <w:pPr>
        <w:pStyle w:val="ListParagraph"/>
        <w:numPr>
          <w:ilvl w:val="0"/>
          <w:numId w:val="40"/>
        </w:numPr>
      </w:pPr>
      <w:r>
        <w:t>snapshot</w:t>
      </w:r>
      <w:r w:rsidR="00ED1AE7">
        <w:t xml:space="preserve"> - Location for inventory snapshots.</w:t>
      </w:r>
    </w:p>
    <w:p w14:paraId="5AC551C5" w14:textId="052A23B4" w:rsidR="00D147F0" w:rsidRDefault="00D147F0" w:rsidP="00B94878">
      <w:pPr>
        <w:pStyle w:val="ListParagraph"/>
        <w:numPr>
          <w:ilvl w:val="0"/>
          <w:numId w:val="40"/>
        </w:numPr>
      </w:pPr>
      <w:r>
        <w:t>stats</w:t>
      </w:r>
      <w:r w:rsidR="00ED1AE7">
        <w:t xml:space="preserve"> - Location for tag and </w:t>
      </w:r>
      <w:r w:rsidR="00145DF0">
        <w:t>Sensor</w:t>
      </w:r>
      <w:r w:rsidR="00ED1AE7">
        <w:t xml:space="preserve"> statistics</w:t>
      </w:r>
    </w:p>
    <w:p w14:paraId="7946D565" w14:textId="18B082AB" w:rsidR="00D147F0" w:rsidRDefault="00D147F0" w:rsidP="00B94878">
      <w:pPr>
        <w:pStyle w:val="ListParagraph"/>
        <w:numPr>
          <w:ilvl w:val="0"/>
          <w:numId w:val="40"/>
        </w:numPr>
      </w:pPr>
      <w:r>
        <w:t>tagread</w:t>
      </w:r>
      <w:r w:rsidR="00ED1AE7">
        <w:t xml:space="preserve"> - Location for raw tag read files (when enabled)</w:t>
      </w:r>
    </w:p>
    <w:p w14:paraId="5744E9A1" w14:textId="1722029C" w:rsidR="00434B0B" w:rsidRDefault="00434B0B" w:rsidP="00B94878">
      <w:pPr>
        <w:pStyle w:val="ListParagraph"/>
        <w:numPr>
          <w:ilvl w:val="0"/>
          <w:numId w:val="40"/>
        </w:numPr>
      </w:pPr>
      <w:r>
        <w:t xml:space="preserve">web-admin - </w:t>
      </w:r>
      <w:r w:rsidR="00167A5B">
        <w:t>Location for web-admin resources</w:t>
      </w:r>
    </w:p>
    <w:p w14:paraId="4BAEFCC5" w14:textId="77777777" w:rsidR="00AA64E8" w:rsidRDefault="00AA64E8">
      <w:r>
        <w:br w:type="page"/>
      </w:r>
    </w:p>
    <w:p w14:paraId="36DB6848" w14:textId="77777777" w:rsidR="00C367B6" w:rsidRDefault="0005061B" w:rsidP="00651E86">
      <w:pPr>
        <w:pStyle w:val="Heading2"/>
      </w:pPr>
      <w:bookmarkStart w:id="93" w:name="_Ref6145626"/>
      <w:bookmarkStart w:id="94" w:name="_Toc10629523"/>
      <w:r>
        <w:lastRenderedPageBreak/>
        <w:t>Configure</w:t>
      </w:r>
      <w:bookmarkEnd w:id="93"/>
      <w:bookmarkEnd w:id="94"/>
    </w:p>
    <w:p w14:paraId="3948BF30" w14:textId="2C545CE5" w:rsidR="00C367B6" w:rsidRDefault="00B82F49" w:rsidP="00564171">
      <w:pPr>
        <w:pStyle w:val="Body"/>
      </w:pPr>
      <w:r>
        <w:t>T</w:t>
      </w:r>
      <w:r w:rsidR="00651E86">
        <w:t>he configuration file l</w:t>
      </w:r>
      <w:r>
        <w:t>ocated at “</w:t>
      </w:r>
      <w:r w:rsidR="00651E86">
        <w:rPr>
          <w:lang w:eastAsia="ja-JP"/>
        </w:rPr>
        <w:t>~/deploy/</w:t>
      </w:r>
      <w:r w:rsidR="000F72DE">
        <w:rPr>
          <w:lang w:eastAsia="ja-JP"/>
        </w:rPr>
        <w:t>rsp-sw-toolkit-gw</w:t>
      </w:r>
      <w:r w:rsidR="00651E86">
        <w:rPr>
          <w:lang w:eastAsia="ja-JP"/>
        </w:rPr>
        <w:t>/</w:t>
      </w:r>
      <w:r w:rsidR="00C367B6">
        <w:t>config/gateway.cfg”</w:t>
      </w:r>
      <w:r w:rsidR="001E5919">
        <w:t>.</w:t>
      </w:r>
      <w:r w:rsidR="000F72DE">
        <w:t xml:space="preserve">  For initial testing, it is generally not necessary to modify this file from its defaults.</w:t>
      </w:r>
    </w:p>
    <w:p w14:paraId="66F05641" w14:textId="77777777" w:rsidR="00DA0A34" w:rsidRPr="00DA0A34" w:rsidRDefault="00DA0A34" w:rsidP="00366A3F">
      <w:pPr>
        <w:pStyle w:val="Code"/>
      </w:pPr>
      <w:r w:rsidRPr="00DA0A34">
        <w:t>#-------------------------------------------------------------------------</w:t>
      </w:r>
    </w:p>
    <w:p w14:paraId="2D29F97F" w14:textId="77777777" w:rsidR="00DA0A34" w:rsidRPr="00DA0A34" w:rsidRDefault="00DA0A34" w:rsidP="00366A3F">
      <w:pPr>
        <w:pStyle w:val="Code"/>
      </w:pPr>
      <w:r w:rsidRPr="00DA0A34">
        <w:t>#-- GATEWAY configuration</w:t>
      </w:r>
    </w:p>
    <w:p w14:paraId="3E55369B" w14:textId="77777777" w:rsidR="00DA0A34" w:rsidRPr="00DA0A34" w:rsidRDefault="00DA0A34" w:rsidP="00366A3F">
      <w:pPr>
        <w:pStyle w:val="Code"/>
      </w:pPr>
      <w:r w:rsidRPr="00DA0A34">
        <w:t>#--</w:t>
      </w:r>
    </w:p>
    <w:p w14:paraId="661CBE5C" w14:textId="77777777" w:rsidR="00DA0A34" w:rsidRPr="00DA0A34" w:rsidRDefault="00DA0A34" w:rsidP="00366A3F">
      <w:pPr>
        <w:pStyle w:val="Code"/>
      </w:pPr>
      <w:r w:rsidRPr="00DA0A34">
        <w:t>#-- Default values used by the application are included</w:t>
      </w:r>
    </w:p>
    <w:p w14:paraId="77BFB865" w14:textId="77777777" w:rsidR="00DA0A34" w:rsidRPr="00DA0A34" w:rsidRDefault="00DA0A34" w:rsidP="00366A3F">
      <w:pPr>
        <w:pStyle w:val="Code"/>
      </w:pPr>
      <w:r w:rsidRPr="00DA0A34">
        <w:t>#-- here but commented out as reference (except for ntp)</w:t>
      </w:r>
    </w:p>
    <w:p w14:paraId="1111E6E4" w14:textId="77777777" w:rsidR="00DA0A34" w:rsidRPr="00DA0A34" w:rsidRDefault="00DA0A34" w:rsidP="00366A3F">
      <w:pPr>
        <w:pStyle w:val="Code"/>
      </w:pPr>
      <w:r w:rsidRPr="00DA0A34">
        <w:t>#--</w:t>
      </w:r>
    </w:p>
    <w:p w14:paraId="76D37764" w14:textId="77777777" w:rsidR="00DA0A34" w:rsidRPr="00DA0A34" w:rsidRDefault="00DA0A34" w:rsidP="00366A3F">
      <w:pPr>
        <w:pStyle w:val="Code"/>
      </w:pPr>
      <w:r w:rsidRPr="00DA0A34">
        <w:t>#-- Configuring Hosts:</w:t>
      </w:r>
    </w:p>
    <w:p w14:paraId="29982ADF" w14:textId="77777777" w:rsidR="00DA0A34" w:rsidRPr="00DA0A34" w:rsidRDefault="00DA0A34" w:rsidP="00366A3F">
      <w:pPr>
        <w:pStyle w:val="Code"/>
      </w:pPr>
      <w:r w:rsidRPr="00DA0A34">
        <w:t>#-- For configuration items that refer to a host,</w:t>
      </w:r>
    </w:p>
    <w:p w14:paraId="4DB16415" w14:textId="77777777" w:rsidR="00DA0A34" w:rsidRPr="00DA0A34" w:rsidRDefault="00DA0A34" w:rsidP="00366A3F">
      <w:pPr>
        <w:pStyle w:val="Code"/>
      </w:pPr>
      <w:r w:rsidRPr="00DA0A34">
        <w:t>#-- leaving that entry blank will have the effect</w:t>
      </w:r>
    </w:p>
    <w:p w14:paraId="295966E0" w14:textId="77777777" w:rsidR="00DA0A34" w:rsidRPr="00DA0A34" w:rsidRDefault="00DA0A34" w:rsidP="00366A3F">
      <w:pPr>
        <w:pStyle w:val="Code"/>
      </w:pPr>
      <w:r w:rsidRPr="00DA0A34">
        <w:t>#-- of using the server hostname and the expectation</w:t>
      </w:r>
    </w:p>
    <w:p w14:paraId="65CC72C5" w14:textId="77777777" w:rsidR="00DA0A34" w:rsidRPr="00DA0A34" w:rsidRDefault="00DA0A34" w:rsidP="00366A3F">
      <w:pPr>
        <w:pStyle w:val="Code"/>
      </w:pPr>
      <w:r w:rsidRPr="00DA0A34">
        <w:t>#-- that the corresponding service is available on</w:t>
      </w:r>
    </w:p>
    <w:p w14:paraId="6F5BCFC6" w14:textId="77777777" w:rsidR="00DA0A34" w:rsidRPr="00DA0A34" w:rsidRDefault="00DA0A34" w:rsidP="00366A3F">
      <w:pPr>
        <w:pStyle w:val="Code"/>
      </w:pPr>
      <w:r w:rsidRPr="00DA0A34">
        <w:t>#-- the same host as the gateway</w:t>
      </w:r>
    </w:p>
    <w:p w14:paraId="303EC176" w14:textId="77777777" w:rsidR="00DA0A34" w:rsidRPr="00DA0A34" w:rsidRDefault="00DA0A34" w:rsidP="00366A3F">
      <w:pPr>
        <w:pStyle w:val="Code"/>
      </w:pPr>
      <w:r w:rsidRPr="00DA0A34">
        <w:t>#-------------------------------------------------------------------------</w:t>
      </w:r>
    </w:p>
    <w:p w14:paraId="7290A04F" w14:textId="77777777" w:rsidR="00DA0A34" w:rsidRPr="00DA0A34" w:rsidRDefault="00DA0A34" w:rsidP="00366A3F">
      <w:pPr>
        <w:pStyle w:val="Code"/>
      </w:pPr>
    </w:p>
    <w:p w14:paraId="2ED4839B" w14:textId="77777777" w:rsidR="00DA0A34" w:rsidRPr="00DA0A34" w:rsidRDefault="00DA0A34" w:rsidP="00366A3F">
      <w:pPr>
        <w:pStyle w:val="Code"/>
      </w:pPr>
      <w:r w:rsidRPr="00DA0A34">
        <w:t>#-------------------------------------------------------------------------</w:t>
      </w:r>
    </w:p>
    <w:p w14:paraId="29C99220" w14:textId="77777777" w:rsidR="00DA0A34" w:rsidRPr="00DA0A34" w:rsidRDefault="00DA0A34" w:rsidP="00366A3F">
      <w:pPr>
        <w:pStyle w:val="Code"/>
      </w:pPr>
      <w:r w:rsidRPr="00DA0A34">
        <w:t>#-- NTP</w:t>
      </w:r>
    </w:p>
    <w:p w14:paraId="34F78DAC" w14:textId="77777777" w:rsidR="00DA0A34" w:rsidRPr="00DA0A34" w:rsidRDefault="00DA0A34" w:rsidP="00366A3F">
      <w:pPr>
        <w:pStyle w:val="Code"/>
      </w:pPr>
      <w:r w:rsidRPr="00DA0A34">
        <w:t>#--</w:t>
      </w:r>
    </w:p>
    <w:p w14:paraId="1802D43B" w14:textId="77777777" w:rsidR="00DA0A34" w:rsidRPr="00DA0A34" w:rsidRDefault="00DA0A34" w:rsidP="00366A3F">
      <w:pPr>
        <w:pStyle w:val="Code"/>
      </w:pPr>
      <w:r w:rsidRPr="00DA0A34">
        <w:t>ntp.server.host = pool.ntp.org</w:t>
      </w:r>
    </w:p>
    <w:p w14:paraId="3F949F9E" w14:textId="77777777" w:rsidR="00DA0A34" w:rsidRPr="00DA0A34" w:rsidRDefault="00DA0A34" w:rsidP="00366A3F">
      <w:pPr>
        <w:pStyle w:val="Code"/>
      </w:pPr>
      <w:r w:rsidRPr="00DA0A34">
        <w:t>#-------------------------------------------------------------------------</w:t>
      </w:r>
    </w:p>
    <w:p w14:paraId="43BC557A" w14:textId="77777777" w:rsidR="00DA0A34" w:rsidRPr="00DA0A34" w:rsidRDefault="00DA0A34" w:rsidP="00366A3F">
      <w:pPr>
        <w:pStyle w:val="Code"/>
      </w:pPr>
    </w:p>
    <w:p w14:paraId="2B28046F" w14:textId="77777777" w:rsidR="00DA0A34" w:rsidRPr="00DA0A34" w:rsidRDefault="00DA0A34" w:rsidP="00366A3F">
      <w:pPr>
        <w:pStyle w:val="Code"/>
      </w:pPr>
      <w:r w:rsidRPr="00DA0A34">
        <w:t>#-------------------------------------------------------------------------</w:t>
      </w:r>
    </w:p>
    <w:p w14:paraId="393EEB5E" w14:textId="77777777" w:rsidR="00DA0A34" w:rsidRPr="00DA0A34" w:rsidRDefault="00DA0A34" w:rsidP="00366A3F">
      <w:pPr>
        <w:pStyle w:val="Code"/>
      </w:pPr>
      <w:r w:rsidRPr="00DA0A34">
        <w:t xml:space="preserve">#-- MQTT </w:t>
      </w:r>
    </w:p>
    <w:p w14:paraId="3DD85535" w14:textId="77777777" w:rsidR="00DA0A34" w:rsidRPr="00DA0A34" w:rsidRDefault="00DA0A34" w:rsidP="00366A3F">
      <w:pPr>
        <w:pStyle w:val="Code"/>
      </w:pPr>
      <w:r w:rsidRPr="00DA0A34">
        <w:t>#--</w:t>
      </w:r>
    </w:p>
    <w:p w14:paraId="2F49A6D9" w14:textId="77777777" w:rsidR="00DA0A34" w:rsidRPr="00DA0A34" w:rsidRDefault="00DA0A34" w:rsidP="00366A3F">
      <w:pPr>
        <w:pStyle w:val="Code"/>
      </w:pPr>
      <w:r w:rsidRPr="00DA0A34">
        <w:t>#-- NOTE: that supported protocols are either 'tcp' or 'ssl'</w:t>
      </w:r>
    </w:p>
    <w:p w14:paraId="3792AF72" w14:textId="77777777" w:rsidR="00DA0A34" w:rsidRPr="00DA0A34" w:rsidRDefault="00DA0A34" w:rsidP="00366A3F">
      <w:pPr>
        <w:pStyle w:val="Code"/>
      </w:pPr>
      <w:r w:rsidRPr="00DA0A34">
        <w:t>#--</w:t>
      </w:r>
    </w:p>
    <w:p w14:paraId="11616F60" w14:textId="77777777" w:rsidR="00DA0A34" w:rsidRPr="00DA0A34" w:rsidRDefault="00DA0A34" w:rsidP="00366A3F">
      <w:pPr>
        <w:pStyle w:val="Code"/>
      </w:pPr>
      <w:r w:rsidRPr="00DA0A34">
        <w:t>#-- NOTE: if used, the 'downstream' password is also sent to</w:t>
      </w:r>
    </w:p>
    <w:p w14:paraId="61FA69E0" w14:textId="77777777" w:rsidR="00DA0A34" w:rsidRPr="00DA0A34" w:rsidRDefault="00DA0A34" w:rsidP="00366A3F">
      <w:pPr>
        <w:pStyle w:val="Code"/>
      </w:pPr>
      <w:r w:rsidRPr="00DA0A34">
        <w:t>#-- the sensors and they will attempt to connect to the</w:t>
      </w:r>
    </w:p>
    <w:p w14:paraId="5EBC9276" w14:textId="77777777" w:rsidR="00DA0A34" w:rsidRPr="00DA0A34" w:rsidRDefault="00DA0A34" w:rsidP="00366A3F">
      <w:pPr>
        <w:pStyle w:val="Code"/>
      </w:pPr>
      <w:r w:rsidRPr="00DA0A34">
        <w:t>#-- broker using their device id and this password.</w:t>
      </w:r>
    </w:p>
    <w:p w14:paraId="034B9BC7" w14:textId="77777777" w:rsidR="00DA0A34" w:rsidRPr="00DA0A34" w:rsidRDefault="00DA0A34" w:rsidP="00366A3F">
      <w:pPr>
        <w:pStyle w:val="Code"/>
      </w:pPr>
      <w:r w:rsidRPr="00DA0A34">
        <w:t>#--</w:t>
      </w:r>
    </w:p>
    <w:p w14:paraId="06A3CBC8" w14:textId="77777777" w:rsidR="00DA0A34" w:rsidRPr="00DA0A34" w:rsidRDefault="00DA0A34" w:rsidP="00366A3F">
      <w:pPr>
        <w:pStyle w:val="Code"/>
      </w:pPr>
      <w:r w:rsidRPr="00DA0A34">
        <w:t># mqtt.downstream.protocol = tcp</w:t>
      </w:r>
    </w:p>
    <w:p w14:paraId="54CD6AC2" w14:textId="77777777" w:rsidR="00DA0A34" w:rsidRPr="00DA0A34" w:rsidRDefault="00DA0A34" w:rsidP="00366A3F">
      <w:pPr>
        <w:pStyle w:val="Code"/>
      </w:pPr>
      <w:r w:rsidRPr="00DA0A34">
        <w:t xml:space="preserve"># mqtt.downstream.host = </w:t>
      </w:r>
    </w:p>
    <w:p w14:paraId="678580A9" w14:textId="77777777" w:rsidR="00DA0A34" w:rsidRPr="00DA0A34" w:rsidRDefault="00DA0A34" w:rsidP="00366A3F">
      <w:pPr>
        <w:pStyle w:val="Code"/>
      </w:pPr>
      <w:r w:rsidRPr="00DA0A34">
        <w:t># mqtt.downstream.port = 1883</w:t>
      </w:r>
    </w:p>
    <w:p w14:paraId="07A5CF68" w14:textId="77777777" w:rsidR="00DA0A34" w:rsidRPr="00DA0A34" w:rsidRDefault="00DA0A34" w:rsidP="00366A3F">
      <w:pPr>
        <w:pStyle w:val="Code"/>
      </w:pPr>
      <w:r w:rsidRPr="00DA0A34">
        <w:t xml:space="preserve"># mqtt.downstream.username = </w:t>
      </w:r>
    </w:p>
    <w:p w14:paraId="7F126D7E" w14:textId="77777777" w:rsidR="00DA0A34" w:rsidRPr="00DA0A34" w:rsidRDefault="00DA0A34" w:rsidP="00366A3F">
      <w:pPr>
        <w:pStyle w:val="Code"/>
      </w:pPr>
      <w:r w:rsidRPr="00DA0A34">
        <w:t># mqtt.downstream.password =</w:t>
      </w:r>
    </w:p>
    <w:p w14:paraId="00FF7B21" w14:textId="77777777" w:rsidR="00DA0A34" w:rsidRPr="00DA0A34" w:rsidRDefault="00DA0A34" w:rsidP="00366A3F">
      <w:pPr>
        <w:pStyle w:val="Code"/>
      </w:pPr>
      <w:r w:rsidRPr="00DA0A34">
        <w:t>#--</w:t>
      </w:r>
    </w:p>
    <w:p w14:paraId="64235A4E" w14:textId="77777777" w:rsidR="00DA0A34" w:rsidRPr="00DA0A34" w:rsidRDefault="00DA0A34" w:rsidP="00366A3F">
      <w:pPr>
        <w:pStyle w:val="Code"/>
      </w:pPr>
      <w:r w:rsidRPr="00DA0A34">
        <w:t># mqtt.upstream.protocol = tcp</w:t>
      </w:r>
    </w:p>
    <w:p w14:paraId="3B4C60D1" w14:textId="77777777" w:rsidR="00DA0A34" w:rsidRPr="00DA0A34" w:rsidRDefault="00DA0A34" w:rsidP="00366A3F">
      <w:pPr>
        <w:pStyle w:val="Code"/>
      </w:pPr>
      <w:r w:rsidRPr="00DA0A34">
        <w:t># mqtt.upstream.host =</w:t>
      </w:r>
    </w:p>
    <w:p w14:paraId="7C2B083D" w14:textId="77777777" w:rsidR="00DA0A34" w:rsidRPr="00DA0A34" w:rsidRDefault="00DA0A34" w:rsidP="00366A3F">
      <w:pPr>
        <w:pStyle w:val="Code"/>
      </w:pPr>
      <w:r w:rsidRPr="00DA0A34">
        <w:t># mqtt.upstream.port = 1883</w:t>
      </w:r>
    </w:p>
    <w:p w14:paraId="19E815F5" w14:textId="77777777" w:rsidR="00DA0A34" w:rsidRPr="00DA0A34" w:rsidRDefault="00DA0A34" w:rsidP="00366A3F">
      <w:pPr>
        <w:pStyle w:val="Code"/>
      </w:pPr>
      <w:r w:rsidRPr="00DA0A34">
        <w:t xml:space="preserve"># mqtt.upstream.username = </w:t>
      </w:r>
    </w:p>
    <w:p w14:paraId="779F0CFA" w14:textId="77777777" w:rsidR="00DA0A34" w:rsidRPr="00DA0A34" w:rsidRDefault="00DA0A34" w:rsidP="00366A3F">
      <w:pPr>
        <w:pStyle w:val="Code"/>
      </w:pPr>
      <w:r w:rsidRPr="00DA0A34">
        <w:t># mqtt.upstream.password =</w:t>
      </w:r>
    </w:p>
    <w:p w14:paraId="2BC1BCC5" w14:textId="77777777" w:rsidR="00DA0A34" w:rsidRPr="00DA0A34" w:rsidRDefault="00DA0A34" w:rsidP="00366A3F">
      <w:pPr>
        <w:pStyle w:val="Code"/>
      </w:pPr>
      <w:r w:rsidRPr="00DA0A34">
        <w:t>#-------------------------------------------------------------------------</w:t>
      </w:r>
    </w:p>
    <w:p w14:paraId="4273A569" w14:textId="77777777" w:rsidR="00DA0A34" w:rsidRPr="00DA0A34" w:rsidRDefault="00DA0A34" w:rsidP="00366A3F">
      <w:pPr>
        <w:pStyle w:val="Code"/>
      </w:pPr>
    </w:p>
    <w:p w14:paraId="699D90CC" w14:textId="77777777" w:rsidR="00DA0A34" w:rsidRPr="00DA0A34" w:rsidRDefault="00DA0A34" w:rsidP="00366A3F">
      <w:pPr>
        <w:pStyle w:val="Code"/>
      </w:pPr>
      <w:r w:rsidRPr="00DA0A34">
        <w:t>#-------------------------------------------------------------------------</w:t>
      </w:r>
    </w:p>
    <w:p w14:paraId="5CC8D247" w14:textId="77777777" w:rsidR="00DA0A34" w:rsidRPr="00DA0A34" w:rsidRDefault="00DA0A34" w:rsidP="00366A3F">
      <w:pPr>
        <w:pStyle w:val="Code"/>
      </w:pPr>
      <w:r w:rsidRPr="00DA0A34">
        <w:t>#-- RSP SOFTWARE PACKAGE REPO</w:t>
      </w:r>
    </w:p>
    <w:p w14:paraId="1F37C46A" w14:textId="77777777" w:rsidR="00DA0A34" w:rsidRPr="00DA0A34" w:rsidRDefault="00DA0A34" w:rsidP="00366A3F">
      <w:pPr>
        <w:pStyle w:val="Code"/>
      </w:pPr>
      <w:r w:rsidRPr="00DA0A34">
        <w:t>#--</w:t>
      </w:r>
    </w:p>
    <w:p w14:paraId="3976C916" w14:textId="77777777" w:rsidR="00DA0A34" w:rsidRPr="00DA0A34" w:rsidRDefault="00DA0A34" w:rsidP="00366A3F">
      <w:pPr>
        <w:pStyle w:val="Code"/>
      </w:pPr>
      <w:r w:rsidRPr="00DA0A34">
        <w:t xml:space="preserve">#-- The RSP is sent this information and will attempt to update itself </w:t>
      </w:r>
    </w:p>
    <w:p w14:paraId="1D0D1BC6" w14:textId="77777777" w:rsidR="00DA0A34" w:rsidRPr="00DA0A34" w:rsidRDefault="00DA0A34" w:rsidP="00366A3F">
      <w:pPr>
        <w:pStyle w:val="Code"/>
      </w:pPr>
      <w:r w:rsidRPr="00DA0A34">
        <w:t>#-- using the packages in this repo.</w:t>
      </w:r>
    </w:p>
    <w:p w14:paraId="1AEF390C" w14:textId="77777777" w:rsidR="00DA0A34" w:rsidRPr="00DA0A34" w:rsidRDefault="00DA0A34" w:rsidP="00366A3F">
      <w:pPr>
        <w:pStyle w:val="Code"/>
      </w:pPr>
      <w:r w:rsidRPr="00DA0A34">
        <w:t xml:space="preserve">#-- NOTE: the packages must be signed by Intel to be installed. </w:t>
      </w:r>
    </w:p>
    <w:p w14:paraId="666C4B16" w14:textId="77777777" w:rsidR="00DA0A34" w:rsidRPr="00DA0A34" w:rsidRDefault="00DA0A34" w:rsidP="00366A3F">
      <w:pPr>
        <w:pStyle w:val="Code"/>
      </w:pPr>
      <w:r w:rsidRPr="00DA0A34">
        <w:t>#--</w:t>
      </w:r>
    </w:p>
    <w:p w14:paraId="63898101" w14:textId="77777777" w:rsidR="00DA0A34" w:rsidRPr="00DA0A34" w:rsidRDefault="00DA0A34" w:rsidP="00366A3F">
      <w:pPr>
        <w:pStyle w:val="Code"/>
      </w:pPr>
      <w:r w:rsidRPr="00DA0A34">
        <w:t># repo.rsp.protocol = http</w:t>
      </w:r>
    </w:p>
    <w:p w14:paraId="2D26E06D" w14:textId="77777777" w:rsidR="00DA0A34" w:rsidRPr="00DA0A34" w:rsidRDefault="00DA0A34" w:rsidP="00366A3F">
      <w:pPr>
        <w:pStyle w:val="Code"/>
      </w:pPr>
      <w:r w:rsidRPr="00DA0A34">
        <w:t># repo.rsp.host =</w:t>
      </w:r>
    </w:p>
    <w:p w14:paraId="477C8000" w14:textId="77777777" w:rsidR="00DA0A34" w:rsidRPr="00DA0A34" w:rsidRDefault="00DA0A34" w:rsidP="00366A3F">
      <w:pPr>
        <w:pStyle w:val="Code"/>
      </w:pPr>
      <w:r w:rsidRPr="00DA0A34">
        <w:t># repo.rsp.port = 8080</w:t>
      </w:r>
    </w:p>
    <w:p w14:paraId="0E476801" w14:textId="77777777" w:rsidR="00DA0A34" w:rsidRPr="00DA0A34" w:rsidRDefault="00DA0A34" w:rsidP="00366A3F">
      <w:pPr>
        <w:pStyle w:val="Code"/>
      </w:pPr>
      <w:r w:rsidRPr="00DA0A34">
        <w:t># repo.rsp.archs = all,armv7at2hf-neon,armv7at2hf-neon-mx6qdl,hx000</w:t>
      </w:r>
    </w:p>
    <w:p w14:paraId="646DA655" w14:textId="77777777" w:rsidR="00DA0A34" w:rsidRPr="00DA0A34" w:rsidRDefault="00DA0A34" w:rsidP="00366A3F">
      <w:pPr>
        <w:pStyle w:val="Code"/>
      </w:pPr>
      <w:r w:rsidRPr="00DA0A34">
        <w:t>#-------------------------------------------------------------------------</w:t>
      </w:r>
    </w:p>
    <w:p w14:paraId="6B4E2B1F" w14:textId="77777777" w:rsidR="00DA0A34" w:rsidRPr="00DA0A34" w:rsidRDefault="00DA0A34" w:rsidP="00366A3F">
      <w:pPr>
        <w:pStyle w:val="Code"/>
      </w:pPr>
      <w:r w:rsidRPr="00DA0A34">
        <w:t>#-------------------------------------------------------------------------</w:t>
      </w:r>
    </w:p>
    <w:p w14:paraId="30D928F7" w14:textId="77777777" w:rsidR="00DA0A34" w:rsidRPr="00DA0A34" w:rsidRDefault="00DA0A34" w:rsidP="00366A3F">
      <w:pPr>
        <w:pStyle w:val="Code"/>
      </w:pPr>
      <w:r w:rsidRPr="00DA0A34">
        <w:t>#-- CONSOLE</w:t>
      </w:r>
    </w:p>
    <w:p w14:paraId="16056A5E" w14:textId="77777777" w:rsidR="00DA0A34" w:rsidRPr="00DA0A34" w:rsidRDefault="00DA0A34" w:rsidP="00366A3F">
      <w:pPr>
        <w:pStyle w:val="Code"/>
      </w:pPr>
      <w:r w:rsidRPr="00DA0A34">
        <w:t>#--</w:t>
      </w:r>
    </w:p>
    <w:p w14:paraId="68CE5B6F" w14:textId="77777777" w:rsidR="00DA0A34" w:rsidRPr="00DA0A34" w:rsidRDefault="00DA0A34" w:rsidP="00366A3F">
      <w:pPr>
        <w:pStyle w:val="Code"/>
      </w:pPr>
      <w:r w:rsidRPr="00DA0A34">
        <w:t>#-- The ssh connection parameters used to log in to the gateway CLI</w:t>
      </w:r>
    </w:p>
    <w:p w14:paraId="4F968F82" w14:textId="77777777" w:rsidR="00DA0A34" w:rsidRPr="00DA0A34" w:rsidRDefault="00DA0A34" w:rsidP="00366A3F">
      <w:pPr>
        <w:pStyle w:val="Code"/>
      </w:pPr>
      <w:r w:rsidRPr="00DA0A34">
        <w:t>#--</w:t>
      </w:r>
    </w:p>
    <w:p w14:paraId="5E0C546D" w14:textId="77777777" w:rsidR="00DA0A34" w:rsidRPr="00DA0A34" w:rsidRDefault="00DA0A34" w:rsidP="00366A3F">
      <w:pPr>
        <w:pStyle w:val="Code"/>
      </w:pPr>
      <w:r w:rsidRPr="00DA0A34">
        <w:t># console.port = 5222</w:t>
      </w:r>
    </w:p>
    <w:p w14:paraId="1A0FD083" w14:textId="77777777" w:rsidR="00DA0A34" w:rsidRPr="00DA0A34" w:rsidRDefault="00DA0A34" w:rsidP="00366A3F">
      <w:pPr>
        <w:pStyle w:val="Code"/>
      </w:pPr>
      <w:r w:rsidRPr="00DA0A34">
        <w:t># console.userid = gwconsole</w:t>
      </w:r>
    </w:p>
    <w:p w14:paraId="6BBEEF2E" w14:textId="77777777" w:rsidR="00DA0A34" w:rsidRPr="00DA0A34" w:rsidRDefault="00DA0A34" w:rsidP="00366A3F">
      <w:pPr>
        <w:pStyle w:val="Code"/>
      </w:pPr>
      <w:r w:rsidRPr="00DA0A34">
        <w:t># console.password = gwconsole</w:t>
      </w:r>
    </w:p>
    <w:p w14:paraId="16EA9D64" w14:textId="77777777" w:rsidR="00DA0A34" w:rsidRPr="00DA0A34" w:rsidRDefault="00DA0A34" w:rsidP="00366A3F">
      <w:pPr>
        <w:pStyle w:val="Code"/>
      </w:pPr>
      <w:r w:rsidRPr="00DA0A34">
        <w:t>#-------------------------------------------------------------------------</w:t>
      </w:r>
    </w:p>
    <w:p w14:paraId="41A4CB89" w14:textId="77777777" w:rsidR="00DA0A34" w:rsidRPr="00DA0A34" w:rsidRDefault="00DA0A34" w:rsidP="00366A3F">
      <w:pPr>
        <w:pStyle w:val="Code"/>
      </w:pPr>
    </w:p>
    <w:p w14:paraId="6A21282D" w14:textId="77777777" w:rsidR="00DA0A34" w:rsidRPr="00DA0A34" w:rsidRDefault="00DA0A34" w:rsidP="00366A3F">
      <w:pPr>
        <w:pStyle w:val="Code"/>
      </w:pPr>
      <w:r w:rsidRPr="00DA0A34">
        <w:t>#-------------------------------------------------------------------------</w:t>
      </w:r>
    </w:p>
    <w:p w14:paraId="150F2549" w14:textId="77777777" w:rsidR="00DA0A34" w:rsidRPr="00DA0A34" w:rsidRDefault="00DA0A34" w:rsidP="00366A3F">
      <w:pPr>
        <w:pStyle w:val="Code"/>
      </w:pPr>
      <w:r w:rsidRPr="00DA0A34">
        <w:t>#-- INVENTORY</w:t>
      </w:r>
    </w:p>
    <w:p w14:paraId="01161A52" w14:textId="77777777" w:rsidR="00DA0A34" w:rsidRPr="00DA0A34" w:rsidRDefault="00DA0A34" w:rsidP="00366A3F">
      <w:pPr>
        <w:pStyle w:val="Code"/>
      </w:pPr>
      <w:r w:rsidRPr="00DA0A34">
        <w:t>#--</w:t>
      </w:r>
    </w:p>
    <w:p w14:paraId="47FC6320" w14:textId="77777777" w:rsidR="00DA0A34" w:rsidRPr="00DA0A34" w:rsidRDefault="00DA0A34" w:rsidP="00366A3F">
      <w:pPr>
        <w:pStyle w:val="Code"/>
      </w:pPr>
      <w:r w:rsidRPr="00DA0A34">
        <w:t>#-- Ageout: Tags that have not been read in this amount of time</w:t>
      </w:r>
    </w:p>
    <w:p w14:paraId="3873AA54" w14:textId="77777777" w:rsidR="00DA0A34" w:rsidRPr="00DA0A34" w:rsidRDefault="00DA0A34" w:rsidP="00366A3F">
      <w:pPr>
        <w:pStyle w:val="Code"/>
      </w:pPr>
      <w:r w:rsidRPr="00DA0A34">
        <w:t xml:space="preserve">#-- will be removed from the inventory database. </w:t>
      </w:r>
    </w:p>
    <w:p w14:paraId="485A2671" w14:textId="77777777" w:rsidR="00DA0A34" w:rsidRPr="00DA0A34" w:rsidRDefault="00DA0A34" w:rsidP="00366A3F">
      <w:pPr>
        <w:pStyle w:val="Code"/>
      </w:pPr>
      <w:r w:rsidRPr="00DA0A34">
        <w:t>#--</w:t>
      </w:r>
    </w:p>
    <w:p w14:paraId="4581934B" w14:textId="77777777" w:rsidR="00DA0A34" w:rsidRPr="00DA0A34" w:rsidRDefault="00DA0A34" w:rsidP="00366A3F">
      <w:pPr>
        <w:pStyle w:val="Code"/>
      </w:pPr>
      <w:r w:rsidRPr="00DA0A34">
        <w:t># inventory.ageout.hours = 336</w:t>
      </w:r>
    </w:p>
    <w:p w14:paraId="16FC80B6" w14:textId="77777777" w:rsidR="00DA0A34" w:rsidRPr="00DA0A34" w:rsidRDefault="00DA0A34" w:rsidP="00366A3F">
      <w:pPr>
        <w:pStyle w:val="Code"/>
      </w:pPr>
      <w:r w:rsidRPr="00DA0A34">
        <w:t>#--</w:t>
      </w:r>
    </w:p>
    <w:p w14:paraId="6FE27F23" w14:textId="77777777" w:rsidR="00DA0A34" w:rsidRPr="00DA0A34" w:rsidRDefault="00DA0A34" w:rsidP="00366A3F">
      <w:pPr>
        <w:pStyle w:val="Code"/>
      </w:pPr>
      <w:r w:rsidRPr="00DA0A34">
        <w:t>#-- Departed: Tags that have been read by an EXIT sensor will</w:t>
      </w:r>
    </w:p>
    <w:p w14:paraId="5F344452" w14:textId="77777777" w:rsidR="00DA0A34" w:rsidRPr="00DA0A34" w:rsidRDefault="00DA0A34" w:rsidP="00366A3F">
      <w:pPr>
        <w:pStyle w:val="Code"/>
      </w:pPr>
      <w:r w:rsidRPr="00DA0A34">
        <w:t>#-- generate a departure if they have not been read by any sensor</w:t>
      </w:r>
    </w:p>
    <w:p w14:paraId="732DD920" w14:textId="77777777" w:rsidR="00DA0A34" w:rsidRPr="00DA0A34" w:rsidRDefault="00DA0A34" w:rsidP="00366A3F">
      <w:pPr>
        <w:pStyle w:val="Code"/>
      </w:pPr>
      <w:r w:rsidRPr="00DA0A34">
        <w:t>#-- for this amount of time</w:t>
      </w:r>
    </w:p>
    <w:p w14:paraId="40EF8A93" w14:textId="77777777" w:rsidR="00DA0A34" w:rsidRPr="00DA0A34" w:rsidRDefault="00DA0A34" w:rsidP="00366A3F">
      <w:pPr>
        <w:pStyle w:val="Code"/>
      </w:pPr>
      <w:r w:rsidRPr="00DA0A34">
        <w:t>#--</w:t>
      </w:r>
    </w:p>
    <w:p w14:paraId="40A3FD3F" w14:textId="77777777" w:rsidR="00DA0A34" w:rsidRPr="00DA0A34" w:rsidRDefault="00DA0A34" w:rsidP="00366A3F">
      <w:pPr>
        <w:pStyle w:val="Code"/>
      </w:pPr>
      <w:r w:rsidRPr="00DA0A34">
        <w:t># inventory.aggregate.departed.threshold.millis = 30000</w:t>
      </w:r>
    </w:p>
    <w:p w14:paraId="6E373D8A" w14:textId="77777777" w:rsidR="00DA0A34" w:rsidRPr="00DA0A34" w:rsidRDefault="00DA0A34" w:rsidP="00366A3F">
      <w:pPr>
        <w:pStyle w:val="Code"/>
      </w:pPr>
      <w:r w:rsidRPr="00DA0A34">
        <w:t>#-------------------------------------------------------------------------</w:t>
      </w:r>
    </w:p>
    <w:p w14:paraId="5840C74D" w14:textId="77777777" w:rsidR="00DA0A34" w:rsidRPr="00DA0A34" w:rsidRDefault="00DA0A34" w:rsidP="00366A3F">
      <w:pPr>
        <w:pStyle w:val="Code"/>
      </w:pPr>
    </w:p>
    <w:p w14:paraId="482AABAA" w14:textId="77777777" w:rsidR="00DA0A34" w:rsidRPr="00DA0A34" w:rsidRDefault="00DA0A34" w:rsidP="00366A3F">
      <w:pPr>
        <w:pStyle w:val="Code"/>
      </w:pPr>
      <w:r w:rsidRPr="00DA0A34">
        <w:t>#-------------------------------------------------------------------------</w:t>
      </w:r>
    </w:p>
    <w:p w14:paraId="280878AB" w14:textId="77777777" w:rsidR="00DA0A34" w:rsidRPr="00DA0A34" w:rsidRDefault="00DA0A34" w:rsidP="00366A3F">
      <w:pPr>
        <w:pStyle w:val="Code"/>
      </w:pPr>
      <w:r w:rsidRPr="00DA0A34">
        <w:t>#-- POINT OF SALE</w:t>
      </w:r>
    </w:p>
    <w:p w14:paraId="6809FEC7" w14:textId="77777777" w:rsidR="00DA0A34" w:rsidRPr="00DA0A34" w:rsidRDefault="00DA0A34" w:rsidP="00366A3F">
      <w:pPr>
        <w:pStyle w:val="Code"/>
      </w:pPr>
      <w:r w:rsidRPr="00DA0A34">
        <w:t>#--</w:t>
      </w:r>
    </w:p>
    <w:p w14:paraId="627FFD25" w14:textId="77777777" w:rsidR="00DA0A34" w:rsidRPr="00DA0A34" w:rsidRDefault="00DA0A34" w:rsidP="00366A3F">
      <w:pPr>
        <w:pStyle w:val="Code"/>
      </w:pPr>
      <w:r w:rsidRPr="00DA0A34">
        <w:t>#-- Departed: the amount of time that a tag must be in the inventory before</w:t>
      </w:r>
    </w:p>
    <w:p w14:paraId="631F6103" w14:textId="77777777" w:rsidR="00DA0A34" w:rsidRPr="00DA0A34" w:rsidRDefault="00DA0A34" w:rsidP="00366A3F">
      <w:pPr>
        <w:pStyle w:val="Code"/>
      </w:pPr>
      <w:r w:rsidRPr="00DA0A34">
        <w:t>#-- it can depart from a POS sensor</w:t>
      </w:r>
    </w:p>
    <w:p w14:paraId="45D9917F" w14:textId="77777777" w:rsidR="00DA0A34" w:rsidRPr="00DA0A34" w:rsidRDefault="00DA0A34" w:rsidP="00366A3F">
      <w:pPr>
        <w:pStyle w:val="Code"/>
      </w:pPr>
      <w:r w:rsidRPr="00DA0A34">
        <w:t>#-- default is 1 hour (1 * 60 * 60 * 1000)</w:t>
      </w:r>
    </w:p>
    <w:p w14:paraId="46AF9412" w14:textId="77777777" w:rsidR="00DA0A34" w:rsidRPr="00DA0A34" w:rsidRDefault="00DA0A34" w:rsidP="00366A3F">
      <w:pPr>
        <w:pStyle w:val="Code"/>
      </w:pPr>
      <w:r w:rsidRPr="00DA0A34">
        <w:t>#--</w:t>
      </w:r>
    </w:p>
    <w:p w14:paraId="58D055B2" w14:textId="77777777" w:rsidR="00DA0A34" w:rsidRPr="00DA0A34" w:rsidRDefault="00DA0A34" w:rsidP="00366A3F">
      <w:pPr>
        <w:pStyle w:val="Code"/>
      </w:pPr>
      <w:r w:rsidRPr="00DA0A34">
        <w:t># inventory.POS.departed.threshold.millis = 3600000</w:t>
      </w:r>
    </w:p>
    <w:p w14:paraId="4B7481BA" w14:textId="77777777" w:rsidR="00DA0A34" w:rsidRPr="00DA0A34" w:rsidRDefault="00DA0A34" w:rsidP="00366A3F">
      <w:pPr>
        <w:pStyle w:val="Code"/>
      </w:pPr>
      <w:r w:rsidRPr="00DA0A34">
        <w:t>#--</w:t>
      </w:r>
    </w:p>
    <w:p w14:paraId="4FA1A445" w14:textId="77777777" w:rsidR="00DA0A34" w:rsidRPr="00DA0A34" w:rsidRDefault="00DA0A34" w:rsidP="00366A3F">
      <w:pPr>
        <w:pStyle w:val="Code"/>
      </w:pPr>
      <w:r w:rsidRPr="00DA0A34">
        <w:t>#-- Returned: for tags that have departed by POS,</w:t>
      </w:r>
    </w:p>
    <w:p w14:paraId="0727D3E5" w14:textId="77777777" w:rsidR="00DA0A34" w:rsidRPr="00DA0A34" w:rsidRDefault="00DA0A34" w:rsidP="00366A3F">
      <w:pPr>
        <w:pStyle w:val="Code"/>
      </w:pPr>
      <w:r w:rsidRPr="00DA0A34">
        <w:t xml:space="preserve">#-- this time threshold must be exceeded before the tag will be </w:t>
      </w:r>
    </w:p>
    <w:p w14:paraId="1DF8B017" w14:textId="77777777" w:rsidR="00DA0A34" w:rsidRPr="00DA0A34" w:rsidRDefault="00DA0A34" w:rsidP="00366A3F">
      <w:pPr>
        <w:pStyle w:val="Code"/>
      </w:pPr>
      <w:r w:rsidRPr="00DA0A34">
        <w:t>#-- 'returned' to inventory</w:t>
      </w:r>
    </w:p>
    <w:p w14:paraId="68882929" w14:textId="77777777" w:rsidR="00DA0A34" w:rsidRPr="00DA0A34" w:rsidRDefault="00DA0A34" w:rsidP="00366A3F">
      <w:pPr>
        <w:pStyle w:val="Code"/>
      </w:pPr>
      <w:r w:rsidRPr="00DA0A34">
        <w:t>#-- default is 1 day (24 * 60 * 60 * 1000)</w:t>
      </w:r>
    </w:p>
    <w:p w14:paraId="4A9FFCAF" w14:textId="77777777" w:rsidR="00DA0A34" w:rsidRPr="00DA0A34" w:rsidRDefault="00DA0A34" w:rsidP="00366A3F">
      <w:pPr>
        <w:pStyle w:val="Code"/>
      </w:pPr>
      <w:r w:rsidRPr="00DA0A34">
        <w:t>#--</w:t>
      </w:r>
    </w:p>
    <w:p w14:paraId="76ADA9E6" w14:textId="77777777" w:rsidR="00DA0A34" w:rsidRPr="00DA0A34" w:rsidRDefault="00DA0A34" w:rsidP="00366A3F">
      <w:pPr>
        <w:pStyle w:val="Code"/>
      </w:pPr>
      <w:r w:rsidRPr="00DA0A34">
        <w:t># inventory.POS.return.threshold.millis = 86400000</w:t>
      </w:r>
    </w:p>
    <w:p w14:paraId="7F5BE512" w14:textId="77777777" w:rsidR="00DA0A34" w:rsidRPr="00DA0A34" w:rsidRDefault="00DA0A34" w:rsidP="00366A3F">
      <w:pPr>
        <w:pStyle w:val="Code"/>
      </w:pPr>
      <w:r w:rsidRPr="00DA0A34">
        <w:t>#-------------------------------------------------------------------------</w:t>
      </w:r>
    </w:p>
    <w:p w14:paraId="036FE1F2" w14:textId="77777777" w:rsidR="00DA0A34" w:rsidRPr="00DA0A34" w:rsidRDefault="00DA0A34" w:rsidP="00366A3F">
      <w:pPr>
        <w:pStyle w:val="Code"/>
      </w:pPr>
    </w:p>
    <w:p w14:paraId="763BC4DF" w14:textId="77777777" w:rsidR="00DA0A34" w:rsidRPr="00DA0A34" w:rsidRDefault="00DA0A34" w:rsidP="00366A3F">
      <w:pPr>
        <w:pStyle w:val="Code"/>
      </w:pPr>
      <w:r w:rsidRPr="00DA0A34">
        <w:t>#-------------------------------------------------------------------------</w:t>
      </w:r>
    </w:p>
    <w:p w14:paraId="6DFC958C" w14:textId="77777777" w:rsidR="00DA0A34" w:rsidRPr="00DA0A34" w:rsidRDefault="00DA0A34" w:rsidP="00366A3F">
      <w:pPr>
        <w:pStyle w:val="Code"/>
      </w:pPr>
      <w:r w:rsidRPr="00DA0A34">
        <w:t>#-- PROVISIONING</w:t>
      </w:r>
    </w:p>
    <w:p w14:paraId="0E02037D" w14:textId="77777777" w:rsidR="00DA0A34" w:rsidRPr="00DA0A34" w:rsidRDefault="00DA0A34" w:rsidP="00366A3F">
      <w:pPr>
        <w:pStyle w:val="Code"/>
      </w:pPr>
      <w:r w:rsidRPr="00DA0A34">
        <w:t>#--</w:t>
      </w:r>
    </w:p>
    <w:p w14:paraId="7E4C8DFA" w14:textId="77777777" w:rsidR="00DA0A34" w:rsidRPr="00DA0A34" w:rsidRDefault="00DA0A34" w:rsidP="00366A3F">
      <w:pPr>
        <w:pStyle w:val="Code"/>
      </w:pPr>
      <w:r w:rsidRPr="00DA0A34">
        <w:t xml:space="preserve">#-- Root CA Cert: if configured as https, the sensor uses Debian </w:t>
      </w:r>
    </w:p>
    <w:p w14:paraId="59EF992B" w14:textId="77777777" w:rsidR="00DA0A34" w:rsidRPr="00DA0A34" w:rsidRDefault="00DA0A34" w:rsidP="00366A3F">
      <w:pPr>
        <w:pStyle w:val="Code"/>
      </w:pPr>
      <w:r w:rsidRPr="00DA0A34">
        <w:t>#-- ca cert store for authentication</w:t>
      </w:r>
    </w:p>
    <w:p w14:paraId="57D3EF72" w14:textId="77777777" w:rsidR="00DA0A34" w:rsidRPr="00DA0A34" w:rsidRDefault="00DA0A34" w:rsidP="00366A3F">
      <w:pPr>
        <w:pStyle w:val="Code"/>
      </w:pPr>
      <w:r w:rsidRPr="00DA0A34">
        <w:t>#--</w:t>
      </w:r>
    </w:p>
    <w:p w14:paraId="7895C6AC" w14:textId="77777777" w:rsidR="00DA0A34" w:rsidRPr="00DA0A34" w:rsidRDefault="00DA0A34" w:rsidP="00366A3F">
      <w:pPr>
        <w:pStyle w:val="Code"/>
      </w:pPr>
      <w:r w:rsidRPr="00DA0A34">
        <w:t># provision.ca.cert.protocol = http</w:t>
      </w:r>
    </w:p>
    <w:p w14:paraId="24F3A1A8" w14:textId="77777777" w:rsidR="00DA0A34" w:rsidRPr="00DA0A34" w:rsidRDefault="00DA0A34" w:rsidP="00366A3F">
      <w:pPr>
        <w:pStyle w:val="Code"/>
      </w:pPr>
      <w:r w:rsidRPr="00DA0A34">
        <w:t>#--</w:t>
      </w:r>
    </w:p>
    <w:p w14:paraId="318D7689" w14:textId="77777777" w:rsidR="00DA0A34" w:rsidRPr="00DA0A34" w:rsidRDefault="00DA0A34" w:rsidP="00366A3F">
      <w:pPr>
        <w:pStyle w:val="Code"/>
      </w:pPr>
      <w:r w:rsidRPr="00DA0A34">
        <w:t>#-- Sensor Credentials: if configured as https, the sensor authenticates</w:t>
      </w:r>
    </w:p>
    <w:p w14:paraId="1B092AB5" w14:textId="77777777" w:rsidR="00DA0A34" w:rsidRPr="00DA0A34" w:rsidRDefault="00DA0A34" w:rsidP="00366A3F">
      <w:pPr>
        <w:pStyle w:val="Code"/>
      </w:pPr>
      <w:r w:rsidRPr="00DA0A34">
        <w:t>#-- this connection using the downloaded root CA</w:t>
      </w:r>
    </w:p>
    <w:p w14:paraId="49B8196D" w14:textId="77777777" w:rsidR="00DA0A34" w:rsidRPr="00DA0A34" w:rsidRDefault="00DA0A34" w:rsidP="00366A3F">
      <w:pPr>
        <w:pStyle w:val="Code"/>
      </w:pPr>
      <w:r w:rsidRPr="00DA0A34">
        <w:t>#--</w:t>
      </w:r>
    </w:p>
    <w:p w14:paraId="36B442DD" w14:textId="77777777" w:rsidR="00DA0A34" w:rsidRPr="00DA0A34" w:rsidRDefault="00DA0A34" w:rsidP="00366A3F">
      <w:pPr>
        <w:pStyle w:val="Code"/>
      </w:pPr>
      <w:r w:rsidRPr="00DA0A34">
        <w:t># provision.sensor.credentials.protocol = https</w:t>
      </w:r>
    </w:p>
    <w:p w14:paraId="3C75F113" w14:textId="77777777" w:rsidR="00DA0A34" w:rsidRPr="00DA0A34" w:rsidRDefault="00DA0A34" w:rsidP="00366A3F">
      <w:pPr>
        <w:pStyle w:val="Code"/>
      </w:pPr>
      <w:r w:rsidRPr="00DA0A34">
        <w:t>#--</w:t>
      </w:r>
    </w:p>
    <w:p w14:paraId="13AE491C" w14:textId="77777777" w:rsidR="00DA0A34" w:rsidRPr="00DA0A34" w:rsidRDefault="00DA0A34" w:rsidP="00366A3F">
      <w:pPr>
        <w:pStyle w:val="Code"/>
      </w:pPr>
      <w:r w:rsidRPr="00DA0A34">
        <w:t>#-- Ports used by the local REST server for the certificate and credentials</w:t>
      </w:r>
    </w:p>
    <w:p w14:paraId="20377D88" w14:textId="77777777" w:rsidR="00DA0A34" w:rsidRPr="00DA0A34" w:rsidRDefault="00DA0A34" w:rsidP="00366A3F">
      <w:pPr>
        <w:pStyle w:val="Code"/>
      </w:pPr>
      <w:r w:rsidRPr="00DA0A34">
        <w:t>#--</w:t>
      </w:r>
    </w:p>
    <w:p w14:paraId="0BD79364" w14:textId="77777777" w:rsidR="00DA0A34" w:rsidRPr="00DA0A34" w:rsidRDefault="00DA0A34" w:rsidP="00366A3F">
      <w:pPr>
        <w:pStyle w:val="Code"/>
      </w:pPr>
      <w:r w:rsidRPr="00DA0A34">
        <w:t># provision.http.port = 8080</w:t>
      </w:r>
    </w:p>
    <w:p w14:paraId="683E13A8" w14:textId="77777777" w:rsidR="00DA0A34" w:rsidRPr="00DA0A34" w:rsidRDefault="00DA0A34" w:rsidP="00366A3F">
      <w:pPr>
        <w:pStyle w:val="Code"/>
      </w:pPr>
      <w:r w:rsidRPr="00DA0A34">
        <w:t># provision.tls.port = 8443</w:t>
      </w:r>
    </w:p>
    <w:p w14:paraId="3084F3F1" w14:textId="77777777" w:rsidR="00DA0A34" w:rsidRPr="00DA0A34" w:rsidRDefault="00DA0A34" w:rsidP="00366A3F">
      <w:pPr>
        <w:pStyle w:val="Code"/>
      </w:pPr>
      <w:r w:rsidRPr="00DA0A34">
        <w:t>#--</w:t>
      </w:r>
    </w:p>
    <w:p w14:paraId="778F2B35" w14:textId="77777777" w:rsidR="00DA0A34" w:rsidRPr="00DA0A34" w:rsidRDefault="00DA0A34" w:rsidP="00366A3F">
      <w:pPr>
        <w:pStyle w:val="Code"/>
      </w:pPr>
      <w:r w:rsidRPr="00DA0A34">
        <w:t xml:space="preserve">#-- Sensor Token:Indicates whether mutual authentication is required </w:t>
      </w:r>
    </w:p>
    <w:p w14:paraId="4A79751B" w14:textId="77777777" w:rsidR="00DA0A34" w:rsidRPr="00DA0A34" w:rsidRDefault="00DA0A34" w:rsidP="00366A3F">
      <w:pPr>
        <w:pStyle w:val="Code"/>
      </w:pPr>
      <w:r w:rsidRPr="00DA0A34">
        <w:t>#-- between the sensor and gateway upon connection.</w:t>
      </w:r>
    </w:p>
    <w:p w14:paraId="308E7988" w14:textId="77777777" w:rsidR="00DA0A34" w:rsidRPr="00DA0A34" w:rsidRDefault="00DA0A34" w:rsidP="00366A3F">
      <w:pPr>
        <w:pStyle w:val="Code"/>
      </w:pPr>
      <w:r w:rsidRPr="00DA0A34">
        <w:t>#-- For more details, please consult the user guide.</w:t>
      </w:r>
    </w:p>
    <w:p w14:paraId="64D91F62" w14:textId="77777777" w:rsidR="00DA0A34" w:rsidRPr="00DA0A34" w:rsidRDefault="00DA0A34" w:rsidP="00366A3F">
      <w:pPr>
        <w:pStyle w:val="Code"/>
      </w:pPr>
      <w:r w:rsidRPr="00DA0A34">
        <w:t>#--</w:t>
      </w:r>
    </w:p>
    <w:p w14:paraId="7895EFA7" w14:textId="77777777" w:rsidR="00DA0A34" w:rsidRPr="00DA0A34" w:rsidRDefault="00DA0A34" w:rsidP="00366A3F">
      <w:pPr>
        <w:pStyle w:val="Code"/>
      </w:pPr>
      <w:r w:rsidRPr="00DA0A34">
        <w:t># provision.sensor.token.required = false</w:t>
      </w:r>
    </w:p>
    <w:p w14:paraId="2B17DFF1" w14:textId="77777777" w:rsidR="00DA0A34" w:rsidRPr="00DA0A34" w:rsidRDefault="00DA0A34" w:rsidP="00366A3F">
      <w:pPr>
        <w:pStyle w:val="Code"/>
      </w:pPr>
      <w:r w:rsidRPr="00DA0A34">
        <w:t>#</w:t>
      </w:r>
    </w:p>
    <w:p w14:paraId="4DF6E735" w14:textId="77777777" w:rsidR="00DA0A34" w:rsidRPr="00DA0A34" w:rsidRDefault="00DA0A34" w:rsidP="00366A3F">
      <w:pPr>
        <w:pStyle w:val="Code"/>
      </w:pPr>
      <w:r w:rsidRPr="00DA0A34">
        <w:t>#-- password for the pcs12 java keystore</w:t>
      </w:r>
    </w:p>
    <w:p w14:paraId="1410C11C" w14:textId="77777777" w:rsidR="00DA0A34" w:rsidRPr="00DA0A34" w:rsidRDefault="00DA0A34" w:rsidP="00366A3F">
      <w:pPr>
        <w:pStyle w:val="Code"/>
      </w:pPr>
      <w:r w:rsidRPr="00DA0A34">
        <w:t>provision.keystore.password = server123store456</w:t>
      </w:r>
    </w:p>
    <w:p w14:paraId="4AFD19A5" w14:textId="61CD1561" w:rsidR="005C43F7" w:rsidRPr="00E3706D" w:rsidRDefault="00DA0A34" w:rsidP="00366A3F">
      <w:pPr>
        <w:pStyle w:val="Code"/>
      </w:pPr>
      <w:r w:rsidRPr="00DA0A34">
        <w:t>#-------------------------------------------------------------------------</w:t>
      </w:r>
    </w:p>
    <w:p w14:paraId="305EF1C6" w14:textId="77777777" w:rsidR="00B82F49" w:rsidRDefault="00B82F49"/>
    <w:p w14:paraId="69F0704B" w14:textId="77777777" w:rsidR="00B82F49" w:rsidRDefault="00B82F49" w:rsidP="00B82F49"/>
    <w:p w14:paraId="45E3B09C" w14:textId="1BCAA7F9" w:rsidR="009403FC" w:rsidRDefault="009403FC" w:rsidP="00651E86">
      <w:pPr>
        <w:pStyle w:val="Heading2"/>
      </w:pPr>
      <w:bookmarkStart w:id="95" w:name="_Ref6146134"/>
      <w:bookmarkStart w:id="96" w:name="_Toc10629524"/>
      <w:r>
        <w:lastRenderedPageBreak/>
        <w:t>Certificate Generation</w:t>
      </w:r>
      <w:bookmarkEnd w:id="95"/>
      <w:bookmarkEnd w:id="96"/>
    </w:p>
    <w:p w14:paraId="4AFB2F75" w14:textId="69AB0FA6" w:rsidR="009403FC" w:rsidRDefault="009403FC" w:rsidP="00564171">
      <w:pPr>
        <w:pStyle w:val="Body"/>
      </w:pPr>
      <w:r>
        <w:t xml:space="preserve">The Gateway supports encrypted communication protocols for both </w:t>
      </w:r>
      <w:r w:rsidR="00712EAF">
        <w:t xml:space="preserve">the </w:t>
      </w:r>
      <w:r w:rsidR="00145DF0">
        <w:t>Sensor</w:t>
      </w:r>
      <w:r>
        <w:t xml:space="preserve"> REST endpoints and </w:t>
      </w:r>
      <w:r w:rsidR="00712EAF">
        <w:t>the</w:t>
      </w:r>
      <w:r>
        <w:t xml:space="preserve"> </w:t>
      </w:r>
      <w:r w:rsidR="00712EAF">
        <w:t xml:space="preserve">MQTT </w:t>
      </w:r>
      <w:r>
        <w:t xml:space="preserve">data. </w:t>
      </w:r>
      <w:r w:rsidR="00712EAF">
        <w:t xml:space="preserve"> T</w:t>
      </w:r>
      <w:r>
        <w:t xml:space="preserve">o support this, a root certificate and a properly signed server certificate are required. </w:t>
      </w:r>
      <w:r w:rsidR="00712EAF">
        <w:t xml:space="preserve"> </w:t>
      </w:r>
      <w:r>
        <w:t xml:space="preserve">The </w:t>
      </w:r>
      <w:r w:rsidR="00712EAF">
        <w:t xml:space="preserve">“gen_keys” </w:t>
      </w:r>
      <w:r>
        <w:t>script</w:t>
      </w:r>
      <w:r w:rsidR="00712EAF">
        <w:t xml:space="preserve"> </w:t>
      </w:r>
      <w:r>
        <w:t>generate</w:t>
      </w:r>
      <w:r w:rsidR="00712EAF">
        <w:t>s</w:t>
      </w:r>
      <w:r>
        <w:t xml:space="preserve"> the keys and certificates required. </w:t>
      </w:r>
      <w:r w:rsidR="00712EAF">
        <w:t xml:space="preserve"> This</w:t>
      </w:r>
      <w:r>
        <w:t xml:space="preserve"> script uses openssl and keytool operations to generate a set of certificates</w:t>
      </w:r>
      <w:r w:rsidR="00EC4377">
        <w:t xml:space="preserve"> and a </w:t>
      </w:r>
      <w:r w:rsidR="00712EAF">
        <w:t xml:space="preserve">Java </w:t>
      </w:r>
      <w:r w:rsidR="00EC4377">
        <w:t>keystore for use by the G</w:t>
      </w:r>
      <w:r>
        <w:t xml:space="preserve">ateway. </w:t>
      </w:r>
    </w:p>
    <w:p w14:paraId="3D10AD5D" w14:textId="7CE4A6EE" w:rsidR="00063903" w:rsidRDefault="00063903" w:rsidP="00564171">
      <w:pPr>
        <w:pStyle w:val="Body"/>
      </w:pPr>
      <w:r>
        <w:t>The</w:t>
      </w:r>
      <w:r w:rsidR="00712EAF">
        <w:t xml:space="preserve"> pertinent </w:t>
      </w:r>
      <w:r>
        <w:t xml:space="preserve">files created by </w:t>
      </w:r>
      <w:r w:rsidR="00712EAF">
        <w:t xml:space="preserve">gen_keys </w:t>
      </w:r>
      <w:r w:rsidR="00EC4377">
        <w:t xml:space="preserve">are </w:t>
      </w:r>
      <w:r w:rsidR="00712EAF">
        <w:t>listed below</w:t>
      </w:r>
      <w:r w:rsidR="00651E86">
        <w:t>.</w:t>
      </w:r>
    </w:p>
    <w:p w14:paraId="43D7A0C0" w14:textId="77777777" w:rsidR="00063903" w:rsidRDefault="00063903" w:rsidP="00063903">
      <w:pPr>
        <w:pStyle w:val="ListParagraph"/>
        <w:numPr>
          <w:ilvl w:val="0"/>
          <w:numId w:val="39"/>
        </w:numPr>
      </w:pPr>
      <w:r w:rsidRPr="00EA1A70">
        <w:rPr>
          <w:rStyle w:val="Emphasis"/>
        </w:rPr>
        <w:t>ca.crt</w:t>
      </w:r>
      <w:r>
        <w:t xml:space="preserve"> - the root CA public certificate</w:t>
      </w:r>
    </w:p>
    <w:p w14:paraId="423EC908" w14:textId="77777777" w:rsidR="00063903" w:rsidRDefault="00063903" w:rsidP="00063903">
      <w:pPr>
        <w:pStyle w:val="ListParagraph"/>
        <w:numPr>
          <w:ilvl w:val="0"/>
          <w:numId w:val="39"/>
        </w:numPr>
      </w:pPr>
      <w:r w:rsidRPr="00EA1A70">
        <w:rPr>
          <w:rStyle w:val="Emphasis"/>
        </w:rPr>
        <w:t>server.crt</w:t>
      </w:r>
      <w:r>
        <w:t xml:space="preserve"> - a certificate signed by the root CA</w:t>
      </w:r>
    </w:p>
    <w:p w14:paraId="3440E9D2" w14:textId="46C9FB92" w:rsidR="005C6E5C" w:rsidRDefault="00063903" w:rsidP="008E2173">
      <w:pPr>
        <w:pStyle w:val="ListParagraph"/>
        <w:numPr>
          <w:ilvl w:val="0"/>
          <w:numId w:val="39"/>
        </w:numPr>
      </w:pPr>
      <w:r w:rsidRPr="00EA1A70">
        <w:rPr>
          <w:rStyle w:val="Emphasis"/>
        </w:rPr>
        <w:t>keystore.p12</w:t>
      </w:r>
      <w:r>
        <w:t xml:space="preserve"> - a pkcs12 java keystore for the server certificate, used by t</w:t>
      </w:r>
      <w:r w:rsidR="00EC4377">
        <w:t>he Jetty REST endpoints of the G</w:t>
      </w:r>
      <w:r w:rsidR="00712EAF">
        <w:t>ateway</w:t>
      </w:r>
    </w:p>
    <w:p w14:paraId="1866B63B" w14:textId="77777777" w:rsidR="008E2173" w:rsidRDefault="008E2173">
      <w:pPr>
        <w:rPr>
          <w:rFonts w:eastAsiaTheme="majorEastAsia" w:cstheme="majorBidi"/>
          <w:b/>
          <w:bCs/>
          <w:color w:val="4F81BD" w:themeColor="accent1"/>
          <w:sz w:val="28"/>
          <w:szCs w:val="26"/>
        </w:rPr>
      </w:pPr>
      <w:bookmarkStart w:id="97" w:name="_Ref6146524"/>
      <w:bookmarkEnd w:id="90"/>
      <w:r>
        <w:br w:type="page"/>
      </w:r>
    </w:p>
    <w:p w14:paraId="78F87DA1" w14:textId="4DC4F7E4" w:rsidR="00C05DA2" w:rsidRDefault="00630DDB" w:rsidP="00651E86">
      <w:pPr>
        <w:pStyle w:val="Heading2"/>
      </w:pPr>
      <w:bookmarkStart w:id="98" w:name="_Toc10629525"/>
      <w:r>
        <w:lastRenderedPageBreak/>
        <w:t>Sensor Connection</w:t>
      </w:r>
      <w:r w:rsidR="00BA1AE3">
        <w:t xml:space="preserve"> Sequence</w:t>
      </w:r>
      <w:bookmarkEnd w:id="97"/>
      <w:bookmarkEnd w:id="98"/>
    </w:p>
    <w:p w14:paraId="550AEFDC" w14:textId="3E13D801" w:rsidR="00C05DA2" w:rsidRDefault="008E2173" w:rsidP="00630DDB">
      <w:pPr>
        <w:pStyle w:val="Body"/>
      </w:pPr>
      <w:r>
        <w:t>A goal of the Intel® RSP is to be as “zero-config" as possible.  To achieve this, the system architecture makes use of existing technologies such as DHCP, mDNS Service Discovery and MQTT.  Also, each Intel® RSP can be provisioned via NFC with credentials that allow it to mutually authenticate with the Gateway.  The figure below illustrates this messaging</w:t>
      </w:r>
      <w:r w:rsidR="00352257">
        <w:t>.</w:t>
      </w:r>
    </w:p>
    <w:p w14:paraId="7272EC46" w14:textId="77777777" w:rsidR="00C05DA2" w:rsidRPr="00AB2D78" w:rsidRDefault="00C05DA2" w:rsidP="00630DDB">
      <w:pPr>
        <w:jc w:val="both"/>
      </w:pPr>
    </w:p>
    <w:p w14:paraId="3DDF3390" w14:textId="67CC00B8" w:rsidR="00C05DA2" w:rsidRPr="00A21852" w:rsidRDefault="008E2173" w:rsidP="00630DDB">
      <w:pPr>
        <w:jc w:val="center"/>
      </w:pPr>
      <w:r>
        <w:object w:dxaOrig="9391" w:dyaOrig="10322" w14:anchorId="50F2C524">
          <v:shape id="_x0000_i1025" type="#_x0000_t75" style="width:399.75pt;height:439.5pt" o:ole="">
            <v:imagedata r:id="rId30" o:title=""/>
          </v:shape>
          <o:OLEObject Type="Embed" ProgID="Visio.Drawing.15" ShapeID="_x0000_i1025" DrawAspect="Content" ObjectID="_1621242846" r:id="rId31"/>
        </w:object>
      </w:r>
    </w:p>
    <w:p w14:paraId="36C9F826" w14:textId="68F8F215" w:rsidR="00C05DA2" w:rsidRDefault="00C05DA2" w:rsidP="0065082D">
      <w:pPr>
        <w:pStyle w:val="Caption"/>
      </w:pPr>
      <w:bookmarkStart w:id="99" w:name="_Ref287992248"/>
      <w:bookmarkStart w:id="100" w:name="_Toc10629549"/>
      <w:r>
        <w:t xml:space="preserve">Figure </w:t>
      </w:r>
      <w:r>
        <w:rPr>
          <w:noProof/>
        </w:rPr>
        <w:fldChar w:fldCharType="begin"/>
      </w:r>
      <w:r>
        <w:rPr>
          <w:noProof/>
        </w:rPr>
        <w:instrText xml:space="preserve"> SEQ Figure \* ARABIC </w:instrText>
      </w:r>
      <w:r>
        <w:rPr>
          <w:noProof/>
        </w:rPr>
        <w:fldChar w:fldCharType="separate"/>
      </w:r>
      <w:r w:rsidR="000D0CAB">
        <w:rPr>
          <w:noProof/>
        </w:rPr>
        <w:t>6</w:t>
      </w:r>
      <w:r>
        <w:rPr>
          <w:noProof/>
        </w:rPr>
        <w:fldChar w:fldCharType="end"/>
      </w:r>
      <w:bookmarkEnd w:id="99"/>
      <w:r>
        <w:t xml:space="preserve"> </w:t>
      </w:r>
      <w:r w:rsidR="00EB551A">
        <w:t xml:space="preserve">Discovery and </w:t>
      </w:r>
      <w:r>
        <w:t>Mutual Authentication Process</w:t>
      </w:r>
      <w:bookmarkEnd w:id="100"/>
    </w:p>
    <w:p w14:paraId="7D913EF5" w14:textId="295623D0" w:rsidR="002F1149" w:rsidRDefault="002F1149" w:rsidP="00630DDB">
      <w:pPr>
        <w:rPr>
          <w:rFonts w:eastAsiaTheme="majorEastAsia" w:cs="Intel Clear"/>
          <w:bCs/>
          <w:szCs w:val="22"/>
        </w:rPr>
      </w:pPr>
      <w:r>
        <w:rPr>
          <w:rFonts w:eastAsiaTheme="majorEastAsia" w:cs="Intel Clear"/>
          <w:bCs/>
          <w:szCs w:val="22"/>
        </w:rPr>
        <w:br w:type="page"/>
      </w:r>
    </w:p>
    <w:p w14:paraId="26B6FC99" w14:textId="6538AF61" w:rsidR="00630DDB" w:rsidRDefault="00630DDB" w:rsidP="008B181C">
      <w:pPr>
        <w:pStyle w:val="Heading1"/>
      </w:pPr>
      <w:bookmarkStart w:id="101" w:name="_Ref6069083"/>
      <w:bookmarkStart w:id="102" w:name="_Toc10629526"/>
      <w:r>
        <w:lastRenderedPageBreak/>
        <w:t>System Provisioning</w:t>
      </w:r>
      <w:r w:rsidR="00F603FE">
        <w:t xml:space="preserve"> Cluster </w:t>
      </w:r>
      <w:r>
        <w:t>Tokens</w:t>
      </w:r>
      <w:bookmarkEnd w:id="101"/>
      <w:bookmarkEnd w:id="102"/>
    </w:p>
    <w:p w14:paraId="550539B8" w14:textId="1F2E7466" w:rsidR="00630DDB" w:rsidRDefault="00352257" w:rsidP="00630DDB">
      <w:pPr>
        <w:pStyle w:val="Body"/>
        <w:rPr>
          <w:rFonts w:eastAsiaTheme="majorEastAsia"/>
        </w:rPr>
      </w:pPr>
      <w:r>
        <w:rPr>
          <w:rFonts w:eastAsiaTheme="majorEastAsia"/>
        </w:rPr>
        <w:t>As described in the previous section, t</w:t>
      </w:r>
      <w:r w:rsidR="00630DDB">
        <w:rPr>
          <w:rFonts w:eastAsiaTheme="majorEastAsia"/>
        </w:rPr>
        <w:t xml:space="preserve">he </w:t>
      </w:r>
      <w:r>
        <w:rPr>
          <w:rFonts w:eastAsiaTheme="majorEastAsia"/>
        </w:rPr>
        <w:t>g</w:t>
      </w:r>
      <w:r w:rsidR="00630DDB">
        <w:t xml:space="preserve">ateway </w:t>
      </w:r>
      <w:r>
        <w:t xml:space="preserve">optionally </w:t>
      </w:r>
      <w:r w:rsidR="00630DDB">
        <w:rPr>
          <w:rFonts w:eastAsiaTheme="majorEastAsia"/>
        </w:rPr>
        <w:t>supports a mutual authentication scheme with Sensor</w:t>
      </w:r>
      <w:r w:rsidR="009C237C">
        <w:rPr>
          <w:rFonts w:eastAsiaTheme="majorEastAsia"/>
        </w:rPr>
        <w:t xml:space="preserve">s </w:t>
      </w:r>
      <w:r>
        <w:rPr>
          <w:rFonts w:eastAsiaTheme="majorEastAsia"/>
        </w:rPr>
        <w:t xml:space="preserve">by requiring provisioning tokens. </w:t>
      </w:r>
      <w:r w:rsidR="00630DDB">
        <w:rPr>
          <w:rFonts w:eastAsiaTheme="majorEastAsia"/>
        </w:rPr>
        <w:t>To enable mutual authentication, set the following configuration variable in the file gateway.cfg to “true”.</w:t>
      </w:r>
    </w:p>
    <w:p w14:paraId="1F31216A" w14:textId="77777777" w:rsidR="00366A3F" w:rsidRDefault="00366A3F" w:rsidP="00366A3F">
      <w:pPr>
        <w:pStyle w:val="Code"/>
      </w:pPr>
    </w:p>
    <w:p w14:paraId="1ED5E82D" w14:textId="77777777" w:rsidR="00630DDB" w:rsidRDefault="00630DDB" w:rsidP="00366A3F">
      <w:pPr>
        <w:pStyle w:val="Code"/>
      </w:pPr>
      <w:r w:rsidRPr="001E5919">
        <w:t xml:space="preserve">provision.sensor.token.required = </w:t>
      </w:r>
      <w:r>
        <w:t>true</w:t>
      </w:r>
    </w:p>
    <w:p w14:paraId="3ADBA62A" w14:textId="77777777" w:rsidR="00366A3F" w:rsidRPr="001E5919" w:rsidRDefault="00366A3F" w:rsidP="00366A3F">
      <w:pPr>
        <w:pStyle w:val="Code"/>
      </w:pPr>
    </w:p>
    <w:p w14:paraId="72A92E97" w14:textId="74870630" w:rsidR="002640E9" w:rsidRPr="001C0ECF" w:rsidRDefault="00630DDB" w:rsidP="002640E9">
      <w:pPr>
        <w:pStyle w:val="Body"/>
        <w:rPr>
          <w:rFonts w:eastAsiaTheme="majorEastAsia"/>
        </w:rPr>
      </w:pPr>
      <w:r>
        <w:rPr>
          <w:rFonts w:eastAsiaTheme="majorEastAsia"/>
        </w:rPr>
        <w:t>When this feature is enabled,</w:t>
      </w:r>
      <w:r w:rsidR="002640E9">
        <w:rPr>
          <w:rFonts w:eastAsiaTheme="majorEastAsia"/>
        </w:rPr>
        <w:t xml:space="preserve"> the </w:t>
      </w:r>
      <w:r>
        <w:rPr>
          <w:rFonts w:eastAsiaTheme="majorEastAsia"/>
        </w:rPr>
        <w:t>“</w:t>
      </w:r>
      <w:r w:rsidR="001C0ECF">
        <w:rPr>
          <w:rFonts w:eastAsiaTheme="majorEastAsia"/>
        </w:rPr>
        <w:t>Sensor</w:t>
      </w:r>
      <w:r>
        <w:rPr>
          <w:rFonts w:eastAsiaTheme="majorEastAsia"/>
        </w:rPr>
        <w:t xml:space="preserve"> NFC App”</w:t>
      </w:r>
      <w:r w:rsidR="002640E9">
        <w:rPr>
          <w:rFonts w:eastAsiaTheme="majorEastAsia"/>
        </w:rPr>
        <w:t xml:space="preserve"> must be used to program provisioning credentials </w:t>
      </w:r>
      <w:r w:rsidR="001C0ECF">
        <w:rPr>
          <w:rFonts w:eastAsiaTheme="majorEastAsia"/>
        </w:rPr>
        <w:t>into</w:t>
      </w:r>
      <w:r w:rsidR="002640E9">
        <w:rPr>
          <w:rFonts w:eastAsiaTheme="majorEastAsia"/>
        </w:rPr>
        <w:t xml:space="preserve"> </w:t>
      </w:r>
      <w:r w:rsidR="001C0ECF">
        <w:rPr>
          <w:rFonts w:eastAsiaTheme="majorEastAsia"/>
        </w:rPr>
        <w:t>a Sensor</w:t>
      </w:r>
      <w:r w:rsidR="002640E9">
        <w:rPr>
          <w:rFonts w:eastAsiaTheme="majorEastAsia"/>
        </w:rPr>
        <w:t xml:space="preserve"> before </w:t>
      </w:r>
      <w:r w:rsidR="001C0ECF">
        <w:rPr>
          <w:rFonts w:eastAsiaTheme="majorEastAsia"/>
        </w:rPr>
        <w:t>the Sensor</w:t>
      </w:r>
      <w:r w:rsidR="002640E9">
        <w:rPr>
          <w:rFonts w:eastAsiaTheme="majorEastAsia"/>
        </w:rPr>
        <w:t xml:space="preserve"> </w:t>
      </w:r>
      <w:r>
        <w:rPr>
          <w:rFonts w:eastAsiaTheme="majorEastAsia"/>
        </w:rPr>
        <w:t>connect</w:t>
      </w:r>
      <w:r w:rsidR="001C0ECF">
        <w:rPr>
          <w:rFonts w:eastAsiaTheme="majorEastAsia"/>
        </w:rPr>
        <w:t>s</w:t>
      </w:r>
      <w:r w:rsidR="002640E9">
        <w:rPr>
          <w:rFonts w:eastAsiaTheme="majorEastAsia"/>
        </w:rPr>
        <w:t xml:space="preserve"> to the Gateway</w:t>
      </w:r>
      <w:r w:rsidR="001C0ECF">
        <w:rPr>
          <w:rFonts w:eastAsiaTheme="majorEastAsia"/>
        </w:rPr>
        <w:t xml:space="preserve">. </w:t>
      </w:r>
      <w:r w:rsidR="001C0ECF">
        <w:rPr>
          <w:rFonts w:eastAsiaTheme="majorEastAsia" w:cs="Intel Clear"/>
          <w:bCs/>
          <w:szCs w:val="22"/>
        </w:rPr>
        <w:t xml:space="preserve">The credentials </w:t>
      </w:r>
      <w:r w:rsidR="002640E9">
        <w:rPr>
          <w:rFonts w:eastAsiaTheme="majorEastAsia" w:cs="Intel Clear"/>
          <w:bCs/>
          <w:szCs w:val="22"/>
        </w:rPr>
        <w:t>are programmed into the Sensor via an NFC capable device. See the “Intel® RSP SW Toolkit – Sensor NFC App”</w:t>
      </w:r>
      <w:r w:rsidR="001C0ECF">
        <w:rPr>
          <w:rFonts w:eastAsiaTheme="majorEastAsia" w:cs="Intel Clear"/>
          <w:bCs/>
          <w:szCs w:val="22"/>
        </w:rPr>
        <w:t xml:space="preserve"> documentation</w:t>
      </w:r>
      <w:r w:rsidR="002640E9">
        <w:rPr>
          <w:rFonts w:eastAsiaTheme="majorEastAsia" w:cs="Intel Clear"/>
          <w:bCs/>
          <w:szCs w:val="22"/>
        </w:rPr>
        <w:t xml:space="preserve"> for detailed instructions on programming the Sensor.</w:t>
      </w:r>
    </w:p>
    <w:p w14:paraId="008BD6CE" w14:textId="2D578C05" w:rsidR="001C0ECF" w:rsidRDefault="009C237C" w:rsidP="001C0ECF">
      <w:pPr>
        <w:pStyle w:val="Body"/>
        <w:rPr>
          <w:rFonts w:eastAsiaTheme="majorEastAsia"/>
        </w:rPr>
      </w:pPr>
      <w:r>
        <w:rPr>
          <w:rFonts w:eastAsiaTheme="majorEastAsia"/>
        </w:rPr>
        <w:t>Leveraging the token</w:t>
      </w:r>
      <w:r w:rsidR="003A566C">
        <w:rPr>
          <w:rFonts w:eastAsiaTheme="majorEastAsia"/>
        </w:rPr>
        <w:t xml:space="preserve">s used for </w:t>
      </w:r>
      <w:r>
        <w:rPr>
          <w:rFonts w:eastAsiaTheme="majorEastAsia"/>
        </w:rPr>
        <w:t>authentication, clusters can</w:t>
      </w:r>
      <w:r w:rsidR="003A566C">
        <w:rPr>
          <w:rFonts w:eastAsiaTheme="majorEastAsia"/>
        </w:rPr>
        <w:t xml:space="preserve"> have their sensor groups replaced by a single token.</w:t>
      </w:r>
      <w:r w:rsidR="00035FEE">
        <w:rPr>
          <w:rFonts w:eastAsiaTheme="majorEastAsia"/>
        </w:rPr>
        <w:t xml:space="preserve"> In this case, </w:t>
      </w:r>
      <w:r w:rsidR="003A566C">
        <w:rPr>
          <w:rFonts w:eastAsiaTheme="majorEastAsia"/>
        </w:rPr>
        <w:t xml:space="preserve">after </w:t>
      </w:r>
      <w:r w:rsidR="00035FEE">
        <w:rPr>
          <w:rFonts w:eastAsiaTheme="majorEastAsia"/>
        </w:rPr>
        <w:t xml:space="preserve">the gateway </w:t>
      </w:r>
      <w:r w:rsidR="003A566C">
        <w:rPr>
          <w:rFonts w:eastAsiaTheme="majorEastAsia"/>
        </w:rPr>
        <w:t xml:space="preserve">validates the token, it </w:t>
      </w:r>
      <w:r w:rsidR="00035FEE">
        <w:rPr>
          <w:rFonts w:eastAsiaTheme="majorEastAsia"/>
        </w:rPr>
        <w:t>map</w:t>
      </w:r>
      <w:r w:rsidR="003A566C">
        <w:rPr>
          <w:rFonts w:eastAsiaTheme="majorEastAsia"/>
        </w:rPr>
        <w:t>s</w:t>
      </w:r>
      <w:r w:rsidR="00035FEE">
        <w:rPr>
          <w:rFonts w:eastAsiaTheme="majorEastAsia"/>
        </w:rPr>
        <w:t xml:space="preserve"> that sensor to</w:t>
      </w:r>
      <w:r w:rsidR="003A566C">
        <w:rPr>
          <w:rFonts w:eastAsiaTheme="majorEastAsia"/>
        </w:rPr>
        <w:t xml:space="preserve"> the corresponding </w:t>
      </w:r>
      <w:r w:rsidR="00035FEE">
        <w:rPr>
          <w:rFonts w:eastAsiaTheme="majorEastAsia"/>
        </w:rPr>
        <w:t xml:space="preserve">cluster configuration via the token reference. </w:t>
      </w:r>
      <w:r>
        <w:rPr>
          <w:rFonts w:eastAsiaTheme="majorEastAsia"/>
        </w:rPr>
        <w:t>Adopting this practice supports enterprise scalability</w:t>
      </w:r>
      <w:r w:rsidR="00035FEE">
        <w:rPr>
          <w:rFonts w:eastAsiaTheme="majorEastAsia"/>
        </w:rPr>
        <w:t xml:space="preserve"> as a single cluster configuration can be used </w:t>
      </w:r>
      <w:r w:rsidR="003A566C">
        <w:rPr>
          <w:rFonts w:eastAsiaTheme="majorEastAsia"/>
        </w:rPr>
        <w:t>across</w:t>
      </w:r>
      <w:r w:rsidR="00035FEE">
        <w:rPr>
          <w:rFonts w:eastAsiaTheme="majorEastAsia"/>
        </w:rPr>
        <w:t xml:space="preserve"> gateway installations. When the sensors are insta</w:t>
      </w:r>
      <w:r w:rsidR="003A566C">
        <w:rPr>
          <w:rFonts w:eastAsiaTheme="majorEastAsia"/>
        </w:rPr>
        <w:t xml:space="preserve">lled, the NFC App is used to </w:t>
      </w:r>
      <w:r w:rsidR="006A6E0B">
        <w:rPr>
          <w:rFonts w:eastAsiaTheme="majorEastAsia"/>
        </w:rPr>
        <w:t>essentially</w:t>
      </w:r>
      <w:r w:rsidR="00035FEE">
        <w:rPr>
          <w:rFonts w:eastAsiaTheme="majorEastAsia"/>
        </w:rPr>
        <w:t xml:space="preserve"> "program" the sensor with the facility, personality</w:t>
      </w:r>
      <w:r w:rsidR="006A6E0B">
        <w:rPr>
          <w:rFonts w:eastAsiaTheme="majorEastAsia"/>
        </w:rPr>
        <w:t>, aliases</w:t>
      </w:r>
      <w:r w:rsidR="00035FEE">
        <w:rPr>
          <w:rFonts w:eastAsiaTheme="majorEastAsia"/>
        </w:rPr>
        <w:t>, and scheduling parameters. A unique</w:t>
      </w:r>
      <w:r w:rsidR="00F603FE">
        <w:rPr>
          <w:rFonts w:eastAsiaTheme="majorEastAsia"/>
        </w:rPr>
        <w:t xml:space="preserve"> token is required for each</w:t>
      </w:r>
      <w:r w:rsidR="00035FEE">
        <w:rPr>
          <w:rFonts w:eastAsiaTheme="majorEastAsia"/>
        </w:rPr>
        <w:t xml:space="preserve"> </w:t>
      </w:r>
      <w:r w:rsidR="00F603FE">
        <w:rPr>
          <w:rFonts w:eastAsiaTheme="majorEastAsia"/>
        </w:rPr>
        <w:t xml:space="preserve">sensor group. </w:t>
      </w:r>
    </w:p>
    <w:p w14:paraId="4F805BFA" w14:textId="5A706B7E" w:rsidR="00F603FE" w:rsidRDefault="00A31FBD" w:rsidP="001C0ECF">
      <w:pPr>
        <w:pStyle w:val="Body"/>
        <w:rPr>
          <w:rFonts w:eastAsiaTheme="majorEastAsia"/>
        </w:rPr>
      </w:pPr>
      <w:r>
        <w:rPr>
          <w:rFonts w:eastAsiaTheme="majorEastAsia"/>
        </w:rPr>
        <w:t xml:space="preserve">A similar </w:t>
      </w:r>
      <w:r w:rsidR="00F603FE">
        <w:rPr>
          <w:rFonts w:eastAsiaTheme="majorEastAsia"/>
        </w:rPr>
        <w:t xml:space="preserve">cluster configuration is shown here using tokens instead of sensor </w:t>
      </w:r>
      <w:r w:rsidR="003A566C">
        <w:rPr>
          <w:rFonts w:eastAsiaTheme="majorEastAsia"/>
        </w:rPr>
        <w:t>groups</w:t>
      </w:r>
      <w:r w:rsidR="00F603FE">
        <w:rPr>
          <w:rFonts w:eastAsiaTheme="majorEastAsia"/>
        </w:rPr>
        <w:t xml:space="preserve">. </w:t>
      </w:r>
    </w:p>
    <w:p w14:paraId="1AF1DB15" w14:textId="4E3BD364" w:rsidR="00630DDB" w:rsidRDefault="00F603FE" w:rsidP="00630DDB">
      <w:pPr>
        <w:pStyle w:val="Body"/>
        <w:rPr>
          <w:rFonts w:eastAsiaTheme="majorEastAsia"/>
        </w:rPr>
      </w:pPr>
      <w:r>
        <w:rPr>
          <w:rFonts w:eastAsiaTheme="majorEastAsia"/>
        </w:rPr>
        <w:t>git repo:  src/test/resources/clusters/sample_provisioning_cluster</w:t>
      </w:r>
      <w:r w:rsidR="00366A3F">
        <w:rPr>
          <w:rFonts w:eastAsiaTheme="majorEastAsia"/>
        </w:rPr>
        <w:t>_config</w:t>
      </w:r>
      <w:r>
        <w:rPr>
          <w:rFonts w:eastAsiaTheme="majorEastAsia"/>
        </w:rPr>
        <w:t>.json</w:t>
      </w:r>
    </w:p>
    <w:p w14:paraId="28B7B198" w14:textId="77777777" w:rsidR="002E5748" w:rsidRDefault="002E5748" w:rsidP="00366A3F">
      <w:pPr>
        <w:pStyle w:val="Code"/>
        <w:rPr>
          <w:rFonts w:eastAsiaTheme="majorEastAsia"/>
        </w:rPr>
      </w:pPr>
    </w:p>
    <w:p w14:paraId="1E8442F5" w14:textId="77777777" w:rsidR="006A6E0B" w:rsidRPr="006A6E0B" w:rsidRDefault="006A6E0B" w:rsidP="006A6E0B">
      <w:pPr>
        <w:pStyle w:val="Code"/>
        <w:rPr>
          <w:rFonts w:eastAsiaTheme="majorEastAsia"/>
        </w:rPr>
      </w:pPr>
      <w:r w:rsidRPr="006A6E0B">
        <w:rPr>
          <w:rFonts w:eastAsiaTheme="majorEastAsia"/>
        </w:rPr>
        <w:t>{</w:t>
      </w:r>
    </w:p>
    <w:p w14:paraId="5309860C" w14:textId="77777777" w:rsidR="006A6E0B" w:rsidRPr="006A6E0B" w:rsidRDefault="006A6E0B" w:rsidP="006A6E0B">
      <w:pPr>
        <w:pStyle w:val="Code"/>
        <w:rPr>
          <w:rFonts w:eastAsiaTheme="majorEastAsia"/>
        </w:rPr>
      </w:pPr>
      <w:r w:rsidRPr="006A6E0B">
        <w:rPr>
          <w:rFonts w:eastAsiaTheme="majorEastAsia"/>
        </w:rPr>
        <w:t xml:space="preserve">  "id": "SampleProvisioningClusterConfig",</w:t>
      </w:r>
    </w:p>
    <w:p w14:paraId="2F685A6B" w14:textId="77777777" w:rsidR="006A6E0B" w:rsidRPr="006A6E0B" w:rsidRDefault="006A6E0B" w:rsidP="006A6E0B">
      <w:pPr>
        <w:pStyle w:val="Code"/>
        <w:rPr>
          <w:rFonts w:eastAsiaTheme="majorEastAsia"/>
        </w:rPr>
      </w:pPr>
      <w:r w:rsidRPr="006A6E0B">
        <w:rPr>
          <w:rFonts w:eastAsiaTheme="majorEastAsia"/>
        </w:rPr>
        <w:t xml:space="preserve">  "clusters": [</w:t>
      </w:r>
    </w:p>
    <w:p w14:paraId="51618F77" w14:textId="77777777" w:rsidR="006A6E0B" w:rsidRPr="006A6E0B" w:rsidRDefault="006A6E0B" w:rsidP="006A6E0B">
      <w:pPr>
        <w:pStyle w:val="Code"/>
        <w:rPr>
          <w:rFonts w:eastAsiaTheme="majorEastAsia"/>
        </w:rPr>
      </w:pPr>
      <w:r w:rsidRPr="006A6E0B">
        <w:rPr>
          <w:rFonts w:eastAsiaTheme="majorEastAsia"/>
        </w:rPr>
        <w:t xml:space="preserve">    {</w:t>
      </w:r>
    </w:p>
    <w:p w14:paraId="26C9A4D8" w14:textId="77777777" w:rsidR="006A6E0B" w:rsidRPr="006A6E0B" w:rsidRDefault="006A6E0B" w:rsidP="006A6E0B">
      <w:pPr>
        <w:pStyle w:val="Code"/>
        <w:rPr>
          <w:rFonts w:eastAsiaTheme="majorEastAsia"/>
        </w:rPr>
      </w:pPr>
      <w:r w:rsidRPr="006A6E0B">
        <w:rPr>
          <w:rFonts w:eastAsiaTheme="majorEastAsia"/>
        </w:rPr>
        <w:t xml:space="preserve">      "id": "BackStock",</w:t>
      </w:r>
    </w:p>
    <w:p w14:paraId="20C5B96E" w14:textId="77777777" w:rsidR="006A6E0B" w:rsidRPr="006A6E0B" w:rsidRDefault="006A6E0B" w:rsidP="006A6E0B">
      <w:pPr>
        <w:pStyle w:val="Code"/>
        <w:rPr>
          <w:rFonts w:eastAsiaTheme="majorEastAsia"/>
        </w:rPr>
      </w:pPr>
      <w:r w:rsidRPr="006A6E0B">
        <w:rPr>
          <w:rFonts w:eastAsiaTheme="majorEastAsia"/>
        </w:rPr>
        <w:t xml:space="preserve">      "facility_id": "BackStock",</w:t>
      </w:r>
    </w:p>
    <w:p w14:paraId="5C6764F6" w14:textId="77777777" w:rsidR="006A6E0B" w:rsidRPr="006A6E0B" w:rsidRDefault="006A6E0B" w:rsidP="006A6E0B">
      <w:pPr>
        <w:pStyle w:val="Code"/>
        <w:rPr>
          <w:rFonts w:eastAsiaTheme="majorEastAsia"/>
        </w:rPr>
      </w:pPr>
      <w:r w:rsidRPr="006A6E0B">
        <w:rPr>
          <w:rFonts w:eastAsiaTheme="majorEastAsia"/>
        </w:rPr>
        <w:t xml:space="preserve">      "behavior_id": "ClusterDeepScan_PORTS_1",</w:t>
      </w:r>
    </w:p>
    <w:p w14:paraId="05990D75" w14:textId="77777777" w:rsidR="006A6E0B" w:rsidRPr="006A6E0B" w:rsidRDefault="006A6E0B" w:rsidP="006A6E0B">
      <w:pPr>
        <w:pStyle w:val="Code"/>
        <w:rPr>
          <w:rFonts w:eastAsiaTheme="majorEastAsia"/>
        </w:rPr>
      </w:pPr>
      <w:r w:rsidRPr="006A6E0B">
        <w:rPr>
          <w:rFonts w:eastAsiaTheme="majorEastAsia"/>
        </w:rPr>
        <w:t xml:space="preserve">      "tokens": [</w:t>
      </w:r>
    </w:p>
    <w:p w14:paraId="5BA5FE0B" w14:textId="77777777" w:rsidR="006A6E0B" w:rsidRPr="006A6E0B" w:rsidRDefault="006A6E0B" w:rsidP="006A6E0B">
      <w:pPr>
        <w:pStyle w:val="Code"/>
        <w:rPr>
          <w:rFonts w:eastAsiaTheme="majorEastAsia"/>
        </w:rPr>
      </w:pPr>
      <w:r w:rsidRPr="006A6E0B">
        <w:rPr>
          <w:rFonts w:eastAsiaTheme="majorEastAsia"/>
        </w:rPr>
        <w:t xml:space="preserve">        {</w:t>
      </w:r>
    </w:p>
    <w:p w14:paraId="0A0FE336" w14:textId="77777777" w:rsidR="006A6E0B" w:rsidRPr="006A6E0B" w:rsidRDefault="006A6E0B" w:rsidP="006A6E0B">
      <w:pPr>
        <w:pStyle w:val="Code"/>
        <w:rPr>
          <w:rFonts w:eastAsiaTheme="majorEastAsia"/>
        </w:rPr>
      </w:pPr>
      <w:r w:rsidRPr="006A6E0B">
        <w:rPr>
          <w:rFonts w:eastAsiaTheme="majorEastAsia"/>
        </w:rPr>
        <w:t xml:space="preserve">          "username": "BS_DEFAULT_001",</w:t>
      </w:r>
    </w:p>
    <w:p w14:paraId="1E8C41B8" w14:textId="77777777" w:rsidR="006A6E0B" w:rsidRPr="006A6E0B" w:rsidRDefault="006A6E0B" w:rsidP="006A6E0B">
      <w:pPr>
        <w:pStyle w:val="Code"/>
        <w:rPr>
          <w:rFonts w:eastAsiaTheme="majorEastAsia"/>
        </w:rPr>
      </w:pPr>
      <w:r w:rsidRPr="006A6E0B">
        <w:rPr>
          <w:rFonts w:eastAsiaTheme="majorEastAsia"/>
        </w:rPr>
        <w:t xml:space="preserve">          "token": "BackStockDeepScan001UUWWYYBBDDFFE3DA5098692CE27945AA367189B52C58",</w:t>
      </w:r>
    </w:p>
    <w:p w14:paraId="05C2050B" w14:textId="77777777" w:rsidR="006A6E0B" w:rsidRPr="006A6E0B" w:rsidRDefault="006A6E0B" w:rsidP="006A6E0B">
      <w:pPr>
        <w:pStyle w:val="Code"/>
        <w:rPr>
          <w:rFonts w:eastAsiaTheme="majorEastAsia"/>
        </w:rPr>
      </w:pPr>
      <w:r w:rsidRPr="006A6E0B">
        <w:rPr>
          <w:rFonts w:eastAsiaTheme="majorEastAsia"/>
        </w:rPr>
        <w:t xml:space="preserve">          "generatedTimestamp": 0,</w:t>
      </w:r>
    </w:p>
    <w:p w14:paraId="7F481843" w14:textId="77777777" w:rsidR="006A6E0B" w:rsidRPr="006A6E0B" w:rsidRDefault="006A6E0B" w:rsidP="006A6E0B">
      <w:pPr>
        <w:pStyle w:val="Code"/>
        <w:rPr>
          <w:rFonts w:eastAsiaTheme="majorEastAsia"/>
        </w:rPr>
      </w:pPr>
      <w:r w:rsidRPr="006A6E0B">
        <w:rPr>
          <w:rFonts w:eastAsiaTheme="majorEastAsia"/>
        </w:rPr>
        <w:t xml:space="preserve">          "expirationTimestamp": -1</w:t>
      </w:r>
    </w:p>
    <w:p w14:paraId="0BD7B50F" w14:textId="77777777" w:rsidR="006A6E0B" w:rsidRPr="006A6E0B" w:rsidRDefault="006A6E0B" w:rsidP="006A6E0B">
      <w:pPr>
        <w:pStyle w:val="Code"/>
        <w:rPr>
          <w:rFonts w:eastAsiaTheme="majorEastAsia"/>
        </w:rPr>
      </w:pPr>
      <w:r w:rsidRPr="006A6E0B">
        <w:rPr>
          <w:rFonts w:eastAsiaTheme="majorEastAsia"/>
        </w:rPr>
        <w:t xml:space="preserve">        },</w:t>
      </w:r>
    </w:p>
    <w:p w14:paraId="6D49B785" w14:textId="77777777" w:rsidR="006A6E0B" w:rsidRPr="006A6E0B" w:rsidRDefault="006A6E0B" w:rsidP="006A6E0B">
      <w:pPr>
        <w:pStyle w:val="Code"/>
        <w:rPr>
          <w:rFonts w:eastAsiaTheme="majorEastAsia"/>
        </w:rPr>
      </w:pPr>
      <w:r w:rsidRPr="006A6E0B">
        <w:rPr>
          <w:rFonts w:eastAsiaTheme="majorEastAsia"/>
        </w:rPr>
        <w:t xml:space="preserve">        {</w:t>
      </w:r>
    </w:p>
    <w:p w14:paraId="40125690" w14:textId="77777777" w:rsidR="006A6E0B" w:rsidRPr="006A6E0B" w:rsidRDefault="006A6E0B" w:rsidP="006A6E0B">
      <w:pPr>
        <w:pStyle w:val="Code"/>
        <w:rPr>
          <w:rFonts w:eastAsiaTheme="majorEastAsia"/>
        </w:rPr>
      </w:pPr>
      <w:r w:rsidRPr="006A6E0B">
        <w:rPr>
          <w:rFonts w:eastAsiaTheme="majorEastAsia"/>
        </w:rPr>
        <w:t xml:space="preserve">          "username": "BS_DEFAULT_002",</w:t>
      </w:r>
    </w:p>
    <w:p w14:paraId="1A8FA5DC" w14:textId="77777777" w:rsidR="006A6E0B" w:rsidRPr="006A6E0B" w:rsidRDefault="006A6E0B" w:rsidP="006A6E0B">
      <w:pPr>
        <w:pStyle w:val="Code"/>
        <w:rPr>
          <w:rFonts w:eastAsiaTheme="majorEastAsia"/>
        </w:rPr>
      </w:pPr>
      <w:r w:rsidRPr="006A6E0B">
        <w:rPr>
          <w:rFonts w:eastAsiaTheme="majorEastAsia"/>
        </w:rPr>
        <w:t xml:space="preserve">          "token": "BackStockDeepScan002UUWWYYBBDDFFE3DA5098692CE27945AA367189B52C58",</w:t>
      </w:r>
    </w:p>
    <w:p w14:paraId="13DAB0B5" w14:textId="77777777" w:rsidR="006A6E0B" w:rsidRPr="006A6E0B" w:rsidRDefault="006A6E0B" w:rsidP="006A6E0B">
      <w:pPr>
        <w:pStyle w:val="Code"/>
        <w:rPr>
          <w:rFonts w:eastAsiaTheme="majorEastAsia"/>
        </w:rPr>
      </w:pPr>
      <w:r w:rsidRPr="006A6E0B">
        <w:rPr>
          <w:rFonts w:eastAsiaTheme="majorEastAsia"/>
        </w:rPr>
        <w:t xml:space="preserve">          "generatedTimestamp": 0,</w:t>
      </w:r>
    </w:p>
    <w:p w14:paraId="47B9C3AE" w14:textId="77777777" w:rsidR="006A6E0B" w:rsidRPr="006A6E0B" w:rsidRDefault="006A6E0B" w:rsidP="006A6E0B">
      <w:pPr>
        <w:pStyle w:val="Code"/>
        <w:rPr>
          <w:rFonts w:eastAsiaTheme="majorEastAsia"/>
        </w:rPr>
      </w:pPr>
      <w:r w:rsidRPr="006A6E0B">
        <w:rPr>
          <w:rFonts w:eastAsiaTheme="majorEastAsia"/>
        </w:rPr>
        <w:t xml:space="preserve">          "expirationTimestamp": -1</w:t>
      </w:r>
    </w:p>
    <w:p w14:paraId="3C94BF54" w14:textId="77777777" w:rsidR="006A6E0B" w:rsidRPr="006A6E0B" w:rsidRDefault="006A6E0B" w:rsidP="006A6E0B">
      <w:pPr>
        <w:pStyle w:val="Code"/>
        <w:rPr>
          <w:rFonts w:eastAsiaTheme="majorEastAsia"/>
        </w:rPr>
      </w:pPr>
      <w:r w:rsidRPr="006A6E0B">
        <w:rPr>
          <w:rFonts w:eastAsiaTheme="majorEastAsia"/>
        </w:rPr>
        <w:t xml:space="preserve">        }</w:t>
      </w:r>
    </w:p>
    <w:p w14:paraId="317CE08B" w14:textId="77777777" w:rsidR="006A6E0B" w:rsidRPr="006A6E0B" w:rsidRDefault="006A6E0B" w:rsidP="006A6E0B">
      <w:pPr>
        <w:pStyle w:val="Code"/>
        <w:rPr>
          <w:rFonts w:eastAsiaTheme="majorEastAsia"/>
        </w:rPr>
      </w:pPr>
      <w:r w:rsidRPr="006A6E0B">
        <w:rPr>
          <w:rFonts w:eastAsiaTheme="majorEastAsia"/>
        </w:rPr>
        <w:t xml:space="preserve">      ]</w:t>
      </w:r>
    </w:p>
    <w:p w14:paraId="1EBF04F9" w14:textId="77777777" w:rsidR="006A6E0B" w:rsidRPr="006A6E0B" w:rsidRDefault="006A6E0B" w:rsidP="006A6E0B">
      <w:pPr>
        <w:pStyle w:val="Code"/>
        <w:rPr>
          <w:rFonts w:eastAsiaTheme="majorEastAsia"/>
        </w:rPr>
      </w:pPr>
      <w:r w:rsidRPr="006A6E0B">
        <w:rPr>
          <w:rFonts w:eastAsiaTheme="majorEastAsia"/>
        </w:rPr>
        <w:t xml:space="preserve">    }, {</w:t>
      </w:r>
    </w:p>
    <w:p w14:paraId="212E7B15" w14:textId="77777777" w:rsidR="006A6E0B" w:rsidRPr="006A6E0B" w:rsidRDefault="006A6E0B" w:rsidP="006A6E0B">
      <w:pPr>
        <w:pStyle w:val="Code"/>
        <w:rPr>
          <w:rFonts w:eastAsiaTheme="majorEastAsia"/>
        </w:rPr>
      </w:pPr>
      <w:r w:rsidRPr="006A6E0B">
        <w:rPr>
          <w:rFonts w:eastAsiaTheme="majorEastAsia"/>
        </w:rPr>
        <w:t xml:space="preserve">      "id": "SalesFloorMobility",</w:t>
      </w:r>
    </w:p>
    <w:p w14:paraId="0F349811" w14:textId="77777777" w:rsidR="006A6E0B" w:rsidRPr="006A6E0B" w:rsidRDefault="006A6E0B" w:rsidP="006A6E0B">
      <w:pPr>
        <w:pStyle w:val="Code"/>
        <w:rPr>
          <w:rFonts w:eastAsiaTheme="majorEastAsia"/>
        </w:rPr>
      </w:pPr>
      <w:r w:rsidRPr="006A6E0B">
        <w:rPr>
          <w:rFonts w:eastAsiaTheme="majorEastAsia"/>
        </w:rPr>
        <w:t xml:space="preserve">      "facility_id": "SalesFloor",</w:t>
      </w:r>
    </w:p>
    <w:p w14:paraId="6FBA89EE" w14:textId="77777777" w:rsidR="006A6E0B" w:rsidRPr="006A6E0B" w:rsidRDefault="006A6E0B" w:rsidP="006A6E0B">
      <w:pPr>
        <w:pStyle w:val="Code"/>
        <w:rPr>
          <w:rFonts w:eastAsiaTheme="majorEastAsia"/>
        </w:rPr>
      </w:pPr>
      <w:r w:rsidRPr="006A6E0B">
        <w:rPr>
          <w:rFonts w:eastAsiaTheme="majorEastAsia"/>
        </w:rPr>
        <w:t xml:space="preserve">      "behavior_id": "ClusterMobility_PORTS_1",</w:t>
      </w:r>
    </w:p>
    <w:p w14:paraId="624A73C8" w14:textId="77777777" w:rsidR="006A6E0B" w:rsidRPr="006A6E0B" w:rsidRDefault="006A6E0B" w:rsidP="006A6E0B">
      <w:pPr>
        <w:pStyle w:val="Code"/>
        <w:rPr>
          <w:rFonts w:eastAsiaTheme="majorEastAsia"/>
        </w:rPr>
      </w:pPr>
      <w:r w:rsidRPr="006A6E0B">
        <w:rPr>
          <w:rFonts w:eastAsiaTheme="majorEastAsia"/>
        </w:rPr>
        <w:t xml:space="preserve">      "tokens": [</w:t>
      </w:r>
    </w:p>
    <w:p w14:paraId="5D48B777" w14:textId="77777777" w:rsidR="006A6E0B" w:rsidRPr="006A6E0B" w:rsidRDefault="006A6E0B" w:rsidP="006A6E0B">
      <w:pPr>
        <w:pStyle w:val="Code"/>
        <w:rPr>
          <w:rFonts w:eastAsiaTheme="majorEastAsia"/>
        </w:rPr>
      </w:pPr>
      <w:r w:rsidRPr="006A6E0B">
        <w:rPr>
          <w:rFonts w:eastAsiaTheme="majorEastAsia"/>
        </w:rPr>
        <w:t xml:space="preserve">        {</w:t>
      </w:r>
    </w:p>
    <w:p w14:paraId="49B33B14" w14:textId="77777777" w:rsidR="006A6E0B" w:rsidRPr="006A6E0B" w:rsidRDefault="006A6E0B" w:rsidP="006A6E0B">
      <w:pPr>
        <w:pStyle w:val="Code"/>
        <w:rPr>
          <w:rFonts w:eastAsiaTheme="majorEastAsia"/>
        </w:rPr>
      </w:pPr>
      <w:r w:rsidRPr="006A6E0B">
        <w:rPr>
          <w:rFonts w:eastAsiaTheme="majorEastAsia"/>
        </w:rPr>
        <w:t xml:space="preserve">          "username": "SF_DEFAULT_001",</w:t>
      </w:r>
    </w:p>
    <w:p w14:paraId="7BEE48DA" w14:textId="77777777" w:rsidR="006A6E0B" w:rsidRPr="006A6E0B" w:rsidRDefault="006A6E0B" w:rsidP="006A6E0B">
      <w:pPr>
        <w:pStyle w:val="Code"/>
        <w:rPr>
          <w:rFonts w:eastAsiaTheme="majorEastAsia"/>
        </w:rPr>
      </w:pPr>
      <w:r w:rsidRPr="006A6E0B">
        <w:rPr>
          <w:rFonts w:eastAsiaTheme="majorEastAsia"/>
        </w:rPr>
        <w:t xml:space="preserve">          "token": "SalesFloor01Default001WWYYBBDDFFE3DA5098692CE27945AA367189B52C58",</w:t>
      </w:r>
    </w:p>
    <w:p w14:paraId="7F6DC42F" w14:textId="77777777" w:rsidR="006A6E0B" w:rsidRPr="006A6E0B" w:rsidRDefault="006A6E0B" w:rsidP="006A6E0B">
      <w:pPr>
        <w:pStyle w:val="Code"/>
        <w:rPr>
          <w:rFonts w:eastAsiaTheme="majorEastAsia"/>
        </w:rPr>
      </w:pPr>
      <w:r w:rsidRPr="006A6E0B">
        <w:rPr>
          <w:rFonts w:eastAsiaTheme="majorEastAsia"/>
        </w:rPr>
        <w:t xml:space="preserve">          "generatedTimestamp": 0,</w:t>
      </w:r>
    </w:p>
    <w:p w14:paraId="310C3BFB" w14:textId="77777777" w:rsidR="006A6E0B" w:rsidRPr="006A6E0B" w:rsidRDefault="006A6E0B" w:rsidP="006A6E0B">
      <w:pPr>
        <w:pStyle w:val="Code"/>
        <w:rPr>
          <w:rFonts w:eastAsiaTheme="majorEastAsia"/>
        </w:rPr>
      </w:pPr>
      <w:r w:rsidRPr="006A6E0B">
        <w:rPr>
          <w:rFonts w:eastAsiaTheme="majorEastAsia"/>
        </w:rPr>
        <w:t xml:space="preserve">          "expirationTimestamp": -1</w:t>
      </w:r>
    </w:p>
    <w:p w14:paraId="3D65DE3B" w14:textId="77777777" w:rsidR="006A6E0B" w:rsidRPr="006A6E0B" w:rsidRDefault="006A6E0B" w:rsidP="006A6E0B">
      <w:pPr>
        <w:pStyle w:val="Code"/>
        <w:rPr>
          <w:rFonts w:eastAsiaTheme="majorEastAsia"/>
        </w:rPr>
      </w:pPr>
      <w:r w:rsidRPr="006A6E0B">
        <w:rPr>
          <w:rFonts w:eastAsiaTheme="majorEastAsia"/>
        </w:rPr>
        <w:t xml:space="preserve">        },</w:t>
      </w:r>
    </w:p>
    <w:p w14:paraId="080B534E" w14:textId="77777777" w:rsidR="006A6E0B" w:rsidRPr="006A6E0B" w:rsidRDefault="006A6E0B" w:rsidP="006A6E0B">
      <w:pPr>
        <w:pStyle w:val="Code"/>
        <w:rPr>
          <w:rFonts w:eastAsiaTheme="majorEastAsia"/>
        </w:rPr>
      </w:pPr>
      <w:r w:rsidRPr="006A6E0B">
        <w:rPr>
          <w:rFonts w:eastAsiaTheme="majorEastAsia"/>
        </w:rPr>
        <w:lastRenderedPageBreak/>
        <w:t xml:space="preserve">        {</w:t>
      </w:r>
    </w:p>
    <w:p w14:paraId="358790F5" w14:textId="77777777" w:rsidR="006A6E0B" w:rsidRPr="006A6E0B" w:rsidRDefault="006A6E0B" w:rsidP="006A6E0B">
      <w:pPr>
        <w:pStyle w:val="Code"/>
        <w:rPr>
          <w:rFonts w:eastAsiaTheme="majorEastAsia"/>
        </w:rPr>
      </w:pPr>
      <w:r w:rsidRPr="006A6E0B">
        <w:rPr>
          <w:rFonts w:eastAsiaTheme="majorEastAsia"/>
        </w:rPr>
        <w:t xml:space="preserve">          "username": "SF_DEFAULT_002",</w:t>
      </w:r>
    </w:p>
    <w:p w14:paraId="2CD0D4A2" w14:textId="77777777" w:rsidR="006A6E0B" w:rsidRPr="006A6E0B" w:rsidRDefault="006A6E0B" w:rsidP="006A6E0B">
      <w:pPr>
        <w:pStyle w:val="Code"/>
        <w:rPr>
          <w:rFonts w:eastAsiaTheme="majorEastAsia"/>
        </w:rPr>
      </w:pPr>
      <w:r w:rsidRPr="006A6E0B">
        <w:rPr>
          <w:rFonts w:eastAsiaTheme="majorEastAsia"/>
        </w:rPr>
        <w:t xml:space="preserve">          "token": "SalesFloor01Default002WWYYBBDDFFE3DA5098692CE27945AA367189B52C58",</w:t>
      </w:r>
    </w:p>
    <w:p w14:paraId="627A0538" w14:textId="77777777" w:rsidR="006A6E0B" w:rsidRPr="006A6E0B" w:rsidRDefault="006A6E0B" w:rsidP="006A6E0B">
      <w:pPr>
        <w:pStyle w:val="Code"/>
        <w:rPr>
          <w:rFonts w:eastAsiaTheme="majorEastAsia"/>
        </w:rPr>
      </w:pPr>
      <w:r w:rsidRPr="006A6E0B">
        <w:rPr>
          <w:rFonts w:eastAsiaTheme="majorEastAsia"/>
        </w:rPr>
        <w:t xml:space="preserve">          "generatedTimestamp": 0,</w:t>
      </w:r>
    </w:p>
    <w:p w14:paraId="7E272249" w14:textId="77777777" w:rsidR="006A6E0B" w:rsidRPr="006A6E0B" w:rsidRDefault="006A6E0B" w:rsidP="006A6E0B">
      <w:pPr>
        <w:pStyle w:val="Code"/>
        <w:rPr>
          <w:rFonts w:eastAsiaTheme="majorEastAsia"/>
        </w:rPr>
      </w:pPr>
      <w:r w:rsidRPr="006A6E0B">
        <w:rPr>
          <w:rFonts w:eastAsiaTheme="majorEastAsia"/>
        </w:rPr>
        <w:t xml:space="preserve">          "expirationTimestamp": -1</w:t>
      </w:r>
    </w:p>
    <w:p w14:paraId="3E5B4EC5" w14:textId="77777777" w:rsidR="006A6E0B" w:rsidRPr="006A6E0B" w:rsidRDefault="006A6E0B" w:rsidP="006A6E0B">
      <w:pPr>
        <w:pStyle w:val="Code"/>
        <w:rPr>
          <w:rFonts w:eastAsiaTheme="majorEastAsia"/>
        </w:rPr>
      </w:pPr>
      <w:r w:rsidRPr="006A6E0B">
        <w:rPr>
          <w:rFonts w:eastAsiaTheme="majorEastAsia"/>
        </w:rPr>
        <w:t xml:space="preserve">        }</w:t>
      </w:r>
    </w:p>
    <w:p w14:paraId="4FE9A5F8" w14:textId="77777777" w:rsidR="006A6E0B" w:rsidRPr="006A6E0B" w:rsidRDefault="006A6E0B" w:rsidP="006A6E0B">
      <w:pPr>
        <w:pStyle w:val="Code"/>
        <w:rPr>
          <w:rFonts w:eastAsiaTheme="majorEastAsia"/>
        </w:rPr>
      </w:pPr>
      <w:r w:rsidRPr="006A6E0B">
        <w:rPr>
          <w:rFonts w:eastAsiaTheme="majorEastAsia"/>
        </w:rPr>
        <w:t xml:space="preserve">      ]</w:t>
      </w:r>
    </w:p>
    <w:p w14:paraId="51910318" w14:textId="77777777" w:rsidR="006A6E0B" w:rsidRPr="006A6E0B" w:rsidRDefault="006A6E0B" w:rsidP="006A6E0B">
      <w:pPr>
        <w:pStyle w:val="Code"/>
        <w:rPr>
          <w:rFonts w:eastAsiaTheme="majorEastAsia"/>
        </w:rPr>
      </w:pPr>
      <w:r w:rsidRPr="006A6E0B">
        <w:rPr>
          <w:rFonts w:eastAsiaTheme="majorEastAsia"/>
        </w:rPr>
        <w:t xml:space="preserve">    }, {</w:t>
      </w:r>
    </w:p>
    <w:p w14:paraId="43308E0E" w14:textId="77777777" w:rsidR="006A6E0B" w:rsidRPr="006A6E0B" w:rsidRDefault="006A6E0B" w:rsidP="006A6E0B">
      <w:pPr>
        <w:pStyle w:val="Code"/>
        <w:rPr>
          <w:rFonts w:eastAsiaTheme="majorEastAsia"/>
        </w:rPr>
      </w:pPr>
      <w:r w:rsidRPr="006A6E0B">
        <w:rPr>
          <w:rFonts w:eastAsiaTheme="majorEastAsia"/>
        </w:rPr>
        <w:t xml:space="preserve">      "id": "SalesFloorExit",</w:t>
      </w:r>
    </w:p>
    <w:p w14:paraId="38C67CDD" w14:textId="77777777" w:rsidR="006A6E0B" w:rsidRPr="006A6E0B" w:rsidRDefault="006A6E0B" w:rsidP="006A6E0B">
      <w:pPr>
        <w:pStyle w:val="Code"/>
        <w:rPr>
          <w:rFonts w:eastAsiaTheme="majorEastAsia"/>
        </w:rPr>
      </w:pPr>
      <w:r w:rsidRPr="006A6E0B">
        <w:rPr>
          <w:rFonts w:eastAsiaTheme="majorEastAsia"/>
        </w:rPr>
        <w:t xml:space="preserve">      "facility_id": "SalesFloor",</w:t>
      </w:r>
    </w:p>
    <w:p w14:paraId="31B0F298" w14:textId="77777777" w:rsidR="006A6E0B" w:rsidRPr="006A6E0B" w:rsidRDefault="006A6E0B" w:rsidP="006A6E0B">
      <w:pPr>
        <w:pStyle w:val="Code"/>
        <w:rPr>
          <w:rFonts w:eastAsiaTheme="majorEastAsia"/>
        </w:rPr>
      </w:pPr>
      <w:r w:rsidRPr="006A6E0B">
        <w:rPr>
          <w:rFonts w:eastAsiaTheme="majorEastAsia"/>
        </w:rPr>
        <w:t xml:space="preserve">      "behavior_id": "ClusterExit_PORTS_1",</w:t>
      </w:r>
    </w:p>
    <w:p w14:paraId="6C576F8F" w14:textId="77777777" w:rsidR="006A6E0B" w:rsidRPr="006A6E0B" w:rsidRDefault="006A6E0B" w:rsidP="006A6E0B">
      <w:pPr>
        <w:pStyle w:val="Code"/>
        <w:rPr>
          <w:rFonts w:eastAsiaTheme="majorEastAsia"/>
        </w:rPr>
      </w:pPr>
      <w:r w:rsidRPr="006A6E0B">
        <w:rPr>
          <w:rFonts w:eastAsiaTheme="majorEastAsia"/>
        </w:rPr>
        <w:t xml:space="preserve">      "personality": "EXIT",</w:t>
      </w:r>
    </w:p>
    <w:p w14:paraId="715F9F95" w14:textId="77777777" w:rsidR="006A6E0B" w:rsidRPr="006A6E0B" w:rsidRDefault="006A6E0B" w:rsidP="006A6E0B">
      <w:pPr>
        <w:pStyle w:val="Code"/>
        <w:rPr>
          <w:rFonts w:eastAsiaTheme="majorEastAsia"/>
        </w:rPr>
      </w:pPr>
      <w:r w:rsidRPr="006A6E0B">
        <w:rPr>
          <w:rFonts w:eastAsiaTheme="majorEastAsia"/>
        </w:rPr>
        <w:t xml:space="preserve">      "aliases": ["ExitLeft", "ExitOverhead", "ExitRight", null],</w:t>
      </w:r>
    </w:p>
    <w:p w14:paraId="7C7A00D9" w14:textId="77777777" w:rsidR="006A6E0B" w:rsidRPr="006A6E0B" w:rsidRDefault="006A6E0B" w:rsidP="006A6E0B">
      <w:pPr>
        <w:pStyle w:val="Code"/>
        <w:rPr>
          <w:rFonts w:eastAsiaTheme="majorEastAsia"/>
        </w:rPr>
      </w:pPr>
      <w:r w:rsidRPr="006A6E0B">
        <w:rPr>
          <w:rFonts w:eastAsiaTheme="majorEastAsia"/>
        </w:rPr>
        <w:t xml:space="preserve">      "tokens": [</w:t>
      </w:r>
    </w:p>
    <w:p w14:paraId="6F7F906C" w14:textId="77777777" w:rsidR="006A6E0B" w:rsidRPr="006A6E0B" w:rsidRDefault="006A6E0B" w:rsidP="006A6E0B">
      <w:pPr>
        <w:pStyle w:val="Code"/>
        <w:rPr>
          <w:rFonts w:eastAsiaTheme="majorEastAsia"/>
        </w:rPr>
      </w:pPr>
      <w:r w:rsidRPr="006A6E0B">
        <w:rPr>
          <w:rFonts w:eastAsiaTheme="majorEastAsia"/>
        </w:rPr>
        <w:t xml:space="preserve">        {</w:t>
      </w:r>
    </w:p>
    <w:p w14:paraId="0BD4685D" w14:textId="77777777" w:rsidR="006A6E0B" w:rsidRPr="006A6E0B" w:rsidRDefault="006A6E0B" w:rsidP="006A6E0B">
      <w:pPr>
        <w:pStyle w:val="Code"/>
        <w:rPr>
          <w:rFonts w:eastAsiaTheme="majorEastAsia"/>
        </w:rPr>
      </w:pPr>
      <w:r w:rsidRPr="006A6E0B">
        <w:rPr>
          <w:rFonts w:eastAsiaTheme="majorEastAsia"/>
        </w:rPr>
        <w:t xml:space="preserve">          "username": "SF_EXIT_001",</w:t>
      </w:r>
    </w:p>
    <w:p w14:paraId="6EB46544" w14:textId="77777777" w:rsidR="006A6E0B" w:rsidRPr="006A6E0B" w:rsidRDefault="006A6E0B" w:rsidP="006A6E0B">
      <w:pPr>
        <w:pStyle w:val="Code"/>
        <w:rPr>
          <w:rFonts w:eastAsiaTheme="majorEastAsia"/>
        </w:rPr>
      </w:pPr>
      <w:r w:rsidRPr="006A6E0B">
        <w:rPr>
          <w:rFonts w:eastAsiaTheme="majorEastAsia"/>
        </w:rPr>
        <w:t xml:space="preserve">          "token": "SalesFloor01Exit001SUUWWYYBBDDFFE3DA5098692CE27945AA367189B52C58",</w:t>
      </w:r>
    </w:p>
    <w:p w14:paraId="199DC55C" w14:textId="77777777" w:rsidR="006A6E0B" w:rsidRPr="006A6E0B" w:rsidRDefault="006A6E0B" w:rsidP="006A6E0B">
      <w:pPr>
        <w:pStyle w:val="Code"/>
        <w:rPr>
          <w:rFonts w:eastAsiaTheme="majorEastAsia"/>
        </w:rPr>
      </w:pPr>
      <w:r w:rsidRPr="006A6E0B">
        <w:rPr>
          <w:rFonts w:eastAsiaTheme="majorEastAsia"/>
        </w:rPr>
        <w:t xml:space="preserve">          "generatedTimestamp": 0,</w:t>
      </w:r>
    </w:p>
    <w:p w14:paraId="54A92460" w14:textId="77777777" w:rsidR="006A6E0B" w:rsidRPr="006A6E0B" w:rsidRDefault="006A6E0B" w:rsidP="006A6E0B">
      <w:pPr>
        <w:pStyle w:val="Code"/>
        <w:rPr>
          <w:rFonts w:eastAsiaTheme="majorEastAsia"/>
        </w:rPr>
      </w:pPr>
      <w:r w:rsidRPr="006A6E0B">
        <w:rPr>
          <w:rFonts w:eastAsiaTheme="majorEastAsia"/>
        </w:rPr>
        <w:t xml:space="preserve">          "expirationTimestamp": -1</w:t>
      </w:r>
    </w:p>
    <w:p w14:paraId="77E55B6D" w14:textId="77777777" w:rsidR="006A6E0B" w:rsidRPr="006A6E0B" w:rsidRDefault="006A6E0B" w:rsidP="006A6E0B">
      <w:pPr>
        <w:pStyle w:val="Code"/>
        <w:rPr>
          <w:rFonts w:eastAsiaTheme="majorEastAsia"/>
        </w:rPr>
      </w:pPr>
      <w:r w:rsidRPr="006A6E0B">
        <w:rPr>
          <w:rFonts w:eastAsiaTheme="majorEastAsia"/>
        </w:rPr>
        <w:t xml:space="preserve">        }</w:t>
      </w:r>
    </w:p>
    <w:p w14:paraId="34F15BA9" w14:textId="77777777" w:rsidR="006A6E0B" w:rsidRPr="006A6E0B" w:rsidRDefault="006A6E0B" w:rsidP="006A6E0B">
      <w:pPr>
        <w:pStyle w:val="Code"/>
        <w:rPr>
          <w:rFonts w:eastAsiaTheme="majorEastAsia"/>
        </w:rPr>
      </w:pPr>
      <w:r w:rsidRPr="006A6E0B">
        <w:rPr>
          <w:rFonts w:eastAsiaTheme="majorEastAsia"/>
        </w:rPr>
        <w:t xml:space="preserve">      ]</w:t>
      </w:r>
    </w:p>
    <w:p w14:paraId="2A562E00" w14:textId="77777777" w:rsidR="006A6E0B" w:rsidRPr="006A6E0B" w:rsidRDefault="006A6E0B" w:rsidP="006A6E0B">
      <w:pPr>
        <w:pStyle w:val="Code"/>
        <w:rPr>
          <w:rFonts w:eastAsiaTheme="majorEastAsia"/>
        </w:rPr>
      </w:pPr>
      <w:r w:rsidRPr="006A6E0B">
        <w:rPr>
          <w:rFonts w:eastAsiaTheme="majorEastAsia"/>
        </w:rPr>
        <w:t xml:space="preserve">    }, {</w:t>
      </w:r>
    </w:p>
    <w:p w14:paraId="472F740A" w14:textId="77777777" w:rsidR="006A6E0B" w:rsidRPr="006A6E0B" w:rsidRDefault="006A6E0B" w:rsidP="006A6E0B">
      <w:pPr>
        <w:pStyle w:val="Code"/>
        <w:rPr>
          <w:rFonts w:eastAsiaTheme="majorEastAsia"/>
        </w:rPr>
      </w:pPr>
      <w:r w:rsidRPr="006A6E0B">
        <w:rPr>
          <w:rFonts w:eastAsiaTheme="majorEastAsia"/>
        </w:rPr>
        <w:t xml:space="preserve">      "id": "SalesFloorPOS",</w:t>
      </w:r>
    </w:p>
    <w:p w14:paraId="02838CC3" w14:textId="77777777" w:rsidR="006A6E0B" w:rsidRPr="006A6E0B" w:rsidRDefault="006A6E0B" w:rsidP="006A6E0B">
      <w:pPr>
        <w:pStyle w:val="Code"/>
        <w:rPr>
          <w:rFonts w:eastAsiaTheme="majorEastAsia"/>
        </w:rPr>
      </w:pPr>
      <w:r w:rsidRPr="006A6E0B">
        <w:rPr>
          <w:rFonts w:eastAsiaTheme="majorEastAsia"/>
        </w:rPr>
        <w:t xml:space="preserve">      "facility_id": "SalesFloor",</w:t>
      </w:r>
    </w:p>
    <w:p w14:paraId="0BBBC240" w14:textId="77777777" w:rsidR="006A6E0B" w:rsidRPr="006A6E0B" w:rsidRDefault="006A6E0B" w:rsidP="006A6E0B">
      <w:pPr>
        <w:pStyle w:val="Code"/>
        <w:rPr>
          <w:rFonts w:eastAsiaTheme="majorEastAsia"/>
        </w:rPr>
      </w:pPr>
      <w:r w:rsidRPr="006A6E0B">
        <w:rPr>
          <w:rFonts w:eastAsiaTheme="majorEastAsia"/>
        </w:rPr>
        <w:t xml:space="preserve">      "behavior_id": "ClusterPOS_PORTS_1",</w:t>
      </w:r>
    </w:p>
    <w:p w14:paraId="3D17C793" w14:textId="77777777" w:rsidR="006A6E0B" w:rsidRPr="006A6E0B" w:rsidRDefault="006A6E0B" w:rsidP="006A6E0B">
      <w:pPr>
        <w:pStyle w:val="Code"/>
        <w:rPr>
          <w:rFonts w:eastAsiaTheme="majorEastAsia"/>
        </w:rPr>
      </w:pPr>
      <w:r w:rsidRPr="006A6E0B">
        <w:rPr>
          <w:rFonts w:eastAsiaTheme="majorEastAsia"/>
        </w:rPr>
        <w:t xml:space="preserve">      "personality": "POS",</w:t>
      </w:r>
    </w:p>
    <w:p w14:paraId="54503752" w14:textId="77777777" w:rsidR="006A6E0B" w:rsidRPr="006A6E0B" w:rsidRDefault="006A6E0B" w:rsidP="006A6E0B">
      <w:pPr>
        <w:pStyle w:val="Code"/>
        <w:rPr>
          <w:rFonts w:eastAsiaTheme="majorEastAsia"/>
        </w:rPr>
      </w:pPr>
      <w:r w:rsidRPr="006A6E0B">
        <w:rPr>
          <w:rFonts w:eastAsiaTheme="majorEastAsia"/>
        </w:rPr>
        <w:t xml:space="preserve">      "aliases": "[Register1, Register2, Register3, Register4]",</w:t>
      </w:r>
    </w:p>
    <w:p w14:paraId="2467290C" w14:textId="77777777" w:rsidR="006A6E0B" w:rsidRPr="006A6E0B" w:rsidRDefault="006A6E0B" w:rsidP="006A6E0B">
      <w:pPr>
        <w:pStyle w:val="Code"/>
        <w:rPr>
          <w:rFonts w:eastAsiaTheme="majorEastAsia"/>
        </w:rPr>
      </w:pPr>
      <w:r w:rsidRPr="006A6E0B">
        <w:rPr>
          <w:rFonts w:eastAsiaTheme="majorEastAsia"/>
        </w:rPr>
        <w:t xml:space="preserve">      "tokens": [</w:t>
      </w:r>
    </w:p>
    <w:p w14:paraId="249E6630" w14:textId="77777777" w:rsidR="006A6E0B" w:rsidRPr="006A6E0B" w:rsidRDefault="006A6E0B" w:rsidP="006A6E0B">
      <w:pPr>
        <w:pStyle w:val="Code"/>
        <w:rPr>
          <w:rFonts w:eastAsiaTheme="majorEastAsia"/>
        </w:rPr>
      </w:pPr>
      <w:r w:rsidRPr="006A6E0B">
        <w:rPr>
          <w:rFonts w:eastAsiaTheme="majorEastAsia"/>
        </w:rPr>
        <w:t xml:space="preserve">        {</w:t>
      </w:r>
    </w:p>
    <w:p w14:paraId="6BC2F515" w14:textId="77777777" w:rsidR="006A6E0B" w:rsidRPr="006A6E0B" w:rsidRDefault="006A6E0B" w:rsidP="006A6E0B">
      <w:pPr>
        <w:pStyle w:val="Code"/>
        <w:rPr>
          <w:rFonts w:eastAsiaTheme="majorEastAsia"/>
        </w:rPr>
      </w:pPr>
      <w:r w:rsidRPr="006A6E0B">
        <w:rPr>
          <w:rFonts w:eastAsiaTheme="majorEastAsia"/>
        </w:rPr>
        <w:t xml:space="preserve">          "username": "SF_POS_001",</w:t>
      </w:r>
    </w:p>
    <w:p w14:paraId="314128EE" w14:textId="77777777" w:rsidR="006A6E0B" w:rsidRPr="006A6E0B" w:rsidRDefault="006A6E0B" w:rsidP="006A6E0B">
      <w:pPr>
        <w:pStyle w:val="Code"/>
        <w:rPr>
          <w:rFonts w:eastAsiaTheme="majorEastAsia"/>
        </w:rPr>
      </w:pPr>
      <w:r w:rsidRPr="006A6E0B">
        <w:rPr>
          <w:rFonts w:eastAsiaTheme="majorEastAsia"/>
        </w:rPr>
        <w:t xml:space="preserve">          "token": "SalesFloor01POS001TSUUWWYYBBDDFFE3DA5098692CE27945AA367189B52C58",</w:t>
      </w:r>
    </w:p>
    <w:p w14:paraId="2BCC0782" w14:textId="77777777" w:rsidR="006A6E0B" w:rsidRPr="006A6E0B" w:rsidRDefault="006A6E0B" w:rsidP="006A6E0B">
      <w:pPr>
        <w:pStyle w:val="Code"/>
        <w:rPr>
          <w:rFonts w:eastAsiaTheme="majorEastAsia"/>
        </w:rPr>
      </w:pPr>
      <w:r w:rsidRPr="006A6E0B">
        <w:rPr>
          <w:rFonts w:eastAsiaTheme="majorEastAsia"/>
        </w:rPr>
        <w:t xml:space="preserve">          "generatedTimestamp": 0,</w:t>
      </w:r>
    </w:p>
    <w:p w14:paraId="4D48BFEC" w14:textId="77777777" w:rsidR="006A6E0B" w:rsidRPr="006A6E0B" w:rsidRDefault="006A6E0B" w:rsidP="006A6E0B">
      <w:pPr>
        <w:pStyle w:val="Code"/>
        <w:rPr>
          <w:rFonts w:eastAsiaTheme="majorEastAsia"/>
        </w:rPr>
      </w:pPr>
      <w:r w:rsidRPr="006A6E0B">
        <w:rPr>
          <w:rFonts w:eastAsiaTheme="majorEastAsia"/>
        </w:rPr>
        <w:t xml:space="preserve">          "expirationTimestamp": -1</w:t>
      </w:r>
    </w:p>
    <w:p w14:paraId="7AF79553" w14:textId="77777777" w:rsidR="006A6E0B" w:rsidRPr="006A6E0B" w:rsidRDefault="006A6E0B" w:rsidP="006A6E0B">
      <w:pPr>
        <w:pStyle w:val="Code"/>
        <w:rPr>
          <w:rFonts w:eastAsiaTheme="majorEastAsia"/>
        </w:rPr>
      </w:pPr>
      <w:r w:rsidRPr="006A6E0B">
        <w:rPr>
          <w:rFonts w:eastAsiaTheme="majorEastAsia"/>
        </w:rPr>
        <w:t xml:space="preserve">        }</w:t>
      </w:r>
    </w:p>
    <w:p w14:paraId="07289421" w14:textId="77777777" w:rsidR="006A6E0B" w:rsidRPr="006A6E0B" w:rsidRDefault="006A6E0B" w:rsidP="006A6E0B">
      <w:pPr>
        <w:pStyle w:val="Code"/>
        <w:rPr>
          <w:rFonts w:eastAsiaTheme="majorEastAsia"/>
        </w:rPr>
      </w:pPr>
      <w:r w:rsidRPr="006A6E0B">
        <w:rPr>
          <w:rFonts w:eastAsiaTheme="majorEastAsia"/>
        </w:rPr>
        <w:t xml:space="preserve">      ]</w:t>
      </w:r>
    </w:p>
    <w:p w14:paraId="3AC77CF2" w14:textId="77777777" w:rsidR="006A6E0B" w:rsidRPr="006A6E0B" w:rsidRDefault="006A6E0B" w:rsidP="006A6E0B">
      <w:pPr>
        <w:pStyle w:val="Code"/>
        <w:rPr>
          <w:rFonts w:eastAsiaTheme="majorEastAsia"/>
        </w:rPr>
      </w:pPr>
      <w:r w:rsidRPr="006A6E0B">
        <w:rPr>
          <w:rFonts w:eastAsiaTheme="majorEastAsia"/>
        </w:rPr>
        <w:t xml:space="preserve">    }, {</w:t>
      </w:r>
    </w:p>
    <w:p w14:paraId="12112A48" w14:textId="77777777" w:rsidR="006A6E0B" w:rsidRPr="006A6E0B" w:rsidRDefault="006A6E0B" w:rsidP="006A6E0B">
      <w:pPr>
        <w:pStyle w:val="Code"/>
        <w:rPr>
          <w:rFonts w:eastAsiaTheme="majorEastAsia"/>
        </w:rPr>
      </w:pPr>
      <w:r w:rsidRPr="006A6E0B">
        <w:rPr>
          <w:rFonts w:eastAsiaTheme="majorEastAsia"/>
        </w:rPr>
        <w:t xml:space="preserve">      "id": "SalesFloorFittingRoom",</w:t>
      </w:r>
    </w:p>
    <w:p w14:paraId="378FC1E1" w14:textId="77777777" w:rsidR="006A6E0B" w:rsidRPr="006A6E0B" w:rsidRDefault="006A6E0B" w:rsidP="006A6E0B">
      <w:pPr>
        <w:pStyle w:val="Code"/>
        <w:rPr>
          <w:rFonts w:eastAsiaTheme="majorEastAsia"/>
        </w:rPr>
      </w:pPr>
      <w:r w:rsidRPr="006A6E0B">
        <w:rPr>
          <w:rFonts w:eastAsiaTheme="majorEastAsia"/>
        </w:rPr>
        <w:t xml:space="preserve">      "facility_id": "SalesFloor",</w:t>
      </w:r>
    </w:p>
    <w:p w14:paraId="210DB7A5" w14:textId="77777777" w:rsidR="006A6E0B" w:rsidRPr="006A6E0B" w:rsidRDefault="006A6E0B" w:rsidP="006A6E0B">
      <w:pPr>
        <w:pStyle w:val="Code"/>
        <w:rPr>
          <w:rFonts w:eastAsiaTheme="majorEastAsia"/>
        </w:rPr>
      </w:pPr>
      <w:r w:rsidRPr="006A6E0B">
        <w:rPr>
          <w:rFonts w:eastAsiaTheme="majorEastAsia"/>
        </w:rPr>
        <w:t xml:space="preserve">      "behavior_id": "ClusterFittingRoom_PORTS_1",</w:t>
      </w:r>
    </w:p>
    <w:p w14:paraId="264B05CA" w14:textId="77777777" w:rsidR="006A6E0B" w:rsidRPr="006A6E0B" w:rsidRDefault="006A6E0B" w:rsidP="006A6E0B">
      <w:pPr>
        <w:pStyle w:val="Code"/>
        <w:rPr>
          <w:rFonts w:eastAsiaTheme="majorEastAsia"/>
        </w:rPr>
      </w:pPr>
      <w:r w:rsidRPr="006A6E0B">
        <w:rPr>
          <w:rFonts w:eastAsiaTheme="majorEastAsia"/>
        </w:rPr>
        <w:t xml:space="preserve">      "personality": "FITTING_ROOM",</w:t>
      </w:r>
    </w:p>
    <w:p w14:paraId="2729EFD9" w14:textId="77777777" w:rsidR="006A6E0B" w:rsidRPr="006A6E0B" w:rsidRDefault="006A6E0B" w:rsidP="006A6E0B">
      <w:pPr>
        <w:pStyle w:val="Code"/>
        <w:rPr>
          <w:rFonts w:eastAsiaTheme="majorEastAsia"/>
        </w:rPr>
      </w:pPr>
      <w:r w:rsidRPr="006A6E0B">
        <w:rPr>
          <w:rFonts w:eastAsiaTheme="majorEastAsia"/>
        </w:rPr>
        <w:t xml:space="preserve">      "aliases": "[FittingRoom1, FittingRoom2, FittingRoom3, FittingRoom4]",</w:t>
      </w:r>
    </w:p>
    <w:p w14:paraId="0EE32D07" w14:textId="77777777" w:rsidR="006A6E0B" w:rsidRPr="006A6E0B" w:rsidRDefault="006A6E0B" w:rsidP="006A6E0B">
      <w:pPr>
        <w:pStyle w:val="Code"/>
        <w:rPr>
          <w:rFonts w:eastAsiaTheme="majorEastAsia"/>
        </w:rPr>
      </w:pPr>
      <w:r w:rsidRPr="006A6E0B">
        <w:rPr>
          <w:rFonts w:eastAsiaTheme="majorEastAsia"/>
        </w:rPr>
        <w:t xml:space="preserve">      "tokens": [</w:t>
      </w:r>
    </w:p>
    <w:p w14:paraId="3C432D2D" w14:textId="77777777" w:rsidR="006A6E0B" w:rsidRPr="006A6E0B" w:rsidRDefault="006A6E0B" w:rsidP="006A6E0B">
      <w:pPr>
        <w:pStyle w:val="Code"/>
        <w:rPr>
          <w:rFonts w:eastAsiaTheme="majorEastAsia"/>
        </w:rPr>
      </w:pPr>
      <w:r w:rsidRPr="006A6E0B">
        <w:rPr>
          <w:rFonts w:eastAsiaTheme="majorEastAsia"/>
        </w:rPr>
        <w:t xml:space="preserve">        {</w:t>
      </w:r>
    </w:p>
    <w:p w14:paraId="7828E3B2" w14:textId="77777777" w:rsidR="006A6E0B" w:rsidRPr="006A6E0B" w:rsidRDefault="006A6E0B" w:rsidP="006A6E0B">
      <w:pPr>
        <w:pStyle w:val="Code"/>
        <w:rPr>
          <w:rFonts w:eastAsiaTheme="majorEastAsia"/>
        </w:rPr>
      </w:pPr>
      <w:r w:rsidRPr="006A6E0B">
        <w:rPr>
          <w:rFonts w:eastAsiaTheme="majorEastAsia"/>
        </w:rPr>
        <w:t xml:space="preserve">          "username": "SF_FITTING_ROOM_001",</w:t>
      </w:r>
    </w:p>
    <w:p w14:paraId="53B42763" w14:textId="77777777" w:rsidR="006A6E0B" w:rsidRPr="006A6E0B" w:rsidRDefault="006A6E0B" w:rsidP="006A6E0B">
      <w:pPr>
        <w:pStyle w:val="Code"/>
        <w:rPr>
          <w:rFonts w:eastAsiaTheme="majorEastAsia"/>
        </w:rPr>
      </w:pPr>
      <w:r w:rsidRPr="006A6E0B">
        <w:rPr>
          <w:rFonts w:eastAsiaTheme="majorEastAsia"/>
        </w:rPr>
        <w:t xml:space="preserve">          "token": "SalesFloor01FittingRoom001BBDDFFE3DA5098692CE27945AA367189B52C58",</w:t>
      </w:r>
    </w:p>
    <w:p w14:paraId="4157E764" w14:textId="77777777" w:rsidR="006A6E0B" w:rsidRPr="006A6E0B" w:rsidRDefault="006A6E0B" w:rsidP="006A6E0B">
      <w:pPr>
        <w:pStyle w:val="Code"/>
        <w:rPr>
          <w:rFonts w:eastAsiaTheme="majorEastAsia"/>
        </w:rPr>
      </w:pPr>
      <w:r w:rsidRPr="006A6E0B">
        <w:rPr>
          <w:rFonts w:eastAsiaTheme="majorEastAsia"/>
        </w:rPr>
        <w:t xml:space="preserve">          "generatedTimestamp": 0,</w:t>
      </w:r>
    </w:p>
    <w:p w14:paraId="6454CCC7" w14:textId="77777777" w:rsidR="006A6E0B" w:rsidRPr="006A6E0B" w:rsidRDefault="006A6E0B" w:rsidP="006A6E0B">
      <w:pPr>
        <w:pStyle w:val="Code"/>
        <w:rPr>
          <w:rFonts w:eastAsiaTheme="majorEastAsia"/>
        </w:rPr>
      </w:pPr>
      <w:r w:rsidRPr="006A6E0B">
        <w:rPr>
          <w:rFonts w:eastAsiaTheme="majorEastAsia"/>
        </w:rPr>
        <w:t xml:space="preserve">          "expirationTimestamp": -1</w:t>
      </w:r>
    </w:p>
    <w:p w14:paraId="2440EC40" w14:textId="77777777" w:rsidR="006A6E0B" w:rsidRPr="006A6E0B" w:rsidRDefault="006A6E0B" w:rsidP="006A6E0B">
      <w:pPr>
        <w:pStyle w:val="Code"/>
        <w:rPr>
          <w:rFonts w:eastAsiaTheme="majorEastAsia"/>
        </w:rPr>
      </w:pPr>
      <w:r w:rsidRPr="006A6E0B">
        <w:rPr>
          <w:rFonts w:eastAsiaTheme="majorEastAsia"/>
        </w:rPr>
        <w:t xml:space="preserve">        }</w:t>
      </w:r>
    </w:p>
    <w:p w14:paraId="69B413B0" w14:textId="77777777" w:rsidR="006A6E0B" w:rsidRPr="006A6E0B" w:rsidRDefault="006A6E0B" w:rsidP="006A6E0B">
      <w:pPr>
        <w:pStyle w:val="Code"/>
        <w:rPr>
          <w:rFonts w:eastAsiaTheme="majorEastAsia"/>
        </w:rPr>
      </w:pPr>
      <w:r w:rsidRPr="006A6E0B">
        <w:rPr>
          <w:rFonts w:eastAsiaTheme="majorEastAsia"/>
        </w:rPr>
        <w:t xml:space="preserve">      ]</w:t>
      </w:r>
    </w:p>
    <w:p w14:paraId="3C6428DF" w14:textId="77777777" w:rsidR="006A6E0B" w:rsidRPr="006A6E0B" w:rsidRDefault="006A6E0B" w:rsidP="006A6E0B">
      <w:pPr>
        <w:pStyle w:val="Code"/>
        <w:rPr>
          <w:rFonts w:eastAsiaTheme="majorEastAsia"/>
        </w:rPr>
      </w:pPr>
      <w:r w:rsidRPr="006A6E0B">
        <w:rPr>
          <w:rFonts w:eastAsiaTheme="majorEastAsia"/>
        </w:rPr>
        <w:t xml:space="preserve">    }</w:t>
      </w:r>
    </w:p>
    <w:p w14:paraId="6980B5FF" w14:textId="77777777" w:rsidR="006A6E0B" w:rsidRPr="006A6E0B" w:rsidRDefault="006A6E0B" w:rsidP="006A6E0B">
      <w:pPr>
        <w:pStyle w:val="Code"/>
        <w:rPr>
          <w:rFonts w:eastAsiaTheme="majorEastAsia"/>
        </w:rPr>
      </w:pPr>
      <w:r w:rsidRPr="006A6E0B">
        <w:rPr>
          <w:rFonts w:eastAsiaTheme="majorEastAsia"/>
        </w:rPr>
        <w:t xml:space="preserve">  ]</w:t>
      </w:r>
    </w:p>
    <w:p w14:paraId="2B4472BF" w14:textId="09D2E051" w:rsidR="00F603FE" w:rsidRDefault="006A6E0B" w:rsidP="006A6E0B">
      <w:pPr>
        <w:pStyle w:val="Code"/>
        <w:rPr>
          <w:rFonts w:eastAsiaTheme="majorEastAsia"/>
        </w:rPr>
      </w:pPr>
      <w:r w:rsidRPr="006A6E0B">
        <w:rPr>
          <w:rFonts w:eastAsiaTheme="majorEastAsia"/>
        </w:rPr>
        <w:t>}</w:t>
      </w:r>
    </w:p>
    <w:p w14:paraId="612A5C88" w14:textId="77777777" w:rsidR="002E5748" w:rsidRPr="00F603FE" w:rsidRDefault="002E5748" w:rsidP="00366A3F">
      <w:pPr>
        <w:pStyle w:val="Code"/>
        <w:rPr>
          <w:rFonts w:eastAsiaTheme="majorEastAsia"/>
        </w:rPr>
      </w:pPr>
    </w:p>
    <w:p w14:paraId="76C3D473" w14:textId="77777777" w:rsidR="001C0ECF" w:rsidRDefault="001C0ECF" w:rsidP="001C0ECF">
      <w:pPr>
        <w:pStyle w:val="Body"/>
        <w:rPr>
          <w:rFonts w:eastAsiaTheme="majorEastAsia"/>
        </w:rPr>
      </w:pPr>
      <w:r>
        <w:rPr>
          <w:rFonts w:eastAsiaTheme="majorEastAsia"/>
        </w:rPr>
        <w:t>The credentials include a sha256 hash of the root certificate and the token value of a provisioning token.</w:t>
      </w:r>
    </w:p>
    <w:p w14:paraId="51BA303E" w14:textId="4D855BFD" w:rsidR="001C0ECF" w:rsidRDefault="001C0ECF" w:rsidP="001C0ECF">
      <w:pPr>
        <w:pStyle w:val="Body"/>
        <w:rPr>
          <w:rFonts w:eastAsiaTheme="majorEastAsia"/>
        </w:rPr>
      </w:pPr>
      <w:r>
        <w:rPr>
          <w:rFonts w:eastAsiaTheme="majorEastAsia"/>
        </w:rPr>
        <w:t xml:space="preserve">The certificate hash is used by the Sensor to verify the root CA certificate that the Sensor downloads as part of the connection sequence. If using the gen_keys script provided </w:t>
      </w:r>
      <w:r>
        <w:rPr>
          <w:rFonts w:eastAsiaTheme="majorEastAsia"/>
        </w:rPr>
        <w:lastRenderedPageBreak/>
        <w:t>with the toolkit, the root CA certificate will be located in the deployment directory under the cache folder ~/deploy/gateway/cache/ca.crt.</w:t>
      </w:r>
    </w:p>
    <w:p w14:paraId="6ED9AD16" w14:textId="77777777" w:rsidR="001C0ECF" w:rsidRDefault="001C0ECF" w:rsidP="001C0ECF">
      <w:pPr>
        <w:pStyle w:val="Body"/>
        <w:rPr>
          <w:rFonts w:eastAsiaTheme="majorEastAsia"/>
        </w:rPr>
      </w:pPr>
      <w:r>
        <w:rPr>
          <w:rFonts w:eastAsiaTheme="majorEastAsia"/>
        </w:rPr>
        <w:t>The parameters of a provisioning token are</w:t>
      </w:r>
    </w:p>
    <w:p w14:paraId="2FD21AC8" w14:textId="77777777" w:rsidR="001C0ECF" w:rsidRDefault="001C0ECF" w:rsidP="001C0ECF">
      <w:pPr>
        <w:pStyle w:val="Body"/>
        <w:numPr>
          <w:ilvl w:val="0"/>
          <w:numId w:val="42"/>
        </w:numPr>
        <w:rPr>
          <w:rFonts w:eastAsiaTheme="majorEastAsia"/>
        </w:rPr>
      </w:pPr>
      <w:r w:rsidRPr="00366A3F">
        <w:rPr>
          <w:rFonts w:eastAsiaTheme="majorEastAsia"/>
          <w:b/>
        </w:rPr>
        <w:t>username</w:t>
      </w:r>
      <w:r>
        <w:rPr>
          <w:rFonts w:eastAsiaTheme="majorEastAsia"/>
        </w:rPr>
        <w:t>: string used only as reference for the token.</w:t>
      </w:r>
    </w:p>
    <w:p w14:paraId="2A5A32D0" w14:textId="77777777" w:rsidR="001C0ECF" w:rsidRDefault="001C0ECF" w:rsidP="001C0ECF">
      <w:pPr>
        <w:pStyle w:val="Body"/>
        <w:numPr>
          <w:ilvl w:val="0"/>
          <w:numId w:val="42"/>
        </w:numPr>
        <w:rPr>
          <w:rFonts w:eastAsiaTheme="majorEastAsia"/>
        </w:rPr>
      </w:pPr>
      <w:r w:rsidRPr="00366A3F">
        <w:rPr>
          <w:rFonts w:eastAsiaTheme="majorEastAsia"/>
          <w:b/>
        </w:rPr>
        <w:t>token</w:t>
      </w:r>
      <w:r>
        <w:rPr>
          <w:rFonts w:eastAsiaTheme="majorEastAsia"/>
        </w:rPr>
        <w:t>: 64 character ASCII utf-8 character string. stored on sensor, transmitted to gateway in the connect request if tokens are required by the gateway.</w:t>
      </w:r>
    </w:p>
    <w:p w14:paraId="615C2C54" w14:textId="77777777" w:rsidR="001C0ECF" w:rsidRDefault="001C0ECF" w:rsidP="001C0ECF">
      <w:pPr>
        <w:pStyle w:val="Body"/>
        <w:numPr>
          <w:ilvl w:val="0"/>
          <w:numId w:val="42"/>
        </w:numPr>
        <w:rPr>
          <w:rFonts w:eastAsiaTheme="majorEastAsia"/>
        </w:rPr>
      </w:pPr>
      <w:r w:rsidRPr="00366A3F">
        <w:rPr>
          <w:rFonts w:eastAsiaTheme="majorEastAsia"/>
          <w:b/>
        </w:rPr>
        <w:t>generatedTim</w:t>
      </w:r>
      <w:r>
        <w:rPr>
          <w:rFonts w:eastAsiaTheme="majorEastAsia"/>
          <w:b/>
        </w:rPr>
        <w:t>e</w:t>
      </w:r>
      <w:r w:rsidRPr="00366A3F">
        <w:rPr>
          <w:rFonts w:eastAsiaTheme="majorEastAsia"/>
          <w:b/>
        </w:rPr>
        <w:t>stamp</w:t>
      </w:r>
      <w:r>
        <w:rPr>
          <w:rFonts w:eastAsiaTheme="majorEastAsia"/>
        </w:rPr>
        <w:t>: seconds since the epoch.</w:t>
      </w:r>
    </w:p>
    <w:p w14:paraId="281D7965" w14:textId="77777777" w:rsidR="001C0ECF" w:rsidRPr="00366A3F" w:rsidRDefault="001C0ECF" w:rsidP="001C0ECF">
      <w:pPr>
        <w:pStyle w:val="Body"/>
        <w:numPr>
          <w:ilvl w:val="0"/>
          <w:numId w:val="42"/>
        </w:numPr>
        <w:rPr>
          <w:rFonts w:eastAsiaTheme="majorEastAsia"/>
        </w:rPr>
      </w:pPr>
      <w:r w:rsidRPr="00366A3F">
        <w:rPr>
          <w:rFonts w:eastAsiaTheme="majorEastAsia"/>
          <w:b/>
        </w:rPr>
        <w:t>expirationTimestamp</w:t>
      </w:r>
      <w:r>
        <w:rPr>
          <w:rFonts w:eastAsiaTheme="majorEastAsia"/>
        </w:rPr>
        <w:t>: seconds since the epoch, gateway will reject a connection attempt from sensors if this timestamp is invalid.</w:t>
      </w:r>
    </w:p>
    <w:p w14:paraId="007ADF02" w14:textId="21D5F369" w:rsidR="00F603FE" w:rsidRDefault="00F603FE" w:rsidP="00630DDB">
      <w:pPr>
        <w:pStyle w:val="Body"/>
        <w:rPr>
          <w:rFonts w:eastAsiaTheme="majorEastAsia"/>
        </w:rPr>
      </w:pPr>
      <w:r>
        <w:rPr>
          <w:rFonts w:eastAsiaTheme="majorEastAsia"/>
        </w:rPr>
        <w:t>After a cluster configuration is loaded into the gateway, the tokens needed for the NFC Sensor App can be extracted</w:t>
      </w:r>
      <w:r w:rsidR="00DC7B0D">
        <w:rPr>
          <w:rFonts w:eastAsiaTheme="majorEastAsia"/>
        </w:rPr>
        <w:t xml:space="preserve"> to the exported tokens folder.</w:t>
      </w:r>
    </w:p>
    <w:p w14:paraId="0019C618" w14:textId="2991246D" w:rsidR="00DC7B0D" w:rsidRPr="00DC7B0D" w:rsidRDefault="00DC7B0D" w:rsidP="00EB1F86">
      <w:pPr>
        <w:pStyle w:val="Code"/>
      </w:pPr>
      <w:r w:rsidRPr="00DC7B0D">
        <w:t>rfid-gw&gt; clusters load.file /home/</w:t>
      </w:r>
      <w:r>
        <w:t>userid/p</w:t>
      </w:r>
      <w:r w:rsidRPr="00DC7B0D">
        <w:t>rojects/</w:t>
      </w:r>
      <w:r>
        <w:t>rsp-sw-toolkit/</w:t>
      </w:r>
      <w:r w:rsidRPr="00DC7B0D">
        <w:t xml:space="preserve">gateway/src/test/resources/clusters/sample_provisioning_cluster_config.json </w:t>
      </w:r>
    </w:p>
    <w:p w14:paraId="77D12463" w14:textId="77777777" w:rsidR="00DC7B0D" w:rsidRPr="00DC7B0D" w:rsidRDefault="00DC7B0D" w:rsidP="00EB1F86">
      <w:pPr>
        <w:pStyle w:val="Code"/>
      </w:pPr>
      <w:r w:rsidRPr="00DC7B0D">
        <w:t>--------------------------------------------------------------------------------------------</w:t>
      </w:r>
    </w:p>
    <w:p w14:paraId="2D6DE779" w14:textId="77777777" w:rsidR="00DC7B0D" w:rsidRPr="00DC7B0D" w:rsidRDefault="00DC7B0D" w:rsidP="00EB1F86">
      <w:pPr>
        <w:pStyle w:val="Code"/>
      </w:pPr>
      <w:r w:rsidRPr="00DC7B0D">
        <w:t>completed</w:t>
      </w:r>
    </w:p>
    <w:p w14:paraId="4B6E78D0" w14:textId="6C55D7A8" w:rsidR="00630DDB" w:rsidRDefault="00DC7B0D" w:rsidP="00EB1F86">
      <w:pPr>
        <w:pStyle w:val="Code"/>
      </w:pPr>
      <w:r w:rsidRPr="00DC7B0D">
        <w:t>--------------------------------------------------------------------------------------------</w:t>
      </w:r>
    </w:p>
    <w:p w14:paraId="733FD1C5" w14:textId="77777777" w:rsidR="00DC7B0D" w:rsidRDefault="00DC7B0D" w:rsidP="00EB1F86">
      <w:pPr>
        <w:pStyle w:val="Code"/>
      </w:pPr>
    </w:p>
    <w:p w14:paraId="6EA9907D" w14:textId="77777777" w:rsidR="00DC7B0D" w:rsidRPr="00DC7B0D" w:rsidRDefault="00DC7B0D" w:rsidP="00EB1F86">
      <w:pPr>
        <w:pStyle w:val="Code"/>
      </w:pPr>
      <w:r w:rsidRPr="00DC7B0D">
        <w:t xml:space="preserve">rfid-gw&gt; clusters export.tokens </w:t>
      </w:r>
    </w:p>
    <w:p w14:paraId="7A18EB77" w14:textId="77777777" w:rsidR="00DC7B0D" w:rsidRPr="00DC7B0D" w:rsidRDefault="00DC7B0D" w:rsidP="00EB1F86">
      <w:pPr>
        <w:pStyle w:val="Code"/>
      </w:pPr>
      <w:r w:rsidRPr="00DC7B0D">
        <w:t>--------------------------------------------------------------------------------------------</w:t>
      </w:r>
    </w:p>
    <w:p w14:paraId="290E2F57" w14:textId="6408F3F0" w:rsidR="00DC7B0D" w:rsidRPr="00DC7B0D" w:rsidRDefault="00DC7B0D" w:rsidP="00EB1F86">
      <w:pPr>
        <w:pStyle w:val="Code"/>
      </w:pPr>
      <w:r w:rsidRPr="00DC7B0D">
        <w:t>exported: /home/</w:t>
      </w:r>
      <w:r>
        <w:t>userid/deploy/gateway</w:t>
      </w:r>
      <w:r w:rsidRPr="00DC7B0D">
        <w:t>/exported-tokens/token_SF_DEFAULT_002.json</w:t>
      </w:r>
    </w:p>
    <w:p w14:paraId="203AE0DE" w14:textId="48288EEA" w:rsidR="00DC7B0D" w:rsidRPr="00DC7B0D" w:rsidRDefault="00DC7B0D" w:rsidP="00EB1F86">
      <w:pPr>
        <w:pStyle w:val="Code"/>
      </w:pPr>
      <w:r w:rsidRPr="00DC7B0D">
        <w:t>exported: /home/</w:t>
      </w:r>
      <w:r>
        <w:t>userid/deploy/</w:t>
      </w:r>
      <w:r w:rsidRPr="00DC7B0D">
        <w:t>gateway/exported-tokens/token_SF_POS_001.json</w:t>
      </w:r>
    </w:p>
    <w:p w14:paraId="0DD16A56" w14:textId="279CDF20" w:rsidR="00DC7B0D" w:rsidRPr="00DC7B0D" w:rsidRDefault="00DC7B0D" w:rsidP="00EB1F86">
      <w:pPr>
        <w:pStyle w:val="Code"/>
      </w:pPr>
      <w:r w:rsidRPr="00DC7B0D">
        <w:t>exported: /home/</w:t>
      </w:r>
      <w:r>
        <w:t>userid/deploy/</w:t>
      </w:r>
      <w:r w:rsidRPr="00DC7B0D">
        <w:t>gateway/exported-tokens/token_BS_DEFAULT_002.json</w:t>
      </w:r>
    </w:p>
    <w:p w14:paraId="35E915DF" w14:textId="24620635" w:rsidR="00DC7B0D" w:rsidRPr="00DC7B0D" w:rsidRDefault="00DC7B0D" w:rsidP="00EB1F86">
      <w:pPr>
        <w:pStyle w:val="Code"/>
      </w:pPr>
      <w:r w:rsidRPr="00DC7B0D">
        <w:t>exported: /home/</w:t>
      </w:r>
      <w:r>
        <w:t>userid/deploy/</w:t>
      </w:r>
      <w:r w:rsidRPr="00DC7B0D">
        <w:t>gateway/exported-tokens/token_BS_DEFAULT_001.json</w:t>
      </w:r>
    </w:p>
    <w:p w14:paraId="49F8E16E" w14:textId="6391669D" w:rsidR="00DC7B0D" w:rsidRPr="00DC7B0D" w:rsidRDefault="00DC7B0D" w:rsidP="00EB1F86">
      <w:pPr>
        <w:pStyle w:val="Code"/>
      </w:pPr>
      <w:r w:rsidRPr="00DC7B0D">
        <w:t>exported: /home/</w:t>
      </w:r>
      <w:r>
        <w:t>userid/deploy/</w:t>
      </w:r>
      <w:r w:rsidRPr="00DC7B0D">
        <w:t>gateway/exported-tokens/token_SF_FITTING_ROOM_001.json</w:t>
      </w:r>
    </w:p>
    <w:p w14:paraId="6BED157F" w14:textId="29D8B234" w:rsidR="00DC7B0D" w:rsidRPr="00DC7B0D" w:rsidRDefault="00DC7B0D" w:rsidP="00EB1F86">
      <w:pPr>
        <w:pStyle w:val="Code"/>
      </w:pPr>
      <w:r w:rsidRPr="00DC7B0D">
        <w:t>exported: /home/</w:t>
      </w:r>
      <w:r>
        <w:t>userid/deploy/</w:t>
      </w:r>
      <w:r w:rsidRPr="00DC7B0D">
        <w:t>gateway/exported-tokens/token_SF_DEFAULT_001.json</w:t>
      </w:r>
    </w:p>
    <w:p w14:paraId="015E8F7E" w14:textId="7939407D" w:rsidR="00DC7B0D" w:rsidRPr="00DC7B0D" w:rsidRDefault="00DC7B0D" w:rsidP="00EB1F86">
      <w:pPr>
        <w:pStyle w:val="Code"/>
      </w:pPr>
      <w:r w:rsidRPr="00DC7B0D">
        <w:t>exported: /home/</w:t>
      </w:r>
      <w:r>
        <w:t>userid/deploy/</w:t>
      </w:r>
      <w:r w:rsidRPr="00DC7B0D">
        <w:t>gateway/exported-tokens/token_SF_EXIT_001.json</w:t>
      </w:r>
    </w:p>
    <w:p w14:paraId="3B5144E5" w14:textId="23B38D0C" w:rsidR="00630DDB" w:rsidRPr="00A6338B" w:rsidRDefault="00DC7B0D" w:rsidP="00EB1F86">
      <w:pPr>
        <w:pStyle w:val="Code"/>
      </w:pPr>
      <w:r w:rsidRPr="00DC7B0D">
        <w:t>--------------------------------------------------------------------------------------------</w:t>
      </w:r>
    </w:p>
    <w:p w14:paraId="71FF3E74" w14:textId="77777777" w:rsidR="00630DDB" w:rsidRDefault="00630DDB" w:rsidP="00630DDB">
      <w:pPr>
        <w:rPr>
          <w:rFonts w:eastAsiaTheme="majorEastAsia" w:cstheme="majorBidi"/>
          <w:b/>
          <w:bCs/>
          <w:color w:val="4F81BD" w:themeColor="accent1"/>
          <w:sz w:val="24"/>
        </w:rPr>
      </w:pPr>
      <w:r>
        <w:br w:type="page"/>
      </w:r>
    </w:p>
    <w:p w14:paraId="729005A5" w14:textId="7E5B6655" w:rsidR="00B912F8" w:rsidRDefault="00B912F8" w:rsidP="008B181C">
      <w:pPr>
        <w:pStyle w:val="Heading1"/>
      </w:pPr>
      <w:bookmarkStart w:id="103" w:name="_Ref6145105"/>
      <w:bookmarkStart w:id="104" w:name="_Toc10629527"/>
      <w:r>
        <w:lastRenderedPageBreak/>
        <w:t>Web Administration</w:t>
      </w:r>
      <w:bookmarkEnd w:id="103"/>
      <w:bookmarkEnd w:id="104"/>
    </w:p>
    <w:p w14:paraId="7584AFDB" w14:textId="68AE0C2E" w:rsidR="00B912F8" w:rsidRDefault="00A96405" w:rsidP="00B912F8">
      <w:pPr>
        <w:pStyle w:val="Body"/>
        <w:rPr>
          <w:lang w:eastAsia="ja-JP"/>
        </w:rPr>
      </w:pPr>
      <w:r>
        <w:rPr>
          <w:lang w:eastAsia="ja-JP"/>
        </w:rPr>
        <w:t>A</w:t>
      </w:r>
      <w:r w:rsidR="00B912F8">
        <w:rPr>
          <w:lang w:eastAsia="ja-JP"/>
        </w:rPr>
        <w:t xml:space="preserve"> web based administration interface is enabled on the gateway</w:t>
      </w:r>
      <w:r w:rsidR="00190E91">
        <w:rPr>
          <w:lang w:eastAsia="ja-JP"/>
        </w:rPr>
        <w:t>. If running the gateway locally, the following URL can be used. The port is determined by the provision ports in the gateway configuration file.</w:t>
      </w:r>
    </w:p>
    <w:p w14:paraId="28031AC3" w14:textId="1B93856F" w:rsidR="00190E91" w:rsidRDefault="00190E91" w:rsidP="00B912F8">
      <w:pPr>
        <w:pStyle w:val="Body"/>
        <w:rPr>
          <w:lang w:eastAsia="ja-JP"/>
        </w:rPr>
      </w:pPr>
      <w:r w:rsidRPr="00190E91">
        <w:rPr>
          <w:lang w:eastAsia="ja-JP"/>
        </w:rPr>
        <w:t>http://127.0.0.1:8080/web-admin/</w:t>
      </w:r>
    </w:p>
    <w:p w14:paraId="5A6270DD" w14:textId="77777777" w:rsidR="004402B8" w:rsidRDefault="004402B8" w:rsidP="00B912F8">
      <w:pPr>
        <w:pStyle w:val="Body"/>
        <w:rPr>
          <w:lang w:eastAsia="ja-JP"/>
        </w:rPr>
      </w:pPr>
    </w:p>
    <w:p w14:paraId="5B3DFFA1" w14:textId="0015D7BD" w:rsidR="004402B8" w:rsidRDefault="004402B8" w:rsidP="004402B8">
      <w:pPr>
        <w:pStyle w:val="Body"/>
        <w:rPr>
          <w:lang w:eastAsia="ja-JP"/>
        </w:rPr>
      </w:pPr>
      <w:r w:rsidRPr="004402B8">
        <w:rPr>
          <w:noProof/>
        </w:rPr>
        <w:drawing>
          <wp:inline distT="0" distB="0" distL="0" distR="0" wp14:anchorId="52E09467" wp14:editId="70891534">
            <wp:extent cx="5486400" cy="3622675"/>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2" cstate="print">
                      <a:extLst>
                        <a:ext uri="{28A0092B-C50C-407E-A947-70E740481C1C}">
                          <a14:useLocalDpi xmlns:a14="http://schemas.microsoft.com/office/drawing/2010/main"/>
                        </a:ext>
                      </a:extLst>
                    </a:blip>
                    <a:srcRect/>
                    <a:stretch/>
                  </pic:blipFill>
                  <pic:spPr>
                    <a:xfrm>
                      <a:off x="0" y="0"/>
                      <a:ext cx="5486400" cy="3622675"/>
                    </a:xfrm>
                    <a:prstGeom prst="rect">
                      <a:avLst/>
                    </a:prstGeom>
                  </pic:spPr>
                </pic:pic>
              </a:graphicData>
            </a:graphic>
          </wp:inline>
        </w:drawing>
      </w:r>
    </w:p>
    <w:p w14:paraId="55DE8A7A" w14:textId="7118AC29" w:rsidR="004402B8" w:rsidRDefault="004402B8" w:rsidP="0065082D">
      <w:pPr>
        <w:pStyle w:val="Caption"/>
      </w:pPr>
      <w:bookmarkStart w:id="105" w:name="_Toc10629550"/>
      <w:r>
        <w:t xml:space="preserve">Figure </w:t>
      </w:r>
      <w:r>
        <w:rPr>
          <w:noProof/>
        </w:rPr>
        <w:fldChar w:fldCharType="begin"/>
      </w:r>
      <w:r>
        <w:rPr>
          <w:noProof/>
        </w:rPr>
        <w:instrText xml:space="preserve"> SEQ Figure \* ARABIC </w:instrText>
      </w:r>
      <w:r>
        <w:rPr>
          <w:noProof/>
        </w:rPr>
        <w:fldChar w:fldCharType="separate"/>
      </w:r>
      <w:r w:rsidR="000D0CAB">
        <w:rPr>
          <w:noProof/>
        </w:rPr>
        <w:t>7</w:t>
      </w:r>
      <w:r>
        <w:rPr>
          <w:noProof/>
        </w:rPr>
        <w:fldChar w:fldCharType="end"/>
      </w:r>
      <w:r>
        <w:t xml:space="preserve"> Web Admin Dashboard</w:t>
      </w:r>
      <w:bookmarkEnd w:id="105"/>
    </w:p>
    <w:p w14:paraId="179F9FF2" w14:textId="77777777" w:rsidR="00141A37" w:rsidRDefault="00141A37" w:rsidP="00B912F8">
      <w:pPr>
        <w:pStyle w:val="Body"/>
        <w:rPr>
          <w:lang w:eastAsia="ja-JP"/>
        </w:rPr>
      </w:pPr>
    </w:p>
    <w:p w14:paraId="60E7D31C" w14:textId="4E10BB3E" w:rsidR="004402B8" w:rsidRPr="00B912F8" w:rsidRDefault="004402B8" w:rsidP="00B912F8">
      <w:pPr>
        <w:pStyle w:val="Body"/>
        <w:rPr>
          <w:lang w:eastAsia="ja-JP"/>
        </w:rPr>
      </w:pPr>
      <w:r>
        <w:rPr>
          <w:lang w:eastAsia="ja-JP"/>
        </w:rPr>
        <w:t>The Web Admin Dashboard and associated pages provide a friendly way to get sensor status and tag information from the Gateway as well</w:t>
      </w:r>
      <w:r w:rsidR="008A5375">
        <w:rPr>
          <w:lang w:eastAsia="ja-JP"/>
        </w:rPr>
        <w:t xml:space="preserve"> as control the RFID scheduling.  The goal is to expose nearly all of the CLI functionality from the Web Admin.</w:t>
      </w:r>
    </w:p>
    <w:p w14:paraId="3EEB0D1A" w14:textId="77777777" w:rsidR="004402B8" w:rsidRDefault="004402B8">
      <w:pPr>
        <w:rPr>
          <w:rFonts w:eastAsiaTheme="majorEastAsia" w:cstheme="majorBidi"/>
          <w:b/>
          <w:bCs/>
          <w:color w:val="345A8A" w:themeColor="accent1" w:themeShade="B5"/>
          <w:sz w:val="36"/>
          <w:szCs w:val="32"/>
        </w:rPr>
      </w:pPr>
      <w:r>
        <w:br w:type="page"/>
      </w:r>
    </w:p>
    <w:p w14:paraId="7E931EAE" w14:textId="5E0347EC" w:rsidR="008310CA" w:rsidRDefault="008310CA" w:rsidP="008B181C">
      <w:pPr>
        <w:pStyle w:val="Heading1"/>
      </w:pPr>
      <w:bookmarkStart w:id="106" w:name="_Ref6146563"/>
      <w:bookmarkStart w:id="107" w:name="_Toc10629528"/>
      <w:r>
        <w:lastRenderedPageBreak/>
        <w:t>Command Line Interface (CLI)</w:t>
      </w:r>
      <w:bookmarkEnd w:id="106"/>
      <w:bookmarkEnd w:id="107"/>
    </w:p>
    <w:p w14:paraId="4CC4FB43" w14:textId="1A56C9C2" w:rsidR="00C525D9" w:rsidRDefault="008310CA" w:rsidP="00FE2211">
      <w:pPr>
        <w:pStyle w:val="Body"/>
        <w:rPr>
          <w:rFonts w:eastAsiaTheme="majorEastAsia"/>
        </w:rPr>
      </w:pPr>
      <w:r w:rsidRPr="008310CA">
        <w:rPr>
          <w:rFonts w:eastAsiaTheme="majorEastAsia"/>
        </w:rPr>
        <w:t xml:space="preserve">The </w:t>
      </w:r>
      <w:r w:rsidR="00EC4377">
        <w:rPr>
          <w:rFonts w:eastAsiaTheme="majorEastAsia"/>
        </w:rPr>
        <w:t>Command Line Interface (</w:t>
      </w:r>
      <w:r w:rsidRPr="008310CA">
        <w:rPr>
          <w:rFonts w:eastAsiaTheme="majorEastAsia"/>
        </w:rPr>
        <w:t>CLI</w:t>
      </w:r>
      <w:r w:rsidR="00EC4377">
        <w:rPr>
          <w:rFonts w:eastAsiaTheme="majorEastAsia"/>
        </w:rPr>
        <w:t>)</w:t>
      </w:r>
      <w:r w:rsidRPr="008310CA">
        <w:rPr>
          <w:rFonts w:eastAsiaTheme="majorEastAsia"/>
        </w:rPr>
        <w:t xml:space="preserve"> provides a means o</w:t>
      </w:r>
      <w:r w:rsidR="00C525D9">
        <w:rPr>
          <w:rFonts w:eastAsiaTheme="majorEastAsia"/>
        </w:rPr>
        <w:t xml:space="preserve">f </w:t>
      </w:r>
      <w:r w:rsidR="00EC4377">
        <w:rPr>
          <w:rFonts w:eastAsiaTheme="majorEastAsia"/>
        </w:rPr>
        <w:t>interacting with the G</w:t>
      </w:r>
      <w:r w:rsidR="00976838">
        <w:rPr>
          <w:rFonts w:eastAsiaTheme="majorEastAsia"/>
        </w:rPr>
        <w:t xml:space="preserve">ateway to </w:t>
      </w:r>
      <w:r w:rsidR="00C525D9">
        <w:rPr>
          <w:rFonts w:eastAsiaTheme="majorEastAsia"/>
        </w:rPr>
        <w:t>configur</w:t>
      </w:r>
      <w:r w:rsidR="00976838">
        <w:rPr>
          <w:rFonts w:eastAsiaTheme="majorEastAsia"/>
        </w:rPr>
        <w:t xml:space="preserve">e and manage the </w:t>
      </w:r>
      <w:r w:rsidR="00145DF0">
        <w:rPr>
          <w:rFonts w:eastAsiaTheme="majorEastAsia"/>
        </w:rPr>
        <w:t>Sensor</w:t>
      </w:r>
      <w:r w:rsidR="00976838">
        <w:rPr>
          <w:rFonts w:eastAsiaTheme="majorEastAsia"/>
        </w:rPr>
        <w:t>s</w:t>
      </w:r>
      <w:r w:rsidR="005F4435">
        <w:rPr>
          <w:rFonts w:eastAsiaTheme="majorEastAsia"/>
        </w:rPr>
        <w:t xml:space="preserve">. </w:t>
      </w:r>
      <w:r w:rsidRPr="008310CA">
        <w:rPr>
          <w:rFonts w:eastAsiaTheme="majorEastAsia"/>
        </w:rPr>
        <w:t xml:space="preserve">The CLI is accessed using a secure shell login </w:t>
      </w:r>
      <w:r w:rsidR="00C525D9">
        <w:rPr>
          <w:rFonts w:eastAsiaTheme="majorEastAsia"/>
        </w:rPr>
        <w:t>from either</w:t>
      </w:r>
      <w:r w:rsidRPr="008310CA">
        <w:rPr>
          <w:rFonts w:eastAsiaTheme="majorEastAsia"/>
        </w:rPr>
        <w:t xml:space="preserve"> a </w:t>
      </w:r>
      <w:r w:rsidR="00C525D9">
        <w:rPr>
          <w:rFonts w:eastAsiaTheme="majorEastAsia"/>
        </w:rPr>
        <w:t xml:space="preserve">Linux </w:t>
      </w:r>
      <w:r w:rsidRPr="008310CA">
        <w:rPr>
          <w:rFonts w:eastAsiaTheme="majorEastAsia"/>
        </w:rPr>
        <w:t xml:space="preserve">terminal or </w:t>
      </w:r>
      <w:r w:rsidR="00C525D9">
        <w:rPr>
          <w:rFonts w:eastAsiaTheme="majorEastAsia"/>
        </w:rPr>
        <w:t>Windows</w:t>
      </w:r>
      <w:r w:rsidR="0057330C">
        <w:rPr>
          <w:rFonts w:eastAsiaTheme="majorEastAsia"/>
        </w:rPr>
        <w:t>®</w:t>
      </w:r>
      <w:r w:rsidR="00C525D9">
        <w:rPr>
          <w:rFonts w:eastAsiaTheme="majorEastAsia"/>
        </w:rPr>
        <w:t xml:space="preserve"> </w:t>
      </w:r>
      <w:r w:rsidRPr="008310CA">
        <w:rPr>
          <w:rFonts w:eastAsiaTheme="majorEastAsia"/>
        </w:rPr>
        <w:t>PuTTY</w:t>
      </w:r>
      <w:r w:rsidR="00C525D9">
        <w:rPr>
          <w:rFonts w:eastAsiaTheme="majorEastAsia"/>
        </w:rPr>
        <w:t xml:space="preserve"> </w:t>
      </w:r>
      <w:r w:rsidR="00C525D9" w:rsidRPr="008310CA">
        <w:rPr>
          <w:rFonts w:eastAsiaTheme="majorEastAsia"/>
        </w:rPr>
        <w:t>session</w:t>
      </w:r>
      <w:r w:rsidRPr="008310CA">
        <w:rPr>
          <w:rFonts w:eastAsiaTheme="majorEastAsia"/>
        </w:rPr>
        <w:t>. Check</w:t>
      </w:r>
      <w:r w:rsidR="00C525D9">
        <w:rPr>
          <w:rFonts w:eastAsiaTheme="majorEastAsia"/>
        </w:rPr>
        <w:t xml:space="preserve"> the</w:t>
      </w:r>
      <w:r w:rsidR="00976838">
        <w:rPr>
          <w:rFonts w:eastAsiaTheme="majorEastAsia"/>
        </w:rPr>
        <w:t xml:space="preserve"> gateway configuration file</w:t>
      </w:r>
      <w:r w:rsidRPr="008310CA">
        <w:rPr>
          <w:rFonts w:eastAsiaTheme="majorEastAsia"/>
        </w:rPr>
        <w:t xml:space="preserve"> for the user</w:t>
      </w:r>
      <w:r w:rsidR="00C525D9">
        <w:rPr>
          <w:rFonts w:eastAsiaTheme="majorEastAsia"/>
        </w:rPr>
        <w:t>name, password, and port number.</w:t>
      </w:r>
    </w:p>
    <w:p w14:paraId="4B08BC18" w14:textId="7C26FC05" w:rsidR="00C525D9" w:rsidRDefault="00C525D9" w:rsidP="00FE2211">
      <w:pPr>
        <w:pStyle w:val="Body"/>
        <w:rPr>
          <w:rFonts w:eastAsiaTheme="majorEastAsia"/>
        </w:rPr>
      </w:pPr>
      <w:r w:rsidRPr="00C525D9">
        <w:rPr>
          <w:rFonts w:eastAsiaTheme="majorEastAsia"/>
        </w:rPr>
        <w:t>The CLI supports</w:t>
      </w:r>
      <w:r>
        <w:rPr>
          <w:rFonts w:eastAsiaTheme="majorEastAsia"/>
        </w:rPr>
        <w:t xml:space="preserve"> auto command</w:t>
      </w:r>
      <w:r w:rsidRPr="00C525D9">
        <w:rPr>
          <w:rFonts w:eastAsiaTheme="majorEastAsia"/>
        </w:rPr>
        <w:t xml:space="preserve"> completion </w:t>
      </w:r>
      <w:r>
        <w:rPr>
          <w:rFonts w:eastAsiaTheme="majorEastAsia"/>
        </w:rPr>
        <w:t xml:space="preserve">at any point by </w:t>
      </w:r>
      <w:r w:rsidRPr="00C525D9">
        <w:rPr>
          <w:rFonts w:eastAsiaTheme="majorEastAsia"/>
        </w:rPr>
        <w:t>pressing the &lt;tab&gt;</w:t>
      </w:r>
      <w:r>
        <w:rPr>
          <w:rFonts w:eastAsiaTheme="majorEastAsia"/>
        </w:rPr>
        <w:t xml:space="preserve"> key to complete the command or to view a </w:t>
      </w:r>
      <w:r w:rsidRPr="00C525D9">
        <w:rPr>
          <w:rFonts w:eastAsiaTheme="majorEastAsia"/>
        </w:rPr>
        <w:t>list of</w:t>
      </w:r>
      <w:r>
        <w:rPr>
          <w:rFonts w:eastAsiaTheme="majorEastAsia"/>
        </w:rPr>
        <w:t xml:space="preserve"> available commands or options</w:t>
      </w:r>
      <w:r w:rsidR="005F4435">
        <w:rPr>
          <w:rFonts w:eastAsiaTheme="majorEastAsia"/>
        </w:rPr>
        <w:t xml:space="preserve">. </w:t>
      </w:r>
      <w:r w:rsidR="00035FEE">
        <w:rPr>
          <w:rFonts w:eastAsiaTheme="majorEastAsia"/>
        </w:rPr>
        <w:t>P</w:t>
      </w:r>
      <w:r>
        <w:rPr>
          <w:rFonts w:eastAsiaTheme="majorEastAsia"/>
        </w:rPr>
        <w:t>ressing &lt;enter&gt; prior to the completion of a command will display command usage and parameter definitions</w:t>
      </w:r>
      <w:r w:rsidR="005F4435">
        <w:rPr>
          <w:rFonts w:eastAsiaTheme="majorEastAsia"/>
        </w:rPr>
        <w:t xml:space="preserve">. </w:t>
      </w:r>
      <w:r>
        <w:rPr>
          <w:rFonts w:eastAsiaTheme="majorEastAsia"/>
        </w:rPr>
        <w:t xml:space="preserve">Generous use of the &lt;tab&gt; and &lt;enter&gt; keys is the best way to </w:t>
      </w:r>
      <w:r w:rsidRPr="00C525D9">
        <w:rPr>
          <w:rFonts w:eastAsiaTheme="majorEastAsia"/>
        </w:rPr>
        <w:t xml:space="preserve">learn </w:t>
      </w:r>
      <w:r>
        <w:rPr>
          <w:rFonts w:eastAsiaTheme="majorEastAsia"/>
        </w:rPr>
        <w:t>the</w:t>
      </w:r>
      <w:r w:rsidRPr="00C525D9">
        <w:rPr>
          <w:rFonts w:eastAsiaTheme="majorEastAsia"/>
        </w:rPr>
        <w:t xml:space="preserve"> available </w:t>
      </w:r>
      <w:r>
        <w:rPr>
          <w:rFonts w:eastAsiaTheme="majorEastAsia"/>
        </w:rPr>
        <w:t xml:space="preserve">options </w:t>
      </w:r>
      <w:r w:rsidR="00F2584C">
        <w:rPr>
          <w:rFonts w:eastAsiaTheme="majorEastAsia"/>
        </w:rPr>
        <w:t xml:space="preserve">of </w:t>
      </w:r>
      <w:r>
        <w:rPr>
          <w:rFonts w:eastAsiaTheme="majorEastAsia"/>
        </w:rPr>
        <w:t>the CLI.</w:t>
      </w:r>
    </w:p>
    <w:p w14:paraId="1692CB19" w14:textId="77777777" w:rsidR="00040A77" w:rsidRPr="002D7D5D" w:rsidRDefault="00040A77" w:rsidP="00EB1F86">
      <w:pPr>
        <w:pStyle w:val="Code"/>
      </w:pPr>
    </w:p>
    <w:p w14:paraId="3638961F" w14:textId="71A47A18" w:rsidR="00040A77" w:rsidRPr="00040A77" w:rsidRDefault="00040A77" w:rsidP="00EB1F86">
      <w:pPr>
        <w:pStyle w:val="Code"/>
      </w:pPr>
      <w:r w:rsidRPr="00040A77">
        <w:t>$ ssh -p5222 gwconsole@localhost</w:t>
      </w:r>
    </w:p>
    <w:p w14:paraId="33E3EA72" w14:textId="5080C95F" w:rsidR="00040A77" w:rsidRPr="00040A77" w:rsidRDefault="00040A77" w:rsidP="00EB1F86">
      <w:pPr>
        <w:pStyle w:val="Code"/>
      </w:pPr>
      <w:r w:rsidRPr="00040A77">
        <w:t>Password authentication</w:t>
      </w:r>
      <w:r>
        <w:t xml:space="preserve"> *********</w:t>
      </w:r>
    </w:p>
    <w:p w14:paraId="49A5E052" w14:textId="77777777" w:rsidR="00040A77" w:rsidRPr="00040A77" w:rsidRDefault="00040A77" w:rsidP="00EB1F86">
      <w:pPr>
        <w:pStyle w:val="Code"/>
      </w:pPr>
    </w:p>
    <w:p w14:paraId="7B9B7982" w14:textId="77777777" w:rsidR="00040A77" w:rsidRPr="00040A77" w:rsidRDefault="00040A77" w:rsidP="00EB1F86">
      <w:pPr>
        <w:pStyle w:val="Code"/>
      </w:pPr>
      <w:r w:rsidRPr="00040A77">
        <w:t>RFID Gateway console session</w:t>
      </w:r>
    </w:p>
    <w:p w14:paraId="16917A9F" w14:textId="77777777" w:rsidR="00040A77" w:rsidRPr="00040A77" w:rsidRDefault="00040A77" w:rsidP="00EB1F86">
      <w:pPr>
        <w:pStyle w:val="Code"/>
      </w:pPr>
    </w:p>
    <w:p w14:paraId="6619EC1E" w14:textId="77777777" w:rsidR="00040A77" w:rsidRPr="00040A77" w:rsidRDefault="00040A77" w:rsidP="00EB1F86">
      <w:pPr>
        <w:pStyle w:val="Code"/>
      </w:pPr>
      <w:r w:rsidRPr="00040A77">
        <w:t>&lt;tab&gt; to view available commands</w:t>
      </w:r>
    </w:p>
    <w:p w14:paraId="0B842A3F" w14:textId="77777777" w:rsidR="00040A77" w:rsidRPr="00040A77" w:rsidRDefault="00040A77" w:rsidP="00EB1F86">
      <w:pPr>
        <w:pStyle w:val="Code"/>
      </w:pPr>
      <w:r w:rsidRPr="00040A77">
        <w:t>'clear' to clear the screen/console</w:t>
      </w:r>
    </w:p>
    <w:p w14:paraId="68556337" w14:textId="77777777" w:rsidR="00040A77" w:rsidRPr="00040A77" w:rsidRDefault="00040A77" w:rsidP="00EB1F86">
      <w:pPr>
        <w:pStyle w:val="Code"/>
      </w:pPr>
      <w:r w:rsidRPr="00040A77">
        <w:t>'quit' to end</w:t>
      </w:r>
    </w:p>
    <w:p w14:paraId="1A45C857" w14:textId="7C8E8882" w:rsidR="009B625C" w:rsidRPr="00040A77" w:rsidRDefault="009B625C" w:rsidP="00EB1F86">
      <w:pPr>
        <w:pStyle w:val="Code"/>
      </w:pPr>
    </w:p>
    <w:p w14:paraId="02236875" w14:textId="77777777" w:rsidR="009B625C" w:rsidRDefault="009B625C" w:rsidP="00EB1F86">
      <w:pPr>
        <w:pStyle w:val="Code"/>
      </w:pPr>
      <w:r w:rsidRPr="00040A77">
        <w:t>rfid-gw&gt;</w:t>
      </w:r>
    </w:p>
    <w:p w14:paraId="08FF3853" w14:textId="19483C53" w:rsidR="00B51BC6" w:rsidRDefault="00EB1F86" w:rsidP="00B51B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EB1F86">
        <w:rPr>
          <w:rFonts w:ascii="Consolas" w:eastAsia="Times New Roman" w:hAnsi="Consolas" w:cs="Courier New"/>
          <w:color w:val="24292E"/>
          <w:sz w:val="16"/>
          <w:szCs w:val="20"/>
          <w:lang w:eastAsia="en-US"/>
        </w:rPr>
        <w:t>exit         quit         scheduler    system       upstream     downstream</w:t>
      </w:r>
      <w:r w:rsidR="00DE3AF6">
        <w:rPr>
          <w:rFonts w:ascii="Consolas" w:eastAsia="Times New Roman" w:hAnsi="Consolas" w:cs="Courier New"/>
          <w:color w:val="24292E"/>
          <w:sz w:val="16"/>
          <w:szCs w:val="20"/>
          <w:lang w:eastAsia="en-US"/>
        </w:rPr>
        <w:t xml:space="preserve">  log</w:t>
      </w:r>
      <w:r w:rsidRPr="00EB1F86">
        <w:rPr>
          <w:rFonts w:ascii="Consolas" w:eastAsia="Times New Roman" w:hAnsi="Consolas" w:cs="Courier New"/>
          <w:color w:val="24292E"/>
          <w:sz w:val="16"/>
          <w:szCs w:val="20"/>
          <w:lang w:eastAsia="en-US"/>
        </w:rPr>
        <w:t xml:space="preserve">   sensor       inventory    version      clusters</w:t>
      </w:r>
    </w:p>
    <w:p w14:paraId="1457636E" w14:textId="528EC934" w:rsidR="00EF5F54" w:rsidRDefault="00EB1F86" w:rsidP="00651E86">
      <w:pPr>
        <w:pStyle w:val="Heading2"/>
      </w:pPr>
      <w:bookmarkStart w:id="108" w:name="_Toc10629529"/>
      <w:r>
        <w:t>exit - quit</w:t>
      </w:r>
      <w:bookmarkEnd w:id="108"/>
    </w:p>
    <w:p w14:paraId="0299A3EF" w14:textId="799E4C54" w:rsidR="00EF5F54" w:rsidRPr="00EF5F54" w:rsidRDefault="00EF5F54" w:rsidP="0097262E">
      <w:pPr>
        <w:pStyle w:val="Body"/>
      </w:pPr>
      <w:r>
        <w:t>Causes the CLI console session to terminat</w:t>
      </w:r>
      <w:r w:rsidR="0061588D">
        <w:t>e. Does not affect the running G</w:t>
      </w:r>
      <w:r>
        <w:t>ateway application.</w:t>
      </w:r>
    </w:p>
    <w:p w14:paraId="3B624A09" w14:textId="77777777" w:rsidR="00DE3AF6" w:rsidRDefault="00DE3AF6" w:rsidP="00651E86">
      <w:pPr>
        <w:pStyle w:val="Heading2"/>
      </w:pPr>
      <w:bookmarkStart w:id="109" w:name="_Toc10629530"/>
      <w:r>
        <w:t>scheduler</w:t>
      </w:r>
      <w:bookmarkEnd w:id="109"/>
    </w:p>
    <w:p w14:paraId="44BF1F00" w14:textId="77777777" w:rsidR="00DE3AF6" w:rsidRPr="00F01E59"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F01E59">
        <w:rPr>
          <w:rFonts w:ascii="Consolas" w:eastAsia="Times New Roman" w:hAnsi="Consolas" w:cs="Courier New"/>
          <w:color w:val="24292E"/>
          <w:sz w:val="16"/>
          <w:szCs w:val="16"/>
          <w:lang w:eastAsia="en-US"/>
        </w:rPr>
        <w:t>--------------------------------------------------------------------------------------------</w:t>
      </w:r>
    </w:p>
    <w:p w14:paraId="2D83FB84"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DE3AF6">
        <w:rPr>
          <w:rFonts w:ascii="Consolas" w:eastAsia="Times New Roman" w:hAnsi="Consolas" w:cs="Courier New"/>
          <w:color w:val="24292E"/>
          <w:sz w:val="16"/>
          <w:szCs w:val="16"/>
          <w:lang w:eastAsia="en-US"/>
        </w:rPr>
        <w:t>USAGE</w:t>
      </w:r>
    </w:p>
    <w:p w14:paraId="3B54D271"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p>
    <w:p w14:paraId="401A0A93"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DE3AF6">
        <w:rPr>
          <w:rFonts w:ascii="Consolas" w:eastAsia="Times New Roman" w:hAnsi="Consolas" w:cs="Courier New"/>
          <w:color w:val="24292E"/>
          <w:sz w:val="16"/>
          <w:szCs w:val="16"/>
          <w:lang w:eastAsia="en-US"/>
        </w:rPr>
        <w:t>&gt; scheduler info &lt;topic&gt;</w:t>
      </w:r>
    </w:p>
    <w:p w14:paraId="421474DB"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DE3AF6">
        <w:rPr>
          <w:rFonts w:ascii="Consolas" w:eastAsia="Times New Roman" w:hAnsi="Consolas" w:cs="Courier New"/>
          <w:color w:val="24292E"/>
          <w:sz w:val="16"/>
          <w:szCs w:val="16"/>
          <w:lang w:eastAsia="en-US"/>
        </w:rPr>
        <w:t xml:space="preserve">    Displays info about the topic</w:t>
      </w:r>
    </w:p>
    <w:p w14:paraId="25D3CC07"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p>
    <w:p w14:paraId="4946F38C"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DE3AF6">
        <w:rPr>
          <w:rFonts w:ascii="Consolas" w:eastAsia="Times New Roman" w:hAnsi="Consolas" w:cs="Courier New"/>
          <w:color w:val="24292E"/>
          <w:sz w:val="16"/>
          <w:szCs w:val="16"/>
          <w:lang w:eastAsia="en-US"/>
        </w:rPr>
        <w:t>&gt; scheduler show</w:t>
      </w:r>
    </w:p>
    <w:p w14:paraId="41FA14E1"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DE3AF6">
        <w:rPr>
          <w:rFonts w:ascii="Consolas" w:eastAsia="Times New Roman" w:hAnsi="Consolas" w:cs="Courier New"/>
          <w:color w:val="24292E"/>
          <w:sz w:val="16"/>
          <w:szCs w:val="16"/>
          <w:lang w:eastAsia="en-US"/>
        </w:rPr>
        <w:t xml:space="preserve">    Displays info about current state of the schedule manager</w:t>
      </w:r>
    </w:p>
    <w:p w14:paraId="31FFDF78"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p>
    <w:p w14:paraId="402CCF5E"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DE3AF6">
        <w:rPr>
          <w:rFonts w:ascii="Consolas" w:eastAsia="Times New Roman" w:hAnsi="Consolas" w:cs="Courier New"/>
          <w:color w:val="24292E"/>
          <w:sz w:val="16"/>
          <w:szCs w:val="16"/>
          <w:lang w:eastAsia="en-US"/>
        </w:rPr>
        <w:t>&gt; scheduler activate.all.on</w:t>
      </w:r>
    </w:p>
    <w:p w14:paraId="121C1BA6"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DE3AF6">
        <w:rPr>
          <w:rFonts w:ascii="Consolas" w:eastAsia="Times New Roman" w:hAnsi="Consolas" w:cs="Courier New"/>
          <w:color w:val="24292E"/>
          <w:sz w:val="16"/>
          <w:szCs w:val="16"/>
          <w:lang w:eastAsia="en-US"/>
        </w:rPr>
        <w:t xml:space="preserve">    Transitions to all sensors reading tags at the same time</w:t>
      </w:r>
    </w:p>
    <w:p w14:paraId="5B5D6241"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p>
    <w:p w14:paraId="288F453C"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DE3AF6">
        <w:rPr>
          <w:rFonts w:ascii="Consolas" w:eastAsia="Times New Roman" w:hAnsi="Consolas" w:cs="Courier New"/>
          <w:color w:val="24292E"/>
          <w:sz w:val="16"/>
          <w:szCs w:val="16"/>
          <w:lang w:eastAsia="en-US"/>
        </w:rPr>
        <w:t>&gt; scheduler activate.all.sequenced</w:t>
      </w:r>
    </w:p>
    <w:p w14:paraId="1B5FDEAC"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DE3AF6">
        <w:rPr>
          <w:rFonts w:ascii="Consolas" w:eastAsia="Times New Roman" w:hAnsi="Consolas" w:cs="Courier New"/>
          <w:color w:val="24292E"/>
          <w:sz w:val="16"/>
          <w:szCs w:val="16"/>
          <w:lang w:eastAsia="en-US"/>
        </w:rPr>
        <w:t xml:space="preserve">    Transitions to each sensor reading tags one at a time</w:t>
      </w:r>
    </w:p>
    <w:p w14:paraId="47EE3816"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p>
    <w:p w14:paraId="18EA8866"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DE3AF6">
        <w:rPr>
          <w:rFonts w:ascii="Consolas" w:eastAsia="Times New Roman" w:hAnsi="Consolas" w:cs="Courier New"/>
          <w:color w:val="24292E"/>
          <w:sz w:val="16"/>
          <w:szCs w:val="16"/>
          <w:lang w:eastAsia="en-US"/>
        </w:rPr>
        <w:t>&gt; scheduler activate.from.config</w:t>
      </w:r>
    </w:p>
    <w:p w14:paraId="787F73D0"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DE3AF6">
        <w:rPr>
          <w:rFonts w:ascii="Consolas" w:eastAsia="Times New Roman" w:hAnsi="Consolas" w:cs="Courier New"/>
          <w:color w:val="24292E"/>
          <w:sz w:val="16"/>
          <w:szCs w:val="16"/>
          <w:lang w:eastAsia="en-US"/>
        </w:rPr>
        <w:t xml:space="preserve">    Transitions to running per the existing cluster configuration</w:t>
      </w:r>
    </w:p>
    <w:p w14:paraId="4C8AECB2"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p>
    <w:p w14:paraId="08A74581"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DE3AF6">
        <w:rPr>
          <w:rFonts w:ascii="Consolas" w:eastAsia="Times New Roman" w:hAnsi="Consolas" w:cs="Courier New"/>
          <w:color w:val="24292E"/>
          <w:sz w:val="16"/>
          <w:szCs w:val="16"/>
          <w:lang w:eastAsia="en-US"/>
        </w:rPr>
        <w:t>&gt; scheduler deactivate</w:t>
      </w:r>
    </w:p>
    <w:p w14:paraId="14221B5D"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DE3AF6">
        <w:rPr>
          <w:rFonts w:ascii="Consolas" w:eastAsia="Times New Roman" w:hAnsi="Consolas" w:cs="Courier New"/>
          <w:color w:val="24292E"/>
          <w:sz w:val="16"/>
          <w:szCs w:val="16"/>
          <w:lang w:eastAsia="en-US"/>
        </w:rPr>
        <w:t xml:space="preserve">    Deactivates any scheduling activities and causes the sensors to stop reading</w:t>
      </w:r>
    </w:p>
    <w:p w14:paraId="7B808CC8" w14:textId="77777777" w:rsidR="00DE3AF6" w:rsidRP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p>
    <w:p w14:paraId="6B97E8CD" w14:textId="77777777" w:rsidR="00DE3AF6" w:rsidRDefault="00DE3AF6" w:rsidP="00DE3AF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6"/>
          <w:szCs w:val="16"/>
          <w:lang w:eastAsia="en-US"/>
        </w:rPr>
      </w:pPr>
      <w:r w:rsidRPr="00F01E59">
        <w:rPr>
          <w:rFonts w:ascii="Consolas" w:eastAsia="Times New Roman" w:hAnsi="Consolas" w:cs="Courier New"/>
          <w:color w:val="24292E"/>
          <w:sz w:val="16"/>
          <w:szCs w:val="16"/>
          <w:lang w:eastAsia="en-US"/>
        </w:rPr>
        <w:t>--------------------------------------------------------------------------------------------</w:t>
      </w:r>
    </w:p>
    <w:p w14:paraId="4527D37F" w14:textId="1543CC3B" w:rsidR="00DE3AF6" w:rsidRDefault="00DE3AF6" w:rsidP="00651E86">
      <w:pPr>
        <w:pStyle w:val="Heading2"/>
      </w:pPr>
      <w:bookmarkStart w:id="110" w:name="_Toc10629531"/>
      <w:r>
        <w:lastRenderedPageBreak/>
        <w:t>system</w:t>
      </w:r>
      <w:bookmarkEnd w:id="110"/>
    </w:p>
    <w:p w14:paraId="23E99651" w14:textId="77777777" w:rsidR="00DE3AF6" w:rsidRPr="00E9595D" w:rsidRDefault="00DE3AF6" w:rsidP="00DE3AF6">
      <w:pPr>
        <w:pStyle w:val="Code"/>
      </w:pPr>
      <w:r w:rsidRPr="00E9595D">
        <w:t>--------------------------------------------------------------------------------------------</w:t>
      </w:r>
    </w:p>
    <w:p w14:paraId="53385979" w14:textId="77777777" w:rsidR="00DE3AF6" w:rsidRPr="00E9595D" w:rsidRDefault="00DE3AF6" w:rsidP="00DE3AF6">
      <w:pPr>
        <w:pStyle w:val="Code"/>
      </w:pPr>
      <w:r w:rsidRPr="00E9595D">
        <w:t>USAGE</w:t>
      </w:r>
    </w:p>
    <w:p w14:paraId="33CD4BB4" w14:textId="77777777" w:rsidR="00DE3AF6" w:rsidRPr="00E9595D" w:rsidRDefault="00DE3AF6" w:rsidP="00DE3AF6">
      <w:pPr>
        <w:pStyle w:val="Code"/>
      </w:pPr>
    </w:p>
    <w:p w14:paraId="65DDFC93" w14:textId="77777777" w:rsidR="00DE3AF6" w:rsidRPr="00E9595D" w:rsidRDefault="00DE3AF6" w:rsidP="00DE3AF6">
      <w:pPr>
        <w:pStyle w:val="Code"/>
      </w:pPr>
      <w:r w:rsidRPr="00E9595D">
        <w:t>&gt; system info</w:t>
      </w:r>
    </w:p>
    <w:p w14:paraId="102F787C" w14:textId="77777777" w:rsidR="00DE3AF6" w:rsidRDefault="00DE3AF6" w:rsidP="00DE3AF6">
      <w:pPr>
        <w:pStyle w:val="Code"/>
      </w:pPr>
      <w:r w:rsidRPr="00E9595D">
        <w:t xml:space="preserve">    Displays processor and memory information</w:t>
      </w:r>
    </w:p>
    <w:p w14:paraId="082DE1CD" w14:textId="77777777" w:rsidR="00DE3AF6" w:rsidRDefault="00DE3AF6" w:rsidP="00DE3AF6">
      <w:pPr>
        <w:pStyle w:val="Code"/>
      </w:pPr>
      <w:r w:rsidRPr="00E9595D">
        <w:t>-------------------------------------------------------------</w:t>
      </w:r>
      <w:r>
        <w:t>-------------------------------</w:t>
      </w:r>
    </w:p>
    <w:p w14:paraId="0317CB75" w14:textId="38051FA3" w:rsidR="009B625C" w:rsidRDefault="00EB1F86" w:rsidP="00651E86">
      <w:pPr>
        <w:pStyle w:val="Heading2"/>
      </w:pPr>
      <w:bookmarkStart w:id="111" w:name="_Toc10629532"/>
      <w:r>
        <w:t>u</w:t>
      </w:r>
      <w:r w:rsidR="009B625C">
        <w:t>pstream</w:t>
      </w:r>
      <w:bookmarkEnd w:id="111"/>
    </w:p>
    <w:p w14:paraId="42E4EE18" w14:textId="77777777" w:rsidR="009B625C" w:rsidRDefault="009B625C" w:rsidP="009B625C">
      <w:pPr>
        <w:jc w:val="both"/>
        <w:rPr>
          <w:rFonts w:eastAsiaTheme="majorEastAsia" w:cs="Intel Clear"/>
          <w:bCs/>
          <w:szCs w:val="22"/>
        </w:rPr>
      </w:pPr>
    </w:p>
    <w:p w14:paraId="5682C472" w14:textId="77777777" w:rsidR="00040A77" w:rsidRPr="00040A77" w:rsidRDefault="00040A77" w:rsidP="00DE3AF6">
      <w:pPr>
        <w:pStyle w:val="Code"/>
      </w:pPr>
      <w:r w:rsidRPr="00040A77">
        <w:t>--------------------------------------------------------------------------------------------</w:t>
      </w:r>
    </w:p>
    <w:p w14:paraId="71B73E4D" w14:textId="77777777" w:rsidR="00040A77" w:rsidRPr="00040A77" w:rsidRDefault="00040A77" w:rsidP="00DE3AF6">
      <w:pPr>
        <w:pStyle w:val="Code"/>
      </w:pPr>
      <w:r w:rsidRPr="00040A77">
        <w:t>USAGE</w:t>
      </w:r>
    </w:p>
    <w:p w14:paraId="10E68C80" w14:textId="77777777" w:rsidR="00040A77" w:rsidRPr="00040A77" w:rsidRDefault="00040A77" w:rsidP="00DE3AF6">
      <w:pPr>
        <w:pStyle w:val="Code"/>
      </w:pPr>
    </w:p>
    <w:p w14:paraId="12F3E506" w14:textId="65DEE5FA" w:rsidR="00B51BC6" w:rsidRPr="009B625C" w:rsidRDefault="00B51BC6" w:rsidP="00DE3AF6">
      <w:pPr>
        <w:pStyle w:val="Code"/>
      </w:pPr>
      <w:r w:rsidRPr="009B625C">
        <w:t xml:space="preserve">&gt; </w:t>
      </w:r>
      <w:r>
        <w:t>upstream</w:t>
      </w:r>
      <w:r w:rsidRPr="009B625C">
        <w:t xml:space="preserve"> </w:t>
      </w:r>
      <w:r>
        <w:t>show</w:t>
      </w:r>
    </w:p>
    <w:p w14:paraId="31A5E4BB" w14:textId="3667FE27" w:rsidR="00B51BC6" w:rsidRPr="009B625C" w:rsidRDefault="00B51BC6" w:rsidP="00DE3AF6">
      <w:pPr>
        <w:pStyle w:val="Code"/>
      </w:pPr>
      <w:r w:rsidRPr="009B625C">
        <w:t xml:space="preserve">    </w:t>
      </w:r>
      <w:r>
        <w:t>Show the status and topics of the Upstream MQTT</w:t>
      </w:r>
    </w:p>
    <w:p w14:paraId="5649A98E" w14:textId="2AEFD7D0" w:rsidR="00040A77" w:rsidRDefault="00040A77" w:rsidP="00DE3AF6">
      <w:pPr>
        <w:pStyle w:val="Code"/>
      </w:pPr>
      <w:r w:rsidRPr="00040A77">
        <w:t>-------------------------------------------------------------</w:t>
      </w:r>
      <w:r w:rsidR="00EF5F54">
        <w:t>-------------------------------</w:t>
      </w:r>
    </w:p>
    <w:p w14:paraId="5EC86598" w14:textId="649ED1AC" w:rsidR="009B625C" w:rsidRDefault="00EB1F86" w:rsidP="00651E86">
      <w:pPr>
        <w:pStyle w:val="Heading2"/>
      </w:pPr>
      <w:bookmarkStart w:id="112" w:name="_Toc10629533"/>
      <w:r>
        <w:t>d</w:t>
      </w:r>
      <w:r w:rsidR="009B625C">
        <w:t>ownstream</w:t>
      </w:r>
      <w:bookmarkEnd w:id="112"/>
    </w:p>
    <w:p w14:paraId="48EE513C" w14:textId="77777777" w:rsidR="009B625C" w:rsidRDefault="009B625C" w:rsidP="009B625C">
      <w:pPr>
        <w:jc w:val="both"/>
        <w:rPr>
          <w:rFonts w:eastAsiaTheme="majorEastAsia" w:cs="Intel Clear"/>
          <w:bCs/>
          <w:szCs w:val="22"/>
        </w:rPr>
      </w:pPr>
    </w:p>
    <w:p w14:paraId="354EE590" w14:textId="77777777" w:rsidR="009B625C" w:rsidRPr="009B625C" w:rsidRDefault="009B625C" w:rsidP="00DE3AF6">
      <w:pPr>
        <w:pStyle w:val="Code"/>
      </w:pPr>
      <w:r w:rsidRPr="009B625C">
        <w:t>--------------------------------------------------------------------------------------------</w:t>
      </w:r>
    </w:p>
    <w:p w14:paraId="2EC99E2E" w14:textId="77777777" w:rsidR="009B625C" w:rsidRPr="009B625C" w:rsidRDefault="009B625C" w:rsidP="00DE3AF6">
      <w:pPr>
        <w:pStyle w:val="Code"/>
      </w:pPr>
      <w:r w:rsidRPr="009B625C">
        <w:t>USAGE</w:t>
      </w:r>
    </w:p>
    <w:p w14:paraId="07C60E86" w14:textId="77777777" w:rsidR="009B625C" w:rsidRPr="009B625C" w:rsidRDefault="009B625C" w:rsidP="00DE3AF6">
      <w:pPr>
        <w:pStyle w:val="Code"/>
      </w:pPr>
    </w:p>
    <w:p w14:paraId="25358A54" w14:textId="61FED209" w:rsidR="009B625C" w:rsidRPr="009B625C" w:rsidRDefault="009B625C" w:rsidP="00DE3AF6">
      <w:pPr>
        <w:pStyle w:val="Code"/>
      </w:pPr>
      <w:r w:rsidRPr="009B625C">
        <w:t xml:space="preserve">&gt; downstream </w:t>
      </w:r>
      <w:r w:rsidR="00B51BC6">
        <w:t>show</w:t>
      </w:r>
    </w:p>
    <w:p w14:paraId="1208810D" w14:textId="2B12AAC7" w:rsidR="009B625C" w:rsidRPr="009B625C" w:rsidRDefault="009B625C" w:rsidP="00DE3AF6">
      <w:pPr>
        <w:pStyle w:val="Code"/>
      </w:pPr>
      <w:r w:rsidRPr="009B625C">
        <w:t xml:space="preserve">    </w:t>
      </w:r>
      <w:r w:rsidR="00B51BC6">
        <w:t>Show the status and topics of the Downstream MQTT</w:t>
      </w:r>
    </w:p>
    <w:p w14:paraId="49F81894" w14:textId="77777777" w:rsidR="009B625C" w:rsidRDefault="009B625C" w:rsidP="00DE3AF6">
      <w:pPr>
        <w:pStyle w:val="Code"/>
      </w:pPr>
      <w:r w:rsidRPr="009B625C">
        <w:t>--------------------------------------------------------------------------------------------</w:t>
      </w:r>
    </w:p>
    <w:p w14:paraId="1C1CE674" w14:textId="72CB97EB" w:rsidR="009B625C" w:rsidRDefault="00DE3AF6" w:rsidP="00651E86">
      <w:pPr>
        <w:pStyle w:val="Heading2"/>
      </w:pPr>
      <w:bookmarkStart w:id="113" w:name="_Toc10629534"/>
      <w:r>
        <w:t>l</w:t>
      </w:r>
      <w:r w:rsidR="009B625C">
        <w:t>og</w:t>
      </w:r>
      <w:bookmarkEnd w:id="113"/>
    </w:p>
    <w:p w14:paraId="1BC1BA2C" w14:textId="77777777" w:rsidR="009B625C" w:rsidRDefault="009B625C" w:rsidP="009B625C">
      <w:pPr>
        <w:jc w:val="both"/>
        <w:rPr>
          <w:rFonts w:eastAsiaTheme="majorEastAsia" w:cs="Intel Clear"/>
          <w:bCs/>
          <w:szCs w:val="22"/>
        </w:rPr>
      </w:pPr>
    </w:p>
    <w:p w14:paraId="414FEF42" w14:textId="77777777" w:rsidR="00040A77" w:rsidRPr="009B625C" w:rsidRDefault="00040A77" w:rsidP="00DE3AF6">
      <w:pPr>
        <w:pStyle w:val="Code"/>
      </w:pPr>
      <w:r w:rsidRPr="009B625C">
        <w:t>--------------------------------------------------------------------------------------------</w:t>
      </w:r>
    </w:p>
    <w:p w14:paraId="329A8102" w14:textId="77777777" w:rsidR="00040A77" w:rsidRPr="009B625C" w:rsidRDefault="00040A77" w:rsidP="00DE3AF6">
      <w:pPr>
        <w:pStyle w:val="Code"/>
      </w:pPr>
      <w:r w:rsidRPr="009B625C">
        <w:t>USAGE</w:t>
      </w:r>
    </w:p>
    <w:p w14:paraId="6C53EEE2" w14:textId="77777777" w:rsidR="00040A77" w:rsidRPr="009B625C" w:rsidRDefault="00040A77" w:rsidP="00DE3AF6">
      <w:pPr>
        <w:pStyle w:val="Code"/>
      </w:pPr>
    </w:p>
    <w:p w14:paraId="6B00470A" w14:textId="77777777" w:rsidR="00040A77" w:rsidRPr="00040A77" w:rsidRDefault="00040A77" w:rsidP="00DE3AF6">
      <w:pPr>
        <w:pStyle w:val="Code"/>
      </w:pPr>
      <w:r w:rsidRPr="00040A77">
        <w:t>&gt; log show</w:t>
      </w:r>
    </w:p>
    <w:p w14:paraId="04B23D0D" w14:textId="77777777" w:rsidR="00040A77" w:rsidRPr="00040A77" w:rsidRDefault="00040A77" w:rsidP="00DE3AF6">
      <w:pPr>
        <w:pStyle w:val="Code"/>
      </w:pPr>
      <w:r w:rsidRPr="00040A77">
        <w:t xml:space="preserve">    Shows the current log level settings for all active loggers</w:t>
      </w:r>
    </w:p>
    <w:p w14:paraId="44DCDD49" w14:textId="77777777" w:rsidR="00040A77" w:rsidRPr="00040A77" w:rsidRDefault="00040A77" w:rsidP="00DE3AF6">
      <w:pPr>
        <w:pStyle w:val="Code"/>
      </w:pPr>
    </w:p>
    <w:p w14:paraId="682210E2" w14:textId="77777777" w:rsidR="00040A77" w:rsidRPr="00040A77" w:rsidRDefault="00040A77" w:rsidP="00DE3AF6">
      <w:pPr>
        <w:pStyle w:val="Code"/>
      </w:pPr>
      <w:r w:rsidRPr="00040A77">
        <w:t>&gt; log set &lt;log id&gt; &lt;level&gt;</w:t>
      </w:r>
    </w:p>
    <w:p w14:paraId="7DEEA65C" w14:textId="77777777" w:rsidR="00040A77" w:rsidRPr="00040A77" w:rsidRDefault="00040A77" w:rsidP="00DE3AF6">
      <w:pPr>
        <w:pStyle w:val="Code"/>
      </w:pPr>
      <w:r w:rsidRPr="00040A77">
        <w:t xml:space="preserve">    Sets the level of the logger associated with the log_id</w:t>
      </w:r>
    </w:p>
    <w:p w14:paraId="7FF1F9ED" w14:textId="40C399CB" w:rsidR="00040A77" w:rsidRDefault="00040A77" w:rsidP="00DE3AF6">
      <w:pPr>
        <w:pStyle w:val="Code"/>
      </w:pPr>
      <w:r w:rsidRPr="00040A77">
        <w:t>-------------------------------------------------------------</w:t>
      </w:r>
      <w:r w:rsidR="00EF5F54">
        <w:t>-------------------------------</w:t>
      </w:r>
    </w:p>
    <w:p w14:paraId="6C6B4681" w14:textId="3E804753" w:rsidR="00DE3AF6" w:rsidRDefault="00DE3AF6" w:rsidP="00651E86">
      <w:pPr>
        <w:pStyle w:val="Heading2"/>
      </w:pPr>
      <w:bookmarkStart w:id="114" w:name="_Toc10629535"/>
      <w:r>
        <w:t>sensor</w:t>
      </w:r>
      <w:bookmarkEnd w:id="114"/>
    </w:p>
    <w:p w14:paraId="59A692D0" w14:textId="4C962F49" w:rsidR="00F2584C" w:rsidRPr="00F2584C" w:rsidRDefault="00721F80" w:rsidP="00F2584C">
      <w:pPr>
        <w:pStyle w:val="Body"/>
        <w:rPr>
          <w:lang w:eastAsia="ja-JP"/>
        </w:rPr>
      </w:pPr>
      <w:r>
        <w:rPr>
          <w:lang w:eastAsia="ja-JP"/>
        </w:rPr>
        <w:t>NOTE: Before using the individual</w:t>
      </w:r>
      <w:r w:rsidR="00F2584C">
        <w:rPr>
          <w:lang w:eastAsia="ja-JP"/>
        </w:rPr>
        <w:t xml:space="preserve"> </w:t>
      </w:r>
      <w:r>
        <w:rPr>
          <w:lang w:eastAsia="ja-JP"/>
        </w:rPr>
        <w:t>start.reading or</w:t>
      </w:r>
      <w:r w:rsidR="00F2584C">
        <w:rPr>
          <w:lang w:eastAsia="ja-JP"/>
        </w:rPr>
        <w:t xml:space="preserve"> </w:t>
      </w:r>
      <w:r>
        <w:rPr>
          <w:lang w:eastAsia="ja-JP"/>
        </w:rPr>
        <w:t>stop.reading</w:t>
      </w:r>
      <w:r w:rsidR="00F2584C">
        <w:rPr>
          <w:lang w:eastAsia="ja-JP"/>
        </w:rPr>
        <w:t xml:space="preserve"> </w:t>
      </w:r>
      <w:r>
        <w:rPr>
          <w:lang w:eastAsia="ja-JP"/>
        </w:rPr>
        <w:t xml:space="preserve">commands </w:t>
      </w:r>
      <w:r w:rsidR="00F2584C">
        <w:rPr>
          <w:lang w:eastAsia="ja-JP"/>
        </w:rPr>
        <w:t>from the CLI</w:t>
      </w:r>
      <w:r>
        <w:rPr>
          <w:lang w:eastAsia="ja-JP"/>
        </w:rPr>
        <w:t xml:space="preserve">, </w:t>
      </w:r>
      <w:r w:rsidR="00F2584C">
        <w:rPr>
          <w:lang w:eastAsia="ja-JP"/>
        </w:rPr>
        <w:t xml:space="preserve"> </w:t>
      </w:r>
      <w:r>
        <w:rPr>
          <w:lang w:eastAsia="ja-JP"/>
        </w:rPr>
        <w:t xml:space="preserve"> set the</w:t>
      </w:r>
      <w:r w:rsidR="00F2584C">
        <w:rPr>
          <w:lang w:eastAsia="ja-JP"/>
        </w:rPr>
        <w:t xml:space="preserve"> scheduler</w:t>
      </w:r>
      <w:r>
        <w:rPr>
          <w:lang w:eastAsia="ja-JP"/>
        </w:rPr>
        <w:t xml:space="preserve"> to</w:t>
      </w:r>
      <w:r w:rsidR="00F2584C">
        <w:rPr>
          <w:lang w:eastAsia="ja-JP"/>
        </w:rPr>
        <w:t xml:space="preserve"> INACTIVE. </w:t>
      </w:r>
    </w:p>
    <w:p w14:paraId="725FAF35" w14:textId="77777777" w:rsidR="00F8375E" w:rsidRDefault="00F8375E" w:rsidP="00F8375E">
      <w:pPr>
        <w:pStyle w:val="Code"/>
      </w:pPr>
      <w:r>
        <w:t>--------------------------------------------------------------------------------------------</w:t>
      </w:r>
    </w:p>
    <w:p w14:paraId="5BD168BB" w14:textId="77777777" w:rsidR="00F8375E" w:rsidRDefault="00F8375E" w:rsidP="00F8375E">
      <w:pPr>
        <w:pStyle w:val="Code"/>
      </w:pPr>
      <w:r>
        <w:t>USAGE</w:t>
      </w:r>
    </w:p>
    <w:p w14:paraId="0BABBE1B" w14:textId="77777777" w:rsidR="00F8375E" w:rsidRDefault="00F8375E" w:rsidP="00F8375E">
      <w:pPr>
        <w:pStyle w:val="Code"/>
      </w:pPr>
    </w:p>
    <w:p w14:paraId="56A8C210" w14:textId="77777777" w:rsidR="00F8375E" w:rsidRDefault="00F8375E" w:rsidP="00F8375E">
      <w:pPr>
        <w:pStyle w:val="Code"/>
      </w:pPr>
      <w:r>
        <w:t>&gt; sensor show [ regex ]</w:t>
      </w:r>
    </w:p>
    <w:p w14:paraId="2329B8C1" w14:textId="77777777" w:rsidR="00F8375E" w:rsidRDefault="00F8375E" w:rsidP="00F8375E">
      <w:pPr>
        <w:pStyle w:val="Code"/>
      </w:pPr>
      <w:r>
        <w:t xml:space="preserve">    Displays a list of all known sensors</w:t>
      </w:r>
    </w:p>
    <w:p w14:paraId="12A18EE5" w14:textId="77777777" w:rsidR="00F8375E" w:rsidRDefault="00F8375E" w:rsidP="00F8375E">
      <w:pPr>
        <w:pStyle w:val="Code"/>
      </w:pPr>
      <w:r>
        <w:t xml:space="preserve">    Optional regex will match against the sensor id</w:t>
      </w:r>
    </w:p>
    <w:p w14:paraId="5AF3A54E" w14:textId="77777777" w:rsidR="00F8375E" w:rsidRDefault="00F8375E" w:rsidP="00F8375E">
      <w:pPr>
        <w:pStyle w:val="Code"/>
      </w:pPr>
      <w:r>
        <w:t xml:space="preserve">    A sensor is known to the gateway by the following:</w:t>
      </w:r>
    </w:p>
    <w:p w14:paraId="5019916E" w14:textId="77777777" w:rsidR="00F8375E" w:rsidRDefault="00F8375E" w:rsidP="00F8375E">
      <w:pPr>
        <w:pStyle w:val="Code"/>
      </w:pPr>
      <w:r>
        <w:t xml:space="preserve">        Listed in facility group configuration</w:t>
      </w:r>
    </w:p>
    <w:p w14:paraId="7FECF89B" w14:textId="77777777" w:rsidR="00F8375E" w:rsidRDefault="00F8375E" w:rsidP="00F8375E">
      <w:pPr>
        <w:pStyle w:val="Code"/>
      </w:pPr>
      <w:r>
        <w:t xml:space="preserve">        Listed in personality group configuration</w:t>
      </w:r>
    </w:p>
    <w:p w14:paraId="410A55BC" w14:textId="77777777" w:rsidR="00F8375E" w:rsidRDefault="00F8375E" w:rsidP="00F8375E">
      <w:pPr>
        <w:pStyle w:val="Code"/>
      </w:pPr>
      <w:r>
        <w:t xml:space="preserve">        Listed in schedule group configuration</w:t>
      </w:r>
    </w:p>
    <w:p w14:paraId="4487D7DA" w14:textId="77777777" w:rsidR="00F8375E" w:rsidRDefault="00F8375E" w:rsidP="00F8375E">
      <w:pPr>
        <w:pStyle w:val="Code"/>
      </w:pPr>
      <w:r>
        <w:t xml:space="preserve">        Actively connects to the gateway regardless of facility, personality, or schedule inclusion</w:t>
      </w:r>
    </w:p>
    <w:p w14:paraId="2A7095C5" w14:textId="77777777" w:rsidR="00F8375E" w:rsidRDefault="00F8375E" w:rsidP="00F8375E">
      <w:pPr>
        <w:pStyle w:val="Code"/>
      </w:pPr>
    </w:p>
    <w:p w14:paraId="3C2E7CA9" w14:textId="77777777" w:rsidR="00F8375E" w:rsidRDefault="00F8375E" w:rsidP="00F8375E">
      <w:pPr>
        <w:pStyle w:val="Code"/>
      </w:pPr>
      <w:r>
        <w:t>&gt; sensor start.reading &lt;device_id&gt;...</w:t>
      </w:r>
    </w:p>
    <w:p w14:paraId="5E712DEB" w14:textId="77777777" w:rsidR="00F8375E" w:rsidRDefault="00F8375E" w:rsidP="00F8375E">
      <w:pPr>
        <w:pStyle w:val="Code"/>
      </w:pPr>
      <w:r>
        <w:lastRenderedPageBreak/>
        <w:t xml:space="preserve">    Start reading using the currently configured behavior(s)</w:t>
      </w:r>
    </w:p>
    <w:p w14:paraId="36FB77FF" w14:textId="77777777" w:rsidR="00F8375E" w:rsidRDefault="00F8375E" w:rsidP="00F8375E">
      <w:pPr>
        <w:pStyle w:val="Code"/>
      </w:pPr>
    </w:p>
    <w:p w14:paraId="6837537E" w14:textId="77777777" w:rsidR="00F8375E" w:rsidRDefault="00F8375E" w:rsidP="00F8375E">
      <w:pPr>
        <w:pStyle w:val="Code"/>
      </w:pPr>
      <w:r>
        <w:t>&gt; sensor stop.reading &lt;device_id&gt;...</w:t>
      </w:r>
    </w:p>
    <w:p w14:paraId="2D8AEB28" w14:textId="77777777" w:rsidR="00F8375E" w:rsidRDefault="00F8375E" w:rsidP="00F8375E">
      <w:pPr>
        <w:pStyle w:val="Code"/>
      </w:pPr>
      <w:r>
        <w:t xml:space="preserve">    Stop reading</w:t>
      </w:r>
    </w:p>
    <w:p w14:paraId="456C23F7" w14:textId="77777777" w:rsidR="00F8375E" w:rsidRDefault="00F8375E" w:rsidP="00F8375E">
      <w:pPr>
        <w:pStyle w:val="Code"/>
      </w:pPr>
    </w:p>
    <w:p w14:paraId="60AC8AAD" w14:textId="77777777" w:rsidR="00F8375E" w:rsidRDefault="00F8375E" w:rsidP="00F8375E">
      <w:pPr>
        <w:pStyle w:val="Code"/>
      </w:pPr>
      <w:r>
        <w:t>&gt; sensor reset &lt;device_id&gt;...</w:t>
      </w:r>
    </w:p>
    <w:p w14:paraId="565107C8" w14:textId="77777777" w:rsidR="00F8375E" w:rsidRDefault="00F8375E" w:rsidP="00F8375E">
      <w:pPr>
        <w:pStyle w:val="Code"/>
      </w:pPr>
      <w:r>
        <w:t xml:space="preserve">    Command device to perform a reset</w:t>
      </w:r>
    </w:p>
    <w:p w14:paraId="7DA463F0" w14:textId="77777777" w:rsidR="00F8375E" w:rsidRDefault="00F8375E" w:rsidP="00F8375E">
      <w:pPr>
        <w:pStyle w:val="Code"/>
      </w:pPr>
    </w:p>
    <w:p w14:paraId="269AD7B0" w14:textId="77777777" w:rsidR="00F8375E" w:rsidRDefault="00F8375E" w:rsidP="00F8375E">
      <w:pPr>
        <w:pStyle w:val="Code"/>
      </w:pPr>
      <w:r>
        <w:t>&gt; sensor reboot &lt;device_id&gt;...</w:t>
      </w:r>
    </w:p>
    <w:p w14:paraId="1D514B30" w14:textId="77777777" w:rsidR="00F8375E" w:rsidRDefault="00F8375E" w:rsidP="00F8375E">
      <w:pPr>
        <w:pStyle w:val="Code"/>
      </w:pPr>
      <w:r>
        <w:t xml:space="preserve">    Command device to perform a reboot</w:t>
      </w:r>
    </w:p>
    <w:p w14:paraId="52BE3885" w14:textId="77777777" w:rsidR="00F8375E" w:rsidRDefault="00F8375E" w:rsidP="00F8375E">
      <w:pPr>
        <w:pStyle w:val="Code"/>
      </w:pPr>
    </w:p>
    <w:p w14:paraId="668B161D" w14:textId="77777777" w:rsidR="00F8375E" w:rsidRDefault="00F8375E" w:rsidP="00F8375E">
      <w:pPr>
        <w:pStyle w:val="Code"/>
      </w:pPr>
      <w:r>
        <w:t>&gt; sensor shutdown &lt;device_id&gt;...</w:t>
      </w:r>
    </w:p>
    <w:p w14:paraId="00DC4189" w14:textId="77777777" w:rsidR="00F8375E" w:rsidRDefault="00F8375E" w:rsidP="00F8375E">
      <w:pPr>
        <w:pStyle w:val="Code"/>
      </w:pPr>
      <w:r>
        <w:t xml:space="preserve">    Command device to perform an OS shutdown</w:t>
      </w:r>
    </w:p>
    <w:p w14:paraId="1CCAE6EF" w14:textId="77777777" w:rsidR="00F8375E" w:rsidRDefault="00F8375E" w:rsidP="00F8375E">
      <w:pPr>
        <w:pStyle w:val="Code"/>
      </w:pPr>
      <w:r>
        <w:t xml:space="preserve">    CAUTION: Do this ONLY prior to physically removing the device!</w:t>
      </w:r>
    </w:p>
    <w:p w14:paraId="2F0A2137" w14:textId="77777777" w:rsidR="00F8375E" w:rsidRDefault="00F8375E" w:rsidP="00F8375E">
      <w:pPr>
        <w:pStyle w:val="Code"/>
      </w:pPr>
    </w:p>
    <w:p w14:paraId="32A8F769" w14:textId="77777777" w:rsidR="00F8375E" w:rsidRDefault="00F8375E" w:rsidP="00F8375E">
      <w:pPr>
        <w:pStyle w:val="Code"/>
      </w:pPr>
      <w:r>
        <w:t>&gt; sensor remove &lt;device_id&gt;...</w:t>
      </w:r>
    </w:p>
    <w:p w14:paraId="172850B9" w14:textId="77777777" w:rsidR="00F8375E" w:rsidRDefault="00F8375E" w:rsidP="00F8375E">
      <w:pPr>
        <w:pStyle w:val="Code"/>
      </w:pPr>
      <w:r>
        <w:t xml:space="preserve">    Removes device from ALL configurations (faciility, personality, schedule)</w:t>
      </w:r>
    </w:p>
    <w:p w14:paraId="00AD95AD" w14:textId="77777777" w:rsidR="00F8375E" w:rsidRDefault="00F8375E" w:rsidP="00F8375E">
      <w:pPr>
        <w:pStyle w:val="Code"/>
      </w:pPr>
      <w:r>
        <w:t xml:space="preserve">    The device must be in the DISCONNECTED state</w:t>
      </w:r>
    </w:p>
    <w:p w14:paraId="1E53BC1E" w14:textId="77777777" w:rsidR="00F8375E" w:rsidRDefault="00F8375E" w:rsidP="00F8375E">
      <w:pPr>
        <w:pStyle w:val="Code"/>
      </w:pPr>
    </w:p>
    <w:p w14:paraId="0D6497D1" w14:textId="77777777" w:rsidR="00F8375E" w:rsidRDefault="00F8375E" w:rsidP="00F8375E">
      <w:pPr>
        <w:pStyle w:val="Code"/>
      </w:pPr>
      <w:r>
        <w:t>&gt; sensor get_bist_results &lt;device_id&gt;...</w:t>
      </w:r>
    </w:p>
    <w:p w14:paraId="6720EA24" w14:textId="77777777" w:rsidR="00F8375E" w:rsidRDefault="00F8375E" w:rsidP="00F8375E">
      <w:pPr>
        <w:pStyle w:val="Code"/>
      </w:pPr>
      <w:r>
        <w:t xml:space="preserve">    Retrieve Built-In-Self-Test results</w:t>
      </w:r>
    </w:p>
    <w:p w14:paraId="74C35046" w14:textId="77777777" w:rsidR="00F8375E" w:rsidRDefault="00F8375E" w:rsidP="00F8375E">
      <w:pPr>
        <w:pStyle w:val="Code"/>
      </w:pPr>
    </w:p>
    <w:p w14:paraId="03EB8E89" w14:textId="77777777" w:rsidR="00F8375E" w:rsidRDefault="00F8375E" w:rsidP="00F8375E">
      <w:pPr>
        <w:pStyle w:val="Code"/>
      </w:pPr>
      <w:r>
        <w:t>&gt; sensor get.last.comms &lt;device_id&gt;...</w:t>
      </w:r>
    </w:p>
    <w:p w14:paraId="7EC7D00B" w14:textId="77777777" w:rsidR="00F8375E" w:rsidRDefault="00F8375E" w:rsidP="00F8375E">
      <w:pPr>
        <w:pStyle w:val="Code"/>
      </w:pPr>
      <w:r>
        <w:t xml:space="preserve">    Display last heard time</w:t>
      </w:r>
    </w:p>
    <w:p w14:paraId="528531A1" w14:textId="77777777" w:rsidR="00F8375E" w:rsidRDefault="00F8375E" w:rsidP="00F8375E">
      <w:pPr>
        <w:pStyle w:val="Code"/>
      </w:pPr>
    </w:p>
    <w:p w14:paraId="5ACDBC3D" w14:textId="77777777" w:rsidR="00F8375E" w:rsidRDefault="00F8375E" w:rsidP="00F8375E">
      <w:pPr>
        <w:pStyle w:val="Code"/>
      </w:pPr>
      <w:r>
        <w:t>&gt; sensor get_state &lt;device_id&gt;...</w:t>
      </w:r>
    </w:p>
    <w:p w14:paraId="21BB4654" w14:textId="77777777" w:rsidR="00F8375E" w:rsidRDefault="00F8375E" w:rsidP="00F8375E">
      <w:pPr>
        <w:pStyle w:val="Code"/>
      </w:pPr>
      <w:r>
        <w:t xml:space="preserve">    Retrieve device capabilities</w:t>
      </w:r>
    </w:p>
    <w:p w14:paraId="2885DA03" w14:textId="77777777" w:rsidR="00F8375E" w:rsidRDefault="00F8375E" w:rsidP="00F8375E">
      <w:pPr>
        <w:pStyle w:val="Code"/>
      </w:pPr>
    </w:p>
    <w:p w14:paraId="3209623C" w14:textId="77777777" w:rsidR="00F8375E" w:rsidRDefault="00F8375E" w:rsidP="00F8375E">
      <w:pPr>
        <w:pStyle w:val="Code"/>
      </w:pPr>
      <w:r>
        <w:t>&gt; sensor get_sw_version &lt;device_id&gt;...</w:t>
      </w:r>
    </w:p>
    <w:p w14:paraId="2D0A53AB" w14:textId="77777777" w:rsidR="00F8375E" w:rsidRDefault="00F8375E" w:rsidP="00F8375E">
      <w:pPr>
        <w:pStyle w:val="Code"/>
      </w:pPr>
      <w:r>
        <w:t xml:space="preserve">    Retrieve device software version</w:t>
      </w:r>
    </w:p>
    <w:p w14:paraId="00387F9F" w14:textId="77777777" w:rsidR="00F8375E" w:rsidRDefault="00F8375E" w:rsidP="00F8375E">
      <w:pPr>
        <w:pStyle w:val="Code"/>
      </w:pPr>
    </w:p>
    <w:p w14:paraId="1284A898" w14:textId="77777777" w:rsidR="00F8375E" w:rsidRDefault="00F8375E" w:rsidP="00F8375E">
      <w:pPr>
        <w:pStyle w:val="Code"/>
      </w:pPr>
      <w:r>
        <w:t>&gt; sensor set.alert.threshold &lt;type&gt; &lt;severity&gt; &lt;device_id&gt;...</w:t>
      </w:r>
    </w:p>
    <w:p w14:paraId="06447AAF" w14:textId="77777777" w:rsidR="00F8375E" w:rsidRDefault="00F8375E" w:rsidP="00F8375E">
      <w:pPr>
        <w:pStyle w:val="Code"/>
      </w:pPr>
      <w:r>
        <w:t xml:space="preserve">    Change a Device Alert Threshold</w:t>
      </w:r>
    </w:p>
    <w:p w14:paraId="0C23348B" w14:textId="77777777" w:rsidR="00F8375E" w:rsidRDefault="00F8375E" w:rsidP="00F8375E">
      <w:pPr>
        <w:pStyle w:val="Code"/>
      </w:pPr>
    </w:p>
    <w:p w14:paraId="3DA38188" w14:textId="77777777" w:rsidR="00F8375E" w:rsidRDefault="00F8375E" w:rsidP="00F8375E">
      <w:pPr>
        <w:pStyle w:val="Code"/>
      </w:pPr>
      <w:r>
        <w:t>&gt; sensor set.behavior &lt;behavior&gt; &lt;device_id&gt;...</w:t>
      </w:r>
    </w:p>
    <w:p w14:paraId="44AD23EA" w14:textId="77777777" w:rsidR="00F8375E" w:rsidRDefault="00F8375E" w:rsidP="00F8375E">
      <w:pPr>
        <w:pStyle w:val="Code"/>
      </w:pPr>
      <w:r>
        <w:t xml:space="preserve">    Apply a predefined RFID behavior</w:t>
      </w:r>
    </w:p>
    <w:p w14:paraId="4147AE6F" w14:textId="77777777" w:rsidR="00F8375E" w:rsidRDefault="00F8375E" w:rsidP="00F8375E">
      <w:pPr>
        <w:pStyle w:val="Code"/>
      </w:pPr>
    </w:p>
    <w:p w14:paraId="75FBBDC6" w14:textId="77777777" w:rsidR="00F8375E" w:rsidRDefault="00F8375E" w:rsidP="00F8375E">
      <w:pPr>
        <w:pStyle w:val="Code"/>
      </w:pPr>
      <w:r>
        <w:t>&gt; sensor set.facility &lt;facility_id&gt; &lt;device_id&gt;...</w:t>
      </w:r>
    </w:p>
    <w:p w14:paraId="55AC52E2" w14:textId="77777777" w:rsidR="00F8375E" w:rsidRDefault="00F8375E" w:rsidP="00F8375E">
      <w:pPr>
        <w:pStyle w:val="Code"/>
      </w:pPr>
      <w:r>
        <w:t xml:space="preserve">    Assign the Facility ID</w:t>
      </w:r>
    </w:p>
    <w:p w14:paraId="4EF48EFA" w14:textId="77777777" w:rsidR="00F8375E" w:rsidRDefault="00F8375E" w:rsidP="00F8375E">
      <w:pPr>
        <w:pStyle w:val="Code"/>
      </w:pPr>
    </w:p>
    <w:p w14:paraId="171DF5B9" w14:textId="77777777" w:rsidR="00F8375E" w:rsidRDefault="00F8375E" w:rsidP="00F8375E">
      <w:pPr>
        <w:pStyle w:val="Code"/>
      </w:pPr>
      <w:r>
        <w:t>&gt; sensor set.personality &lt;personality&gt; &lt;device_id&gt;...</w:t>
      </w:r>
    </w:p>
    <w:p w14:paraId="73687912" w14:textId="77777777" w:rsidR="00F8375E" w:rsidRDefault="00F8375E" w:rsidP="00F8375E">
      <w:pPr>
        <w:pStyle w:val="Code"/>
      </w:pPr>
      <w:r>
        <w:t xml:space="preserve">    Add a personality</w:t>
      </w:r>
    </w:p>
    <w:p w14:paraId="09F99098" w14:textId="77777777" w:rsidR="00F8375E" w:rsidRDefault="00F8375E" w:rsidP="00F8375E">
      <w:pPr>
        <w:pStyle w:val="Code"/>
      </w:pPr>
    </w:p>
    <w:p w14:paraId="462CBDCF" w14:textId="77777777" w:rsidR="00F8375E" w:rsidRDefault="00F8375E" w:rsidP="00F8375E">
      <w:pPr>
        <w:pStyle w:val="Code"/>
      </w:pPr>
      <w:r>
        <w:t>&gt; sensor clear.personality &lt;device_id&gt;...</w:t>
      </w:r>
    </w:p>
    <w:p w14:paraId="3D7A7695" w14:textId="77777777" w:rsidR="00F8375E" w:rsidRDefault="00F8375E" w:rsidP="00F8375E">
      <w:pPr>
        <w:pStyle w:val="Code"/>
      </w:pPr>
      <w:r>
        <w:t xml:space="preserve">    Clears a personality</w:t>
      </w:r>
    </w:p>
    <w:p w14:paraId="1E23F771" w14:textId="77777777" w:rsidR="00F8375E" w:rsidRDefault="00F8375E" w:rsidP="00F8375E">
      <w:pPr>
        <w:pStyle w:val="Code"/>
      </w:pPr>
    </w:p>
    <w:p w14:paraId="64D85E33" w14:textId="77777777" w:rsidR="00F8375E" w:rsidRDefault="00F8375E" w:rsidP="00F8375E">
      <w:pPr>
        <w:pStyle w:val="Code"/>
      </w:pPr>
      <w:r>
        <w:t>&gt; sensor set.alias &lt;alias&gt; &lt;antenna-port&gt; &lt;device_id&gt;...</w:t>
      </w:r>
    </w:p>
    <w:p w14:paraId="5BA2B48D" w14:textId="77777777" w:rsidR="00F8375E" w:rsidRDefault="00F8375E" w:rsidP="00F8375E">
      <w:pPr>
        <w:pStyle w:val="Code"/>
      </w:pPr>
      <w:r>
        <w:t xml:space="preserve">    Add an alias to a device:antenna-port combination</w:t>
      </w:r>
    </w:p>
    <w:p w14:paraId="0BF55FE4" w14:textId="77777777" w:rsidR="00F8375E" w:rsidRDefault="00F8375E" w:rsidP="00F8375E">
      <w:pPr>
        <w:pStyle w:val="Code"/>
      </w:pPr>
    </w:p>
    <w:p w14:paraId="5F6C590F" w14:textId="77777777" w:rsidR="00F8375E" w:rsidRDefault="00F8375E" w:rsidP="00F8375E">
      <w:pPr>
        <w:pStyle w:val="Code"/>
      </w:pPr>
      <w:r>
        <w:t>&gt; sensor get.alias &lt;antenna-port&gt; &lt;device_id&gt;...</w:t>
      </w:r>
    </w:p>
    <w:p w14:paraId="5AA18D3B" w14:textId="77777777" w:rsidR="00F8375E" w:rsidRDefault="00F8375E" w:rsidP="00F8375E">
      <w:pPr>
        <w:pStyle w:val="Code"/>
      </w:pPr>
      <w:r>
        <w:t xml:space="preserve">    Retrieve the alias assigned to a device:antenna-port combination</w:t>
      </w:r>
    </w:p>
    <w:p w14:paraId="02B40926" w14:textId="77777777" w:rsidR="00F8375E" w:rsidRDefault="00F8375E" w:rsidP="00F8375E">
      <w:pPr>
        <w:pStyle w:val="Code"/>
      </w:pPr>
    </w:p>
    <w:p w14:paraId="4FCF9BD2" w14:textId="77777777" w:rsidR="00F8375E" w:rsidRDefault="00F8375E" w:rsidP="00F8375E">
      <w:pPr>
        <w:pStyle w:val="Code"/>
      </w:pPr>
      <w:r>
        <w:t>&gt; sensor set.led &lt;led_state&gt; &lt;device_id&gt;...</w:t>
      </w:r>
    </w:p>
    <w:p w14:paraId="6A9996CA" w14:textId="77777777" w:rsidR="00F8375E" w:rsidRDefault="00F8375E" w:rsidP="00F8375E">
      <w:pPr>
        <w:pStyle w:val="Code"/>
      </w:pPr>
      <w:r>
        <w:t xml:space="preserve">    Apply a visual indicator behavior</w:t>
      </w:r>
    </w:p>
    <w:p w14:paraId="213AA983" w14:textId="77777777" w:rsidR="00F8375E" w:rsidRDefault="00F8375E" w:rsidP="00F8375E">
      <w:pPr>
        <w:pStyle w:val="Code"/>
      </w:pPr>
    </w:p>
    <w:p w14:paraId="6285D02B" w14:textId="77777777" w:rsidR="00F8375E" w:rsidRDefault="00F8375E" w:rsidP="00F8375E">
      <w:pPr>
        <w:pStyle w:val="Code"/>
      </w:pPr>
      <w:r>
        <w:t>&gt; sensor set.motion send.events &lt;true|false&gt;capture.images &lt;true|false&gt; &lt;device_id&gt;...</w:t>
      </w:r>
    </w:p>
    <w:p w14:paraId="428FE9B2" w14:textId="77777777" w:rsidR="00F8375E" w:rsidRDefault="00F8375E" w:rsidP="00F8375E">
      <w:pPr>
        <w:pStyle w:val="Code"/>
      </w:pPr>
      <w:r>
        <w:t xml:space="preserve">    Enable or disable the sending of Motion Events</w:t>
      </w:r>
    </w:p>
    <w:p w14:paraId="260536F8" w14:textId="77777777" w:rsidR="00F8375E" w:rsidRDefault="00F8375E" w:rsidP="00F8375E">
      <w:pPr>
        <w:pStyle w:val="Code"/>
      </w:pPr>
      <w:r>
        <w:t xml:space="preserve">    Enable or disable the capture of .jpg images</w:t>
      </w:r>
    </w:p>
    <w:p w14:paraId="311A91C0" w14:textId="77777777" w:rsidR="00F8375E" w:rsidRDefault="00F8375E" w:rsidP="00F8375E">
      <w:pPr>
        <w:pStyle w:val="Code"/>
      </w:pPr>
    </w:p>
    <w:p w14:paraId="63563B6E" w14:textId="77777777" w:rsidR="00F8375E" w:rsidRDefault="00F8375E" w:rsidP="00F8375E">
      <w:pPr>
        <w:pStyle w:val="Code"/>
      </w:pPr>
      <w:r>
        <w:t>&gt; sensor ack.alert &lt;alert_type&gt; &lt;true|false&gt; &lt;device_id&gt;...</w:t>
      </w:r>
    </w:p>
    <w:p w14:paraId="7E32CC24" w14:textId="77777777" w:rsidR="00F8375E" w:rsidRDefault="00F8375E" w:rsidP="00F8375E">
      <w:pPr>
        <w:pStyle w:val="Code"/>
      </w:pPr>
      <w:r>
        <w:t xml:space="preserve">    Acknowledge a Device Alert</w:t>
      </w:r>
    </w:p>
    <w:p w14:paraId="7DCE7178" w14:textId="77777777" w:rsidR="00F8375E" w:rsidRDefault="00F8375E" w:rsidP="00F8375E">
      <w:pPr>
        <w:pStyle w:val="Code"/>
      </w:pPr>
    </w:p>
    <w:p w14:paraId="73E3F41D" w14:textId="77777777" w:rsidR="00F8375E" w:rsidRDefault="00F8375E" w:rsidP="00F8375E">
      <w:pPr>
        <w:pStyle w:val="Code"/>
      </w:pPr>
      <w:r>
        <w:t>&gt; sensor mute.alert &lt;alert_type&gt; &lt;true|false&gt; &lt;device_id&gt;...</w:t>
      </w:r>
    </w:p>
    <w:p w14:paraId="0B18EF8E" w14:textId="77777777" w:rsidR="00F8375E" w:rsidRDefault="00F8375E" w:rsidP="00F8375E">
      <w:pPr>
        <w:pStyle w:val="Code"/>
      </w:pPr>
      <w:r>
        <w:t xml:space="preserve">    Disable a particular Device Alert</w:t>
      </w:r>
    </w:p>
    <w:p w14:paraId="56AAC72B" w14:textId="77777777" w:rsidR="00F8375E" w:rsidRDefault="00F8375E" w:rsidP="00F8375E">
      <w:pPr>
        <w:pStyle w:val="Code"/>
      </w:pPr>
    </w:p>
    <w:p w14:paraId="70A79961" w14:textId="77777777" w:rsidR="00F8375E" w:rsidRDefault="00F8375E" w:rsidP="00F8375E">
      <w:pPr>
        <w:pStyle w:val="Code"/>
      </w:pPr>
      <w:r>
        <w:t>&gt; sensor tokens &lt;device_id&gt;...</w:t>
      </w:r>
    </w:p>
    <w:p w14:paraId="68B4197E" w14:textId="77777777" w:rsidR="00F8375E" w:rsidRDefault="00F8375E" w:rsidP="00F8375E">
      <w:pPr>
        <w:pStyle w:val="Code"/>
      </w:pPr>
      <w:r>
        <w:t xml:space="preserve">    Show the token associated with the device</w:t>
      </w:r>
    </w:p>
    <w:p w14:paraId="608902FD" w14:textId="65261571" w:rsidR="00DE3AF6" w:rsidRDefault="00DE3AF6" w:rsidP="00F8375E">
      <w:pPr>
        <w:pStyle w:val="Code"/>
      </w:pPr>
      <w:r>
        <w:t>--------------------------------------------------------------------------------------------</w:t>
      </w:r>
    </w:p>
    <w:p w14:paraId="0111811F" w14:textId="77777777" w:rsidR="00B62D29" w:rsidRPr="00B51BC6" w:rsidRDefault="00B62D29" w:rsidP="00F8375E">
      <w:pPr>
        <w:pStyle w:val="Code"/>
      </w:pPr>
    </w:p>
    <w:p w14:paraId="4FE492B2" w14:textId="23F3FBBF" w:rsidR="00A3434B" w:rsidRDefault="00DE3AF6" w:rsidP="00651E86">
      <w:pPr>
        <w:pStyle w:val="Heading2"/>
      </w:pPr>
      <w:bookmarkStart w:id="115" w:name="_Toc10629536"/>
      <w:r>
        <w:lastRenderedPageBreak/>
        <w:t>i</w:t>
      </w:r>
      <w:r w:rsidR="00A3434B">
        <w:t>nventory</w:t>
      </w:r>
      <w:bookmarkEnd w:id="115"/>
    </w:p>
    <w:p w14:paraId="0EDCA09E" w14:textId="77777777" w:rsidR="00A3434B" w:rsidRDefault="00A3434B" w:rsidP="00A3434B">
      <w:pPr>
        <w:jc w:val="both"/>
        <w:rPr>
          <w:rFonts w:eastAsiaTheme="majorEastAsia" w:cs="Intel Clear"/>
          <w:bCs/>
          <w:szCs w:val="22"/>
        </w:rPr>
      </w:pPr>
    </w:p>
    <w:p w14:paraId="72F3F9D4" w14:textId="77777777" w:rsidR="00A3434B" w:rsidRPr="00E9595D" w:rsidRDefault="00A3434B" w:rsidP="00DE3AF6">
      <w:pPr>
        <w:pStyle w:val="Code"/>
      </w:pPr>
      <w:r w:rsidRPr="00E9595D">
        <w:t>--------------------------------------------------------------------------------------------</w:t>
      </w:r>
    </w:p>
    <w:p w14:paraId="14C43414" w14:textId="6723FA10" w:rsidR="00A3434B" w:rsidRDefault="00F01E59" w:rsidP="00DE3AF6">
      <w:pPr>
        <w:pStyle w:val="Code"/>
      </w:pPr>
      <w:r>
        <w:t>USAGE</w:t>
      </w:r>
    </w:p>
    <w:p w14:paraId="6A3D23B5" w14:textId="77777777" w:rsidR="00F01E59" w:rsidRPr="00E9595D" w:rsidRDefault="00F01E59" w:rsidP="00DE3AF6">
      <w:pPr>
        <w:pStyle w:val="Code"/>
      </w:pPr>
    </w:p>
    <w:p w14:paraId="044BDB33" w14:textId="77777777" w:rsidR="00E9595D" w:rsidRPr="00E9595D" w:rsidRDefault="00E9595D" w:rsidP="00DE3AF6">
      <w:pPr>
        <w:pStyle w:val="Code"/>
      </w:pPr>
      <w:r w:rsidRPr="00E9595D">
        <w:t>&gt; inventory summary</w:t>
      </w:r>
    </w:p>
    <w:p w14:paraId="6D24EFFE" w14:textId="77777777" w:rsidR="00E9595D" w:rsidRPr="00E9595D" w:rsidRDefault="00E9595D" w:rsidP="00DE3AF6">
      <w:pPr>
        <w:pStyle w:val="Code"/>
      </w:pPr>
      <w:r w:rsidRPr="00E9595D">
        <w:t xml:space="preserve">    Shows the tags in summarized groupings</w:t>
      </w:r>
    </w:p>
    <w:p w14:paraId="3D17D384" w14:textId="77777777" w:rsidR="00E9595D" w:rsidRPr="00E9595D" w:rsidRDefault="00E9595D" w:rsidP="00DE3AF6">
      <w:pPr>
        <w:pStyle w:val="Code"/>
      </w:pPr>
    </w:p>
    <w:p w14:paraId="561A4CB0" w14:textId="5DDEA054" w:rsidR="00E9595D" w:rsidRPr="00E9595D" w:rsidRDefault="00E9595D" w:rsidP="00DE3AF6">
      <w:pPr>
        <w:pStyle w:val="Code"/>
      </w:pPr>
      <w:r w:rsidRPr="00E9595D">
        <w:t xml:space="preserve">&gt; inventory </w:t>
      </w:r>
      <w:r>
        <w:t>update</w:t>
      </w:r>
      <w:r w:rsidR="00F01E59">
        <w:t>.</w:t>
      </w:r>
      <w:r w:rsidR="00AF1E3E">
        <w:t>with</w:t>
      </w:r>
      <w:r>
        <w:t xml:space="preserve"> </w:t>
      </w:r>
      <w:r w:rsidR="00F01E59">
        <w:t>&lt;</w:t>
      </w:r>
      <w:r w:rsidR="00E304C0">
        <w:t>/full/path/to/tag-scan-</w:t>
      </w:r>
      <w:r>
        <w:t>file.csv</w:t>
      </w:r>
      <w:r w:rsidR="00E304C0">
        <w:t>&gt;</w:t>
      </w:r>
    </w:p>
    <w:p w14:paraId="49FCDEB1" w14:textId="0230904C" w:rsidR="00E9595D" w:rsidRPr="00E9595D" w:rsidRDefault="00E9595D" w:rsidP="00DE3AF6">
      <w:pPr>
        <w:pStyle w:val="Code"/>
      </w:pPr>
      <w:r w:rsidRPr="00E9595D">
        <w:t xml:space="preserve">    </w:t>
      </w:r>
      <w:r>
        <w:t>Update</w:t>
      </w:r>
      <w:r w:rsidR="00C86442">
        <w:t>s</w:t>
      </w:r>
      <w:r>
        <w:t xml:space="preserve"> the current inventory with data from the specified csv file</w:t>
      </w:r>
    </w:p>
    <w:p w14:paraId="04F81594" w14:textId="77777777" w:rsidR="00E9595D" w:rsidRPr="00E9595D" w:rsidRDefault="00E9595D" w:rsidP="00DE3AF6">
      <w:pPr>
        <w:pStyle w:val="Code"/>
      </w:pPr>
    </w:p>
    <w:p w14:paraId="460E92B2" w14:textId="40B9924E" w:rsidR="00A3434B" w:rsidRPr="00E9595D" w:rsidRDefault="00A3434B" w:rsidP="00DE3AF6">
      <w:pPr>
        <w:pStyle w:val="Code"/>
      </w:pPr>
      <w:r w:rsidRPr="00E9595D">
        <w:t xml:space="preserve">&gt; inventory </w:t>
      </w:r>
      <w:r w:rsidR="00E9595D">
        <w:t>replace</w:t>
      </w:r>
      <w:r w:rsidR="00AF1E3E">
        <w:t>.with</w:t>
      </w:r>
      <w:r w:rsidR="00E9595D">
        <w:t xml:space="preserve"> </w:t>
      </w:r>
      <w:r w:rsidR="00E304C0">
        <w:t>&lt;/full/path/to/tag-scan-file.csv&gt;</w:t>
      </w:r>
    </w:p>
    <w:p w14:paraId="381E8FAE" w14:textId="1C1C52DB" w:rsidR="00A3434B" w:rsidRPr="00E9595D" w:rsidRDefault="00A3434B" w:rsidP="00DE3AF6">
      <w:pPr>
        <w:pStyle w:val="Code"/>
      </w:pPr>
      <w:r w:rsidRPr="00E9595D">
        <w:t xml:space="preserve">    </w:t>
      </w:r>
      <w:r w:rsidR="00E9595D">
        <w:t>Replace</w:t>
      </w:r>
      <w:r w:rsidR="00C86442">
        <w:t>s</w:t>
      </w:r>
      <w:r w:rsidR="00E9595D">
        <w:t xml:space="preserve"> the current inventory with data from the specified csv file</w:t>
      </w:r>
    </w:p>
    <w:p w14:paraId="077AD7F6" w14:textId="77777777" w:rsidR="00A3434B" w:rsidRPr="00E9595D" w:rsidRDefault="00A3434B" w:rsidP="00DE3AF6">
      <w:pPr>
        <w:pStyle w:val="Code"/>
      </w:pPr>
    </w:p>
    <w:p w14:paraId="0EBBB25D" w14:textId="77777777" w:rsidR="00A3434B" w:rsidRPr="00E9595D" w:rsidRDefault="00A3434B" w:rsidP="00DE3AF6">
      <w:pPr>
        <w:pStyle w:val="Code"/>
      </w:pPr>
      <w:r w:rsidRPr="00E9595D">
        <w:t>&gt; inventory detail [ regex ]</w:t>
      </w:r>
    </w:p>
    <w:p w14:paraId="51B663E3" w14:textId="77777777" w:rsidR="00A3434B" w:rsidRPr="00E9595D" w:rsidRDefault="00A3434B" w:rsidP="00DE3AF6">
      <w:pPr>
        <w:pStyle w:val="Code"/>
      </w:pPr>
      <w:r w:rsidRPr="00E9595D">
        <w:t xml:space="preserve">    Shows details of each tag in the database</w:t>
      </w:r>
    </w:p>
    <w:p w14:paraId="5D22EDF4" w14:textId="77777777" w:rsidR="00A3434B" w:rsidRPr="00E9595D" w:rsidRDefault="00A3434B" w:rsidP="00DE3AF6">
      <w:pPr>
        <w:pStyle w:val="Code"/>
      </w:pPr>
      <w:r w:rsidRPr="00E9595D">
        <w:t xml:space="preserve">    Optional regex will match against the EPC</w:t>
      </w:r>
    </w:p>
    <w:p w14:paraId="200F9876" w14:textId="77777777" w:rsidR="00A3434B" w:rsidRPr="00E9595D" w:rsidRDefault="00A3434B" w:rsidP="00DE3AF6">
      <w:pPr>
        <w:pStyle w:val="Code"/>
      </w:pPr>
    </w:p>
    <w:p w14:paraId="1158B326" w14:textId="77777777" w:rsidR="00A3434B" w:rsidRPr="00E9595D" w:rsidRDefault="00A3434B" w:rsidP="00DE3AF6">
      <w:pPr>
        <w:pStyle w:val="Code"/>
      </w:pPr>
      <w:r w:rsidRPr="00E9595D">
        <w:t>&gt; inventory exiting</w:t>
      </w:r>
    </w:p>
    <w:p w14:paraId="12DD68D6" w14:textId="5F6D8D2C" w:rsidR="00A3434B" w:rsidRPr="00E9595D" w:rsidRDefault="00A3434B" w:rsidP="00DE3AF6">
      <w:pPr>
        <w:pStyle w:val="Code"/>
      </w:pPr>
      <w:r w:rsidRPr="00E9595D">
        <w:t xml:space="preserve">    Shows the tags in the exiting table, potential departed</w:t>
      </w:r>
      <w:r w:rsidR="00E9595D" w:rsidRPr="00E9595D">
        <w:t xml:space="preserve"> tag</w:t>
      </w:r>
      <w:r w:rsidRPr="00E9595D">
        <w:t>s</w:t>
      </w:r>
    </w:p>
    <w:p w14:paraId="530B9DC7" w14:textId="77777777" w:rsidR="00A3434B" w:rsidRPr="00E9595D" w:rsidRDefault="00A3434B" w:rsidP="00DE3AF6">
      <w:pPr>
        <w:pStyle w:val="Code"/>
      </w:pPr>
    </w:p>
    <w:p w14:paraId="7FB0B26E" w14:textId="77777777" w:rsidR="00A3434B" w:rsidRPr="00E9595D" w:rsidRDefault="00A3434B" w:rsidP="00DE3AF6">
      <w:pPr>
        <w:pStyle w:val="Code"/>
      </w:pPr>
      <w:r w:rsidRPr="00E9595D">
        <w:t>&gt; inventory snapshot</w:t>
      </w:r>
    </w:p>
    <w:p w14:paraId="38BA2FAE" w14:textId="77777777" w:rsidR="00A3434B" w:rsidRPr="00E9595D" w:rsidRDefault="00A3434B" w:rsidP="00DE3AF6">
      <w:pPr>
        <w:pStyle w:val="Code"/>
      </w:pPr>
      <w:r w:rsidRPr="00E9595D">
        <w:t xml:space="preserve">    Writes a snapshot of the current inventory to file</w:t>
      </w:r>
    </w:p>
    <w:p w14:paraId="59C3FAA7" w14:textId="77777777" w:rsidR="00A3434B" w:rsidRPr="00E9595D" w:rsidRDefault="00A3434B" w:rsidP="00DE3AF6">
      <w:pPr>
        <w:pStyle w:val="Code"/>
      </w:pPr>
    </w:p>
    <w:p w14:paraId="4E73CDB5" w14:textId="77777777" w:rsidR="00A3434B" w:rsidRPr="00E9595D" w:rsidRDefault="00A3434B" w:rsidP="00DE3AF6">
      <w:pPr>
        <w:pStyle w:val="Code"/>
      </w:pPr>
      <w:r w:rsidRPr="00E9595D">
        <w:t>&gt; inventory unload</w:t>
      </w:r>
    </w:p>
    <w:p w14:paraId="4BA767F4" w14:textId="77777777" w:rsidR="00A3434B" w:rsidRPr="00E9595D" w:rsidRDefault="00A3434B" w:rsidP="00DE3AF6">
      <w:pPr>
        <w:pStyle w:val="Code"/>
      </w:pPr>
      <w:r w:rsidRPr="00E9595D">
        <w:t xml:space="preserve">    !! WARNING !! WARNING !! WARNING !! WARNING !! WARNING !! WARNING !! WARNING !!</w:t>
      </w:r>
    </w:p>
    <w:p w14:paraId="704BD541" w14:textId="77777777" w:rsidR="00A3434B" w:rsidRPr="00E9595D" w:rsidRDefault="00A3434B" w:rsidP="00DE3AF6">
      <w:pPr>
        <w:pStyle w:val="Code"/>
      </w:pPr>
      <w:r w:rsidRPr="00E9595D">
        <w:t xml:space="preserve">    Clears all tag reads from the gateway including the cached file. No recovery available</w:t>
      </w:r>
    </w:p>
    <w:p w14:paraId="60ECBBD9" w14:textId="1B329255" w:rsidR="00A3434B" w:rsidRPr="00E9595D" w:rsidRDefault="00A3434B" w:rsidP="00DE3AF6">
      <w:pPr>
        <w:pStyle w:val="Code"/>
      </w:pPr>
      <w:r w:rsidRPr="00E9595D">
        <w:t xml:space="preserve">    This will cause new arrival even</w:t>
      </w:r>
      <w:r w:rsidR="00F01E59">
        <w:t>ts to be generated for all tags</w:t>
      </w:r>
    </w:p>
    <w:p w14:paraId="74EF6E43" w14:textId="77777777" w:rsidR="00A3434B" w:rsidRPr="00E9595D" w:rsidRDefault="00A3434B" w:rsidP="00DE3AF6">
      <w:pPr>
        <w:pStyle w:val="Code"/>
      </w:pPr>
    </w:p>
    <w:p w14:paraId="2065F8E7" w14:textId="77777777" w:rsidR="00A3434B" w:rsidRPr="00E9595D" w:rsidRDefault="00A3434B" w:rsidP="00DE3AF6">
      <w:pPr>
        <w:pStyle w:val="Code"/>
      </w:pPr>
      <w:r w:rsidRPr="00E9595D">
        <w:t>&gt; inventory stats show [ regex ]</w:t>
      </w:r>
    </w:p>
    <w:p w14:paraId="030A7370" w14:textId="77777777" w:rsidR="00A3434B" w:rsidRPr="00E9595D" w:rsidRDefault="00A3434B" w:rsidP="00DE3AF6">
      <w:pPr>
        <w:pStyle w:val="Code"/>
      </w:pPr>
      <w:r w:rsidRPr="00E9595D">
        <w:t xml:space="preserve">    Shows read statistics of each tag in the database</w:t>
      </w:r>
    </w:p>
    <w:p w14:paraId="42FB4809" w14:textId="77777777" w:rsidR="00A3434B" w:rsidRPr="00E9595D" w:rsidRDefault="00A3434B" w:rsidP="00DE3AF6">
      <w:pPr>
        <w:pStyle w:val="Code"/>
      </w:pPr>
      <w:r w:rsidRPr="00E9595D">
        <w:t xml:space="preserve">    Optional regex will match against the EPC</w:t>
      </w:r>
    </w:p>
    <w:p w14:paraId="3D074B87" w14:textId="77777777" w:rsidR="00A3434B" w:rsidRPr="00E9595D" w:rsidRDefault="00A3434B" w:rsidP="00DE3AF6">
      <w:pPr>
        <w:pStyle w:val="Code"/>
      </w:pPr>
    </w:p>
    <w:p w14:paraId="5BE944BF" w14:textId="77777777" w:rsidR="00A3434B" w:rsidRPr="00E9595D" w:rsidRDefault="00A3434B" w:rsidP="00DE3AF6">
      <w:pPr>
        <w:pStyle w:val="Code"/>
      </w:pPr>
      <w:r w:rsidRPr="00E9595D">
        <w:t>&gt; inventory stats snapshot [ regex ]</w:t>
      </w:r>
    </w:p>
    <w:p w14:paraId="1EFF30E6" w14:textId="77777777" w:rsidR="00A3434B" w:rsidRPr="00E9595D" w:rsidRDefault="00A3434B" w:rsidP="00DE3AF6">
      <w:pPr>
        <w:pStyle w:val="Code"/>
      </w:pPr>
      <w:r w:rsidRPr="00E9595D">
        <w:t xml:space="preserve">    Writes a snapshot of tag read statistics to file</w:t>
      </w:r>
    </w:p>
    <w:p w14:paraId="3F03B568" w14:textId="77777777" w:rsidR="00A3434B" w:rsidRPr="00E9595D" w:rsidRDefault="00A3434B" w:rsidP="00DE3AF6">
      <w:pPr>
        <w:pStyle w:val="Code"/>
      </w:pPr>
      <w:r w:rsidRPr="00E9595D">
        <w:t xml:space="preserve">    Optional regex will match against the EPC</w:t>
      </w:r>
    </w:p>
    <w:p w14:paraId="0C53260F" w14:textId="77777777" w:rsidR="00A3434B" w:rsidRPr="00E9595D" w:rsidRDefault="00A3434B" w:rsidP="00DE3AF6">
      <w:pPr>
        <w:pStyle w:val="Code"/>
      </w:pPr>
    </w:p>
    <w:p w14:paraId="6CE7C7AB" w14:textId="77777777" w:rsidR="00A3434B" w:rsidRPr="00E9595D" w:rsidRDefault="00A3434B" w:rsidP="00DE3AF6">
      <w:pPr>
        <w:pStyle w:val="Code"/>
      </w:pPr>
      <w:r w:rsidRPr="00E9595D">
        <w:t>&gt; inventory stats set.regex</w:t>
      </w:r>
    </w:p>
    <w:p w14:paraId="12E3CA22" w14:textId="77777777" w:rsidR="00A3434B" w:rsidRPr="00E9595D" w:rsidRDefault="00A3434B" w:rsidP="00DE3AF6">
      <w:pPr>
        <w:pStyle w:val="Code"/>
      </w:pPr>
      <w:r w:rsidRPr="00E9595D">
        <w:t xml:space="preserve">    Sets a regular expression used for filtering stats during recording</w:t>
      </w:r>
    </w:p>
    <w:p w14:paraId="47CE3A1E" w14:textId="77777777" w:rsidR="00A3434B" w:rsidRPr="00E9595D" w:rsidRDefault="00A3434B" w:rsidP="00DE3AF6">
      <w:pPr>
        <w:pStyle w:val="Code"/>
      </w:pPr>
    </w:p>
    <w:p w14:paraId="4D985A7A" w14:textId="77777777" w:rsidR="00A3434B" w:rsidRPr="00E9595D" w:rsidRDefault="00A3434B" w:rsidP="00DE3AF6">
      <w:pPr>
        <w:pStyle w:val="Code"/>
      </w:pPr>
      <w:r w:rsidRPr="00E9595D">
        <w:t>&gt; inventory stats check.regex</w:t>
      </w:r>
    </w:p>
    <w:p w14:paraId="68D3E265" w14:textId="77777777" w:rsidR="00A3434B" w:rsidRPr="00E9595D" w:rsidRDefault="00A3434B" w:rsidP="00DE3AF6">
      <w:pPr>
        <w:pStyle w:val="Code"/>
      </w:pPr>
      <w:r w:rsidRPr="00E9595D">
        <w:t xml:space="preserve">    Displays the stats the current regex will return and also shows the regex pattern</w:t>
      </w:r>
    </w:p>
    <w:p w14:paraId="23A121FF" w14:textId="77777777" w:rsidR="00A3434B" w:rsidRPr="00E9595D" w:rsidRDefault="00A3434B" w:rsidP="00DE3AF6">
      <w:pPr>
        <w:pStyle w:val="Code"/>
      </w:pPr>
    </w:p>
    <w:p w14:paraId="77A1FD4A" w14:textId="77777777" w:rsidR="00A3434B" w:rsidRPr="00E9595D" w:rsidRDefault="00A3434B" w:rsidP="00DE3AF6">
      <w:pPr>
        <w:pStyle w:val="Code"/>
      </w:pPr>
      <w:r w:rsidRPr="00E9595D">
        <w:t>&gt; inventory stats start.recording</w:t>
      </w:r>
    </w:p>
    <w:p w14:paraId="1C7EEEEE" w14:textId="77777777" w:rsidR="00A3434B" w:rsidRPr="00E9595D" w:rsidRDefault="00A3434B" w:rsidP="00DE3AF6">
      <w:pPr>
        <w:pStyle w:val="Code"/>
      </w:pPr>
      <w:r w:rsidRPr="00E9595D">
        <w:t xml:space="preserve">    Starts taking stats sanpshots at a regular interval (5 seconds)</w:t>
      </w:r>
    </w:p>
    <w:p w14:paraId="4CA0DB6E" w14:textId="77777777" w:rsidR="00A3434B" w:rsidRPr="00E9595D" w:rsidRDefault="00A3434B" w:rsidP="00DE3AF6">
      <w:pPr>
        <w:pStyle w:val="Code"/>
      </w:pPr>
    </w:p>
    <w:p w14:paraId="520EE2ED" w14:textId="77777777" w:rsidR="00A3434B" w:rsidRPr="00E9595D" w:rsidRDefault="00A3434B" w:rsidP="00DE3AF6">
      <w:pPr>
        <w:pStyle w:val="Code"/>
      </w:pPr>
      <w:r w:rsidRPr="00E9595D">
        <w:t>&gt; inventory stats stop.recording</w:t>
      </w:r>
    </w:p>
    <w:p w14:paraId="20248161" w14:textId="77777777" w:rsidR="00A3434B" w:rsidRPr="00E9595D" w:rsidRDefault="00A3434B" w:rsidP="00DE3AF6">
      <w:pPr>
        <w:pStyle w:val="Code"/>
      </w:pPr>
    </w:p>
    <w:p w14:paraId="33843391" w14:textId="77777777" w:rsidR="00A3434B" w:rsidRPr="00E9595D" w:rsidRDefault="00A3434B" w:rsidP="00DE3AF6">
      <w:pPr>
        <w:pStyle w:val="Code"/>
      </w:pPr>
    </w:p>
    <w:p w14:paraId="71BB0688" w14:textId="77777777" w:rsidR="00A3434B" w:rsidRPr="00E9595D" w:rsidRDefault="00A3434B" w:rsidP="00DE3AF6">
      <w:pPr>
        <w:pStyle w:val="Code"/>
      </w:pPr>
      <w:r w:rsidRPr="00E9595D">
        <w:t>&gt; inventory mobility.profile show</w:t>
      </w:r>
    </w:p>
    <w:p w14:paraId="2EF68CD6" w14:textId="77777777" w:rsidR="00A3434B" w:rsidRPr="00E9595D" w:rsidRDefault="00A3434B" w:rsidP="00DE3AF6">
      <w:pPr>
        <w:pStyle w:val="Code"/>
      </w:pPr>
      <w:r w:rsidRPr="00E9595D">
        <w:t xml:space="preserve">    Shows the mobility profile settings used in the moved event algorithm</w:t>
      </w:r>
    </w:p>
    <w:p w14:paraId="4385CA47" w14:textId="77777777" w:rsidR="00A3434B" w:rsidRPr="00E9595D" w:rsidRDefault="00A3434B" w:rsidP="00DE3AF6">
      <w:pPr>
        <w:pStyle w:val="Code"/>
      </w:pPr>
    </w:p>
    <w:p w14:paraId="7EADEC24" w14:textId="77777777" w:rsidR="00A3434B" w:rsidRPr="00E9595D" w:rsidRDefault="00A3434B" w:rsidP="00DE3AF6">
      <w:pPr>
        <w:pStyle w:val="Code"/>
      </w:pPr>
      <w:r w:rsidRPr="00E9595D">
        <w:t>&gt; inventory mobility.profile set</w:t>
      </w:r>
    </w:p>
    <w:p w14:paraId="714925EC" w14:textId="77777777" w:rsidR="00A3434B" w:rsidRPr="00E9595D" w:rsidRDefault="00A3434B" w:rsidP="00DE3AF6">
      <w:pPr>
        <w:pStyle w:val="Code"/>
      </w:pPr>
      <w:r w:rsidRPr="00E9595D">
        <w:t xml:space="preserve">    Sets the mobility profile used in the moved event algorithm</w:t>
      </w:r>
    </w:p>
    <w:p w14:paraId="1E40D0E3" w14:textId="77777777" w:rsidR="00A3434B" w:rsidRPr="00E9595D" w:rsidRDefault="00A3434B" w:rsidP="00DE3AF6">
      <w:pPr>
        <w:pStyle w:val="Code"/>
      </w:pPr>
    </w:p>
    <w:p w14:paraId="6C22006E" w14:textId="77777777" w:rsidR="00A3434B" w:rsidRPr="00E9595D" w:rsidRDefault="00A3434B" w:rsidP="00DE3AF6">
      <w:pPr>
        <w:pStyle w:val="Code"/>
      </w:pPr>
      <w:r w:rsidRPr="00E9595D">
        <w:t>&gt; inventory waypoints show</w:t>
      </w:r>
    </w:p>
    <w:p w14:paraId="6F776C20" w14:textId="77777777" w:rsidR="00A3434B" w:rsidRPr="00E9595D" w:rsidRDefault="00A3434B" w:rsidP="00DE3AF6">
      <w:pPr>
        <w:pStyle w:val="Code"/>
      </w:pPr>
      <w:r w:rsidRPr="00E9595D">
        <w:t xml:space="preserve">    Shows the tags waypoint history</w:t>
      </w:r>
    </w:p>
    <w:p w14:paraId="537C04AE" w14:textId="77777777" w:rsidR="00A3434B" w:rsidRPr="00E9595D" w:rsidRDefault="00A3434B" w:rsidP="00DE3AF6">
      <w:pPr>
        <w:pStyle w:val="Code"/>
      </w:pPr>
    </w:p>
    <w:p w14:paraId="57CC6731" w14:textId="77777777" w:rsidR="00A3434B" w:rsidRPr="00E9595D" w:rsidRDefault="00A3434B" w:rsidP="00DE3AF6">
      <w:pPr>
        <w:pStyle w:val="Code"/>
      </w:pPr>
      <w:r w:rsidRPr="00E9595D">
        <w:t>&gt; inventory waypoints snapshot</w:t>
      </w:r>
    </w:p>
    <w:p w14:paraId="579FB6CA" w14:textId="77777777" w:rsidR="00A3434B" w:rsidRPr="00E9595D" w:rsidRDefault="00A3434B" w:rsidP="00DE3AF6">
      <w:pPr>
        <w:pStyle w:val="Code"/>
      </w:pPr>
      <w:r w:rsidRPr="00E9595D">
        <w:t xml:space="preserve">    Writes a snapshot of tag waypoints to file</w:t>
      </w:r>
    </w:p>
    <w:p w14:paraId="253F03E9" w14:textId="10DB1BBB" w:rsidR="00A3434B" w:rsidRPr="00E9595D" w:rsidRDefault="00A3434B" w:rsidP="00DE3AF6">
      <w:pPr>
        <w:pStyle w:val="Code"/>
      </w:pPr>
      <w:r w:rsidRPr="00E9595D">
        <w:t>-------------------------------------------------------------</w:t>
      </w:r>
      <w:r w:rsidR="00F01E59">
        <w:t>-------------------------------</w:t>
      </w:r>
    </w:p>
    <w:p w14:paraId="3ABAE7BF" w14:textId="77777777" w:rsidR="00F644CC" w:rsidRDefault="00F644CC">
      <w:pPr>
        <w:rPr>
          <w:rFonts w:eastAsiaTheme="majorEastAsia" w:cstheme="majorBidi"/>
          <w:b/>
          <w:bCs/>
          <w:color w:val="4F81BD" w:themeColor="accent1"/>
          <w:sz w:val="28"/>
          <w:szCs w:val="26"/>
        </w:rPr>
      </w:pPr>
      <w:r>
        <w:br w:type="page"/>
      </w:r>
    </w:p>
    <w:p w14:paraId="01E2B639" w14:textId="7679D3AF" w:rsidR="00DE3AF6" w:rsidRDefault="00DE3AF6" w:rsidP="00651E86">
      <w:pPr>
        <w:pStyle w:val="Heading2"/>
      </w:pPr>
      <w:bookmarkStart w:id="116" w:name="_Toc10629537"/>
      <w:r>
        <w:lastRenderedPageBreak/>
        <w:t>version</w:t>
      </w:r>
      <w:bookmarkEnd w:id="116"/>
    </w:p>
    <w:p w14:paraId="71756399" w14:textId="77777777" w:rsidR="00DE3AF6" w:rsidRPr="00E0316E" w:rsidRDefault="00DE3AF6" w:rsidP="00DE3AF6">
      <w:pPr>
        <w:pStyle w:val="Code"/>
      </w:pPr>
      <w:r w:rsidRPr="00E0316E">
        <w:t>--------------------------------------------------------------------------------------------</w:t>
      </w:r>
    </w:p>
    <w:p w14:paraId="3F7ADBF2" w14:textId="77777777" w:rsidR="00DE3AF6" w:rsidRPr="00E0316E" w:rsidRDefault="00DE3AF6" w:rsidP="00DE3AF6">
      <w:pPr>
        <w:pStyle w:val="Code"/>
      </w:pPr>
      <w:r w:rsidRPr="00E0316E">
        <w:t>USAGE</w:t>
      </w:r>
    </w:p>
    <w:p w14:paraId="6754AAF4" w14:textId="77777777" w:rsidR="00DE3AF6" w:rsidRPr="00E0316E" w:rsidRDefault="00DE3AF6" w:rsidP="00DE3AF6">
      <w:pPr>
        <w:pStyle w:val="Code"/>
      </w:pPr>
    </w:p>
    <w:p w14:paraId="362F3CE4" w14:textId="77777777" w:rsidR="00DE3AF6" w:rsidRPr="00E0316E" w:rsidRDefault="00DE3AF6" w:rsidP="00DE3AF6">
      <w:pPr>
        <w:pStyle w:val="Code"/>
      </w:pPr>
      <w:r w:rsidRPr="00E0316E">
        <w:t>&gt; version info</w:t>
      </w:r>
    </w:p>
    <w:p w14:paraId="4D3FC008" w14:textId="77777777" w:rsidR="00DE3AF6" w:rsidRPr="00E0316E" w:rsidRDefault="00DE3AF6" w:rsidP="00DE3AF6">
      <w:pPr>
        <w:pStyle w:val="Code"/>
      </w:pPr>
      <w:r w:rsidRPr="00E0316E">
        <w:t xml:space="preserve">    Displays the software version information</w:t>
      </w:r>
    </w:p>
    <w:p w14:paraId="21B6DE81" w14:textId="77777777" w:rsidR="00DE3AF6" w:rsidRDefault="00DE3AF6" w:rsidP="00DE3AF6">
      <w:pPr>
        <w:pStyle w:val="Code"/>
      </w:pPr>
      <w:r w:rsidRPr="00E0316E">
        <w:t>-------------------------------------------------------------</w:t>
      </w:r>
      <w:r>
        <w:t>-------------------------------</w:t>
      </w:r>
    </w:p>
    <w:p w14:paraId="6812E3BC" w14:textId="0862AF97" w:rsidR="0018408E" w:rsidRDefault="00DE3AF6" w:rsidP="00651E86">
      <w:pPr>
        <w:pStyle w:val="Heading2"/>
      </w:pPr>
      <w:bookmarkStart w:id="117" w:name="_Toc10629538"/>
      <w:r>
        <w:t>cluster</w:t>
      </w:r>
      <w:r w:rsidR="00E9595D">
        <w:t>s</w:t>
      </w:r>
      <w:bookmarkEnd w:id="117"/>
    </w:p>
    <w:p w14:paraId="21E99B6F" w14:textId="224EE41E" w:rsidR="00DE3AF6" w:rsidRDefault="00976838" w:rsidP="00DE3AF6">
      <w:pPr>
        <w:pStyle w:val="Code"/>
      </w:pPr>
      <w:r w:rsidRPr="00976838">
        <w:t>--------------------------------------------------------------------------------------------</w:t>
      </w:r>
    </w:p>
    <w:p w14:paraId="19FCC7F2" w14:textId="77777777" w:rsidR="00DE3AF6" w:rsidRDefault="00DE3AF6" w:rsidP="00DE3AF6">
      <w:pPr>
        <w:pStyle w:val="Code"/>
      </w:pPr>
      <w:r>
        <w:t>USAGE</w:t>
      </w:r>
    </w:p>
    <w:p w14:paraId="118F417E" w14:textId="77777777" w:rsidR="00DE3AF6" w:rsidRDefault="00DE3AF6" w:rsidP="00DE3AF6">
      <w:pPr>
        <w:pStyle w:val="Code"/>
      </w:pPr>
    </w:p>
    <w:p w14:paraId="3FD0498D" w14:textId="77777777" w:rsidR="00DE3AF6" w:rsidRDefault="00DE3AF6" w:rsidP="00DE3AF6">
      <w:pPr>
        <w:pStyle w:val="Code"/>
      </w:pPr>
      <w:r>
        <w:t>&gt; clusters show</w:t>
      </w:r>
    </w:p>
    <w:p w14:paraId="34A28AB4" w14:textId="77777777" w:rsidR="00DE3AF6" w:rsidRDefault="00DE3AF6" w:rsidP="00DE3AF6">
      <w:pPr>
        <w:pStyle w:val="Code"/>
      </w:pPr>
      <w:r>
        <w:t xml:space="preserve">    Displays info about current state of the schedule manager</w:t>
      </w:r>
    </w:p>
    <w:p w14:paraId="5AAFE51E" w14:textId="77777777" w:rsidR="00DE3AF6" w:rsidRDefault="00DE3AF6" w:rsidP="00DE3AF6">
      <w:pPr>
        <w:pStyle w:val="Code"/>
      </w:pPr>
    </w:p>
    <w:p w14:paraId="28F5A5EA" w14:textId="77777777" w:rsidR="00DE3AF6" w:rsidRDefault="00DE3AF6" w:rsidP="00DE3AF6">
      <w:pPr>
        <w:pStyle w:val="Code"/>
      </w:pPr>
      <w:r>
        <w:t>&gt; clusters load.file</w:t>
      </w:r>
    </w:p>
    <w:p w14:paraId="72EAB8B4" w14:textId="77777777" w:rsidR="00DE3AF6" w:rsidRDefault="00DE3AF6" w:rsidP="00DE3AF6">
      <w:pPr>
        <w:pStyle w:val="Code"/>
      </w:pPr>
      <w:r>
        <w:t xml:space="preserve">    Load a cluster configuration from the specified JSON file path</w:t>
      </w:r>
    </w:p>
    <w:p w14:paraId="31BCC229" w14:textId="77777777" w:rsidR="00DE3AF6" w:rsidRDefault="00DE3AF6" w:rsidP="00DE3AF6">
      <w:pPr>
        <w:pStyle w:val="Code"/>
      </w:pPr>
    </w:p>
    <w:p w14:paraId="3171609C" w14:textId="77777777" w:rsidR="00DE3AF6" w:rsidRDefault="00DE3AF6" w:rsidP="00DE3AF6">
      <w:pPr>
        <w:pStyle w:val="Code"/>
      </w:pPr>
      <w:r>
        <w:t>&gt; clusters show.tokens</w:t>
      </w:r>
    </w:p>
    <w:p w14:paraId="6593FF9C" w14:textId="77777777" w:rsidR="00DE3AF6" w:rsidRDefault="00DE3AF6" w:rsidP="00DE3AF6">
      <w:pPr>
        <w:pStyle w:val="Code"/>
      </w:pPr>
      <w:r>
        <w:t xml:space="preserve">    Displays the tokens included in the configuration</w:t>
      </w:r>
    </w:p>
    <w:p w14:paraId="79C1F3B0" w14:textId="77777777" w:rsidR="00DE3AF6" w:rsidRDefault="00DE3AF6" w:rsidP="00DE3AF6">
      <w:pPr>
        <w:pStyle w:val="Code"/>
      </w:pPr>
    </w:p>
    <w:p w14:paraId="20AE95FC" w14:textId="77777777" w:rsidR="00DE3AF6" w:rsidRDefault="00DE3AF6" w:rsidP="00DE3AF6">
      <w:pPr>
        <w:pStyle w:val="Code"/>
      </w:pPr>
      <w:r>
        <w:t>&gt; clusters export.tokens</w:t>
      </w:r>
    </w:p>
    <w:p w14:paraId="64BC9F83" w14:textId="77777777" w:rsidR="00DE3AF6" w:rsidRDefault="00DE3AF6" w:rsidP="00DE3AF6">
      <w:pPr>
        <w:pStyle w:val="Code"/>
      </w:pPr>
      <w:r>
        <w:t xml:space="preserve">    Exports the tokens included in the configuration as separate json files</w:t>
      </w:r>
    </w:p>
    <w:p w14:paraId="334062EC" w14:textId="77777777" w:rsidR="00DE3AF6" w:rsidRDefault="00DE3AF6" w:rsidP="00DE3AF6">
      <w:pPr>
        <w:pStyle w:val="Code"/>
      </w:pPr>
    </w:p>
    <w:p w14:paraId="6D1D96B4" w14:textId="21645CF5" w:rsidR="0018408E" w:rsidRDefault="00DE3AF6" w:rsidP="00DE3AF6">
      <w:pPr>
        <w:pStyle w:val="Code"/>
      </w:pPr>
      <w:r>
        <w:t>--------------------------------------------------------------------------------------------</w:t>
      </w:r>
    </w:p>
    <w:p w14:paraId="43B59C50" w14:textId="77777777" w:rsidR="009454AF" w:rsidRDefault="009454AF">
      <w:pPr>
        <w:rPr>
          <w:rFonts w:eastAsiaTheme="majorEastAsia" w:cs="Intel Clear"/>
          <w:bCs/>
          <w:szCs w:val="22"/>
        </w:rPr>
      </w:pPr>
      <w:r>
        <w:rPr>
          <w:rFonts w:eastAsiaTheme="majorEastAsia" w:cs="Intel Clear"/>
          <w:bCs/>
          <w:szCs w:val="22"/>
        </w:rPr>
        <w:br w:type="page"/>
      </w:r>
    </w:p>
    <w:p w14:paraId="293A76D7" w14:textId="46E96B7B" w:rsidR="009454AF" w:rsidRDefault="009454AF" w:rsidP="009454AF">
      <w:pPr>
        <w:pStyle w:val="Heading1"/>
      </w:pPr>
      <w:bookmarkStart w:id="118" w:name="_Toc10629539"/>
      <w:r>
        <w:lastRenderedPageBreak/>
        <w:t>M2M Command API</w:t>
      </w:r>
      <w:bookmarkEnd w:id="118"/>
    </w:p>
    <w:p w14:paraId="3EBB114D" w14:textId="5F3B8875" w:rsidR="0065082D" w:rsidRDefault="009454AF" w:rsidP="0065082D">
      <w:pPr>
        <w:pStyle w:val="Body"/>
        <w:spacing w:before="0" w:after="0"/>
        <w:rPr>
          <w:rFonts w:eastAsiaTheme="majorEastAsia"/>
        </w:rPr>
      </w:pPr>
      <w:r>
        <w:rPr>
          <w:rFonts w:eastAsiaTheme="majorEastAsia"/>
        </w:rPr>
        <w:t xml:space="preserve">In addition to the Web-Admin and CLI, the Gateway can be managed </w:t>
      </w:r>
      <w:r w:rsidR="00DA6AAD">
        <w:rPr>
          <w:rFonts w:eastAsiaTheme="majorEastAsia"/>
        </w:rPr>
        <w:t>using a</w:t>
      </w:r>
      <w:r>
        <w:rPr>
          <w:rFonts w:eastAsiaTheme="majorEastAsia"/>
        </w:rPr>
        <w:t xml:space="preserve"> M2M </w:t>
      </w:r>
      <w:r w:rsidR="0065082D">
        <w:rPr>
          <w:rFonts w:eastAsiaTheme="majorEastAsia"/>
        </w:rPr>
        <w:t>command set</w:t>
      </w:r>
      <w:r>
        <w:rPr>
          <w:rFonts w:eastAsiaTheme="majorEastAsia"/>
        </w:rPr>
        <w:t xml:space="preserve"> on the upstream interface (see </w:t>
      </w:r>
      <w:r w:rsidR="0065082D">
        <w:rPr>
          <w:rFonts w:eastAsiaTheme="majorEastAsia"/>
        </w:rPr>
        <w:fldChar w:fldCharType="begin"/>
      </w:r>
      <w:r w:rsidR="0065082D">
        <w:rPr>
          <w:rFonts w:eastAsiaTheme="majorEastAsia"/>
        </w:rPr>
        <w:instrText xml:space="preserve"> REF _Ref10629553 \h </w:instrText>
      </w:r>
      <w:r w:rsidR="0065082D">
        <w:rPr>
          <w:rFonts w:eastAsiaTheme="majorEastAsia"/>
        </w:rPr>
      </w:r>
      <w:r w:rsidR="0065082D">
        <w:rPr>
          <w:rFonts w:eastAsiaTheme="majorEastAsia"/>
        </w:rPr>
        <w:fldChar w:fldCharType="separate"/>
      </w:r>
      <w:r w:rsidR="000D0CAB" w:rsidRPr="00447A9B">
        <w:t xml:space="preserve">Figure </w:t>
      </w:r>
      <w:r w:rsidR="000D0CAB">
        <w:rPr>
          <w:noProof/>
        </w:rPr>
        <w:t>4</w:t>
      </w:r>
      <w:r w:rsidR="0065082D">
        <w:rPr>
          <w:rFonts w:eastAsiaTheme="majorEastAsia"/>
        </w:rPr>
        <w:fldChar w:fldCharType="end"/>
      </w:r>
      <w:r>
        <w:rPr>
          <w:rFonts w:eastAsiaTheme="majorEastAsia"/>
        </w:rPr>
        <w:fldChar w:fldCharType="begin"/>
      </w:r>
      <w:r>
        <w:rPr>
          <w:rFonts w:eastAsiaTheme="majorEastAsia"/>
        </w:rPr>
        <w:instrText xml:space="preserve"> REF _Ref10626759 \h </w:instrText>
      </w:r>
      <w:r>
        <w:rPr>
          <w:rFonts w:eastAsiaTheme="majorEastAsia"/>
        </w:rPr>
      </w:r>
      <w:r>
        <w:rPr>
          <w:rFonts w:eastAsiaTheme="majorEastAsia"/>
        </w:rPr>
        <w:fldChar w:fldCharType="separate"/>
      </w:r>
      <w:r w:rsidR="000D0CAB" w:rsidRPr="00447A9B">
        <w:t xml:space="preserve">Figure </w:t>
      </w:r>
      <w:r w:rsidR="000D0CAB">
        <w:rPr>
          <w:noProof/>
        </w:rPr>
        <w:t>4</w:t>
      </w:r>
      <w:r w:rsidR="000D0CAB" w:rsidRPr="00447A9B">
        <w:t xml:space="preserve">: </w:t>
      </w:r>
      <w:r w:rsidR="000D0CAB">
        <w:t xml:space="preserve">Simple </w:t>
      </w:r>
      <w:r w:rsidR="000D0CAB" w:rsidRPr="00447A9B">
        <w:t>Data Flow</w:t>
      </w:r>
      <w:r w:rsidR="000D0CAB">
        <w:t xml:space="preserve"> Architecture</w:t>
      </w:r>
      <w:r>
        <w:rPr>
          <w:rFonts w:eastAsiaTheme="majorEastAsia"/>
        </w:rPr>
        <w:fldChar w:fldCharType="end"/>
      </w:r>
      <w:r>
        <w:rPr>
          <w:rFonts w:eastAsiaTheme="majorEastAsia"/>
        </w:rPr>
        <w:t xml:space="preserve">). The following are currently available on this interface (see </w:t>
      </w:r>
      <w:r w:rsidR="0065082D">
        <w:rPr>
          <w:rFonts w:eastAsiaTheme="majorEastAsia"/>
        </w:rPr>
        <w:t>API document 338971).</w:t>
      </w:r>
    </w:p>
    <w:p w14:paraId="1F40D50D" w14:textId="77777777" w:rsidR="0065082D" w:rsidRDefault="0065082D" w:rsidP="0065082D">
      <w:pPr>
        <w:pStyle w:val="Body"/>
        <w:spacing w:before="0" w:after="0"/>
        <w:rPr>
          <w:rFonts w:eastAsiaTheme="majorEastAsia"/>
        </w:rPr>
      </w:pPr>
    </w:p>
    <w:p w14:paraId="611603C1" w14:textId="3AEAA7AD" w:rsidR="0065082D" w:rsidRDefault="0065082D" w:rsidP="0065082D">
      <w:pPr>
        <w:pStyle w:val="Caption"/>
      </w:pPr>
      <w:r>
        <w:t xml:space="preserve">Table </w:t>
      </w:r>
      <w:r>
        <w:rPr>
          <w:noProof/>
        </w:rPr>
        <w:fldChar w:fldCharType="begin"/>
      </w:r>
      <w:r>
        <w:rPr>
          <w:noProof/>
        </w:rPr>
        <w:instrText xml:space="preserve"> SEQ Table \* ARABIC </w:instrText>
      </w:r>
      <w:r>
        <w:rPr>
          <w:noProof/>
        </w:rPr>
        <w:fldChar w:fldCharType="separate"/>
      </w:r>
      <w:r w:rsidR="000D0CAB">
        <w:rPr>
          <w:noProof/>
        </w:rPr>
        <w:t>6</w:t>
      </w:r>
      <w:r>
        <w:rPr>
          <w:noProof/>
        </w:rPr>
        <w:fldChar w:fldCharType="end"/>
      </w:r>
      <w:r>
        <w:t xml:space="preserve"> Gateway Upstream Command API</w:t>
      </w:r>
    </w:p>
    <w:tbl>
      <w:tblPr>
        <w:tblStyle w:val="TableGrid"/>
        <w:tblW w:w="8842" w:type="dxa"/>
        <w:jc w:val="center"/>
        <w:tblLook w:val="04A0" w:firstRow="1" w:lastRow="0" w:firstColumn="1" w:lastColumn="0" w:noHBand="0" w:noVBand="1"/>
      </w:tblPr>
      <w:tblGrid>
        <w:gridCol w:w="5384"/>
        <w:gridCol w:w="3458"/>
      </w:tblGrid>
      <w:tr w:rsidR="0065082D" w:rsidRPr="00E978A5" w14:paraId="3799CF55" w14:textId="77777777" w:rsidTr="000D0CAB">
        <w:trPr>
          <w:jc w:val="center"/>
        </w:trPr>
        <w:tc>
          <w:tcPr>
            <w:tcW w:w="5384" w:type="dxa"/>
            <w:shd w:val="clear" w:color="auto" w:fill="D9D9D9" w:themeFill="background1" w:themeFillShade="D9"/>
          </w:tcPr>
          <w:p w14:paraId="249AE5F2" w14:textId="77777777" w:rsidR="0065082D" w:rsidRPr="00E978A5" w:rsidRDefault="0065082D" w:rsidP="000D0CAB">
            <w:pPr>
              <w:rPr>
                <w:rFonts w:cs="Intel Clear"/>
                <w:b/>
                <w:sz w:val="20"/>
                <w:szCs w:val="20"/>
              </w:rPr>
            </w:pPr>
            <w:r w:rsidRPr="00E978A5">
              <w:rPr>
                <w:rFonts w:cs="Intel Clear"/>
                <w:b/>
                <w:sz w:val="20"/>
                <w:szCs w:val="20"/>
              </w:rPr>
              <w:t>Command</w:t>
            </w:r>
          </w:p>
        </w:tc>
        <w:tc>
          <w:tcPr>
            <w:tcW w:w="3458" w:type="dxa"/>
            <w:shd w:val="clear" w:color="auto" w:fill="D9D9D9" w:themeFill="background1" w:themeFillShade="D9"/>
          </w:tcPr>
          <w:p w14:paraId="65743ECB" w14:textId="77777777" w:rsidR="0065082D" w:rsidRPr="00E978A5" w:rsidRDefault="0065082D" w:rsidP="000D0CAB">
            <w:pPr>
              <w:rPr>
                <w:rFonts w:cs="Intel Clear"/>
                <w:b/>
                <w:sz w:val="20"/>
                <w:szCs w:val="20"/>
              </w:rPr>
            </w:pPr>
            <w:r w:rsidRPr="00E978A5">
              <w:rPr>
                <w:rFonts w:cs="Intel Clear"/>
                <w:b/>
                <w:sz w:val="20"/>
                <w:szCs w:val="20"/>
              </w:rPr>
              <w:t>Type</w:t>
            </w:r>
          </w:p>
        </w:tc>
      </w:tr>
      <w:tr w:rsidR="0065082D" w:rsidRPr="00E978A5" w14:paraId="0CC50FAC" w14:textId="77777777" w:rsidTr="000D0CAB">
        <w:trPr>
          <w:jc w:val="center"/>
        </w:trPr>
        <w:tc>
          <w:tcPr>
            <w:tcW w:w="5384" w:type="dxa"/>
          </w:tcPr>
          <w:p w14:paraId="22B3C4B3" w14:textId="77777777" w:rsidR="0065082D" w:rsidRPr="00E978A5" w:rsidRDefault="0065082D" w:rsidP="000D0CAB">
            <w:pPr>
              <w:rPr>
                <w:rFonts w:cs="Intel Clear"/>
                <w:color w:val="000000"/>
                <w:sz w:val="20"/>
                <w:szCs w:val="20"/>
              </w:rPr>
            </w:pPr>
            <w:r w:rsidRPr="00C60CFF">
              <w:rPr>
                <w:rFonts w:cs="Intel Clear"/>
                <w:color w:val="000000"/>
                <w:sz w:val="20"/>
                <w:szCs w:val="20"/>
              </w:rPr>
              <w:t>behavior_get_all</w:t>
            </w:r>
          </w:p>
        </w:tc>
        <w:tc>
          <w:tcPr>
            <w:tcW w:w="3458" w:type="dxa"/>
          </w:tcPr>
          <w:p w14:paraId="658DD22E"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663D519D" w14:textId="77777777" w:rsidTr="000D0CAB">
        <w:trPr>
          <w:jc w:val="center"/>
        </w:trPr>
        <w:tc>
          <w:tcPr>
            <w:tcW w:w="5384" w:type="dxa"/>
          </w:tcPr>
          <w:p w14:paraId="7EF6EE9B" w14:textId="77777777" w:rsidR="0065082D" w:rsidRPr="00E978A5" w:rsidRDefault="0065082D" w:rsidP="000D0CAB">
            <w:pPr>
              <w:rPr>
                <w:rFonts w:cs="Intel Clear"/>
                <w:color w:val="000000"/>
                <w:sz w:val="20"/>
                <w:szCs w:val="20"/>
              </w:rPr>
            </w:pPr>
            <w:r w:rsidRPr="00C60CFF">
              <w:rPr>
                <w:rFonts w:cs="Intel Clear"/>
                <w:color w:val="000000"/>
                <w:sz w:val="20"/>
                <w:szCs w:val="20"/>
              </w:rPr>
              <w:t>behavior_get</w:t>
            </w:r>
          </w:p>
        </w:tc>
        <w:tc>
          <w:tcPr>
            <w:tcW w:w="3458" w:type="dxa"/>
          </w:tcPr>
          <w:p w14:paraId="622CA831"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7BF7BCAF" w14:textId="77777777" w:rsidTr="000D0CAB">
        <w:trPr>
          <w:jc w:val="center"/>
        </w:trPr>
        <w:tc>
          <w:tcPr>
            <w:tcW w:w="5384" w:type="dxa"/>
          </w:tcPr>
          <w:p w14:paraId="5970F0DD" w14:textId="77777777" w:rsidR="0065082D" w:rsidRPr="00E978A5" w:rsidRDefault="0065082D" w:rsidP="000D0CAB">
            <w:pPr>
              <w:rPr>
                <w:rFonts w:cs="Intel Clear"/>
                <w:color w:val="000000"/>
                <w:sz w:val="20"/>
                <w:szCs w:val="20"/>
              </w:rPr>
            </w:pPr>
            <w:r w:rsidRPr="00C60CFF">
              <w:rPr>
                <w:rFonts w:cs="Intel Clear"/>
                <w:color w:val="000000"/>
                <w:sz w:val="20"/>
                <w:szCs w:val="20"/>
              </w:rPr>
              <w:t>behavior_put</w:t>
            </w:r>
          </w:p>
        </w:tc>
        <w:tc>
          <w:tcPr>
            <w:tcW w:w="3458" w:type="dxa"/>
          </w:tcPr>
          <w:p w14:paraId="5CD53FA6" w14:textId="77777777" w:rsidR="0065082D" w:rsidRPr="00E978A5" w:rsidRDefault="0065082D" w:rsidP="000D0CAB">
            <w:pPr>
              <w:rPr>
                <w:rFonts w:cs="Intel Clear"/>
                <w:color w:val="000000"/>
                <w:sz w:val="20"/>
                <w:szCs w:val="20"/>
              </w:rPr>
            </w:pPr>
            <w:r w:rsidRPr="00E978A5">
              <w:rPr>
                <w:rFonts w:cs="Intel Clear"/>
                <w:sz w:val="20"/>
                <w:szCs w:val="20"/>
              </w:rPr>
              <w:t>Request / Response</w:t>
            </w:r>
          </w:p>
        </w:tc>
      </w:tr>
      <w:tr w:rsidR="0065082D" w:rsidRPr="00E978A5" w14:paraId="62C9FA8E" w14:textId="77777777" w:rsidTr="000D0CAB">
        <w:trPr>
          <w:jc w:val="center"/>
        </w:trPr>
        <w:tc>
          <w:tcPr>
            <w:tcW w:w="5384" w:type="dxa"/>
          </w:tcPr>
          <w:p w14:paraId="6A0E8FAA" w14:textId="77777777" w:rsidR="0065082D" w:rsidRPr="00E978A5" w:rsidRDefault="0065082D" w:rsidP="000D0CAB">
            <w:pPr>
              <w:rPr>
                <w:rFonts w:cs="Intel Clear"/>
                <w:sz w:val="20"/>
                <w:szCs w:val="20"/>
              </w:rPr>
            </w:pPr>
            <w:r w:rsidRPr="00C60CFF">
              <w:rPr>
                <w:rFonts w:cs="Intel Clear"/>
                <w:sz w:val="20"/>
                <w:szCs w:val="20"/>
              </w:rPr>
              <w:t>cluster_get_config</w:t>
            </w:r>
          </w:p>
        </w:tc>
        <w:tc>
          <w:tcPr>
            <w:tcW w:w="3458" w:type="dxa"/>
          </w:tcPr>
          <w:p w14:paraId="4BAA63F8"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06A94942" w14:textId="77777777" w:rsidTr="000D0CAB">
        <w:trPr>
          <w:jc w:val="center"/>
        </w:trPr>
        <w:tc>
          <w:tcPr>
            <w:tcW w:w="5384" w:type="dxa"/>
          </w:tcPr>
          <w:p w14:paraId="799E1524" w14:textId="77777777" w:rsidR="0065082D" w:rsidRPr="00E978A5" w:rsidRDefault="0065082D" w:rsidP="000D0CAB">
            <w:pPr>
              <w:rPr>
                <w:rFonts w:cs="Intel Clear"/>
                <w:sz w:val="20"/>
                <w:szCs w:val="20"/>
              </w:rPr>
            </w:pPr>
            <w:r w:rsidRPr="00C60CFF">
              <w:rPr>
                <w:rFonts w:cs="Intel Clear"/>
                <w:sz w:val="20"/>
                <w:szCs w:val="20"/>
              </w:rPr>
              <w:t>cluster_set_config</w:t>
            </w:r>
          </w:p>
        </w:tc>
        <w:tc>
          <w:tcPr>
            <w:tcW w:w="3458" w:type="dxa"/>
          </w:tcPr>
          <w:p w14:paraId="409DF413"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5831F8D0" w14:textId="77777777" w:rsidTr="000D0CAB">
        <w:trPr>
          <w:jc w:val="center"/>
        </w:trPr>
        <w:tc>
          <w:tcPr>
            <w:tcW w:w="5384" w:type="dxa"/>
          </w:tcPr>
          <w:p w14:paraId="276C1FFA" w14:textId="77777777" w:rsidR="0065082D" w:rsidRPr="00E978A5" w:rsidRDefault="0065082D" w:rsidP="000D0CAB">
            <w:pPr>
              <w:rPr>
                <w:rFonts w:cs="Intel Clear"/>
                <w:sz w:val="20"/>
                <w:szCs w:val="20"/>
              </w:rPr>
            </w:pPr>
            <w:r w:rsidRPr="00C60CFF">
              <w:rPr>
                <w:rFonts w:cs="Intel Clear"/>
                <w:sz w:val="20"/>
                <w:szCs w:val="20"/>
              </w:rPr>
              <w:t>downstream_get_mqtt_status</w:t>
            </w:r>
          </w:p>
        </w:tc>
        <w:tc>
          <w:tcPr>
            <w:tcW w:w="3458" w:type="dxa"/>
          </w:tcPr>
          <w:p w14:paraId="7A1379BB"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56F5C4FF" w14:textId="77777777" w:rsidTr="000D0CAB">
        <w:trPr>
          <w:jc w:val="center"/>
        </w:trPr>
        <w:tc>
          <w:tcPr>
            <w:tcW w:w="5384" w:type="dxa"/>
          </w:tcPr>
          <w:p w14:paraId="10232366" w14:textId="77777777" w:rsidR="0065082D" w:rsidRPr="00E978A5" w:rsidRDefault="0065082D" w:rsidP="000D0CAB">
            <w:pPr>
              <w:rPr>
                <w:rFonts w:cs="Intel Clear"/>
                <w:sz w:val="20"/>
                <w:szCs w:val="20"/>
              </w:rPr>
            </w:pPr>
            <w:r>
              <w:rPr>
                <w:rFonts w:cs="Intel Clear"/>
                <w:sz w:val="20"/>
                <w:szCs w:val="20"/>
              </w:rPr>
              <w:t>downstream</w:t>
            </w:r>
            <w:r w:rsidRPr="00C60CFF">
              <w:rPr>
                <w:rFonts w:cs="Intel Clear"/>
                <w:sz w:val="20"/>
                <w:szCs w:val="20"/>
              </w:rPr>
              <w:t>_mqtt_status</w:t>
            </w:r>
          </w:p>
        </w:tc>
        <w:tc>
          <w:tcPr>
            <w:tcW w:w="3458" w:type="dxa"/>
          </w:tcPr>
          <w:p w14:paraId="2F11BFBF" w14:textId="77777777" w:rsidR="0065082D" w:rsidRPr="00E978A5" w:rsidRDefault="0065082D" w:rsidP="000D0CAB">
            <w:pPr>
              <w:rPr>
                <w:rFonts w:cs="Intel Clear"/>
                <w:sz w:val="20"/>
                <w:szCs w:val="20"/>
              </w:rPr>
            </w:pPr>
            <w:r>
              <w:rPr>
                <w:rFonts w:cs="Intel Clear"/>
                <w:sz w:val="20"/>
                <w:szCs w:val="20"/>
              </w:rPr>
              <w:t>Notification</w:t>
            </w:r>
          </w:p>
        </w:tc>
      </w:tr>
      <w:tr w:rsidR="0065082D" w:rsidRPr="00E978A5" w14:paraId="5A6CB9E0" w14:textId="77777777" w:rsidTr="000D0CAB">
        <w:trPr>
          <w:jc w:val="center"/>
        </w:trPr>
        <w:tc>
          <w:tcPr>
            <w:tcW w:w="5384" w:type="dxa"/>
          </w:tcPr>
          <w:p w14:paraId="2D9356D6" w14:textId="77777777" w:rsidR="0065082D" w:rsidRPr="00E978A5" w:rsidRDefault="0065082D" w:rsidP="000D0CAB">
            <w:pPr>
              <w:rPr>
                <w:rFonts w:cs="Intel Clear"/>
                <w:sz w:val="20"/>
                <w:szCs w:val="20"/>
              </w:rPr>
            </w:pPr>
            <w:r w:rsidRPr="00CE7E35">
              <w:rPr>
                <w:rFonts w:cs="Intel Clear"/>
                <w:sz w:val="20"/>
                <w:szCs w:val="20"/>
              </w:rPr>
              <w:t>gpio_clear_mappings</w:t>
            </w:r>
          </w:p>
        </w:tc>
        <w:tc>
          <w:tcPr>
            <w:tcW w:w="3458" w:type="dxa"/>
          </w:tcPr>
          <w:p w14:paraId="08770E50"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03C5FA08" w14:textId="77777777" w:rsidTr="000D0CAB">
        <w:trPr>
          <w:jc w:val="center"/>
        </w:trPr>
        <w:tc>
          <w:tcPr>
            <w:tcW w:w="5384" w:type="dxa"/>
          </w:tcPr>
          <w:p w14:paraId="1823A3AA" w14:textId="77777777" w:rsidR="0065082D" w:rsidRPr="00E978A5" w:rsidRDefault="0065082D" w:rsidP="000D0CAB">
            <w:pPr>
              <w:rPr>
                <w:rFonts w:cs="Intel Clear"/>
                <w:sz w:val="20"/>
                <w:szCs w:val="20"/>
              </w:rPr>
            </w:pPr>
            <w:r w:rsidRPr="00CE7E35">
              <w:rPr>
                <w:rFonts w:cs="Intel Clear"/>
                <w:sz w:val="20"/>
                <w:szCs w:val="20"/>
              </w:rPr>
              <w:t>gpio_set_mapping</w:t>
            </w:r>
          </w:p>
        </w:tc>
        <w:tc>
          <w:tcPr>
            <w:tcW w:w="3458" w:type="dxa"/>
          </w:tcPr>
          <w:p w14:paraId="2A4A69B4"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3EC1B19F" w14:textId="77777777" w:rsidTr="000D0CAB">
        <w:trPr>
          <w:jc w:val="center"/>
        </w:trPr>
        <w:tc>
          <w:tcPr>
            <w:tcW w:w="5384" w:type="dxa"/>
          </w:tcPr>
          <w:p w14:paraId="5D15BE00" w14:textId="77777777" w:rsidR="0065082D" w:rsidRPr="00C60CFF" w:rsidRDefault="0065082D" w:rsidP="000D0CAB">
            <w:pPr>
              <w:rPr>
                <w:rFonts w:cs="Intel Clear"/>
                <w:sz w:val="20"/>
                <w:szCs w:val="20"/>
              </w:rPr>
            </w:pPr>
            <w:r w:rsidRPr="00014A3F">
              <w:rPr>
                <w:rFonts w:cs="Intel Clear"/>
                <w:sz w:val="20"/>
                <w:szCs w:val="20"/>
              </w:rPr>
              <w:t>inventory_event</w:t>
            </w:r>
          </w:p>
        </w:tc>
        <w:tc>
          <w:tcPr>
            <w:tcW w:w="3458" w:type="dxa"/>
          </w:tcPr>
          <w:p w14:paraId="2626EF93" w14:textId="77777777" w:rsidR="0065082D" w:rsidRPr="00E978A5" w:rsidRDefault="0065082D" w:rsidP="000D0CAB">
            <w:pPr>
              <w:rPr>
                <w:rFonts w:cs="Intel Clear"/>
                <w:sz w:val="20"/>
                <w:szCs w:val="20"/>
              </w:rPr>
            </w:pPr>
            <w:r>
              <w:rPr>
                <w:rFonts w:cs="Intel Clear"/>
                <w:sz w:val="20"/>
                <w:szCs w:val="20"/>
              </w:rPr>
              <w:t>Notification</w:t>
            </w:r>
          </w:p>
        </w:tc>
      </w:tr>
      <w:tr w:rsidR="0065082D" w:rsidRPr="00E978A5" w14:paraId="687139B6" w14:textId="77777777" w:rsidTr="000D0CAB">
        <w:trPr>
          <w:jc w:val="center"/>
        </w:trPr>
        <w:tc>
          <w:tcPr>
            <w:tcW w:w="5384" w:type="dxa"/>
          </w:tcPr>
          <w:p w14:paraId="27C7E4B9" w14:textId="77777777" w:rsidR="0065082D" w:rsidRPr="00E978A5" w:rsidRDefault="0065082D" w:rsidP="000D0CAB">
            <w:pPr>
              <w:rPr>
                <w:rFonts w:cs="Intel Clear"/>
                <w:sz w:val="20"/>
                <w:szCs w:val="20"/>
              </w:rPr>
            </w:pPr>
            <w:r w:rsidRPr="00C60CFF">
              <w:rPr>
                <w:rFonts w:cs="Intel Clear"/>
                <w:sz w:val="20"/>
                <w:szCs w:val="20"/>
              </w:rPr>
              <w:t>inventory_get_tag_info</w:t>
            </w:r>
          </w:p>
        </w:tc>
        <w:tc>
          <w:tcPr>
            <w:tcW w:w="3458" w:type="dxa"/>
          </w:tcPr>
          <w:p w14:paraId="3A9E5D62"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678FBCE4" w14:textId="77777777" w:rsidTr="000D0CAB">
        <w:trPr>
          <w:jc w:val="center"/>
        </w:trPr>
        <w:tc>
          <w:tcPr>
            <w:tcW w:w="5384" w:type="dxa"/>
          </w:tcPr>
          <w:p w14:paraId="5ABFF566" w14:textId="77777777" w:rsidR="0065082D" w:rsidRPr="00E978A5" w:rsidRDefault="0065082D" w:rsidP="000D0CAB">
            <w:pPr>
              <w:rPr>
                <w:rFonts w:cs="Intel Clear"/>
                <w:sz w:val="20"/>
                <w:szCs w:val="20"/>
              </w:rPr>
            </w:pPr>
            <w:r w:rsidRPr="00C60CFF">
              <w:rPr>
                <w:rFonts w:cs="Intel Clear"/>
                <w:sz w:val="20"/>
                <w:szCs w:val="20"/>
              </w:rPr>
              <w:t>inventory_get_tag_stats_info</w:t>
            </w:r>
          </w:p>
        </w:tc>
        <w:tc>
          <w:tcPr>
            <w:tcW w:w="3458" w:type="dxa"/>
          </w:tcPr>
          <w:p w14:paraId="113634AE"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29D53250" w14:textId="77777777" w:rsidTr="000D0CAB">
        <w:trPr>
          <w:jc w:val="center"/>
        </w:trPr>
        <w:tc>
          <w:tcPr>
            <w:tcW w:w="5384" w:type="dxa"/>
          </w:tcPr>
          <w:p w14:paraId="104E7430" w14:textId="77777777" w:rsidR="0065082D" w:rsidRPr="00014A3F" w:rsidRDefault="0065082D" w:rsidP="000D0CAB">
            <w:pPr>
              <w:rPr>
                <w:rFonts w:cs="Intel Clear"/>
                <w:sz w:val="20"/>
                <w:szCs w:val="20"/>
              </w:rPr>
            </w:pPr>
            <w:r w:rsidRPr="00014A3F">
              <w:rPr>
                <w:rFonts w:cs="Intel Clear"/>
                <w:sz w:val="20"/>
                <w:szCs w:val="20"/>
              </w:rPr>
              <w:t>inventory_read_rate_per_second</w:t>
            </w:r>
          </w:p>
        </w:tc>
        <w:tc>
          <w:tcPr>
            <w:tcW w:w="3458" w:type="dxa"/>
          </w:tcPr>
          <w:p w14:paraId="2CCC047E" w14:textId="77777777" w:rsidR="0065082D" w:rsidRDefault="0065082D" w:rsidP="000D0CAB">
            <w:pPr>
              <w:rPr>
                <w:rFonts w:cs="Intel Clear"/>
                <w:sz w:val="20"/>
                <w:szCs w:val="20"/>
              </w:rPr>
            </w:pPr>
            <w:r>
              <w:rPr>
                <w:rFonts w:cs="Intel Clear"/>
                <w:sz w:val="20"/>
                <w:szCs w:val="20"/>
              </w:rPr>
              <w:t>Notification</w:t>
            </w:r>
          </w:p>
        </w:tc>
      </w:tr>
      <w:tr w:rsidR="0065082D" w:rsidRPr="00E978A5" w14:paraId="45AC190B" w14:textId="77777777" w:rsidTr="000D0CAB">
        <w:trPr>
          <w:jc w:val="center"/>
        </w:trPr>
        <w:tc>
          <w:tcPr>
            <w:tcW w:w="5384" w:type="dxa"/>
          </w:tcPr>
          <w:p w14:paraId="72F7E70C" w14:textId="77777777" w:rsidR="0065082D" w:rsidRPr="00014A3F" w:rsidRDefault="0065082D" w:rsidP="000D0CAB">
            <w:pPr>
              <w:rPr>
                <w:rFonts w:cs="Intel Clear"/>
                <w:sz w:val="20"/>
                <w:szCs w:val="20"/>
              </w:rPr>
            </w:pPr>
            <w:r w:rsidRPr="00014A3F">
              <w:rPr>
                <w:rFonts w:cs="Intel Clear"/>
                <w:sz w:val="20"/>
                <w:szCs w:val="20"/>
              </w:rPr>
              <w:t>inventory_summary</w:t>
            </w:r>
          </w:p>
        </w:tc>
        <w:tc>
          <w:tcPr>
            <w:tcW w:w="3458" w:type="dxa"/>
          </w:tcPr>
          <w:p w14:paraId="2B67BC35" w14:textId="77777777" w:rsidR="0065082D" w:rsidRDefault="0065082D" w:rsidP="000D0CAB">
            <w:pPr>
              <w:rPr>
                <w:rFonts w:cs="Intel Clear"/>
                <w:sz w:val="20"/>
                <w:szCs w:val="20"/>
              </w:rPr>
            </w:pPr>
            <w:r>
              <w:rPr>
                <w:rFonts w:cs="Intel Clear"/>
                <w:sz w:val="20"/>
                <w:szCs w:val="20"/>
              </w:rPr>
              <w:t>Notification</w:t>
            </w:r>
          </w:p>
        </w:tc>
      </w:tr>
      <w:tr w:rsidR="0065082D" w:rsidRPr="00E978A5" w14:paraId="231C946B" w14:textId="77777777" w:rsidTr="000D0CAB">
        <w:trPr>
          <w:jc w:val="center"/>
        </w:trPr>
        <w:tc>
          <w:tcPr>
            <w:tcW w:w="5384" w:type="dxa"/>
          </w:tcPr>
          <w:p w14:paraId="76498206" w14:textId="77777777" w:rsidR="0065082D" w:rsidRPr="00E978A5" w:rsidRDefault="0065082D" w:rsidP="000D0CAB">
            <w:pPr>
              <w:rPr>
                <w:rFonts w:cs="Intel Clear"/>
                <w:sz w:val="20"/>
                <w:szCs w:val="20"/>
              </w:rPr>
            </w:pPr>
            <w:r w:rsidRPr="00C60CFF">
              <w:rPr>
                <w:rFonts w:cs="Intel Clear"/>
                <w:sz w:val="20"/>
                <w:szCs w:val="20"/>
              </w:rPr>
              <w:t>inventory_unload</w:t>
            </w:r>
          </w:p>
        </w:tc>
        <w:tc>
          <w:tcPr>
            <w:tcW w:w="3458" w:type="dxa"/>
          </w:tcPr>
          <w:p w14:paraId="7D0E27DF"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5D8B07B2" w14:textId="77777777" w:rsidTr="000D0CAB">
        <w:trPr>
          <w:jc w:val="center"/>
        </w:trPr>
        <w:tc>
          <w:tcPr>
            <w:tcW w:w="5384" w:type="dxa"/>
          </w:tcPr>
          <w:p w14:paraId="1A7690D5" w14:textId="77777777" w:rsidR="0065082D" w:rsidRPr="00014A3F" w:rsidRDefault="0065082D" w:rsidP="000D0CAB">
            <w:pPr>
              <w:rPr>
                <w:rFonts w:cs="Intel Clear"/>
                <w:sz w:val="20"/>
                <w:szCs w:val="20"/>
              </w:rPr>
            </w:pPr>
            <w:r w:rsidRPr="004579D0">
              <w:rPr>
                <w:rFonts w:cs="Intel Clear"/>
                <w:sz w:val="20"/>
                <w:szCs w:val="20"/>
              </w:rPr>
              <w:t>oem_cfg_update_status</w:t>
            </w:r>
          </w:p>
        </w:tc>
        <w:tc>
          <w:tcPr>
            <w:tcW w:w="3458" w:type="dxa"/>
          </w:tcPr>
          <w:p w14:paraId="519F0B8D" w14:textId="77777777" w:rsidR="0065082D" w:rsidRDefault="0065082D" w:rsidP="000D0CAB">
            <w:pPr>
              <w:rPr>
                <w:rFonts w:cs="Intel Clear"/>
                <w:sz w:val="20"/>
                <w:szCs w:val="20"/>
              </w:rPr>
            </w:pPr>
            <w:r>
              <w:rPr>
                <w:rFonts w:cs="Intel Clear"/>
                <w:sz w:val="20"/>
                <w:szCs w:val="20"/>
              </w:rPr>
              <w:t>Notification</w:t>
            </w:r>
          </w:p>
        </w:tc>
      </w:tr>
      <w:tr w:rsidR="0065082D" w:rsidRPr="00E978A5" w14:paraId="70B1A2D0" w14:textId="77777777" w:rsidTr="000D0CAB">
        <w:trPr>
          <w:jc w:val="center"/>
        </w:trPr>
        <w:tc>
          <w:tcPr>
            <w:tcW w:w="5384" w:type="dxa"/>
          </w:tcPr>
          <w:p w14:paraId="39B331F3" w14:textId="77777777" w:rsidR="0065082D" w:rsidRPr="00E978A5" w:rsidRDefault="0065082D" w:rsidP="000D0CAB">
            <w:pPr>
              <w:rPr>
                <w:rFonts w:cs="Intel Clear"/>
                <w:sz w:val="20"/>
                <w:szCs w:val="20"/>
              </w:rPr>
            </w:pPr>
            <w:r w:rsidRPr="00C60CFF">
              <w:rPr>
                <w:rFonts w:cs="Intel Clear"/>
                <w:sz w:val="20"/>
                <w:szCs w:val="20"/>
              </w:rPr>
              <w:t>remove_device</w:t>
            </w:r>
          </w:p>
        </w:tc>
        <w:tc>
          <w:tcPr>
            <w:tcW w:w="3458" w:type="dxa"/>
          </w:tcPr>
          <w:p w14:paraId="2A8FFB8A"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64A5EFCA" w14:textId="77777777" w:rsidTr="000D0CAB">
        <w:trPr>
          <w:jc w:val="center"/>
        </w:trPr>
        <w:tc>
          <w:tcPr>
            <w:tcW w:w="5384" w:type="dxa"/>
          </w:tcPr>
          <w:p w14:paraId="69C002EA" w14:textId="77777777" w:rsidR="0065082D" w:rsidRPr="00E978A5" w:rsidRDefault="0065082D" w:rsidP="000D0CAB">
            <w:pPr>
              <w:rPr>
                <w:rFonts w:cs="Intel Clear"/>
                <w:sz w:val="20"/>
                <w:szCs w:val="20"/>
              </w:rPr>
            </w:pPr>
            <w:r w:rsidRPr="00C60CFF">
              <w:rPr>
                <w:rFonts w:cs="Intel Clear"/>
                <w:sz w:val="20"/>
                <w:szCs w:val="20"/>
              </w:rPr>
              <w:t>scheduler_get_run_state</w:t>
            </w:r>
          </w:p>
        </w:tc>
        <w:tc>
          <w:tcPr>
            <w:tcW w:w="3458" w:type="dxa"/>
          </w:tcPr>
          <w:p w14:paraId="063CC6DE"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3F082462" w14:textId="77777777" w:rsidTr="000D0CAB">
        <w:trPr>
          <w:jc w:val="center"/>
        </w:trPr>
        <w:tc>
          <w:tcPr>
            <w:tcW w:w="5384" w:type="dxa"/>
          </w:tcPr>
          <w:p w14:paraId="4CECFA9D" w14:textId="77777777" w:rsidR="0065082D" w:rsidRPr="00014A3F" w:rsidRDefault="0065082D" w:rsidP="000D0CAB">
            <w:pPr>
              <w:rPr>
                <w:rFonts w:cs="Intel Clear"/>
                <w:sz w:val="20"/>
                <w:szCs w:val="20"/>
              </w:rPr>
            </w:pPr>
            <w:r w:rsidRPr="00014A3F">
              <w:rPr>
                <w:rFonts w:cs="Intel Clear"/>
                <w:sz w:val="20"/>
                <w:szCs w:val="20"/>
              </w:rPr>
              <w:t>scheduler_run_state</w:t>
            </w:r>
          </w:p>
        </w:tc>
        <w:tc>
          <w:tcPr>
            <w:tcW w:w="3458" w:type="dxa"/>
          </w:tcPr>
          <w:p w14:paraId="3A5737E5" w14:textId="77777777" w:rsidR="0065082D" w:rsidRDefault="0065082D" w:rsidP="000D0CAB">
            <w:pPr>
              <w:rPr>
                <w:rFonts w:cs="Intel Clear"/>
                <w:sz w:val="20"/>
                <w:szCs w:val="20"/>
              </w:rPr>
            </w:pPr>
            <w:r>
              <w:rPr>
                <w:rFonts w:cs="Intel Clear"/>
                <w:sz w:val="20"/>
                <w:szCs w:val="20"/>
              </w:rPr>
              <w:t>Notification</w:t>
            </w:r>
          </w:p>
        </w:tc>
      </w:tr>
      <w:tr w:rsidR="0065082D" w:rsidRPr="00E978A5" w14:paraId="5F15554B" w14:textId="77777777" w:rsidTr="000D0CAB">
        <w:tblPrEx>
          <w:jc w:val="left"/>
        </w:tblPrEx>
        <w:tc>
          <w:tcPr>
            <w:tcW w:w="5384" w:type="dxa"/>
          </w:tcPr>
          <w:p w14:paraId="3668956D" w14:textId="77777777" w:rsidR="0065082D" w:rsidRPr="00E978A5" w:rsidRDefault="0065082D" w:rsidP="000D0CAB">
            <w:pPr>
              <w:rPr>
                <w:rFonts w:cs="Intel Clear"/>
                <w:color w:val="000000"/>
                <w:sz w:val="20"/>
                <w:szCs w:val="20"/>
              </w:rPr>
            </w:pPr>
            <w:r w:rsidRPr="00C60CFF">
              <w:rPr>
                <w:rFonts w:cs="Intel Clear"/>
                <w:color w:val="000000"/>
                <w:sz w:val="20"/>
                <w:szCs w:val="20"/>
              </w:rPr>
              <w:t>scheduler_set_run_state</w:t>
            </w:r>
          </w:p>
        </w:tc>
        <w:tc>
          <w:tcPr>
            <w:tcW w:w="3458" w:type="dxa"/>
          </w:tcPr>
          <w:p w14:paraId="6539378F"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00E4BBA2" w14:textId="77777777" w:rsidTr="000D0CAB">
        <w:trPr>
          <w:jc w:val="center"/>
        </w:trPr>
        <w:tc>
          <w:tcPr>
            <w:tcW w:w="5384" w:type="dxa"/>
          </w:tcPr>
          <w:p w14:paraId="5076111C" w14:textId="77777777" w:rsidR="0065082D" w:rsidRPr="00014A3F" w:rsidRDefault="0065082D" w:rsidP="000D0CAB">
            <w:pPr>
              <w:rPr>
                <w:rFonts w:cs="Intel Clear"/>
                <w:sz w:val="20"/>
                <w:szCs w:val="20"/>
              </w:rPr>
            </w:pPr>
            <w:r w:rsidRPr="00014A3F">
              <w:rPr>
                <w:rFonts w:cs="Intel Clear"/>
                <w:sz w:val="20"/>
                <w:szCs w:val="20"/>
              </w:rPr>
              <w:t>sensor_config_notification</w:t>
            </w:r>
          </w:p>
        </w:tc>
        <w:tc>
          <w:tcPr>
            <w:tcW w:w="3458" w:type="dxa"/>
          </w:tcPr>
          <w:p w14:paraId="5C7B4A78" w14:textId="77777777" w:rsidR="0065082D" w:rsidRDefault="0065082D" w:rsidP="000D0CAB">
            <w:pPr>
              <w:rPr>
                <w:rFonts w:cs="Intel Clear"/>
                <w:sz w:val="20"/>
                <w:szCs w:val="20"/>
              </w:rPr>
            </w:pPr>
            <w:r>
              <w:rPr>
                <w:rFonts w:cs="Intel Clear"/>
                <w:sz w:val="20"/>
                <w:szCs w:val="20"/>
              </w:rPr>
              <w:t>Notification</w:t>
            </w:r>
          </w:p>
        </w:tc>
      </w:tr>
      <w:tr w:rsidR="0065082D" w:rsidRPr="00E978A5" w14:paraId="27221F97" w14:textId="77777777" w:rsidTr="000D0CAB">
        <w:trPr>
          <w:jc w:val="center"/>
        </w:trPr>
        <w:tc>
          <w:tcPr>
            <w:tcW w:w="5384" w:type="dxa"/>
          </w:tcPr>
          <w:p w14:paraId="61FEE7C1" w14:textId="77777777" w:rsidR="0065082D" w:rsidRPr="00014A3F" w:rsidRDefault="0065082D" w:rsidP="000D0CAB">
            <w:pPr>
              <w:rPr>
                <w:rFonts w:cs="Intel Clear"/>
                <w:sz w:val="20"/>
                <w:szCs w:val="20"/>
              </w:rPr>
            </w:pPr>
            <w:r w:rsidRPr="00014A3F">
              <w:rPr>
                <w:rFonts w:cs="Intel Clear"/>
                <w:sz w:val="20"/>
                <w:szCs w:val="20"/>
              </w:rPr>
              <w:t>sensor_connection_state_notification</w:t>
            </w:r>
          </w:p>
        </w:tc>
        <w:tc>
          <w:tcPr>
            <w:tcW w:w="3458" w:type="dxa"/>
          </w:tcPr>
          <w:p w14:paraId="0B0DAFE8" w14:textId="77777777" w:rsidR="0065082D" w:rsidRDefault="0065082D" w:rsidP="000D0CAB">
            <w:pPr>
              <w:rPr>
                <w:rFonts w:cs="Intel Clear"/>
                <w:sz w:val="20"/>
                <w:szCs w:val="20"/>
              </w:rPr>
            </w:pPr>
            <w:r>
              <w:rPr>
                <w:rFonts w:cs="Intel Clear"/>
                <w:sz w:val="20"/>
                <w:szCs w:val="20"/>
              </w:rPr>
              <w:t>Notification</w:t>
            </w:r>
          </w:p>
        </w:tc>
      </w:tr>
      <w:tr w:rsidR="0065082D" w:rsidRPr="00E978A5" w14:paraId="3D0419C2" w14:textId="77777777" w:rsidTr="000D0CAB">
        <w:trPr>
          <w:jc w:val="center"/>
        </w:trPr>
        <w:tc>
          <w:tcPr>
            <w:tcW w:w="5384" w:type="dxa"/>
          </w:tcPr>
          <w:p w14:paraId="6322A232" w14:textId="77777777" w:rsidR="0065082D" w:rsidRPr="00E978A5" w:rsidRDefault="0065082D" w:rsidP="000D0CAB">
            <w:pPr>
              <w:rPr>
                <w:rFonts w:cs="Intel Clear"/>
                <w:color w:val="000000"/>
                <w:sz w:val="20"/>
                <w:szCs w:val="20"/>
              </w:rPr>
            </w:pPr>
            <w:r w:rsidRPr="00C60CFF">
              <w:rPr>
                <w:rFonts w:cs="Intel Clear"/>
                <w:color w:val="000000"/>
                <w:sz w:val="20"/>
                <w:szCs w:val="20"/>
              </w:rPr>
              <w:t>sensor_get_basic_info</w:t>
            </w:r>
          </w:p>
        </w:tc>
        <w:tc>
          <w:tcPr>
            <w:tcW w:w="3458" w:type="dxa"/>
          </w:tcPr>
          <w:p w14:paraId="42B536CC"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7E366020" w14:textId="77777777" w:rsidTr="000D0CAB">
        <w:trPr>
          <w:jc w:val="center"/>
        </w:trPr>
        <w:tc>
          <w:tcPr>
            <w:tcW w:w="5384" w:type="dxa"/>
          </w:tcPr>
          <w:p w14:paraId="615D05A9" w14:textId="77777777" w:rsidR="0065082D" w:rsidRPr="00E978A5" w:rsidRDefault="0065082D" w:rsidP="000D0CAB">
            <w:pPr>
              <w:rPr>
                <w:rFonts w:cs="Intel Clear"/>
                <w:sz w:val="20"/>
                <w:szCs w:val="20"/>
              </w:rPr>
            </w:pPr>
            <w:r w:rsidRPr="00C60CFF">
              <w:rPr>
                <w:rFonts w:cs="Intel Clear"/>
                <w:sz w:val="20"/>
                <w:szCs w:val="20"/>
              </w:rPr>
              <w:t>sensor_get_bist_results</w:t>
            </w:r>
          </w:p>
        </w:tc>
        <w:tc>
          <w:tcPr>
            <w:tcW w:w="3458" w:type="dxa"/>
          </w:tcPr>
          <w:p w14:paraId="48AF0A99"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2AAC914F" w14:textId="77777777" w:rsidTr="000D0CAB">
        <w:trPr>
          <w:jc w:val="center"/>
        </w:trPr>
        <w:tc>
          <w:tcPr>
            <w:tcW w:w="5384" w:type="dxa"/>
          </w:tcPr>
          <w:p w14:paraId="0712B5F2" w14:textId="77777777" w:rsidR="0065082D" w:rsidRPr="00E978A5" w:rsidRDefault="0065082D" w:rsidP="000D0CAB">
            <w:pPr>
              <w:rPr>
                <w:rFonts w:cs="Intel Clear"/>
                <w:sz w:val="20"/>
                <w:szCs w:val="20"/>
              </w:rPr>
            </w:pPr>
            <w:r w:rsidRPr="00C60CFF">
              <w:rPr>
                <w:rFonts w:cs="Intel Clear"/>
                <w:sz w:val="20"/>
                <w:szCs w:val="20"/>
              </w:rPr>
              <w:t>sensor_get_device_ids</w:t>
            </w:r>
          </w:p>
        </w:tc>
        <w:tc>
          <w:tcPr>
            <w:tcW w:w="3458" w:type="dxa"/>
          </w:tcPr>
          <w:p w14:paraId="73DAC460"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55A88328" w14:textId="77777777" w:rsidTr="000D0CAB">
        <w:trPr>
          <w:jc w:val="center"/>
        </w:trPr>
        <w:tc>
          <w:tcPr>
            <w:tcW w:w="5384" w:type="dxa"/>
          </w:tcPr>
          <w:p w14:paraId="394F560C" w14:textId="77777777" w:rsidR="0065082D" w:rsidRPr="00E978A5" w:rsidRDefault="0065082D" w:rsidP="000D0CAB">
            <w:pPr>
              <w:rPr>
                <w:rFonts w:cs="Intel Clear"/>
                <w:sz w:val="20"/>
                <w:szCs w:val="20"/>
              </w:rPr>
            </w:pPr>
            <w:r w:rsidRPr="00C60CFF">
              <w:rPr>
                <w:rFonts w:cs="Intel Clear"/>
                <w:sz w:val="20"/>
                <w:szCs w:val="20"/>
              </w:rPr>
              <w:t>sensor_get_geo_region</w:t>
            </w:r>
          </w:p>
        </w:tc>
        <w:tc>
          <w:tcPr>
            <w:tcW w:w="3458" w:type="dxa"/>
          </w:tcPr>
          <w:p w14:paraId="33A4D5BD"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0A60C31F" w14:textId="77777777" w:rsidTr="000D0CAB">
        <w:trPr>
          <w:jc w:val="center"/>
        </w:trPr>
        <w:tc>
          <w:tcPr>
            <w:tcW w:w="5384" w:type="dxa"/>
          </w:tcPr>
          <w:p w14:paraId="3CBC8B05" w14:textId="77777777" w:rsidR="0065082D" w:rsidRPr="00E978A5" w:rsidRDefault="0065082D" w:rsidP="000D0CAB">
            <w:pPr>
              <w:rPr>
                <w:rFonts w:cs="Intel Clear"/>
                <w:sz w:val="20"/>
                <w:szCs w:val="20"/>
              </w:rPr>
            </w:pPr>
            <w:r w:rsidRPr="00C60CFF">
              <w:rPr>
                <w:rFonts w:cs="Intel Clear"/>
                <w:sz w:val="20"/>
                <w:szCs w:val="20"/>
              </w:rPr>
              <w:t>sensor_get_state</w:t>
            </w:r>
          </w:p>
        </w:tc>
        <w:tc>
          <w:tcPr>
            <w:tcW w:w="3458" w:type="dxa"/>
          </w:tcPr>
          <w:p w14:paraId="282E1177"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2691446F" w14:textId="77777777" w:rsidTr="000D0CAB">
        <w:trPr>
          <w:jc w:val="center"/>
        </w:trPr>
        <w:tc>
          <w:tcPr>
            <w:tcW w:w="5384" w:type="dxa"/>
          </w:tcPr>
          <w:p w14:paraId="3D2A3B47" w14:textId="77777777" w:rsidR="0065082D" w:rsidRPr="00E978A5" w:rsidRDefault="0065082D" w:rsidP="000D0CAB">
            <w:pPr>
              <w:rPr>
                <w:rFonts w:cs="Intel Clear"/>
                <w:sz w:val="20"/>
                <w:szCs w:val="20"/>
              </w:rPr>
            </w:pPr>
            <w:r w:rsidRPr="00C60CFF">
              <w:rPr>
                <w:rFonts w:cs="Intel Clear"/>
                <w:sz w:val="20"/>
                <w:szCs w:val="20"/>
              </w:rPr>
              <w:t>sensor_get_versions</w:t>
            </w:r>
          </w:p>
        </w:tc>
        <w:tc>
          <w:tcPr>
            <w:tcW w:w="3458" w:type="dxa"/>
          </w:tcPr>
          <w:p w14:paraId="1830E36B"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75733291" w14:textId="77777777" w:rsidTr="000D0CAB">
        <w:trPr>
          <w:jc w:val="center"/>
        </w:trPr>
        <w:tc>
          <w:tcPr>
            <w:tcW w:w="5384" w:type="dxa"/>
          </w:tcPr>
          <w:p w14:paraId="2DFB1185" w14:textId="77777777" w:rsidR="0065082D" w:rsidRPr="00014A3F" w:rsidRDefault="0065082D" w:rsidP="000D0CAB">
            <w:pPr>
              <w:rPr>
                <w:rFonts w:cs="Intel Clear"/>
                <w:sz w:val="20"/>
                <w:szCs w:val="20"/>
              </w:rPr>
            </w:pPr>
            <w:r w:rsidRPr="00014A3F">
              <w:rPr>
                <w:rFonts w:cs="Intel Clear"/>
                <w:sz w:val="20"/>
                <w:szCs w:val="20"/>
              </w:rPr>
              <w:t>sensor_read_state_notification</w:t>
            </w:r>
          </w:p>
        </w:tc>
        <w:tc>
          <w:tcPr>
            <w:tcW w:w="3458" w:type="dxa"/>
          </w:tcPr>
          <w:p w14:paraId="13DBE1D4" w14:textId="77777777" w:rsidR="0065082D" w:rsidRDefault="0065082D" w:rsidP="000D0CAB">
            <w:pPr>
              <w:rPr>
                <w:rFonts w:cs="Intel Clear"/>
                <w:sz w:val="20"/>
                <w:szCs w:val="20"/>
              </w:rPr>
            </w:pPr>
            <w:r>
              <w:rPr>
                <w:rFonts w:cs="Intel Clear"/>
                <w:sz w:val="20"/>
                <w:szCs w:val="20"/>
              </w:rPr>
              <w:t>Notification</w:t>
            </w:r>
          </w:p>
        </w:tc>
      </w:tr>
      <w:tr w:rsidR="0065082D" w:rsidRPr="00E978A5" w14:paraId="21745F07" w14:textId="77777777" w:rsidTr="000D0CAB">
        <w:trPr>
          <w:jc w:val="center"/>
        </w:trPr>
        <w:tc>
          <w:tcPr>
            <w:tcW w:w="5384" w:type="dxa"/>
          </w:tcPr>
          <w:p w14:paraId="5F67D97D" w14:textId="77777777" w:rsidR="0065082D" w:rsidRPr="00E978A5" w:rsidRDefault="0065082D" w:rsidP="000D0CAB">
            <w:pPr>
              <w:rPr>
                <w:rFonts w:cs="Intel Clear"/>
                <w:sz w:val="20"/>
                <w:szCs w:val="20"/>
              </w:rPr>
            </w:pPr>
            <w:r w:rsidRPr="00C60CFF">
              <w:rPr>
                <w:rFonts w:cs="Intel Clear"/>
                <w:sz w:val="20"/>
                <w:szCs w:val="20"/>
              </w:rPr>
              <w:t>sensor_set_geo_region</w:t>
            </w:r>
          </w:p>
        </w:tc>
        <w:tc>
          <w:tcPr>
            <w:tcW w:w="3458" w:type="dxa"/>
          </w:tcPr>
          <w:p w14:paraId="2E0F7125"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387732E5" w14:textId="77777777" w:rsidTr="000D0CAB">
        <w:trPr>
          <w:jc w:val="center"/>
        </w:trPr>
        <w:tc>
          <w:tcPr>
            <w:tcW w:w="5384" w:type="dxa"/>
          </w:tcPr>
          <w:p w14:paraId="086E4712" w14:textId="77777777" w:rsidR="0065082D" w:rsidRPr="00E978A5" w:rsidRDefault="0065082D" w:rsidP="000D0CAB">
            <w:pPr>
              <w:rPr>
                <w:rFonts w:cs="Intel Clear"/>
                <w:sz w:val="20"/>
                <w:szCs w:val="20"/>
              </w:rPr>
            </w:pPr>
            <w:r w:rsidRPr="00C60CFF">
              <w:rPr>
                <w:rFonts w:cs="Intel Clear"/>
                <w:sz w:val="20"/>
                <w:szCs w:val="20"/>
              </w:rPr>
              <w:t>sensor_set_led</w:t>
            </w:r>
          </w:p>
        </w:tc>
        <w:tc>
          <w:tcPr>
            <w:tcW w:w="3458" w:type="dxa"/>
          </w:tcPr>
          <w:p w14:paraId="09A92182"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3C9FC995" w14:textId="77777777" w:rsidTr="000D0CAB">
        <w:trPr>
          <w:jc w:val="center"/>
        </w:trPr>
        <w:tc>
          <w:tcPr>
            <w:tcW w:w="5384" w:type="dxa"/>
          </w:tcPr>
          <w:p w14:paraId="4FE85DA6" w14:textId="77777777" w:rsidR="0065082D" w:rsidRPr="00014A3F" w:rsidRDefault="0065082D" w:rsidP="000D0CAB">
            <w:pPr>
              <w:rPr>
                <w:rFonts w:cs="Intel Clear"/>
                <w:sz w:val="20"/>
                <w:szCs w:val="20"/>
              </w:rPr>
            </w:pPr>
            <w:r w:rsidRPr="00014A3F">
              <w:rPr>
                <w:rFonts w:cs="Intel Clear"/>
                <w:sz w:val="20"/>
                <w:szCs w:val="20"/>
              </w:rPr>
              <w:t>sensor_state_summary</w:t>
            </w:r>
          </w:p>
        </w:tc>
        <w:tc>
          <w:tcPr>
            <w:tcW w:w="3458" w:type="dxa"/>
          </w:tcPr>
          <w:p w14:paraId="205D76B5" w14:textId="77777777" w:rsidR="0065082D" w:rsidRDefault="0065082D" w:rsidP="000D0CAB">
            <w:pPr>
              <w:rPr>
                <w:rFonts w:cs="Intel Clear"/>
                <w:sz w:val="20"/>
                <w:szCs w:val="20"/>
              </w:rPr>
            </w:pPr>
            <w:r>
              <w:rPr>
                <w:rFonts w:cs="Intel Clear"/>
                <w:sz w:val="20"/>
                <w:szCs w:val="20"/>
              </w:rPr>
              <w:t>Notification</w:t>
            </w:r>
          </w:p>
        </w:tc>
      </w:tr>
      <w:tr w:rsidR="0065082D" w:rsidRPr="00E978A5" w14:paraId="4F449BA7" w14:textId="77777777" w:rsidTr="000D0CAB">
        <w:trPr>
          <w:jc w:val="center"/>
        </w:trPr>
        <w:tc>
          <w:tcPr>
            <w:tcW w:w="5384" w:type="dxa"/>
          </w:tcPr>
          <w:p w14:paraId="59052C13" w14:textId="77777777" w:rsidR="0065082D" w:rsidRPr="00E978A5" w:rsidRDefault="0065082D" w:rsidP="000D0CAB">
            <w:pPr>
              <w:rPr>
                <w:rFonts w:cs="Intel Clear"/>
                <w:sz w:val="20"/>
                <w:szCs w:val="20"/>
              </w:rPr>
            </w:pPr>
            <w:r w:rsidRPr="00C60CFF">
              <w:rPr>
                <w:rFonts w:cs="Intel Clear"/>
                <w:sz w:val="20"/>
                <w:szCs w:val="20"/>
              </w:rPr>
              <w:t>sensor_update_software</w:t>
            </w:r>
          </w:p>
        </w:tc>
        <w:tc>
          <w:tcPr>
            <w:tcW w:w="3458" w:type="dxa"/>
          </w:tcPr>
          <w:p w14:paraId="3678B1AA"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306A3935" w14:textId="77777777" w:rsidTr="000D0CAB">
        <w:trPr>
          <w:jc w:val="center"/>
        </w:trPr>
        <w:tc>
          <w:tcPr>
            <w:tcW w:w="5384" w:type="dxa"/>
          </w:tcPr>
          <w:p w14:paraId="161427CB" w14:textId="77777777" w:rsidR="0065082D" w:rsidRPr="00C60CFF" w:rsidRDefault="0065082D" w:rsidP="000D0CAB">
            <w:pPr>
              <w:rPr>
                <w:rFonts w:cs="Intel Clear"/>
                <w:sz w:val="20"/>
                <w:szCs w:val="20"/>
              </w:rPr>
            </w:pPr>
            <w:r w:rsidRPr="00C60CFF">
              <w:rPr>
                <w:rFonts w:cs="Intel Clear"/>
                <w:sz w:val="20"/>
                <w:szCs w:val="20"/>
              </w:rPr>
              <w:t>upstream_get_mqtt_status</w:t>
            </w:r>
          </w:p>
        </w:tc>
        <w:tc>
          <w:tcPr>
            <w:tcW w:w="3458" w:type="dxa"/>
          </w:tcPr>
          <w:p w14:paraId="1E474D39" w14:textId="77777777" w:rsidR="0065082D" w:rsidRPr="00E978A5" w:rsidRDefault="0065082D" w:rsidP="000D0CAB">
            <w:pPr>
              <w:rPr>
                <w:rFonts w:cs="Intel Clear"/>
                <w:sz w:val="20"/>
                <w:szCs w:val="20"/>
              </w:rPr>
            </w:pPr>
            <w:r w:rsidRPr="00E978A5">
              <w:rPr>
                <w:rFonts w:cs="Intel Clear"/>
                <w:sz w:val="20"/>
                <w:szCs w:val="20"/>
              </w:rPr>
              <w:t>Request / Response</w:t>
            </w:r>
          </w:p>
        </w:tc>
      </w:tr>
      <w:tr w:rsidR="0065082D" w:rsidRPr="00E978A5" w14:paraId="4C267CFE" w14:textId="77777777" w:rsidTr="000D0CAB">
        <w:trPr>
          <w:jc w:val="center"/>
        </w:trPr>
        <w:tc>
          <w:tcPr>
            <w:tcW w:w="5384" w:type="dxa"/>
          </w:tcPr>
          <w:p w14:paraId="76217440" w14:textId="77777777" w:rsidR="0065082D" w:rsidRPr="00014A3F" w:rsidRDefault="0065082D" w:rsidP="000D0CAB">
            <w:pPr>
              <w:rPr>
                <w:rFonts w:cs="Intel Clear"/>
                <w:sz w:val="20"/>
                <w:szCs w:val="20"/>
              </w:rPr>
            </w:pPr>
            <w:r w:rsidRPr="00014A3F">
              <w:rPr>
                <w:rFonts w:cs="Intel Clear"/>
                <w:sz w:val="20"/>
                <w:szCs w:val="20"/>
              </w:rPr>
              <w:t>upstream_mqtt_status</w:t>
            </w:r>
          </w:p>
        </w:tc>
        <w:tc>
          <w:tcPr>
            <w:tcW w:w="3458" w:type="dxa"/>
          </w:tcPr>
          <w:p w14:paraId="7C75BED2" w14:textId="77777777" w:rsidR="0065082D" w:rsidRDefault="0065082D" w:rsidP="000D0CAB">
            <w:pPr>
              <w:rPr>
                <w:rFonts w:cs="Intel Clear"/>
                <w:sz w:val="20"/>
                <w:szCs w:val="20"/>
              </w:rPr>
            </w:pPr>
            <w:r>
              <w:rPr>
                <w:rFonts w:cs="Intel Clear"/>
                <w:sz w:val="20"/>
                <w:szCs w:val="20"/>
              </w:rPr>
              <w:t>Notification</w:t>
            </w:r>
          </w:p>
        </w:tc>
      </w:tr>
    </w:tbl>
    <w:p w14:paraId="7B95FC1A" w14:textId="77777777" w:rsidR="0065082D" w:rsidRDefault="0065082D" w:rsidP="0065082D">
      <w:pPr>
        <w:pStyle w:val="Caption"/>
      </w:pPr>
    </w:p>
    <w:p w14:paraId="471FD13F" w14:textId="29939ED3" w:rsidR="007C59B7" w:rsidRPr="0065082D" w:rsidRDefault="007C59B7" w:rsidP="0065082D">
      <w:pPr>
        <w:pStyle w:val="Body"/>
        <w:spacing w:before="0" w:after="0"/>
      </w:pPr>
      <w:r>
        <w:rPr>
          <w:rFonts w:eastAsiaTheme="majorEastAsia" w:cs="Intel Clear"/>
          <w:bCs/>
          <w:szCs w:val="22"/>
        </w:rPr>
        <w:br w:type="page"/>
      </w:r>
    </w:p>
    <w:p w14:paraId="14CE5614" w14:textId="6B12C59C" w:rsidR="008D58C3" w:rsidRDefault="008D58C3" w:rsidP="008D58C3">
      <w:pPr>
        <w:pStyle w:val="Heading1"/>
      </w:pPr>
      <w:bookmarkStart w:id="119" w:name="_Toc10629540"/>
      <w:r>
        <w:lastRenderedPageBreak/>
        <w:t>Deployment without Internet</w:t>
      </w:r>
      <w:bookmarkEnd w:id="119"/>
    </w:p>
    <w:p w14:paraId="4AC8E6DA" w14:textId="15291BFF" w:rsidR="008D58C3" w:rsidRDefault="00273E3E" w:rsidP="008D58C3">
      <w:pPr>
        <w:pStyle w:val="Body"/>
        <w:rPr>
          <w:rFonts w:eastAsiaTheme="majorEastAsia"/>
          <w:lang w:eastAsia="ja-JP"/>
        </w:rPr>
      </w:pPr>
      <w:r>
        <w:rPr>
          <w:rFonts w:eastAsiaTheme="majorEastAsia"/>
          <w:lang w:eastAsia="ja-JP"/>
        </w:rPr>
        <w:t xml:space="preserve">In some situations, it is necessary to operate </w:t>
      </w:r>
      <w:r w:rsidR="00FF36DF">
        <w:rPr>
          <w:rFonts w:eastAsiaTheme="majorEastAsia"/>
          <w:lang w:eastAsia="ja-JP"/>
        </w:rPr>
        <w:t xml:space="preserve">a deployment </w:t>
      </w:r>
      <w:r>
        <w:rPr>
          <w:rFonts w:eastAsiaTheme="majorEastAsia"/>
          <w:lang w:eastAsia="ja-JP"/>
        </w:rPr>
        <w:t xml:space="preserve">on a completely isolated network </w:t>
      </w:r>
      <w:r w:rsidR="008F6D96">
        <w:rPr>
          <w:rFonts w:eastAsiaTheme="majorEastAsia"/>
          <w:lang w:eastAsia="ja-JP"/>
        </w:rPr>
        <w:t>(i.e. no Internet connection)</w:t>
      </w:r>
      <w:r>
        <w:rPr>
          <w:rFonts w:eastAsiaTheme="majorEastAsia"/>
          <w:lang w:eastAsia="ja-JP"/>
        </w:rPr>
        <w:t xml:space="preserve">.  </w:t>
      </w:r>
      <w:r w:rsidR="00FF36DF">
        <w:rPr>
          <w:rFonts w:eastAsiaTheme="majorEastAsia"/>
          <w:lang w:eastAsia="ja-JP"/>
        </w:rPr>
        <w:t>The</w:t>
      </w:r>
      <w:r w:rsidR="00FF36DF" w:rsidRPr="00FF36DF">
        <w:t xml:space="preserve"> </w:t>
      </w:r>
      <w:r w:rsidR="00FF36DF" w:rsidRPr="00FF36DF">
        <w:rPr>
          <w:rFonts w:eastAsiaTheme="majorEastAsia"/>
          <w:lang w:eastAsia="ja-JP"/>
        </w:rPr>
        <w:t>Discovery and Mutual Authentication Process</w:t>
      </w:r>
      <w:r w:rsidR="00FF36DF">
        <w:rPr>
          <w:rFonts w:eastAsiaTheme="majorEastAsia"/>
          <w:lang w:eastAsia="ja-JP"/>
        </w:rPr>
        <w:t xml:space="preserve"> shown in </w:t>
      </w:r>
      <w:r w:rsidR="00FF36DF">
        <w:rPr>
          <w:rFonts w:eastAsiaTheme="majorEastAsia"/>
          <w:lang w:eastAsia="ja-JP"/>
        </w:rPr>
        <w:fldChar w:fldCharType="begin"/>
      </w:r>
      <w:r w:rsidR="00FF36DF">
        <w:rPr>
          <w:rFonts w:eastAsiaTheme="majorEastAsia"/>
          <w:lang w:eastAsia="ja-JP"/>
        </w:rPr>
        <w:instrText xml:space="preserve"> REF _Ref287992248 \h </w:instrText>
      </w:r>
      <w:r w:rsidR="00FF36DF">
        <w:rPr>
          <w:rFonts w:eastAsiaTheme="majorEastAsia"/>
          <w:lang w:eastAsia="ja-JP"/>
        </w:rPr>
      </w:r>
      <w:r w:rsidR="00FF36DF">
        <w:rPr>
          <w:rFonts w:eastAsiaTheme="majorEastAsia"/>
          <w:lang w:eastAsia="ja-JP"/>
        </w:rPr>
        <w:fldChar w:fldCharType="separate"/>
      </w:r>
      <w:r w:rsidR="000D0CAB">
        <w:t xml:space="preserve">Figure </w:t>
      </w:r>
      <w:r w:rsidR="000D0CAB">
        <w:rPr>
          <w:noProof/>
        </w:rPr>
        <w:t>6</w:t>
      </w:r>
      <w:r w:rsidR="00FF36DF">
        <w:rPr>
          <w:rFonts w:eastAsiaTheme="majorEastAsia"/>
          <w:lang w:eastAsia="ja-JP"/>
        </w:rPr>
        <w:fldChar w:fldCharType="end"/>
      </w:r>
      <w:r w:rsidR="00FF36DF">
        <w:rPr>
          <w:rFonts w:eastAsiaTheme="majorEastAsia"/>
          <w:lang w:eastAsia="ja-JP"/>
        </w:rPr>
        <w:t xml:space="preserve"> requires time synchronization between the sensors and the Gateway.  When access to the Internet is available, this is accomplished by pointing to a web based time server in the “gateway.cfg” file</w:t>
      </w:r>
      <w:r>
        <w:rPr>
          <w:rFonts w:eastAsiaTheme="majorEastAsia"/>
          <w:lang w:eastAsia="ja-JP"/>
        </w:rPr>
        <w:t>.</w:t>
      </w:r>
      <w:r w:rsidR="00FF36DF">
        <w:rPr>
          <w:rFonts w:eastAsiaTheme="majorEastAsia"/>
          <w:lang w:eastAsia="ja-JP"/>
        </w:rPr>
        <w:t xml:space="preserve">  When operating on an isolated network, be sure that a local time server is available on this network and to point to it in the “gateway.cfg” file. </w:t>
      </w:r>
    </w:p>
    <w:p w14:paraId="53716F43" w14:textId="5F6FC112" w:rsidR="003B4051" w:rsidRDefault="003B4051" w:rsidP="008D58C3">
      <w:pPr>
        <w:pStyle w:val="Body"/>
        <w:rPr>
          <w:rFonts w:eastAsiaTheme="majorEastAsia"/>
          <w:lang w:eastAsia="ja-JP"/>
        </w:rPr>
      </w:pPr>
      <w:r>
        <w:rPr>
          <w:rFonts w:eastAsiaTheme="majorEastAsia"/>
          <w:lang w:eastAsia="ja-JP"/>
        </w:rPr>
        <w:t>If no time server is available, the Gateway PC can be configured to be a standalone time server.  Install the ntp package (if not already installed) and make the following configuration changes.</w:t>
      </w:r>
    </w:p>
    <w:p w14:paraId="4F22B2EB" w14:textId="3C7CC874" w:rsidR="003B4051" w:rsidRDefault="003B4051" w:rsidP="003B4051">
      <w:pPr>
        <w:pStyle w:val="Heading2"/>
      </w:pPr>
      <w:bookmarkStart w:id="120" w:name="_Toc10629541"/>
      <w:r>
        <w:t>Changes to gateway.cfg</w:t>
      </w:r>
      <w:bookmarkEnd w:id="120"/>
    </w:p>
    <w:p w14:paraId="5EBA697E" w14:textId="77C31228" w:rsidR="00E65C18" w:rsidRDefault="00E65C18" w:rsidP="00E65C18">
      <w:pPr>
        <w:pStyle w:val="Body"/>
        <w:rPr>
          <w:lang w:eastAsia="ja-JP"/>
        </w:rPr>
      </w:pPr>
      <w:r>
        <w:rPr>
          <w:lang w:eastAsia="ja-JP"/>
        </w:rPr>
        <w:t>Edit the file “~/deploy/rsp-sw-toolkit-gw/config/gateway.cfg” to comment out the ntp.server.host entry.  This will cause the Gateway to announce itself as the time server.</w:t>
      </w:r>
    </w:p>
    <w:p w14:paraId="0CF861B8" w14:textId="77777777" w:rsidR="00E65C18" w:rsidRDefault="00E65C18" w:rsidP="00E65C18">
      <w:pPr>
        <w:pStyle w:val="Code"/>
      </w:pPr>
    </w:p>
    <w:p w14:paraId="1881708C" w14:textId="77777777" w:rsidR="00E65C18" w:rsidRDefault="00E65C18" w:rsidP="00E65C18">
      <w:pPr>
        <w:pStyle w:val="Code"/>
      </w:pPr>
      <w:r>
        <w:t>#-------------------------------------------------------------------------</w:t>
      </w:r>
    </w:p>
    <w:p w14:paraId="38C76229" w14:textId="77777777" w:rsidR="00E65C18" w:rsidRDefault="00E65C18" w:rsidP="00E65C18">
      <w:pPr>
        <w:pStyle w:val="Code"/>
      </w:pPr>
      <w:r>
        <w:t>#-- NTP</w:t>
      </w:r>
    </w:p>
    <w:p w14:paraId="540D7FD2" w14:textId="77777777" w:rsidR="00E65C18" w:rsidRDefault="00E65C18" w:rsidP="00E65C18">
      <w:pPr>
        <w:pStyle w:val="Code"/>
      </w:pPr>
      <w:r>
        <w:t>#--</w:t>
      </w:r>
    </w:p>
    <w:p w14:paraId="24ED7102" w14:textId="73201217" w:rsidR="00E65C18" w:rsidRDefault="00E65C18" w:rsidP="00E65C18">
      <w:pPr>
        <w:pStyle w:val="Code"/>
      </w:pPr>
      <w:r>
        <w:t>#  ntp.server.host = pool.ntp.org</w:t>
      </w:r>
    </w:p>
    <w:p w14:paraId="5FE61333" w14:textId="44152BC6" w:rsidR="00E65C18" w:rsidRDefault="00E65C18" w:rsidP="00E65C18">
      <w:pPr>
        <w:pStyle w:val="Code"/>
      </w:pPr>
      <w:r>
        <w:t>#-------------------------------------------------------------------------</w:t>
      </w:r>
    </w:p>
    <w:p w14:paraId="2FC99AA0" w14:textId="77777777" w:rsidR="00E65C18" w:rsidRPr="00E65C18" w:rsidRDefault="00E65C18" w:rsidP="00E65C18">
      <w:pPr>
        <w:pStyle w:val="Code"/>
      </w:pPr>
    </w:p>
    <w:p w14:paraId="7D0A2C1E" w14:textId="20F026C9" w:rsidR="00E65C18" w:rsidRDefault="00E65C18" w:rsidP="00E65C18">
      <w:pPr>
        <w:pStyle w:val="Heading2"/>
      </w:pPr>
      <w:bookmarkStart w:id="121" w:name="_Toc10629542"/>
      <w:r>
        <w:t>Changes to ntp,conf</w:t>
      </w:r>
      <w:bookmarkEnd w:id="121"/>
    </w:p>
    <w:p w14:paraId="4FEC4A06" w14:textId="499BB79A" w:rsidR="00E65C18" w:rsidRDefault="00E65C18" w:rsidP="00E65C18">
      <w:pPr>
        <w:pStyle w:val="Body"/>
        <w:rPr>
          <w:lang w:eastAsia="ja-JP"/>
        </w:rPr>
      </w:pPr>
      <w:r w:rsidRPr="00E65C18">
        <w:rPr>
          <w:lang w:eastAsia="ja-JP"/>
        </w:rPr>
        <w:t>Edit the</w:t>
      </w:r>
      <w:r>
        <w:rPr>
          <w:lang w:eastAsia="ja-JP"/>
        </w:rPr>
        <w:t xml:space="preserve"> file</w:t>
      </w:r>
      <w:r w:rsidRPr="00E65C18">
        <w:rPr>
          <w:lang w:eastAsia="ja-JP"/>
        </w:rPr>
        <w:t xml:space="preserve"> </w:t>
      </w:r>
      <w:r>
        <w:rPr>
          <w:lang w:eastAsia="ja-JP"/>
        </w:rPr>
        <w:t>“</w:t>
      </w:r>
      <w:r w:rsidRPr="00E65C18">
        <w:rPr>
          <w:lang w:eastAsia="ja-JP"/>
        </w:rPr>
        <w:t>/etc/ntp.conf</w:t>
      </w:r>
      <w:r>
        <w:rPr>
          <w:lang w:eastAsia="ja-JP"/>
        </w:rPr>
        <w:t>” to</w:t>
      </w:r>
      <w:r w:rsidRPr="00E65C18">
        <w:rPr>
          <w:lang w:eastAsia="ja-JP"/>
        </w:rPr>
        <w:t xml:space="preserve"> add two lines at the bottom of the file.</w:t>
      </w:r>
      <w:r>
        <w:rPr>
          <w:lang w:eastAsia="ja-JP"/>
        </w:rPr>
        <w:t xml:space="preserve">  This will allow the ntp service running on the Gateway t</w:t>
      </w:r>
      <w:r w:rsidRPr="00E65C18">
        <w:rPr>
          <w:lang w:eastAsia="ja-JP"/>
        </w:rPr>
        <w:t>o serve time locally and prefer local clock source</w:t>
      </w:r>
      <w:r>
        <w:rPr>
          <w:lang w:eastAsia="ja-JP"/>
        </w:rPr>
        <w:t>.</w:t>
      </w:r>
    </w:p>
    <w:p w14:paraId="75DF6CFA" w14:textId="77777777" w:rsidR="00E65C18" w:rsidRDefault="00E65C18" w:rsidP="00E65C18">
      <w:pPr>
        <w:pStyle w:val="Code"/>
      </w:pPr>
    </w:p>
    <w:p w14:paraId="78494368" w14:textId="77777777" w:rsidR="00E65C18" w:rsidRDefault="00E65C18" w:rsidP="00E65C18">
      <w:pPr>
        <w:pStyle w:val="Code"/>
      </w:pPr>
      <w:r>
        <w:t>server 127.127.1.0 prefer</w:t>
      </w:r>
    </w:p>
    <w:p w14:paraId="1A22D8E5" w14:textId="2DABE27F" w:rsidR="003B4051" w:rsidRDefault="00E65C18" w:rsidP="00E65C18">
      <w:pPr>
        <w:pStyle w:val="Code"/>
      </w:pPr>
      <w:r>
        <w:t>fudge 127.127.22.1</w:t>
      </w:r>
    </w:p>
    <w:p w14:paraId="1764B174" w14:textId="77777777" w:rsidR="00E65C18" w:rsidRPr="003B4051" w:rsidRDefault="00E65C18" w:rsidP="00E65C18">
      <w:pPr>
        <w:pStyle w:val="Code"/>
      </w:pPr>
    </w:p>
    <w:p w14:paraId="49410BD5" w14:textId="7407DE1E" w:rsidR="003B4051" w:rsidRDefault="00E65C18" w:rsidP="008D58C3">
      <w:pPr>
        <w:pStyle w:val="Body"/>
        <w:rPr>
          <w:rFonts w:eastAsiaTheme="majorEastAsia"/>
          <w:lang w:eastAsia="ja-JP"/>
        </w:rPr>
      </w:pPr>
      <w:r>
        <w:rPr>
          <w:rFonts w:eastAsiaTheme="majorEastAsia"/>
          <w:lang w:eastAsia="ja-JP"/>
        </w:rPr>
        <w:t>Reboot the system after making the above changes.</w:t>
      </w:r>
    </w:p>
    <w:p w14:paraId="5EC93E7C" w14:textId="77777777" w:rsidR="008D58C3" w:rsidRDefault="008D58C3">
      <w:pPr>
        <w:rPr>
          <w:rFonts w:eastAsiaTheme="majorEastAsia" w:cstheme="majorBidi"/>
          <w:b/>
          <w:bCs/>
          <w:color w:val="345A8A" w:themeColor="accent1" w:themeShade="B5"/>
          <w:sz w:val="36"/>
          <w:szCs w:val="32"/>
        </w:rPr>
      </w:pPr>
      <w:r>
        <w:br w:type="page"/>
      </w:r>
    </w:p>
    <w:p w14:paraId="42D83FBD" w14:textId="184D0BC5" w:rsidR="007C59B7" w:rsidRDefault="007C59B7" w:rsidP="008B181C">
      <w:pPr>
        <w:pStyle w:val="Heading1"/>
      </w:pPr>
      <w:bookmarkStart w:id="122" w:name="_Toc10629543"/>
      <w:r>
        <w:lastRenderedPageBreak/>
        <w:t>Sensor Software Update</w:t>
      </w:r>
      <w:bookmarkEnd w:id="122"/>
    </w:p>
    <w:p w14:paraId="7C0B0B08" w14:textId="256427CA" w:rsidR="001F7DD6" w:rsidRDefault="00DF2067" w:rsidP="007C59B7">
      <w:pPr>
        <w:pStyle w:val="Body"/>
        <w:rPr>
          <w:rFonts w:eastAsiaTheme="majorEastAsia"/>
          <w:lang w:eastAsia="ja-JP"/>
        </w:rPr>
      </w:pPr>
      <w:r>
        <w:rPr>
          <w:rFonts w:eastAsiaTheme="majorEastAsia"/>
          <w:lang w:eastAsia="ja-JP"/>
        </w:rPr>
        <w:t>Sensors utilize 'opkg' software package management to keep their software updated with an external package repository and t</w:t>
      </w:r>
      <w:r w:rsidR="007C59B7">
        <w:rPr>
          <w:rFonts w:eastAsiaTheme="majorEastAsia"/>
          <w:lang w:eastAsia="ja-JP"/>
        </w:rPr>
        <w:t xml:space="preserve">he gateway can host </w:t>
      </w:r>
      <w:r>
        <w:rPr>
          <w:rFonts w:eastAsiaTheme="majorEastAsia"/>
          <w:lang w:eastAsia="ja-JP"/>
        </w:rPr>
        <w:t>this repository. The only thing needed is to install the repository files into the</w:t>
      </w:r>
      <w:r w:rsidR="001F7DD6">
        <w:rPr>
          <w:rFonts w:eastAsiaTheme="majorEastAsia"/>
          <w:lang w:eastAsia="ja-JP"/>
        </w:rPr>
        <w:t xml:space="preserve"> appropriate directory.</w:t>
      </w:r>
    </w:p>
    <w:p w14:paraId="0E573CBD" w14:textId="77777777" w:rsidR="001F7DD6" w:rsidRDefault="001F7DD6" w:rsidP="007C59B7">
      <w:pPr>
        <w:pStyle w:val="Body"/>
        <w:rPr>
          <w:rFonts w:eastAsiaTheme="majorEastAsia"/>
          <w:lang w:eastAsia="ja-JP"/>
        </w:rPr>
      </w:pPr>
    </w:p>
    <w:p w14:paraId="3C244C81" w14:textId="77777777" w:rsidR="001F7DD6" w:rsidRDefault="001F7DD6" w:rsidP="001F7DD6">
      <w:pPr>
        <w:pStyle w:val="Code"/>
      </w:pPr>
      <w:r w:rsidRPr="00976838">
        <w:t>--------------------------------------------------------------------------------------------</w:t>
      </w:r>
    </w:p>
    <w:p w14:paraId="4A11B354" w14:textId="3EA38819" w:rsidR="001F7DD6" w:rsidRPr="001F7DD6" w:rsidRDefault="001F7DD6" w:rsidP="001F7DD6">
      <w:pPr>
        <w:pStyle w:val="Code"/>
      </w:pPr>
      <w:r w:rsidRPr="001F7DD6">
        <w:t xml:space="preserve">$ tar -xf hx000-rrs-repo-19.1.2.7-5-gce5ed4f.tgz </w:t>
      </w:r>
    </w:p>
    <w:p w14:paraId="7E3304AE" w14:textId="169CEE30" w:rsidR="001F7DD6" w:rsidRPr="001F7DD6" w:rsidRDefault="001F7DD6" w:rsidP="001F7DD6">
      <w:pPr>
        <w:pStyle w:val="Code"/>
      </w:pPr>
      <w:r w:rsidRPr="001F7DD6">
        <w:t xml:space="preserve">$ mv </w:t>
      </w:r>
      <w:r w:rsidR="00141A37">
        <w:t>./</w:t>
      </w:r>
      <w:r w:rsidR="00141A37" w:rsidRPr="001F7DD6">
        <w:t>hx000-rrs-repo-19.1.2.7-5-gce5ed4f</w:t>
      </w:r>
      <w:r w:rsidR="00141A37">
        <w:t>/</w:t>
      </w:r>
      <w:r w:rsidRPr="001F7DD6">
        <w:t>* ~/deploy/rsp-sw-toolkit-gw/sensor-sw-repo/</w:t>
      </w:r>
    </w:p>
    <w:p w14:paraId="0647700A" w14:textId="4A165E14" w:rsidR="001F7DD6" w:rsidRPr="001F7DD6" w:rsidRDefault="001F7DD6" w:rsidP="001F7DD6">
      <w:pPr>
        <w:pStyle w:val="Code"/>
      </w:pPr>
      <w:r w:rsidRPr="001F7DD6">
        <w:t>$ cd ~/deploy/rsp-sw-toolkit-gw/sensor-sw-repo</w:t>
      </w:r>
    </w:p>
    <w:p w14:paraId="7DA1E79A" w14:textId="18A89B62" w:rsidR="001F7DD6" w:rsidRPr="00C11D57" w:rsidRDefault="001F7DD6" w:rsidP="001F7DD6">
      <w:pPr>
        <w:pStyle w:val="Code"/>
        <w:rPr>
          <w:lang w:val="es-AR"/>
        </w:rPr>
      </w:pPr>
      <w:r w:rsidRPr="00C11D57">
        <w:rPr>
          <w:lang w:val="es-AR"/>
        </w:rPr>
        <w:t>$ ls -la</w:t>
      </w:r>
    </w:p>
    <w:p w14:paraId="473EF316" w14:textId="77777777" w:rsidR="001F7DD6" w:rsidRPr="00C11D57" w:rsidRDefault="001F7DD6" w:rsidP="001F7DD6">
      <w:pPr>
        <w:pStyle w:val="Code"/>
        <w:rPr>
          <w:lang w:val="es-AR"/>
        </w:rPr>
      </w:pPr>
      <w:r w:rsidRPr="00C11D57">
        <w:rPr>
          <w:lang w:val="es-AR"/>
        </w:rPr>
        <w:t>total 60</w:t>
      </w:r>
    </w:p>
    <w:p w14:paraId="55005B72" w14:textId="0CEB788D" w:rsidR="001F7DD6" w:rsidRPr="00C11D57" w:rsidRDefault="001F7DD6" w:rsidP="001F7DD6">
      <w:pPr>
        <w:pStyle w:val="Code"/>
        <w:rPr>
          <w:lang w:val="es-AR"/>
        </w:rPr>
      </w:pPr>
      <w:r w:rsidRPr="00C11D57">
        <w:rPr>
          <w:lang w:val="es-AR"/>
        </w:rPr>
        <w:t>drwxr-xr-x  5 user user 4096 Mar 21 16:31 .</w:t>
      </w:r>
    </w:p>
    <w:p w14:paraId="09C1170F" w14:textId="6AD6C5B1" w:rsidR="001F7DD6" w:rsidRPr="001F7DD6" w:rsidRDefault="001F7DD6" w:rsidP="001F7DD6">
      <w:pPr>
        <w:pStyle w:val="Code"/>
        <w:rPr>
          <w:lang w:val="es-AR"/>
        </w:rPr>
      </w:pPr>
      <w:r w:rsidRPr="00C11D57">
        <w:rPr>
          <w:lang w:val="es-AR"/>
        </w:rPr>
        <w:t>drwxr-xr-x 14 use</w:t>
      </w:r>
      <w:r w:rsidRPr="001F7DD6">
        <w:rPr>
          <w:lang w:val="es-AR"/>
        </w:rPr>
        <w:t>r user 4096 Mar 21 15:21 ..</w:t>
      </w:r>
    </w:p>
    <w:p w14:paraId="4F9E4A7A" w14:textId="7BE21D54" w:rsidR="001F7DD6" w:rsidRPr="001F7DD6" w:rsidRDefault="001F7DD6" w:rsidP="001F7DD6">
      <w:pPr>
        <w:pStyle w:val="Code"/>
      </w:pPr>
      <w:r w:rsidRPr="001F7DD6">
        <w:t xml:space="preserve">drwxr-xr-x  2 </w:t>
      </w:r>
      <w:r>
        <w:t>user</w:t>
      </w:r>
      <w:r w:rsidRPr="001F7DD6">
        <w:t xml:space="preserve"> </w:t>
      </w:r>
      <w:r>
        <w:t>user</w:t>
      </w:r>
      <w:r w:rsidRPr="001F7DD6">
        <w:t xml:space="preserve"> 4096 Mar 13 11:20 all</w:t>
      </w:r>
    </w:p>
    <w:p w14:paraId="069C14B9" w14:textId="1CFDCF06" w:rsidR="001F7DD6" w:rsidRPr="001F7DD6" w:rsidRDefault="001F7DD6" w:rsidP="001F7DD6">
      <w:pPr>
        <w:pStyle w:val="Code"/>
      </w:pPr>
      <w:r w:rsidRPr="001F7DD6">
        <w:t xml:space="preserve">drwxr-xr-x  2 </w:t>
      </w:r>
      <w:r>
        <w:t>user</w:t>
      </w:r>
      <w:r w:rsidRPr="001F7DD6">
        <w:t xml:space="preserve"> </w:t>
      </w:r>
      <w:r>
        <w:t>user</w:t>
      </w:r>
      <w:r w:rsidRPr="001F7DD6">
        <w:t xml:space="preserve"> 24576 Mar 13 11:20 armv7at2hf-neon</w:t>
      </w:r>
    </w:p>
    <w:p w14:paraId="2CD3ADFD" w14:textId="4D43643F" w:rsidR="001F7DD6" w:rsidRPr="001F7DD6" w:rsidRDefault="001F7DD6" w:rsidP="001F7DD6">
      <w:pPr>
        <w:pStyle w:val="Code"/>
        <w:rPr>
          <w:lang w:val="es-AR"/>
        </w:rPr>
      </w:pPr>
      <w:r w:rsidRPr="001F7DD6">
        <w:rPr>
          <w:lang w:val="es-AR"/>
        </w:rPr>
        <w:t>drwxr-xr-x  2 user user 20480 Mar 13 11:23 hx000</w:t>
      </w:r>
    </w:p>
    <w:p w14:paraId="4FC67FE7" w14:textId="2A3D9B80" w:rsidR="001F7DD6" w:rsidRPr="001F7DD6" w:rsidRDefault="001F7DD6" w:rsidP="001F7DD6">
      <w:pPr>
        <w:pStyle w:val="Code"/>
      </w:pPr>
      <w:r w:rsidRPr="001F7DD6">
        <w:t xml:space="preserve">-rw-r--r--  1 </w:t>
      </w:r>
      <w:r>
        <w:t>user</w:t>
      </w:r>
      <w:r w:rsidRPr="001F7DD6">
        <w:t xml:space="preserve"> </w:t>
      </w:r>
      <w:r>
        <w:t>user</w:t>
      </w:r>
      <w:r w:rsidRPr="001F7DD6">
        <w:t xml:space="preserve"> 0 Mar 13 11:14 Packages</w:t>
      </w:r>
    </w:p>
    <w:p w14:paraId="0D259537" w14:textId="3FA52C5B" w:rsidR="001F7DD6" w:rsidRPr="001F7DD6" w:rsidRDefault="001F7DD6" w:rsidP="001F7DD6">
      <w:pPr>
        <w:pStyle w:val="Code"/>
      </w:pPr>
      <w:r w:rsidRPr="001F7DD6">
        <w:t xml:space="preserve">-rw-r--r--  1 </w:t>
      </w:r>
      <w:r>
        <w:t>user</w:t>
      </w:r>
      <w:r w:rsidRPr="001F7DD6">
        <w:t xml:space="preserve"> </w:t>
      </w:r>
      <w:r>
        <w:t>user</w:t>
      </w:r>
      <w:r w:rsidRPr="001F7DD6">
        <w:t xml:space="preserve"> 3134 Mar 13 11:14 Packages.sig</w:t>
      </w:r>
    </w:p>
    <w:p w14:paraId="3DBB200E" w14:textId="1D6A6F5F" w:rsidR="001F7DD6" w:rsidRDefault="001F7DD6" w:rsidP="001F7DD6">
      <w:pPr>
        <w:pStyle w:val="Code"/>
      </w:pPr>
      <w:r>
        <w:t>$</w:t>
      </w:r>
    </w:p>
    <w:p w14:paraId="4EC98E47" w14:textId="77777777" w:rsidR="001F7DD6" w:rsidRDefault="001F7DD6" w:rsidP="001F7DD6">
      <w:pPr>
        <w:pStyle w:val="Code"/>
      </w:pPr>
      <w:r>
        <w:t>--------------------------------------------------------------------------------------------</w:t>
      </w:r>
    </w:p>
    <w:p w14:paraId="01307C7C" w14:textId="77777777" w:rsidR="001F7DD6" w:rsidRDefault="001F7DD6" w:rsidP="007C59B7">
      <w:pPr>
        <w:pStyle w:val="Body"/>
        <w:rPr>
          <w:rFonts w:eastAsiaTheme="majorEastAsia"/>
          <w:lang w:eastAsia="ja-JP"/>
        </w:rPr>
      </w:pPr>
    </w:p>
    <w:p w14:paraId="68EAD725" w14:textId="1819C3A4" w:rsidR="00DF2067" w:rsidRDefault="00141A37" w:rsidP="007C59B7">
      <w:pPr>
        <w:pStyle w:val="Body"/>
        <w:rPr>
          <w:rFonts w:eastAsiaTheme="majorEastAsia"/>
          <w:lang w:eastAsia="ja-JP"/>
        </w:rPr>
      </w:pPr>
      <w:r>
        <w:rPr>
          <w:rFonts w:eastAsiaTheme="majorEastAsia"/>
          <w:lang w:eastAsia="ja-JP"/>
        </w:rPr>
        <w:t xml:space="preserve">Sensors automatically check for updates in the repository every 5 minutes.  </w:t>
      </w:r>
      <w:r w:rsidR="001F7DD6">
        <w:rPr>
          <w:rFonts w:eastAsiaTheme="majorEastAsia"/>
          <w:lang w:eastAsia="ja-JP"/>
        </w:rPr>
        <w:t xml:space="preserve">Once </w:t>
      </w:r>
      <w:r>
        <w:rPr>
          <w:rFonts w:eastAsiaTheme="majorEastAsia"/>
          <w:lang w:eastAsia="ja-JP"/>
        </w:rPr>
        <w:t>new</w:t>
      </w:r>
      <w:r w:rsidR="001F7DD6">
        <w:rPr>
          <w:rFonts w:eastAsiaTheme="majorEastAsia"/>
          <w:lang w:eastAsia="ja-JP"/>
        </w:rPr>
        <w:t xml:space="preserve"> files are in place</w:t>
      </w:r>
      <w:r>
        <w:rPr>
          <w:rFonts w:eastAsiaTheme="majorEastAsia"/>
          <w:lang w:eastAsia="ja-JP"/>
        </w:rPr>
        <w:t>, the update will happen on the next cycle.</w:t>
      </w:r>
    </w:p>
    <w:p w14:paraId="204846A4" w14:textId="77777777" w:rsidR="00141A37" w:rsidRDefault="00141A37" w:rsidP="007C59B7">
      <w:pPr>
        <w:pStyle w:val="Body"/>
        <w:rPr>
          <w:rFonts w:eastAsiaTheme="majorEastAsia"/>
          <w:lang w:eastAsia="ja-JP"/>
        </w:rPr>
      </w:pPr>
    </w:p>
    <w:p w14:paraId="0FCAC9E3" w14:textId="73A9B3A3" w:rsidR="00141A37" w:rsidRDefault="00141A37" w:rsidP="007C59B7">
      <w:pPr>
        <w:pStyle w:val="Body"/>
        <w:rPr>
          <w:rFonts w:eastAsiaTheme="majorEastAsia"/>
          <w:lang w:eastAsia="ja-JP"/>
        </w:rPr>
      </w:pPr>
      <w:r w:rsidRPr="00141A37">
        <w:rPr>
          <w:rFonts w:eastAsiaTheme="majorEastAsia"/>
          <w:noProof/>
        </w:rPr>
        <w:drawing>
          <wp:inline distT="0" distB="0" distL="0" distR="0" wp14:anchorId="505D6881" wp14:editId="0371A363">
            <wp:extent cx="5486400" cy="322326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3"/>
                    <a:stretch>
                      <a:fillRect/>
                    </a:stretch>
                  </pic:blipFill>
                  <pic:spPr>
                    <a:xfrm>
                      <a:off x="0" y="0"/>
                      <a:ext cx="5486400" cy="3223260"/>
                    </a:xfrm>
                    <a:prstGeom prst="rect">
                      <a:avLst/>
                    </a:prstGeom>
                  </pic:spPr>
                </pic:pic>
              </a:graphicData>
            </a:graphic>
          </wp:inline>
        </w:drawing>
      </w:r>
    </w:p>
    <w:p w14:paraId="61C7CE2B" w14:textId="15EA4C41" w:rsidR="00141A37" w:rsidRDefault="00141A37" w:rsidP="0065082D">
      <w:pPr>
        <w:pStyle w:val="Caption"/>
      </w:pPr>
      <w:bookmarkStart w:id="123" w:name="_Toc10629551"/>
      <w:r>
        <w:t xml:space="preserve">Figure </w:t>
      </w:r>
      <w:r>
        <w:rPr>
          <w:noProof/>
        </w:rPr>
        <w:fldChar w:fldCharType="begin"/>
      </w:r>
      <w:r>
        <w:rPr>
          <w:noProof/>
        </w:rPr>
        <w:instrText xml:space="preserve"> SEQ Figure \* ARABIC </w:instrText>
      </w:r>
      <w:r>
        <w:rPr>
          <w:noProof/>
        </w:rPr>
        <w:fldChar w:fldCharType="separate"/>
      </w:r>
      <w:r w:rsidR="000D0CAB">
        <w:rPr>
          <w:noProof/>
        </w:rPr>
        <w:t>8</w:t>
      </w:r>
      <w:r>
        <w:rPr>
          <w:noProof/>
        </w:rPr>
        <w:fldChar w:fldCharType="end"/>
      </w:r>
      <w:r>
        <w:t xml:space="preserve"> Sensor Software Update</w:t>
      </w:r>
      <w:bookmarkEnd w:id="123"/>
    </w:p>
    <w:p w14:paraId="76D76281" w14:textId="77777777" w:rsidR="001F7DD6" w:rsidRDefault="001F7DD6" w:rsidP="007C59B7">
      <w:pPr>
        <w:pStyle w:val="Body"/>
        <w:rPr>
          <w:rFonts w:eastAsiaTheme="majorEastAsia"/>
          <w:lang w:eastAsia="ja-JP"/>
        </w:rPr>
      </w:pPr>
    </w:p>
    <w:p w14:paraId="6C30FA7A" w14:textId="77777777" w:rsidR="003B3CC3" w:rsidRDefault="003B3CC3">
      <w:pPr>
        <w:pStyle w:val="Body"/>
        <w:rPr>
          <w:rFonts w:eastAsiaTheme="majorEastAsia"/>
          <w:lang w:eastAsia="ja-JP"/>
        </w:rPr>
      </w:pPr>
    </w:p>
    <w:sectPr w:rsidR="003B3CC3" w:rsidSect="00767873">
      <w:headerReference w:type="even" r:id="rId34"/>
      <w:headerReference w:type="default" r:id="rId35"/>
      <w:footerReference w:type="even" r:id="rId36"/>
      <w:footerReference w:type="default" r:id="rId37"/>
      <w:headerReference w:type="first" r:id="rId38"/>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BFEE82" w14:textId="77777777" w:rsidR="00F1258C" w:rsidRDefault="00F1258C" w:rsidP="00AC7BED">
      <w:r>
        <w:separator/>
      </w:r>
    </w:p>
  </w:endnote>
  <w:endnote w:type="continuationSeparator" w:id="0">
    <w:p w14:paraId="252B3285" w14:textId="77777777" w:rsidR="00F1258C" w:rsidRDefault="00F1258C" w:rsidP="00AC7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NewPS-BoldMT">
    <w:altName w:val="Times New Roman"/>
    <w:panose1 w:val="00000000000000000000"/>
    <w:charset w:val="00"/>
    <w:family w:val="roman"/>
    <w:notTrueType/>
    <w:pitch w:val="default"/>
  </w:font>
  <w:font w:name="Monac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C997C" w14:textId="77777777" w:rsidR="000D0CAB" w:rsidRDefault="000D0CAB" w:rsidP="00C618AF">
    <w:pPr>
      <w:tabs>
        <w:tab w:val="center" w:pos="4320"/>
        <w:tab w:val="right" w:pos="8640"/>
      </w:tabs>
      <w:rPr>
        <w:rFonts w:cs="Intel Clear"/>
        <w:sz w:val="18"/>
        <w:szCs w:val="18"/>
      </w:rPr>
    </w:pPr>
  </w:p>
  <w:p w14:paraId="2B5A157E" w14:textId="3E52F46E" w:rsidR="000D0CAB" w:rsidRPr="00C618AF" w:rsidRDefault="000D0CAB" w:rsidP="00C618AF">
    <w:pPr>
      <w:tabs>
        <w:tab w:val="center" w:pos="4320"/>
        <w:tab w:val="right" w:pos="8640"/>
      </w:tabs>
      <w:rPr>
        <w:rFonts w:cs="Intel Clear"/>
        <w:sz w:val="18"/>
        <w:szCs w:val="18"/>
      </w:rPr>
    </w:pPr>
    <w:r>
      <w:rPr>
        <w:rFonts w:cs="Intel Clear"/>
        <w:sz w:val="18"/>
        <w:szCs w:val="18"/>
      </w:rPr>
      <w:fldChar w:fldCharType="begin"/>
    </w:r>
    <w:r>
      <w:rPr>
        <w:rFonts w:cs="Intel Clear"/>
        <w:sz w:val="18"/>
        <w:szCs w:val="18"/>
      </w:rPr>
      <w:instrText xml:space="preserve"> DOCPROPERTY  Title  \* MERGEFORMAT </w:instrText>
    </w:r>
    <w:r>
      <w:rPr>
        <w:rFonts w:cs="Intel Clear"/>
        <w:sz w:val="18"/>
        <w:szCs w:val="18"/>
      </w:rPr>
      <w:fldChar w:fldCharType="separate"/>
    </w:r>
    <w:r>
      <w:rPr>
        <w:rFonts w:cs="Intel Clear"/>
        <w:sz w:val="18"/>
        <w:szCs w:val="18"/>
      </w:rPr>
      <w:t>Intel® RSP SW Toolkit - Gateway</w:t>
    </w:r>
    <w:r>
      <w:rPr>
        <w:rFonts w:cs="Intel Clear"/>
        <w:sz w:val="18"/>
        <w:szCs w:val="18"/>
      </w:rPr>
      <w:fldChar w:fldCharType="end"/>
    </w:r>
    <w:r>
      <w:rPr>
        <w:rFonts w:cs="Intel Clear"/>
        <w:sz w:val="18"/>
        <w:szCs w:val="18"/>
      </w:rPr>
      <w:tab/>
    </w:r>
    <w:r>
      <w:rPr>
        <w:rFonts w:cs="Intel Clear"/>
        <w:sz w:val="18"/>
        <w:szCs w:val="18"/>
      </w:rPr>
      <w:tab/>
    </w:r>
    <w:r>
      <w:rPr>
        <w:rFonts w:cs="Intel Clear"/>
        <w:sz w:val="18"/>
        <w:szCs w:val="18"/>
      </w:rPr>
      <w:fldChar w:fldCharType="begin"/>
    </w:r>
    <w:r>
      <w:rPr>
        <w:rFonts w:cs="Intel Clear"/>
        <w:sz w:val="18"/>
        <w:szCs w:val="18"/>
      </w:rPr>
      <w:instrText xml:space="preserve"> DOCPROPERTY  DocRev  \* MERGEFORMAT </w:instrText>
    </w:r>
    <w:r>
      <w:rPr>
        <w:rFonts w:cs="Intel Clear"/>
        <w:sz w:val="18"/>
        <w:szCs w:val="18"/>
      </w:rPr>
      <w:fldChar w:fldCharType="separate"/>
    </w:r>
    <w:r>
      <w:rPr>
        <w:rFonts w:cs="Intel Clear"/>
        <w:sz w:val="18"/>
        <w:szCs w:val="18"/>
      </w:rPr>
      <w:t>2019.06.05</w:t>
    </w:r>
    <w:r>
      <w:rPr>
        <w:rFonts w:cs="Intel Clear"/>
        <w:sz w:val="18"/>
        <w:szCs w:val="18"/>
      </w:rPr>
      <w:fldChar w:fldCharType="end"/>
    </w:r>
    <w:r>
      <w:rPr>
        <w:rFonts w:cs="Intel Clear"/>
        <w:sz w:val="18"/>
        <w:szCs w:val="18"/>
      </w:rPr>
      <w:t xml:space="preserve">  </w:t>
    </w:r>
  </w:p>
  <w:p w14:paraId="39F74E01" w14:textId="2D7756A1" w:rsidR="000D0CAB" w:rsidRPr="00C618AF" w:rsidRDefault="000D0CAB" w:rsidP="00C618AF">
    <w:pPr>
      <w:tabs>
        <w:tab w:val="center" w:pos="4320"/>
        <w:tab w:val="right" w:pos="8640"/>
      </w:tabs>
      <w:rPr>
        <w:rFonts w:cs="Intel Clear"/>
        <w:sz w:val="18"/>
        <w:szCs w:val="18"/>
      </w:rPr>
    </w:pPr>
    <w:r>
      <w:rPr>
        <w:rFonts w:cs="Intel Clear"/>
        <w:sz w:val="18"/>
        <w:szCs w:val="18"/>
      </w:rPr>
      <w:fldChar w:fldCharType="begin"/>
    </w:r>
    <w:r>
      <w:rPr>
        <w:rFonts w:cs="Intel Clear"/>
        <w:sz w:val="18"/>
        <w:szCs w:val="18"/>
      </w:rPr>
      <w:instrText xml:space="preserve"> DOCPROPERTY  Subject  \* MERGEFORMAT </w:instrText>
    </w:r>
    <w:r>
      <w:rPr>
        <w:rFonts w:cs="Intel Clear"/>
        <w:sz w:val="18"/>
        <w:szCs w:val="18"/>
      </w:rPr>
      <w:fldChar w:fldCharType="separate"/>
    </w:r>
    <w:r>
      <w:rPr>
        <w:rFonts w:cs="Intel Clear"/>
        <w:sz w:val="18"/>
        <w:szCs w:val="18"/>
      </w:rPr>
      <w:t>Installation &amp; User's Guide</w:t>
    </w:r>
    <w:r>
      <w:rPr>
        <w:rFonts w:cs="Intel Clear"/>
        <w:sz w:val="18"/>
        <w:szCs w:val="18"/>
      </w:rPr>
      <w:fldChar w:fldCharType="end"/>
    </w:r>
    <w:r w:rsidRPr="00C618AF">
      <w:rPr>
        <w:rFonts w:cs="Intel Clear"/>
        <w:sz w:val="18"/>
        <w:szCs w:val="18"/>
      </w:rPr>
      <w:tab/>
      <w:t xml:space="preserve">Page:  </w:t>
    </w:r>
    <w:r w:rsidRPr="00C618AF">
      <w:rPr>
        <w:rStyle w:val="PageNumber"/>
        <w:rFonts w:cs="Intel Clear"/>
        <w:sz w:val="18"/>
        <w:szCs w:val="18"/>
      </w:rPr>
      <w:fldChar w:fldCharType="begin"/>
    </w:r>
    <w:r w:rsidRPr="00C618AF">
      <w:rPr>
        <w:rStyle w:val="PageNumber"/>
        <w:rFonts w:cs="Intel Clear"/>
        <w:sz w:val="18"/>
        <w:szCs w:val="18"/>
      </w:rPr>
      <w:instrText xml:space="preserve"> PAGE </w:instrText>
    </w:r>
    <w:r w:rsidRPr="00C618AF">
      <w:rPr>
        <w:rStyle w:val="PageNumber"/>
        <w:rFonts w:cs="Intel Clear"/>
        <w:sz w:val="18"/>
        <w:szCs w:val="18"/>
      </w:rPr>
      <w:fldChar w:fldCharType="separate"/>
    </w:r>
    <w:r w:rsidR="000240FB">
      <w:rPr>
        <w:rStyle w:val="PageNumber"/>
        <w:rFonts w:cs="Intel Clear"/>
        <w:noProof/>
        <w:sz w:val="18"/>
        <w:szCs w:val="18"/>
      </w:rPr>
      <w:t>20</w:t>
    </w:r>
    <w:r w:rsidRPr="00C618AF">
      <w:rPr>
        <w:rStyle w:val="PageNumber"/>
        <w:rFonts w:cs="Intel Clear"/>
        <w:sz w:val="18"/>
        <w:szCs w:val="18"/>
      </w:rPr>
      <w:fldChar w:fldCharType="end"/>
    </w:r>
    <w:r w:rsidRPr="00C618AF">
      <w:rPr>
        <w:rFonts w:cs="Intel Clear"/>
        <w:sz w:val="18"/>
        <w:szCs w:val="18"/>
      </w:rPr>
      <w:tab/>
    </w:r>
    <w:r>
      <w:rPr>
        <w:rFonts w:cs="Intel Clear"/>
        <w:sz w:val="18"/>
        <w:szCs w:val="18"/>
      </w:rPr>
      <w:fldChar w:fldCharType="begin"/>
    </w:r>
    <w:r>
      <w:rPr>
        <w:rFonts w:cs="Intel Clear"/>
        <w:sz w:val="18"/>
        <w:szCs w:val="18"/>
      </w:rPr>
      <w:instrText xml:space="preserve"> DOCPROPERTY  DocNum  \* MERGEFORMAT </w:instrText>
    </w:r>
    <w:r>
      <w:rPr>
        <w:rFonts w:cs="Intel Clear"/>
        <w:sz w:val="18"/>
        <w:szCs w:val="18"/>
      </w:rPr>
      <w:fldChar w:fldCharType="separate"/>
    </w:r>
    <w:r>
      <w:rPr>
        <w:rFonts w:cs="Intel Clear"/>
        <w:sz w:val="18"/>
        <w:szCs w:val="18"/>
      </w:rPr>
      <w:t>338443-002</w:t>
    </w:r>
    <w:r>
      <w:rPr>
        <w:rFonts w:cs="Intel Clea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AF43" w14:textId="77777777" w:rsidR="000D0CAB" w:rsidRDefault="000D0CAB" w:rsidP="00354D45">
    <w:pPr>
      <w:tabs>
        <w:tab w:val="center" w:pos="4320"/>
        <w:tab w:val="right" w:pos="8640"/>
      </w:tabs>
      <w:rPr>
        <w:rFonts w:cs="Intel Clear"/>
        <w:sz w:val="18"/>
        <w:szCs w:val="18"/>
      </w:rPr>
    </w:pPr>
  </w:p>
  <w:p w14:paraId="1DC9A2CA" w14:textId="046DB35D" w:rsidR="000D0CAB" w:rsidRPr="00C618AF" w:rsidRDefault="000D0CAB" w:rsidP="00354D45">
    <w:pPr>
      <w:tabs>
        <w:tab w:val="center" w:pos="4320"/>
        <w:tab w:val="right" w:pos="8640"/>
      </w:tabs>
      <w:rPr>
        <w:rFonts w:cs="Intel Clear"/>
        <w:sz w:val="18"/>
        <w:szCs w:val="18"/>
      </w:rPr>
    </w:pPr>
    <w:r>
      <w:rPr>
        <w:rFonts w:cs="Intel Clear"/>
        <w:sz w:val="18"/>
        <w:szCs w:val="18"/>
      </w:rPr>
      <w:fldChar w:fldCharType="begin"/>
    </w:r>
    <w:r>
      <w:rPr>
        <w:rFonts w:cs="Intel Clear"/>
        <w:sz w:val="18"/>
        <w:szCs w:val="18"/>
      </w:rPr>
      <w:instrText xml:space="preserve"> DOCPROPERTY  DocRev  \* MERGEFORMAT </w:instrText>
    </w:r>
    <w:r>
      <w:rPr>
        <w:rFonts w:cs="Intel Clear"/>
        <w:sz w:val="18"/>
        <w:szCs w:val="18"/>
      </w:rPr>
      <w:fldChar w:fldCharType="separate"/>
    </w:r>
    <w:r>
      <w:rPr>
        <w:rFonts w:cs="Intel Clear"/>
        <w:sz w:val="18"/>
        <w:szCs w:val="18"/>
      </w:rPr>
      <w:t>2019.06.05</w:t>
    </w:r>
    <w:r>
      <w:rPr>
        <w:rFonts w:cs="Intel Clear"/>
        <w:sz w:val="18"/>
        <w:szCs w:val="18"/>
      </w:rPr>
      <w:fldChar w:fldCharType="end"/>
    </w:r>
    <w:r>
      <w:rPr>
        <w:rFonts w:cs="Intel Clear"/>
        <w:sz w:val="18"/>
        <w:szCs w:val="18"/>
      </w:rPr>
      <w:tab/>
    </w:r>
    <w:r>
      <w:rPr>
        <w:rFonts w:cs="Intel Clear"/>
        <w:sz w:val="18"/>
        <w:szCs w:val="18"/>
      </w:rPr>
      <w:tab/>
    </w:r>
    <w:r>
      <w:rPr>
        <w:rFonts w:cs="Intel Clear"/>
        <w:sz w:val="18"/>
        <w:szCs w:val="18"/>
      </w:rPr>
      <w:fldChar w:fldCharType="begin"/>
    </w:r>
    <w:r>
      <w:rPr>
        <w:rFonts w:cs="Intel Clear"/>
        <w:sz w:val="18"/>
        <w:szCs w:val="18"/>
      </w:rPr>
      <w:instrText xml:space="preserve"> DOCPROPERTY  Title  \* MERGEFORMAT </w:instrText>
    </w:r>
    <w:r>
      <w:rPr>
        <w:rFonts w:cs="Intel Clear"/>
        <w:sz w:val="18"/>
        <w:szCs w:val="18"/>
      </w:rPr>
      <w:fldChar w:fldCharType="separate"/>
    </w:r>
    <w:r>
      <w:rPr>
        <w:rFonts w:cs="Intel Clear"/>
        <w:sz w:val="18"/>
        <w:szCs w:val="18"/>
      </w:rPr>
      <w:t>Intel® RSP SW Toolkit - Gateway</w:t>
    </w:r>
    <w:r>
      <w:rPr>
        <w:rFonts w:cs="Intel Clear"/>
        <w:sz w:val="18"/>
        <w:szCs w:val="18"/>
      </w:rPr>
      <w:fldChar w:fldCharType="end"/>
    </w:r>
  </w:p>
  <w:p w14:paraId="5B76E630" w14:textId="5643321B" w:rsidR="000D0CAB" w:rsidRPr="00C618AF" w:rsidRDefault="000D0CAB" w:rsidP="00354D45">
    <w:pPr>
      <w:tabs>
        <w:tab w:val="center" w:pos="4320"/>
        <w:tab w:val="right" w:pos="8640"/>
      </w:tabs>
      <w:rPr>
        <w:rFonts w:cs="Intel Clear"/>
        <w:sz w:val="18"/>
        <w:szCs w:val="18"/>
      </w:rPr>
    </w:pPr>
    <w:r>
      <w:rPr>
        <w:rFonts w:cs="Intel Clear"/>
        <w:sz w:val="18"/>
        <w:szCs w:val="18"/>
      </w:rPr>
      <w:fldChar w:fldCharType="begin"/>
    </w:r>
    <w:r>
      <w:rPr>
        <w:rFonts w:cs="Intel Clear"/>
        <w:sz w:val="18"/>
        <w:szCs w:val="18"/>
      </w:rPr>
      <w:instrText xml:space="preserve"> DOCPROPERTY  DocNum  \* MERGEFORMAT </w:instrText>
    </w:r>
    <w:r>
      <w:rPr>
        <w:rFonts w:cs="Intel Clear"/>
        <w:sz w:val="18"/>
        <w:szCs w:val="18"/>
      </w:rPr>
      <w:fldChar w:fldCharType="separate"/>
    </w:r>
    <w:r>
      <w:rPr>
        <w:rFonts w:cs="Intel Clear"/>
        <w:sz w:val="18"/>
        <w:szCs w:val="18"/>
      </w:rPr>
      <w:t>338443-002</w:t>
    </w:r>
    <w:r>
      <w:rPr>
        <w:rFonts w:cs="Intel Clear"/>
        <w:sz w:val="18"/>
        <w:szCs w:val="18"/>
      </w:rPr>
      <w:fldChar w:fldCharType="end"/>
    </w:r>
    <w:r w:rsidRPr="00C618AF">
      <w:rPr>
        <w:rFonts w:cs="Intel Clear"/>
        <w:sz w:val="18"/>
        <w:szCs w:val="18"/>
      </w:rPr>
      <w:tab/>
      <w:t xml:space="preserve">Page:  </w:t>
    </w:r>
    <w:r w:rsidRPr="00C618AF">
      <w:rPr>
        <w:rStyle w:val="PageNumber"/>
        <w:rFonts w:cs="Intel Clear"/>
        <w:sz w:val="18"/>
        <w:szCs w:val="18"/>
      </w:rPr>
      <w:fldChar w:fldCharType="begin"/>
    </w:r>
    <w:r w:rsidRPr="00C618AF">
      <w:rPr>
        <w:rStyle w:val="PageNumber"/>
        <w:rFonts w:cs="Intel Clear"/>
        <w:sz w:val="18"/>
        <w:szCs w:val="18"/>
      </w:rPr>
      <w:instrText xml:space="preserve"> PAGE </w:instrText>
    </w:r>
    <w:r w:rsidRPr="00C618AF">
      <w:rPr>
        <w:rStyle w:val="PageNumber"/>
        <w:rFonts w:cs="Intel Clear"/>
        <w:sz w:val="18"/>
        <w:szCs w:val="18"/>
      </w:rPr>
      <w:fldChar w:fldCharType="separate"/>
    </w:r>
    <w:r w:rsidR="000240FB">
      <w:rPr>
        <w:rStyle w:val="PageNumber"/>
        <w:rFonts w:cs="Intel Clear"/>
        <w:noProof/>
        <w:sz w:val="18"/>
        <w:szCs w:val="18"/>
      </w:rPr>
      <w:t>21</w:t>
    </w:r>
    <w:r w:rsidRPr="00C618AF">
      <w:rPr>
        <w:rStyle w:val="PageNumber"/>
        <w:rFonts w:cs="Intel Clear"/>
        <w:sz w:val="18"/>
        <w:szCs w:val="18"/>
      </w:rPr>
      <w:fldChar w:fldCharType="end"/>
    </w:r>
    <w:r w:rsidRPr="00C618AF">
      <w:rPr>
        <w:rFonts w:cs="Intel Clear"/>
        <w:sz w:val="18"/>
        <w:szCs w:val="18"/>
      </w:rPr>
      <w:tab/>
    </w:r>
    <w:r>
      <w:rPr>
        <w:rFonts w:cs="Intel Clear"/>
        <w:sz w:val="18"/>
        <w:szCs w:val="18"/>
      </w:rPr>
      <w:fldChar w:fldCharType="begin"/>
    </w:r>
    <w:r>
      <w:rPr>
        <w:rFonts w:cs="Intel Clear"/>
        <w:sz w:val="18"/>
        <w:szCs w:val="18"/>
      </w:rPr>
      <w:instrText xml:space="preserve"> DOCPROPERTY  Subject  \* MERGEFORMAT </w:instrText>
    </w:r>
    <w:r>
      <w:rPr>
        <w:rFonts w:cs="Intel Clear"/>
        <w:sz w:val="18"/>
        <w:szCs w:val="18"/>
      </w:rPr>
      <w:fldChar w:fldCharType="separate"/>
    </w:r>
    <w:r>
      <w:rPr>
        <w:rFonts w:cs="Intel Clear"/>
        <w:sz w:val="18"/>
        <w:szCs w:val="18"/>
      </w:rPr>
      <w:t>Installation &amp; User's Guide</w:t>
    </w:r>
    <w:r>
      <w:rPr>
        <w:rFonts w:cs="Intel Clea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29826" w14:textId="77777777" w:rsidR="00F1258C" w:rsidRDefault="00F1258C" w:rsidP="00AC7BED">
      <w:r>
        <w:separator/>
      </w:r>
    </w:p>
  </w:footnote>
  <w:footnote w:type="continuationSeparator" w:id="0">
    <w:p w14:paraId="269AD17D" w14:textId="77777777" w:rsidR="00F1258C" w:rsidRDefault="00F1258C" w:rsidP="00AC7B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425D6" w14:textId="49B2C0C5" w:rsidR="000D0CAB" w:rsidRDefault="000D0CAB" w:rsidP="00A86DD1">
    <w:pPr>
      <w:pStyle w:val="Header"/>
      <w:spacing w:before="40" w:line="160" w:lineRule="atLeast"/>
      <w:ind w:left="20" w:right="60" w:hanging="20"/>
    </w:pPr>
    <w:r>
      <w:rPr>
        <w:noProof/>
      </w:rPr>
      <w:tab/>
    </w:r>
    <w:r>
      <w:rPr>
        <w:noProof/>
      </w:rPr>
      <w:tab/>
    </w:r>
    <w:r>
      <w:rPr>
        <w:noProof/>
      </w:rPr>
      <w:tab/>
    </w:r>
    <w:r>
      <w:rPr>
        <w:noProof/>
      </w:rPr>
      <w:fldChar w:fldCharType="begin"/>
    </w:r>
    <w:r>
      <w:rPr>
        <w:noProof/>
      </w:rPr>
      <w:instrText xml:space="preserve"> STYLEREF  "Heading 1"  \* MERGEFORMAT </w:instrText>
    </w:r>
    <w:r>
      <w:rPr>
        <w:noProof/>
      </w:rPr>
      <w:fldChar w:fldCharType="separate"/>
    </w:r>
    <w:r w:rsidR="000240FB">
      <w:rPr>
        <w:noProof/>
      </w:rPr>
      <w:t>Concept of Operation</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1B07C" w14:textId="70A12F44" w:rsidR="000D0CAB" w:rsidRDefault="000D0CAB" w:rsidP="00A86DD1">
    <w:pPr>
      <w:pStyle w:val="Header"/>
      <w:spacing w:before="40" w:line="160" w:lineRule="atLeast"/>
      <w:ind w:left="20" w:right="60" w:hanging="20"/>
    </w:pPr>
    <w:r>
      <w:rPr>
        <w:noProof/>
      </w:rPr>
      <w:fldChar w:fldCharType="begin"/>
    </w:r>
    <w:r>
      <w:rPr>
        <w:noProof/>
      </w:rPr>
      <w:instrText xml:space="preserve"> STYLEREF  "Heading 1"  \* MERGEFORMAT </w:instrText>
    </w:r>
    <w:r>
      <w:rPr>
        <w:noProof/>
      </w:rPr>
      <w:fldChar w:fldCharType="separate"/>
    </w:r>
    <w:r w:rsidR="000240FB">
      <w:rPr>
        <w:noProof/>
      </w:rPr>
      <w:t>Concept of Operation</w:t>
    </w:r>
    <w:r>
      <w:rPr>
        <w:noProof/>
      </w:rPr>
      <w:fldChar w:fldCharType="end"/>
    </w:r>
  </w:p>
  <w:p w14:paraId="12B3A9EB" w14:textId="26C4471C" w:rsidR="000D0CAB" w:rsidRPr="000E5B96" w:rsidRDefault="000D0CAB" w:rsidP="000E5B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641C" w14:textId="729F2B54" w:rsidR="000D0CAB" w:rsidRDefault="000D0CAB" w:rsidP="00EA3AD1">
    <w:pPr>
      <w:pStyle w:val="Header"/>
      <w:ind w:left="-5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886"/>
    <w:multiLevelType w:val="hybridMultilevel"/>
    <w:tmpl w:val="CD467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F137B"/>
    <w:multiLevelType w:val="hybridMultilevel"/>
    <w:tmpl w:val="152E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20C96"/>
    <w:multiLevelType w:val="hybridMultilevel"/>
    <w:tmpl w:val="EE06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A2C9A"/>
    <w:multiLevelType w:val="hybridMultilevel"/>
    <w:tmpl w:val="B6AA42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8467A"/>
    <w:multiLevelType w:val="hybridMultilevel"/>
    <w:tmpl w:val="CD467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A2A0E"/>
    <w:multiLevelType w:val="hybridMultilevel"/>
    <w:tmpl w:val="2C36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C5655"/>
    <w:multiLevelType w:val="hybridMultilevel"/>
    <w:tmpl w:val="CD467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152DB"/>
    <w:multiLevelType w:val="hybridMultilevel"/>
    <w:tmpl w:val="BF90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EC6C11"/>
    <w:multiLevelType w:val="hybridMultilevel"/>
    <w:tmpl w:val="38BE1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1331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1885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1F7526C"/>
    <w:multiLevelType w:val="hybridMultilevel"/>
    <w:tmpl w:val="6C3A7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3548D"/>
    <w:multiLevelType w:val="hybridMultilevel"/>
    <w:tmpl w:val="F8765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D24EED"/>
    <w:multiLevelType w:val="hybridMultilevel"/>
    <w:tmpl w:val="DA0CB684"/>
    <w:lvl w:ilvl="0" w:tplc="97A07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24075C"/>
    <w:multiLevelType w:val="hybridMultilevel"/>
    <w:tmpl w:val="A1B4FABC"/>
    <w:lvl w:ilvl="0" w:tplc="6B587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27C5F"/>
    <w:multiLevelType w:val="hybridMultilevel"/>
    <w:tmpl w:val="215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44185"/>
    <w:multiLevelType w:val="hybridMultilevel"/>
    <w:tmpl w:val="B6F083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23076"/>
    <w:multiLevelType w:val="hybridMultilevel"/>
    <w:tmpl w:val="CD467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82588A"/>
    <w:multiLevelType w:val="hybridMultilevel"/>
    <w:tmpl w:val="3AA2B548"/>
    <w:lvl w:ilvl="0" w:tplc="60EE28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96454C"/>
    <w:multiLevelType w:val="hybridMultilevel"/>
    <w:tmpl w:val="F90263F4"/>
    <w:lvl w:ilvl="0" w:tplc="5EFC44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5700B3"/>
    <w:multiLevelType w:val="hybridMultilevel"/>
    <w:tmpl w:val="E72E6872"/>
    <w:lvl w:ilvl="0" w:tplc="1B04C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581A77"/>
    <w:multiLevelType w:val="hybridMultilevel"/>
    <w:tmpl w:val="E7F4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07E85"/>
    <w:multiLevelType w:val="hybridMultilevel"/>
    <w:tmpl w:val="20805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FA7ECE"/>
    <w:multiLevelType w:val="hybridMultilevel"/>
    <w:tmpl w:val="DC90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17558"/>
    <w:multiLevelType w:val="hybridMultilevel"/>
    <w:tmpl w:val="E0EA2E44"/>
    <w:lvl w:ilvl="0" w:tplc="8B0E2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C603C6"/>
    <w:multiLevelType w:val="hybridMultilevel"/>
    <w:tmpl w:val="CD862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F397A"/>
    <w:multiLevelType w:val="hybridMultilevel"/>
    <w:tmpl w:val="845C2844"/>
    <w:lvl w:ilvl="0" w:tplc="5A422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453FDB"/>
    <w:multiLevelType w:val="hybridMultilevel"/>
    <w:tmpl w:val="0D84F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6B33B1"/>
    <w:multiLevelType w:val="hybridMultilevel"/>
    <w:tmpl w:val="7082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860307"/>
    <w:multiLevelType w:val="hybridMultilevel"/>
    <w:tmpl w:val="92C4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0A5C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44312D"/>
    <w:multiLevelType w:val="hybridMultilevel"/>
    <w:tmpl w:val="7128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F27518"/>
    <w:multiLevelType w:val="multilevel"/>
    <w:tmpl w:val="CECCF2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54001B0"/>
    <w:multiLevelType w:val="hybridMultilevel"/>
    <w:tmpl w:val="C4B010A8"/>
    <w:lvl w:ilvl="0" w:tplc="A3E4F6C6">
      <w:numFmt w:val="bullet"/>
      <w:lvlText w:val="•"/>
      <w:lvlJc w:val="left"/>
      <w:pPr>
        <w:ind w:left="720" w:hanging="360"/>
      </w:pPr>
      <w:rPr>
        <w:rFonts w:ascii="Intel Clear" w:eastAsiaTheme="majorEastAsia" w:hAnsi="Intel Clear" w:cs="Intel Cle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505C6"/>
    <w:multiLevelType w:val="hybridMultilevel"/>
    <w:tmpl w:val="D222228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15:restartNumberingAfterBreak="0">
    <w:nsid w:val="6B2E1559"/>
    <w:multiLevelType w:val="hybridMultilevel"/>
    <w:tmpl w:val="3E48B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182C15"/>
    <w:multiLevelType w:val="hybridMultilevel"/>
    <w:tmpl w:val="0472CE20"/>
    <w:lvl w:ilvl="0" w:tplc="8B0E2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A82675"/>
    <w:multiLevelType w:val="hybridMultilevel"/>
    <w:tmpl w:val="CD467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C862F8"/>
    <w:multiLevelType w:val="hybridMultilevel"/>
    <w:tmpl w:val="8EEA2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D25604"/>
    <w:multiLevelType w:val="hybridMultilevel"/>
    <w:tmpl w:val="19926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E7638D"/>
    <w:multiLevelType w:val="hybridMultilevel"/>
    <w:tmpl w:val="D492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2A160F"/>
    <w:multiLevelType w:val="hybridMultilevel"/>
    <w:tmpl w:val="0616F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0439DA"/>
    <w:multiLevelType w:val="hybridMultilevel"/>
    <w:tmpl w:val="6F7C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6078F3"/>
    <w:multiLevelType w:val="hybridMultilevel"/>
    <w:tmpl w:val="A18E6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
  </w:num>
  <w:num w:numId="3">
    <w:abstractNumId w:val="21"/>
  </w:num>
  <w:num w:numId="4">
    <w:abstractNumId w:val="12"/>
  </w:num>
  <w:num w:numId="5">
    <w:abstractNumId w:val="5"/>
  </w:num>
  <w:num w:numId="6">
    <w:abstractNumId w:val="1"/>
  </w:num>
  <w:num w:numId="7">
    <w:abstractNumId w:val="9"/>
  </w:num>
  <w:num w:numId="8">
    <w:abstractNumId w:val="10"/>
  </w:num>
  <w:num w:numId="9">
    <w:abstractNumId w:val="30"/>
  </w:num>
  <w:num w:numId="10">
    <w:abstractNumId w:val="32"/>
  </w:num>
  <w:num w:numId="11">
    <w:abstractNumId w:val="36"/>
  </w:num>
  <w:num w:numId="12">
    <w:abstractNumId w:val="7"/>
  </w:num>
  <w:num w:numId="13">
    <w:abstractNumId w:val="27"/>
  </w:num>
  <w:num w:numId="14">
    <w:abstractNumId w:val="35"/>
  </w:num>
  <w:num w:numId="15">
    <w:abstractNumId w:val="3"/>
  </w:num>
  <w:num w:numId="16">
    <w:abstractNumId w:val="18"/>
  </w:num>
  <w:num w:numId="17">
    <w:abstractNumId w:val="14"/>
  </w:num>
  <w:num w:numId="18">
    <w:abstractNumId w:val="43"/>
  </w:num>
  <w:num w:numId="19">
    <w:abstractNumId w:val="20"/>
  </w:num>
  <w:num w:numId="20">
    <w:abstractNumId w:val="24"/>
  </w:num>
  <w:num w:numId="21">
    <w:abstractNumId w:val="26"/>
  </w:num>
  <w:num w:numId="22">
    <w:abstractNumId w:val="37"/>
  </w:num>
  <w:num w:numId="23">
    <w:abstractNumId w:val="13"/>
  </w:num>
  <w:num w:numId="24">
    <w:abstractNumId w:val="22"/>
  </w:num>
  <w:num w:numId="25">
    <w:abstractNumId w:val="33"/>
  </w:num>
  <w:num w:numId="26">
    <w:abstractNumId w:val="19"/>
  </w:num>
  <w:num w:numId="27">
    <w:abstractNumId w:val="16"/>
  </w:num>
  <w:num w:numId="28">
    <w:abstractNumId w:val="39"/>
  </w:num>
  <w:num w:numId="29">
    <w:abstractNumId w:val="17"/>
  </w:num>
  <w:num w:numId="30">
    <w:abstractNumId w:val="38"/>
  </w:num>
  <w:num w:numId="31">
    <w:abstractNumId w:val="4"/>
  </w:num>
  <w:num w:numId="32">
    <w:abstractNumId w:val="0"/>
  </w:num>
  <w:num w:numId="33">
    <w:abstractNumId w:val="6"/>
  </w:num>
  <w:num w:numId="34">
    <w:abstractNumId w:val="29"/>
  </w:num>
  <w:num w:numId="35">
    <w:abstractNumId w:val="28"/>
  </w:num>
  <w:num w:numId="36">
    <w:abstractNumId w:val="8"/>
  </w:num>
  <w:num w:numId="37">
    <w:abstractNumId w:val="41"/>
  </w:num>
  <w:num w:numId="38">
    <w:abstractNumId w:val="11"/>
  </w:num>
  <w:num w:numId="39">
    <w:abstractNumId w:val="31"/>
  </w:num>
  <w:num w:numId="40">
    <w:abstractNumId w:val="44"/>
  </w:num>
  <w:num w:numId="41">
    <w:abstractNumId w:val="25"/>
  </w:num>
  <w:num w:numId="42">
    <w:abstractNumId w:val="42"/>
  </w:num>
  <w:num w:numId="43">
    <w:abstractNumId w:val="23"/>
  </w:num>
  <w:num w:numId="44">
    <w:abstractNumId w:val="1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3CE"/>
    <w:rsid w:val="00000007"/>
    <w:rsid w:val="0000078B"/>
    <w:rsid w:val="000012EA"/>
    <w:rsid w:val="00001860"/>
    <w:rsid w:val="0000530D"/>
    <w:rsid w:val="00005C6E"/>
    <w:rsid w:val="0000700F"/>
    <w:rsid w:val="00007154"/>
    <w:rsid w:val="00007DEC"/>
    <w:rsid w:val="00010055"/>
    <w:rsid w:val="000115A8"/>
    <w:rsid w:val="000133E9"/>
    <w:rsid w:val="00013510"/>
    <w:rsid w:val="000136CB"/>
    <w:rsid w:val="000144E2"/>
    <w:rsid w:val="0001517E"/>
    <w:rsid w:val="00015265"/>
    <w:rsid w:val="00015BED"/>
    <w:rsid w:val="0001631D"/>
    <w:rsid w:val="000164F0"/>
    <w:rsid w:val="00016B5E"/>
    <w:rsid w:val="000179C5"/>
    <w:rsid w:val="00020E13"/>
    <w:rsid w:val="00021205"/>
    <w:rsid w:val="000240FB"/>
    <w:rsid w:val="00025246"/>
    <w:rsid w:val="000260F5"/>
    <w:rsid w:val="0002639E"/>
    <w:rsid w:val="00026A49"/>
    <w:rsid w:val="00026F72"/>
    <w:rsid w:val="00027124"/>
    <w:rsid w:val="00027273"/>
    <w:rsid w:val="00027B27"/>
    <w:rsid w:val="00030A25"/>
    <w:rsid w:val="0003201E"/>
    <w:rsid w:val="00033853"/>
    <w:rsid w:val="00033CCC"/>
    <w:rsid w:val="000342B8"/>
    <w:rsid w:val="00034374"/>
    <w:rsid w:val="00035DDF"/>
    <w:rsid w:val="00035FEE"/>
    <w:rsid w:val="000366D1"/>
    <w:rsid w:val="00036DE3"/>
    <w:rsid w:val="0003730C"/>
    <w:rsid w:val="0004050A"/>
    <w:rsid w:val="00040A77"/>
    <w:rsid w:val="0004199A"/>
    <w:rsid w:val="0004242B"/>
    <w:rsid w:val="000430AE"/>
    <w:rsid w:val="0004782B"/>
    <w:rsid w:val="0005061B"/>
    <w:rsid w:val="00050D8E"/>
    <w:rsid w:val="00051643"/>
    <w:rsid w:val="000523C1"/>
    <w:rsid w:val="000542B8"/>
    <w:rsid w:val="00054CB6"/>
    <w:rsid w:val="00060D8B"/>
    <w:rsid w:val="00061C92"/>
    <w:rsid w:val="00062A37"/>
    <w:rsid w:val="00062D6C"/>
    <w:rsid w:val="00063096"/>
    <w:rsid w:val="00063903"/>
    <w:rsid w:val="000649CC"/>
    <w:rsid w:val="000649E8"/>
    <w:rsid w:val="00065036"/>
    <w:rsid w:val="000668A1"/>
    <w:rsid w:val="000675F8"/>
    <w:rsid w:val="000706BE"/>
    <w:rsid w:val="0007241B"/>
    <w:rsid w:val="0007243C"/>
    <w:rsid w:val="0007306D"/>
    <w:rsid w:val="000737D0"/>
    <w:rsid w:val="000737F0"/>
    <w:rsid w:val="0007438A"/>
    <w:rsid w:val="00076550"/>
    <w:rsid w:val="0008088E"/>
    <w:rsid w:val="00081549"/>
    <w:rsid w:val="000823EB"/>
    <w:rsid w:val="00082A82"/>
    <w:rsid w:val="00084B4E"/>
    <w:rsid w:val="0008587E"/>
    <w:rsid w:val="00085CE1"/>
    <w:rsid w:val="00087C82"/>
    <w:rsid w:val="00090899"/>
    <w:rsid w:val="00090E15"/>
    <w:rsid w:val="00092807"/>
    <w:rsid w:val="00092A71"/>
    <w:rsid w:val="000933AA"/>
    <w:rsid w:val="000979E9"/>
    <w:rsid w:val="000A08CA"/>
    <w:rsid w:val="000A1062"/>
    <w:rsid w:val="000A2CCE"/>
    <w:rsid w:val="000A35C6"/>
    <w:rsid w:val="000A388B"/>
    <w:rsid w:val="000A4F53"/>
    <w:rsid w:val="000A6163"/>
    <w:rsid w:val="000A76D5"/>
    <w:rsid w:val="000A792C"/>
    <w:rsid w:val="000A7F40"/>
    <w:rsid w:val="000B1BB8"/>
    <w:rsid w:val="000B2889"/>
    <w:rsid w:val="000B2AA6"/>
    <w:rsid w:val="000B53ED"/>
    <w:rsid w:val="000B5B05"/>
    <w:rsid w:val="000B6CF8"/>
    <w:rsid w:val="000B7E36"/>
    <w:rsid w:val="000C08D0"/>
    <w:rsid w:val="000C091F"/>
    <w:rsid w:val="000C15E3"/>
    <w:rsid w:val="000C1698"/>
    <w:rsid w:val="000C2B00"/>
    <w:rsid w:val="000C3DEA"/>
    <w:rsid w:val="000C47D1"/>
    <w:rsid w:val="000C4EB4"/>
    <w:rsid w:val="000C5DE2"/>
    <w:rsid w:val="000C649B"/>
    <w:rsid w:val="000C6632"/>
    <w:rsid w:val="000C7B80"/>
    <w:rsid w:val="000C7C2E"/>
    <w:rsid w:val="000D0363"/>
    <w:rsid w:val="000D0CAB"/>
    <w:rsid w:val="000D0CC6"/>
    <w:rsid w:val="000D1A28"/>
    <w:rsid w:val="000D1FEB"/>
    <w:rsid w:val="000D2656"/>
    <w:rsid w:val="000D41C7"/>
    <w:rsid w:val="000D4C6A"/>
    <w:rsid w:val="000D513F"/>
    <w:rsid w:val="000D5AA2"/>
    <w:rsid w:val="000D5C40"/>
    <w:rsid w:val="000D6392"/>
    <w:rsid w:val="000D68DC"/>
    <w:rsid w:val="000D6906"/>
    <w:rsid w:val="000D69EC"/>
    <w:rsid w:val="000E0CB6"/>
    <w:rsid w:val="000E2C4C"/>
    <w:rsid w:val="000E3746"/>
    <w:rsid w:val="000E3A08"/>
    <w:rsid w:val="000E3D33"/>
    <w:rsid w:val="000E5219"/>
    <w:rsid w:val="000E5B96"/>
    <w:rsid w:val="000E5E58"/>
    <w:rsid w:val="000F056B"/>
    <w:rsid w:val="000F3B94"/>
    <w:rsid w:val="000F3EDA"/>
    <w:rsid w:val="000F46C3"/>
    <w:rsid w:val="000F649F"/>
    <w:rsid w:val="000F72DE"/>
    <w:rsid w:val="000F7E60"/>
    <w:rsid w:val="00100FC5"/>
    <w:rsid w:val="00102128"/>
    <w:rsid w:val="001021B0"/>
    <w:rsid w:val="001027C5"/>
    <w:rsid w:val="00102818"/>
    <w:rsid w:val="00103589"/>
    <w:rsid w:val="0010441B"/>
    <w:rsid w:val="00104CAA"/>
    <w:rsid w:val="00105873"/>
    <w:rsid w:val="00105D8F"/>
    <w:rsid w:val="00105FF8"/>
    <w:rsid w:val="00112319"/>
    <w:rsid w:val="00113D4D"/>
    <w:rsid w:val="00114DA4"/>
    <w:rsid w:val="0011567D"/>
    <w:rsid w:val="001158B9"/>
    <w:rsid w:val="0011706B"/>
    <w:rsid w:val="00117E09"/>
    <w:rsid w:val="00117ED7"/>
    <w:rsid w:val="00120948"/>
    <w:rsid w:val="00120BB6"/>
    <w:rsid w:val="001214E2"/>
    <w:rsid w:val="00122AF6"/>
    <w:rsid w:val="001230BC"/>
    <w:rsid w:val="001305EA"/>
    <w:rsid w:val="00131616"/>
    <w:rsid w:val="001334DD"/>
    <w:rsid w:val="00133A27"/>
    <w:rsid w:val="001349CE"/>
    <w:rsid w:val="00135242"/>
    <w:rsid w:val="001356D0"/>
    <w:rsid w:val="00135798"/>
    <w:rsid w:val="0013629D"/>
    <w:rsid w:val="0013698E"/>
    <w:rsid w:val="00136D28"/>
    <w:rsid w:val="00136E11"/>
    <w:rsid w:val="001375A1"/>
    <w:rsid w:val="001404DD"/>
    <w:rsid w:val="00140C1D"/>
    <w:rsid w:val="00141781"/>
    <w:rsid w:val="00141A37"/>
    <w:rsid w:val="00141F0E"/>
    <w:rsid w:val="00143526"/>
    <w:rsid w:val="00145DF0"/>
    <w:rsid w:val="00146658"/>
    <w:rsid w:val="00147562"/>
    <w:rsid w:val="001479FE"/>
    <w:rsid w:val="00147C22"/>
    <w:rsid w:val="00150DDE"/>
    <w:rsid w:val="001526C4"/>
    <w:rsid w:val="00152F6A"/>
    <w:rsid w:val="00153AE7"/>
    <w:rsid w:val="00153FCE"/>
    <w:rsid w:val="0015628A"/>
    <w:rsid w:val="00156401"/>
    <w:rsid w:val="001573FE"/>
    <w:rsid w:val="00160ECD"/>
    <w:rsid w:val="001610D8"/>
    <w:rsid w:val="00161377"/>
    <w:rsid w:val="00163287"/>
    <w:rsid w:val="00164547"/>
    <w:rsid w:val="00165B63"/>
    <w:rsid w:val="00167117"/>
    <w:rsid w:val="00167A5B"/>
    <w:rsid w:val="00167AD5"/>
    <w:rsid w:val="00171C35"/>
    <w:rsid w:val="001727CE"/>
    <w:rsid w:val="00173566"/>
    <w:rsid w:val="0017402E"/>
    <w:rsid w:val="00177161"/>
    <w:rsid w:val="00177F99"/>
    <w:rsid w:val="001814EF"/>
    <w:rsid w:val="00181580"/>
    <w:rsid w:val="00182247"/>
    <w:rsid w:val="00182EB4"/>
    <w:rsid w:val="0018408E"/>
    <w:rsid w:val="00184E17"/>
    <w:rsid w:val="001852B5"/>
    <w:rsid w:val="00186481"/>
    <w:rsid w:val="00190E91"/>
    <w:rsid w:val="00191F15"/>
    <w:rsid w:val="00192213"/>
    <w:rsid w:val="00196402"/>
    <w:rsid w:val="00196F41"/>
    <w:rsid w:val="001971F5"/>
    <w:rsid w:val="001A038B"/>
    <w:rsid w:val="001A080D"/>
    <w:rsid w:val="001A1F11"/>
    <w:rsid w:val="001A1F30"/>
    <w:rsid w:val="001A29E5"/>
    <w:rsid w:val="001A31A4"/>
    <w:rsid w:val="001A31FB"/>
    <w:rsid w:val="001A3E61"/>
    <w:rsid w:val="001A4C2C"/>
    <w:rsid w:val="001A5430"/>
    <w:rsid w:val="001A59F2"/>
    <w:rsid w:val="001A6DC8"/>
    <w:rsid w:val="001A7FFB"/>
    <w:rsid w:val="001B0C47"/>
    <w:rsid w:val="001B20C5"/>
    <w:rsid w:val="001B3492"/>
    <w:rsid w:val="001B37D1"/>
    <w:rsid w:val="001B3B3B"/>
    <w:rsid w:val="001B6E3A"/>
    <w:rsid w:val="001B7205"/>
    <w:rsid w:val="001C0B30"/>
    <w:rsid w:val="001C0ECF"/>
    <w:rsid w:val="001C186A"/>
    <w:rsid w:val="001C18D5"/>
    <w:rsid w:val="001C1DA9"/>
    <w:rsid w:val="001C38F3"/>
    <w:rsid w:val="001C413C"/>
    <w:rsid w:val="001C50D4"/>
    <w:rsid w:val="001C6608"/>
    <w:rsid w:val="001C6B8D"/>
    <w:rsid w:val="001C6ED9"/>
    <w:rsid w:val="001C71CD"/>
    <w:rsid w:val="001C7C15"/>
    <w:rsid w:val="001D3308"/>
    <w:rsid w:val="001D366E"/>
    <w:rsid w:val="001D5207"/>
    <w:rsid w:val="001D6124"/>
    <w:rsid w:val="001E0460"/>
    <w:rsid w:val="001E04B7"/>
    <w:rsid w:val="001E07A6"/>
    <w:rsid w:val="001E13F1"/>
    <w:rsid w:val="001E19D0"/>
    <w:rsid w:val="001E2CE1"/>
    <w:rsid w:val="001E37D3"/>
    <w:rsid w:val="001E4140"/>
    <w:rsid w:val="001E54B9"/>
    <w:rsid w:val="001E5919"/>
    <w:rsid w:val="001E5CE5"/>
    <w:rsid w:val="001E7C02"/>
    <w:rsid w:val="001E7F0B"/>
    <w:rsid w:val="001F1D89"/>
    <w:rsid w:val="001F2388"/>
    <w:rsid w:val="001F2DAC"/>
    <w:rsid w:val="001F7DD6"/>
    <w:rsid w:val="002003AE"/>
    <w:rsid w:val="00201509"/>
    <w:rsid w:val="00201BE4"/>
    <w:rsid w:val="00203DF6"/>
    <w:rsid w:val="00203E67"/>
    <w:rsid w:val="00204474"/>
    <w:rsid w:val="00204AF9"/>
    <w:rsid w:val="00205866"/>
    <w:rsid w:val="00205F74"/>
    <w:rsid w:val="00206C62"/>
    <w:rsid w:val="002072F2"/>
    <w:rsid w:val="002131C6"/>
    <w:rsid w:val="00214EBF"/>
    <w:rsid w:val="00215193"/>
    <w:rsid w:val="00215507"/>
    <w:rsid w:val="00215686"/>
    <w:rsid w:val="00216389"/>
    <w:rsid w:val="00216B95"/>
    <w:rsid w:val="00217836"/>
    <w:rsid w:val="00217A20"/>
    <w:rsid w:val="00220248"/>
    <w:rsid w:val="002208C8"/>
    <w:rsid w:val="002216D8"/>
    <w:rsid w:val="002255A9"/>
    <w:rsid w:val="00227092"/>
    <w:rsid w:val="0022799E"/>
    <w:rsid w:val="002311C0"/>
    <w:rsid w:val="00231606"/>
    <w:rsid w:val="002323CE"/>
    <w:rsid w:val="00232F37"/>
    <w:rsid w:val="00240463"/>
    <w:rsid w:val="00240819"/>
    <w:rsid w:val="00241014"/>
    <w:rsid w:val="002423A2"/>
    <w:rsid w:val="002442B5"/>
    <w:rsid w:val="00244D8F"/>
    <w:rsid w:val="00247304"/>
    <w:rsid w:val="002475E2"/>
    <w:rsid w:val="00247664"/>
    <w:rsid w:val="00247787"/>
    <w:rsid w:val="0025047B"/>
    <w:rsid w:val="00250998"/>
    <w:rsid w:val="00252B13"/>
    <w:rsid w:val="00252D6E"/>
    <w:rsid w:val="002546AA"/>
    <w:rsid w:val="00255BDF"/>
    <w:rsid w:val="002576FB"/>
    <w:rsid w:val="002578B5"/>
    <w:rsid w:val="00257D8A"/>
    <w:rsid w:val="00260459"/>
    <w:rsid w:val="0026046E"/>
    <w:rsid w:val="00260A2E"/>
    <w:rsid w:val="00261229"/>
    <w:rsid w:val="002625E1"/>
    <w:rsid w:val="00262A85"/>
    <w:rsid w:val="00262B94"/>
    <w:rsid w:val="002640E9"/>
    <w:rsid w:val="002649B7"/>
    <w:rsid w:val="0026604B"/>
    <w:rsid w:val="0026640A"/>
    <w:rsid w:val="00267765"/>
    <w:rsid w:val="00267BBA"/>
    <w:rsid w:val="00270382"/>
    <w:rsid w:val="00270631"/>
    <w:rsid w:val="0027241C"/>
    <w:rsid w:val="002726CE"/>
    <w:rsid w:val="00272D49"/>
    <w:rsid w:val="00273E3E"/>
    <w:rsid w:val="00274306"/>
    <w:rsid w:val="0027613E"/>
    <w:rsid w:val="002769EC"/>
    <w:rsid w:val="002804D0"/>
    <w:rsid w:val="002807B6"/>
    <w:rsid w:val="00280B36"/>
    <w:rsid w:val="00280D40"/>
    <w:rsid w:val="00281264"/>
    <w:rsid w:val="00283CC7"/>
    <w:rsid w:val="002841EB"/>
    <w:rsid w:val="002861ED"/>
    <w:rsid w:val="002863D0"/>
    <w:rsid w:val="002867A2"/>
    <w:rsid w:val="00286D04"/>
    <w:rsid w:val="002873EF"/>
    <w:rsid w:val="00287E44"/>
    <w:rsid w:val="00290B14"/>
    <w:rsid w:val="00291908"/>
    <w:rsid w:val="00291FE4"/>
    <w:rsid w:val="002938FE"/>
    <w:rsid w:val="0029454E"/>
    <w:rsid w:val="002950F2"/>
    <w:rsid w:val="00295839"/>
    <w:rsid w:val="00295FB3"/>
    <w:rsid w:val="002971CA"/>
    <w:rsid w:val="002A0AE4"/>
    <w:rsid w:val="002A10E5"/>
    <w:rsid w:val="002A12AB"/>
    <w:rsid w:val="002A1F07"/>
    <w:rsid w:val="002A4320"/>
    <w:rsid w:val="002A4A4A"/>
    <w:rsid w:val="002A5E88"/>
    <w:rsid w:val="002A63F1"/>
    <w:rsid w:val="002A7334"/>
    <w:rsid w:val="002B02B8"/>
    <w:rsid w:val="002B05B3"/>
    <w:rsid w:val="002B1162"/>
    <w:rsid w:val="002B137D"/>
    <w:rsid w:val="002B1DC7"/>
    <w:rsid w:val="002B3183"/>
    <w:rsid w:val="002B3C12"/>
    <w:rsid w:val="002B3FEC"/>
    <w:rsid w:val="002B4458"/>
    <w:rsid w:val="002B6DBA"/>
    <w:rsid w:val="002B72D7"/>
    <w:rsid w:val="002C0284"/>
    <w:rsid w:val="002C0A4B"/>
    <w:rsid w:val="002C0C7C"/>
    <w:rsid w:val="002C1A79"/>
    <w:rsid w:val="002C1ED0"/>
    <w:rsid w:val="002C264E"/>
    <w:rsid w:val="002C2EEC"/>
    <w:rsid w:val="002C42B0"/>
    <w:rsid w:val="002C44DC"/>
    <w:rsid w:val="002C4D39"/>
    <w:rsid w:val="002C5819"/>
    <w:rsid w:val="002D0BC5"/>
    <w:rsid w:val="002D1895"/>
    <w:rsid w:val="002D2D56"/>
    <w:rsid w:val="002D3FCF"/>
    <w:rsid w:val="002D3FD7"/>
    <w:rsid w:val="002D4294"/>
    <w:rsid w:val="002D74EF"/>
    <w:rsid w:val="002D76B3"/>
    <w:rsid w:val="002D7D5D"/>
    <w:rsid w:val="002D7EC9"/>
    <w:rsid w:val="002E0DF7"/>
    <w:rsid w:val="002E0FB7"/>
    <w:rsid w:val="002E2A8B"/>
    <w:rsid w:val="002E35D5"/>
    <w:rsid w:val="002E36B0"/>
    <w:rsid w:val="002E3919"/>
    <w:rsid w:val="002E5748"/>
    <w:rsid w:val="002E5C22"/>
    <w:rsid w:val="002E5CC0"/>
    <w:rsid w:val="002E5DC7"/>
    <w:rsid w:val="002E5EE6"/>
    <w:rsid w:val="002E6185"/>
    <w:rsid w:val="002E66B9"/>
    <w:rsid w:val="002E7CEB"/>
    <w:rsid w:val="002F099F"/>
    <w:rsid w:val="002F0E87"/>
    <w:rsid w:val="002F1149"/>
    <w:rsid w:val="002F1479"/>
    <w:rsid w:val="002F1DA1"/>
    <w:rsid w:val="002F2B6D"/>
    <w:rsid w:val="002F322A"/>
    <w:rsid w:val="002F3DB9"/>
    <w:rsid w:val="002F43EE"/>
    <w:rsid w:val="002F4D14"/>
    <w:rsid w:val="002F556D"/>
    <w:rsid w:val="00300BBF"/>
    <w:rsid w:val="00300FD7"/>
    <w:rsid w:val="00302CE4"/>
    <w:rsid w:val="003049E1"/>
    <w:rsid w:val="00304E40"/>
    <w:rsid w:val="0030609C"/>
    <w:rsid w:val="003071A9"/>
    <w:rsid w:val="003073D5"/>
    <w:rsid w:val="00307E00"/>
    <w:rsid w:val="00310067"/>
    <w:rsid w:val="00310B9F"/>
    <w:rsid w:val="0031329F"/>
    <w:rsid w:val="003147D7"/>
    <w:rsid w:val="00314A50"/>
    <w:rsid w:val="00314AEC"/>
    <w:rsid w:val="0031703B"/>
    <w:rsid w:val="00317882"/>
    <w:rsid w:val="00320A8D"/>
    <w:rsid w:val="00320C47"/>
    <w:rsid w:val="00321574"/>
    <w:rsid w:val="00322BD9"/>
    <w:rsid w:val="00322D6F"/>
    <w:rsid w:val="003233DF"/>
    <w:rsid w:val="003266BC"/>
    <w:rsid w:val="00326D4C"/>
    <w:rsid w:val="003279E0"/>
    <w:rsid w:val="00327E7A"/>
    <w:rsid w:val="00333616"/>
    <w:rsid w:val="00334231"/>
    <w:rsid w:val="00334B38"/>
    <w:rsid w:val="00335A34"/>
    <w:rsid w:val="00336AF0"/>
    <w:rsid w:val="00337002"/>
    <w:rsid w:val="003372D0"/>
    <w:rsid w:val="00337C73"/>
    <w:rsid w:val="00340F70"/>
    <w:rsid w:val="00340FE3"/>
    <w:rsid w:val="00341525"/>
    <w:rsid w:val="00342FB1"/>
    <w:rsid w:val="00346403"/>
    <w:rsid w:val="00346996"/>
    <w:rsid w:val="00346DC4"/>
    <w:rsid w:val="00347170"/>
    <w:rsid w:val="0035116E"/>
    <w:rsid w:val="00352257"/>
    <w:rsid w:val="00353055"/>
    <w:rsid w:val="00354B2A"/>
    <w:rsid w:val="00354D45"/>
    <w:rsid w:val="00354D7D"/>
    <w:rsid w:val="00356312"/>
    <w:rsid w:val="00356406"/>
    <w:rsid w:val="00356CB3"/>
    <w:rsid w:val="00356EE1"/>
    <w:rsid w:val="0035768A"/>
    <w:rsid w:val="00362AFF"/>
    <w:rsid w:val="00364B94"/>
    <w:rsid w:val="00364CD4"/>
    <w:rsid w:val="00364DC8"/>
    <w:rsid w:val="00364ECA"/>
    <w:rsid w:val="00366283"/>
    <w:rsid w:val="003665A3"/>
    <w:rsid w:val="00366A3F"/>
    <w:rsid w:val="00367710"/>
    <w:rsid w:val="00370BE7"/>
    <w:rsid w:val="00371C13"/>
    <w:rsid w:val="00371DA1"/>
    <w:rsid w:val="00371F25"/>
    <w:rsid w:val="00372AFA"/>
    <w:rsid w:val="0037368D"/>
    <w:rsid w:val="00374776"/>
    <w:rsid w:val="003752B1"/>
    <w:rsid w:val="00376DBC"/>
    <w:rsid w:val="003770C0"/>
    <w:rsid w:val="0037767F"/>
    <w:rsid w:val="0038091A"/>
    <w:rsid w:val="00381894"/>
    <w:rsid w:val="00383C7F"/>
    <w:rsid w:val="00384F4F"/>
    <w:rsid w:val="00385D40"/>
    <w:rsid w:val="00387560"/>
    <w:rsid w:val="00387F9A"/>
    <w:rsid w:val="003921C1"/>
    <w:rsid w:val="0039395D"/>
    <w:rsid w:val="00393C18"/>
    <w:rsid w:val="00397B31"/>
    <w:rsid w:val="003A03A3"/>
    <w:rsid w:val="003A07F3"/>
    <w:rsid w:val="003A2306"/>
    <w:rsid w:val="003A273F"/>
    <w:rsid w:val="003A2FC6"/>
    <w:rsid w:val="003A37F5"/>
    <w:rsid w:val="003A4C18"/>
    <w:rsid w:val="003A565B"/>
    <w:rsid w:val="003A566C"/>
    <w:rsid w:val="003A5F25"/>
    <w:rsid w:val="003A67BC"/>
    <w:rsid w:val="003A723E"/>
    <w:rsid w:val="003B0C62"/>
    <w:rsid w:val="003B175E"/>
    <w:rsid w:val="003B1AEA"/>
    <w:rsid w:val="003B2D3C"/>
    <w:rsid w:val="003B3570"/>
    <w:rsid w:val="003B3CC3"/>
    <w:rsid w:val="003B4051"/>
    <w:rsid w:val="003B42BF"/>
    <w:rsid w:val="003B479A"/>
    <w:rsid w:val="003B4DE6"/>
    <w:rsid w:val="003B4E56"/>
    <w:rsid w:val="003B5135"/>
    <w:rsid w:val="003B56C3"/>
    <w:rsid w:val="003B5B78"/>
    <w:rsid w:val="003B63B1"/>
    <w:rsid w:val="003B6505"/>
    <w:rsid w:val="003B6E5D"/>
    <w:rsid w:val="003B7C15"/>
    <w:rsid w:val="003B7E0C"/>
    <w:rsid w:val="003C0459"/>
    <w:rsid w:val="003C19E3"/>
    <w:rsid w:val="003C1C48"/>
    <w:rsid w:val="003C2D4E"/>
    <w:rsid w:val="003C5AEB"/>
    <w:rsid w:val="003C5CC5"/>
    <w:rsid w:val="003C5EEE"/>
    <w:rsid w:val="003C7A84"/>
    <w:rsid w:val="003D041B"/>
    <w:rsid w:val="003D13C0"/>
    <w:rsid w:val="003D177C"/>
    <w:rsid w:val="003D359B"/>
    <w:rsid w:val="003D43F0"/>
    <w:rsid w:val="003D5760"/>
    <w:rsid w:val="003D592F"/>
    <w:rsid w:val="003D64C3"/>
    <w:rsid w:val="003D7234"/>
    <w:rsid w:val="003D7272"/>
    <w:rsid w:val="003D755D"/>
    <w:rsid w:val="003E0DED"/>
    <w:rsid w:val="003E116F"/>
    <w:rsid w:val="003E1276"/>
    <w:rsid w:val="003E1E51"/>
    <w:rsid w:val="003E3B84"/>
    <w:rsid w:val="003E4EEA"/>
    <w:rsid w:val="003E5ACC"/>
    <w:rsid w:val="003E669A"/>
    <w:rsid w:val="003E6BA2"/>
    <w:rsid w:val="003E76FF"/>
    <w:rsid w:val="003F0303"/>
    <w:rsid w:val="003F0FF0"/>
    <w:rsid w:val="003F3FC1"/>
    <w:rsid w:val="003F40C4"/>
    <w:rsid w:val="003F45C2"/>
    <w:rsid w:val="003F5C8F"/>
    <w:rsid w:val="004001AB"/>
    <w:rsid w:val="00400413"/>
    <w:rsid w:val="004034F8"/>
    <w:rsid w:val="0040352E"/>
    <w:rsid w:val="00403A4A"/>
    <w:rsid w:val="00403FD8"/>
    <w:rsid w:val="00406DDC"/>
    <w:rsid w:val="00407CAB"/>
    <w:rsid w:val="00411C4E"/>
    <w:rsid w:val="00411E16"/>
    <w:rsid w:val="0041234A"/>
    <w:rsid w:val="00412DEF"/>
    <w:rsid w:val="00413950"/>
    <w:rsid w:val="00414D49"/>
    <w:rsid w:val="00415455"/>
    <w:rsid w:val="004155DB"/>
    <w:rsid w:val="0041606B"/>
    <w:rsid w:val="004173FC"/>
    <w:rsid w:val="004200FF"/>
    <w:rsid w:val="00420DD1"/>
    <w:rsid w:val="00422273"/>
    <w:rsid w:val="004234C9"/>
    <w:rsid w:val="0042487D"/>
    <w:rsid w:val="004253B3"/>
    <w:rsid w:val="00430ED0"/>
    <w:rsid w:val="00431EAB"/>
    <w:rsid w:val="00432185"/>
    <w:rsid w:val="00432C20"/>
    <w:rsid w:val="004332A9"/>
    <w:rsid w:val="00434B0B"/>
    <w:rsid w:val="00434FBE"/>
    <w:rsid w:val="00435CE7"/>
    <w:rsid w:val="0043620D"/>
    <w:rsid w:val="004365DC"/>
    <w:rsid w:val="004402B8"/>
    <w:rsid w:val="00440C0A"/>
    <w:rsid w:val="0044157C"/>
    <w:rsid w:val="00441E2A"/>
    <w:rsid w:val="00443499"/>
    <w:rsid w:val="004435D7"/>
    <w:rsid w:val="00444820"/>
    <w:rsid w:val="00444B4C"/>
    <w:rsid w:val="004465F8"/>
    <w:rsid w:val="00446FE5"/>
    <w:rsid w:val="004473A0"/>
    <w:rsid w:val="0045011E"/>
    <w:rsid w:val="00451238"/>
    <w:rsid w:val="00452314"/>
    <w:rsid w:val="004543F1"/>
    <w:rsid w:val="004545C2"/>
    <w:rsid w:val="004551EA"/>
    <w:rsid w:val="004556CD"/>
    <w:rsid w:val="00455729"/>
    <w:rsid w:val="00455AAF"/>
    <w:rsid w:val="0045639E"/>
    <w:rsid w:val="0045672B"/>
    <w:rsid w:val="004570A5"/>
    <w:rsid w:val="004601D2"/>
    <w:rsid w:val="00460531"/>
    <w:rsid w:val="00460548"/>
    <w:rsid w:val="00460C0B"/>
    <w:rsid w:val="00461748"/>
    <w:rsid w:val="00462327"/>
    <w:rsid w:val="0046372A"/>
    <w:rsid w:val="00465B7A"/>
    <w:rsid w:val="004668DD"/>
    <w:rsid w:val="004670D2"/>
    <w:rsid w:val="00467181"/>
    <w:rsid w:val="004676DF"/>
    <w:rsid w:val="00470747"/>
    <w:rsid w:val="00470A65"/>
    <w:rsid w:val="00470FDF"/>
    <w:rsid w:val="00472CA9"/>
    <w:rsid w:val="00472EA7"/>
    <w:rsid w:val="00473394"/>
    <w:rsid w:val="004733B7"/>
    <w:rsid w:val="004747C8"/>
    <w:rsid w:val="004773F5"/>
    <w:rsid w:val="00477D23"/>
    <w:rsid w:val="00480682"/>
    <w:rsid w:val="004806BB"/>
    <w:rsid w:val="0048296A"/>
    <w:rsid w:val="00484AE1"/>
    <w:rsid w:val="00484FE2"/>
    <w:rsid w:val="00485C8C"/>
    <w:rsid w:val="00486154"/>
    <w:rsid w:val="00486E56"/>
    <w:rsid w:val="00486F31"/>
    <w:rsid w:val="004876CE"/>
    <w:rsid w:val="00487A0F"/>
    <w:rsid w:val="004907D0"/>
    <w:rsid w:val="00491647"/>
    <w:rsid w:val="0049291F"/>
    <w:rsid w:val="0049336A"/>
    <w:rsid w:val="00493820"/>
    <w:rsid w:val="004947F7"/>
    <w:rsid w:val="00496BDC"/>
    <w:rsid w:val="004972F9"/>
    <w:rsid w:val="00497DF6"/>
    <w:rsid w:val="004A18C5"/>
    <w:rsid w:val="004A1CB2"/>
    <w:rsid w:val="004A27AD"/>
    <w:rsid w:val="004A47A2"/>
    <w:rsid w:val="004A7317"/>
    <w:rsid w:val="004B0BFB"/>
    <w:rsid w:val="004B2180"/>
    <w:rsid w:val="004B2C8B"/>
    <w:rsid w:val="004B3DAE"/>
    <w:rsid w:val="004B45D6"/>
    <w:rsid w:val="004B4D55"/>
    <w:rsid w:val="004B5111"/>
    <w:rsid w:val="004B5191"/>
    <w:rsid w:val="004B5C10"/>
    <w:rsid w:val="004B5F15"/>
    <w:rsid w:val="004B6EC3"/>
    <w:rsid w:val="004C07E2"/>
    <w:rsid w:val="004C3C46"/>
    <w:rsid w:val="004C4572"/>
    <w:rsid w:val="004C45C7"/>
    <w:rsid w:val="004C5D41"/>
    <w:rsid w:val="004C646D"/>
    <w:rsid w:val="004C6F2F"/>
    <w:rsid w:val="004C7F5C"/>
    <w:rsid w:val="004D06B7"/>
    <w:rsid w:val="004D08F9"/>
    <w:rsid w:val="004D181D"/>
    <w:rsid w:val="004D1DEE"/>
    <w:rsid w:val="004D29CA"/>
    <w:rsid w:val="004D4AA2"/>
    <w:rsid w:val="004D51E5"/>
    <w:rsid w:val="004D5921"/>
    <w:rsid w:val="004D75B8"/>
    <w:rsid w:val="004D7EAB"/>
    <w:rsid w:val="004E064D"/>
    <w:rsid w:val="004E0EAB"/>
    <w:rsid w:val="004E1854"/>
    <w:rsid w:val="004E1EE3"/>
    <w:rsid w:val="004E32EC"/>
    <w:rsid w:val="004E3E2E"/>
    <w:rsid w:val="004E4392"/>
    <w:rsid w:val="004E6870"/>
    <w:rsid w:val="004E6984"/>
    <w:rsid w:val="004F2372"/>
    <w:rsid w:val="004F2434"/>
    <w:rsid w:val="004F2C06"/>
    <w:rsid w:val="004F39D5"/>
    <w:rsid w:val="004F7069"/>
    <w:rsid w:val="00500DC2"/>
    <w:rsid w:val="00501F37"/>
    <w:rsid w:val="00501FC0"/>
    <w:rsid w:val="00502186"/>
    <w:rsid w:val="0050417F"/>
    <w:rsid w:val="00505F8B"/>
    <w:rsid w:val="005062E1"/>
    <w:rsid w:val="00507F8D"/>
    <w:rsid w:val="00510C15"/>
    <w:rsid w:val="00511D67"/>
    <w:rsid w:val="0051249E"/>
    <w:rsid w:val="00512D2A"/>
    <w:rsid w:val="00513104"/>
    <w:rsid w:val="00513F37"/>
    <w:rsid w:val="00514159"/>
    <w:rsid w:val="005158CF"/>
    <w:rsid w:val="0051635B"/>
    <w:rsid w:val="00516A0D"/>
    <w:rsid w:val="00516F47"/>
    <w:rsid w:val="005206CC"/>
    <w:rsid w:val="0052173A"/>
    <w:rsid w:val="00521F95"/>
    <w:rsid w:val="00522D86"/>
    <w:rsid w:val="0052355A"/>
    <w:rsid w:val="00524FC6"/>
    <w:rsid w:val="00526A9B"/>
    <w:rsid w:val="00527592"/>
    <w:rsid w:val="005279AE"/>
    <w:rsid w:val="0053003A"/>
    <w:rsid w:val="005303BA"/>
    <w:rsid w:val="0053091C"/>
    <w:rsid w:val="00531557"/>
    <w:rsid w:val="00531B36"/>
    <w:rsid w:val="005340EA"/>
    <w:rsid w:val="00534BB7"/>
    <w:rsid w:val="00536C61"/>
    <w:rsid w:val="005373C3"/>
    <w:rsid w:val="005406DC"/>
    <w:rsid w:val="005406F5"/>
    <w:rsid w:val="005409B0"/>
    <w:rsid w:val="00540AC8"/>
    <w:rsid w:val="00540D69"/>
    <w:rsid w:val="0054287B"/>
    <w:rsid w:val="0054761A"/>
    <w:rsid w:val="00547C75"/>
    <w:rsid w:val="005502CA"/>
    <w:rsid w:val="0055063A"/>
    <w:rsid w:val="0055246F"/>
    <w:rsid w:val="00552CBB"/>
    <w:rsid w:val="00553B36"/>
    <w:rsid w:val="00554341"/>
    <w:rsid w:val="0055573B"/>
    <w:rsid w:val="00557301"/>
    <w:rsid w:val="0055783B"/>
    <w:rsid w:val="00562660"/>
    <w:rsid w:val="00563851"/>
    <w:rsid w:val="00563D03"/>
    <w:rsid w:val="00564171"/>
    <w:rsid w:val="00564C32"/>
    <w:rsid w:val="0057330C"/>
    <w:rsid w:val="00573FCC"/>
    <w:rsid w:val="0057439D"/>
    <w:rsid w:val="00574F41"/>
    <w:rsid w:val="005752D4"/>
    <w:rsid w:val="005758AE"/>
    <w:rsid w:val="00575CB0"/>
    <w:rsid w:val="00580CC9"/>
    <w:rsid w:val="005815BF"/>
    <w:rsid w:val="00581999"/>
    <w:rsid w:val="00581A1A"/>
    <w:rsid w:val="005820F2"/>
    <w:rsid w:val="00582402"/>
    <w:rsid w:val="00583985"/>
    <w:rsid w:val="005840C7"/>
    <w:rsid w:val="00584201"/>
    <w:rsid w:val="005843E6"/>
    <w:rsid w:val="005868D7"/>
    <w:rsid w:val="00590120"/>
    <w:rsid w:val="00591339"/>
    <w:rsid w:val="00591496"/>
    <w:rsid w:val="00591E30"/>
    <w:rsid w:val="00592AD8"/>
    <w:rsid w:val="00593819"/>
    <w:rsid w:val="00593A4A"/>
    <w:rsid w:val="00595512"/>
    <w:rsid w:val="0059604A"/>
    <w:rsid w:val="005A0796"/>
    <w:rsid w:val="005A0AB1"/>
    <w:rsid w:val="005A1AB5"/>
    <w:rsid w:val="005A37CC"/>
    <w:rsid w:val="005A3C58"/>
    <w:rsid w:val="005A75BD"/>
    <w:rsid w:val="005B0AF7"/>
    <w:rsid w:val="005B0D6F"/>
    <w:rsid w:val="005B12AB"/>
    <w:rsid w:val="005B2062"/>
    <w:rsid w:val="005B3767"/>
    <w:rsid w:val="005B53FB"/>
    <w:rsid w:val="005B6427"/>
    <w:rsid w:val="005B7250"/>
    <w:rsid w:val="005C0831"/>
    <w:rsid w:val="005C0ACD"/>
    <w:rsid w:val="005C0B89"/>
    <w:rsid w:val="005C2078"/>
    <w:rsid w:val="005C3D42"/>
    <w:rsid w:val="005C3EED"/>
    <w:rsid w:val="005C43F7"/>
    <w:rsid w:val="005C5A8C"/>
    <w:rsid w:val="005C6919"/>
    <w:rsid w:val="005C6E5C"/>
    <w:rsid w:val="005C729C"/>
    <w:rsid w:val="005C7581"/>
    <w:rsid w:val="005D0370"/>
    <w:rsid w:val="005D1041"/>
    <w:rsid w:val="005D1180"/>
    <w:rsid w:val="005D1236"/>
    <w:rsid w:val="005E04B5"/>
    <w:rsid w:val="005E2763"/>
    <w:rsid w:val="005E2EA8"/>
    <w:rsid w:val="005E34FB"/>
    <w:rsid w:val="005E3926"/>
    <w:rsid w:val="005E4028"/>
    <w:rsid w:val="005E4693"/>
    <w:rsid w:val="005E5133"/>
    <w:rsid w:val="005E6CF1"/>
    <w:rsid w:val="005F1D25"/>
    <w:rsid w:val="005F1F2A"/>
    <w:rsid w:val="005F250C"/>
    <w:rsid w:val="005F4435"/>
    <w:rsid w:val="005F4A0E"/>
    <w:rsid w:val="005F52E9"/>
    <w:rsid w:val="005F57E5"/>
    <w:rsid w:val="005F69CB"/>
    <w:rsid w:val="005F6A68"/>
    <w:rsid w:val="005F72CC"/>
    <w:rsid w:val="005F76CF"/>
    <w:rsid w:val="005F7831"/>
    <w:rsid w:val="00600274"/>
    <w:rsid w:val="00600ABF"/>
    <w:rsid w:val="006014CC"/>
    <w:rsid w:val="00602705"/>
    <w:rsid w:val="006029DD"/>
    <w:rsid w:val="00602B98"/>
    <w:rsid w:val="00603814"/>
    <w:rsid w:val="006038B1"/>
    <w:rsid w:val="00603C76"/>
    <w:rsid w:val="00605033"/>
    <w:rsid w:val="00605AB6"/>
    <w:rsid w:val="00606098"/>
    <w:rsid w:val="00606249"/>
    <w:rsid w:val="006077D9"/>
    <w:rsid w:val="0061049B"/>
    <w:rsid w:val="0061299B"/>
    <w:rsid w:val="0061588D"/>
    <w:rsid w:val="0061688D"/>
    <w:rsid w:val="006179F4"/>
    <w:rsid w:val="00617A4A"/>
    <w:rsid w:val="00622CDE"/>
    <w:rsid w:val="00623DB8"/>
    <w:rsid w:val="006266F0"/>
    <w:rsid w:val="00626B69"/>
    <w:rsid w:val="0063005C"/>
    <w:rsid w:val="006300C3"/>
    <w:rsid w:val="00630DDB"/>
    <w:rsid w:val="006311E7"/>
    <w:rsid w:val="006312F6"/>
    <w:rsid w:val="00631825"/>
    <w:rsid w:val="006338D6"/>
    <w:rsid w:val="0063448D"/>
    <w:rsid w:val="00636D26"/>
    <w:rsid w:val="00637BE5"/>
    <w:rsid w:val="00637D02"/>
    <w:rsid w:val="00637EFF"/>
    <w:rsid w:val="00640454"/>
    <w:rsid w:val="00642E1A"/>
    <w:rsid w:val="00643072"/>
    <w:rsid w:val="00643E38"/>
    <w:rsid w:val="006467EE"/>
    <w:rsid w:val="006501D9"/>
    <w:rsid w:val="0065082D"/>
    <w:rsid w:val="00650E73"/>
    <w:rsid w:val="00651E86"/>
    <w:rsid w:val="0065228A"/>
    <w:rsid w:val="00652855"/>
    <w:rsid w:val="00652FF5"/>
    <w:rsid w:val="00653BE1"/>
    <w:rsid w:val="0065611D"/>
    <w:rsid w:val="00656D8B"/>
    <w:rsid w:val="00657F5B"/>
    <w:rsid w:val="00660C76"/>
    <w:rsid w:val="00661544"/>
    <w:rsid w:val="00661820"/>
    <w:rsid w:val="00661A53"/>
    <w:rsid w:val="00661CEB"/>
    <w:rsid w:val="006621DD"/>
    <w:rsid w:val="0066380C"/>
    <w:rsid w:val="00663A53"/>
    <w:rsid w:val="00664033"/>
    <w:rsid w:val="00665B58"/>
    <w:rsid w:val="00666A53"/>
    <w:rsid w:val="00666C01"/>
    <w:rsid w:val="006701C5"/>
    <w:rsid w:val="006703BD"/>
    <w:rsid w:val="006715B7"/>
    <w:rsid w:val="00671915"/>
    <w:rsid w:val="00672D40"/>
    <w:rsid w:val="006740D7"/>
    <w:rsid w:val="00674AF8"/>
    <w:rsid w:val="0067518B"/>
    <w:rsid w:val="006758C7"/>
    <w:rsid w:val="00677FC3"/>
    <w:rsid w:val="006821D4"/>
    <w:rsid w:val="00682269"/>
    <w:rsid w:val="00682770"/>
    <w:rsid w:val="006829E5"/>
    <w:rsid w:val="00684AB6"/>
    <w:rsid w:val="00686D34"/>
    <w:rsid w:val="00686E6B"/>
    <w:rsid w:val="00687667"/>
    <w:rsid w:val="00692286"/>
    <w:rsid w:val="00692881"/>
    <w:rsid w:val="00694B3A"/>
    <w:rsid w:val="00694D2A"/>
    <w:rsid w:val="00695823"/>
    <w:rsid w:val="00695DAE"/>
    <w:rsid w:val="00695E59"/>
    <w:rsid w:val="00697BF7"/>
    <w:rsid w:val="006A0888"/>
    <w:rsid w:val="006A0EFD"/>
    <w:rsid w:val="006A2953"/>
    <w:rsid w:val="006A2D03"/>
    <w:rsid w:val="006A4227"/>
    <w:rsid w:val="006A4A76"/>
    <w:rsid w:val="006A6E0B"/>
    <w:rsid w:val="006A7F50"/>
    <w:rsid w:val="006B073A"/>
    <w:rsid w:val="006B07F6"/>
    <w:rsid w:val="006B0F98"/>
    <w:rsid w:val="006B14B0"/>
    <w:rsid w:val="006B1908"/>
    <w:rsid w:val="006B2D9B"/>
    <w:rsid w:val="006B3056"/>
    <w:rsid w:val="006B37C5"/>
    <w:rsid w:val="006B3885"/>
    <w:rsid w:val="006B5853"/>
    <w:rsid w:val="006B5E47"/>
    <w:rsid w:val="006B670A"/>
    <w:rsid w:val="006B6F8D"/>
    <w:rsid w:val="006C098E"/>
    <w:rsid w:val="006C0D35"/>
    <w:rsid w:val="006C1119"/>
    <w:rsid w:val="006C15DB"/>
    <w:rsid w:val="006C167F"/>
    <w:rsid w:val="006C1C57"/>
    <w:rsid w:val="006C2AA0"/>
    <w:rsid w:val="006C2CFF"/>
    <w:rsid w:val="006C3B15"/>
    <w:rsid w:val="006C3C20"/>
    <w:rsid w:val="006C5DC6"/>
    <w:rsid w:val="006C6608"/>
    <w:rsid w:val="006D114B"/>
    <w:rsid w:val="006D17F7"/>
    <w:rsid w:val="006D2145"/>
    <w:rsid w:val="006D25E5"/>
    <w:rsid w:val="006D2631"/>
    <w:rsid w:val="006D4E57"/>
    <w:rsid w:val="006D7B07"/>
    <w:rsid w:val="006E1EDF"/>
    <w:rsid w:val="006E3683"/>
    <w:rsid w:val="006E3D7D"/>
    <w:rsid w:val="006E41B5"/>
    <w:rsid w:val="006E5A17"/>
    <w:rsid w:val="006E62B9"/>
    <w:rsid w:val="006E758B"/>
    <w:rsid w:val="006F11C3"/>
    <w:rsid w:val="006F2E49"/>
    <w:rsid w:val="006F37DA"/>
    <w:rsid w:val="006F413F"/>
    <w:rsid w:val="006F5997"/>
    <w:rsid w:val="006F6B2F"/>
    <w:rsid w:val="006F6D5D"/>
    <w:rsid w:val="006F703A"/>
    <w:rsid w:val="006F7DFF"/>
    <w:rsid w:val="006F7FB8"/>
    <w:rsid w:val="00700AF5"/>
    <w:rsid w:val="00700FD2"/>
    <w:rsid w:val="00701545"/>
    <w:rsid w:val="00701ABE"/>
    <w:rsid w:val="0070545A"/>
    <w:rsid w:val="0070553B"/>
    <w:rsid w:val="00705C10"/>
    <w:rsid w:val="0070600A"/>
    <w:rsid w:val="00706C51"/>
    <w:rsid w:val="0070723A"/>
    <w:rsid w:val="00707349"/>
    <w:rsid w:val="00707A29"/>
    <w:rsid w:val="00710A20"/>
    <w:rsid w:val="00710C67"/>
    <w:rsid w:val="00710DD0"/>
    <w:rsid w:val="0071163B"/>
    <w:rsid w:val="007122E8"/>
    <w:rsid w:val="00712EAF"/>
    <w:rsid w:val="00713D68"/>
    <w:rsid w:val="00713E26"/>
    <w:rsid w:val="00715308"/>
    <w:rsid w:val="007154E8"/>
    <w:rsid w:val="00715604"/>
    <w:rsid w:val="00716E2C"/>
    <w:rsid w:val="00717164"/>
    <w:rsid w:val="007204F6"/>
    <w:rsid w:val="00720A9B"/>
    <w:rsid w:val="00721F80"/>
    <w:rsid w:val="00722D04"/>
    <w:rsid w:val="00723A72"/>
    <w:rsid w:val="00724A77"/>
    <w:rsid w:val="00724F9B"/>
    <w:rsid w:val="00725B5D"/>
    <w:rsid w:val="00725D86"/>
    <w:rsid w:val="0072699E"/>
    <w:rsid w:val="00727338"/>
    <w:rsid w:val="00727772"/>
    <w:rsid w:val="007309AD"/>
    <w:rsid w:val="00730E02"/>
    <w:rsid w:val="007335A7"/>
    <w:rsid w:val="00733FD7"/>
    <w:rsid w:val="007341CB"/>
    <w:rsid w:val="00734C72"/>
    <w:rsid w:val="007357C6"/>
    <w:rsid w:val="00737D91"/>
    <w:rsid w:val="0074020F"/>
    <w:rsid w:val="00741F62"/>
    <w:rsid w:val="00743B04"/>
    <w:rsid w:val="00744710"/>
    <w:rsid w:val="007472EC"/>
    <w:rsid w:val="00747ED1"/>
    <w:rsid w:val="00750FF1"/>
    <w:rsid w:val="0075183B"/>
    <w:rsid w:val="007520AB"/>
    <w:rsid w:val="00752325"/>
    <w:rsid w:val="0075262D"/>
    <w:rsid w:val="0075290B"/>
    <w:rsid w:val="00753208"/>
    <w:rsid w:val="007554DB"/>
    <w:rsid w:val="0075560E"/>
    <w:rsid w:val="00755917"/>
    <w:rsid w:val="00757945"/>
    <w:rsid w:val="00757A61"/>
    <w:rsid w:val="00761663"/>
    <w:rsid w:val="00761C8F"/>
    <w:rsid w:val="00762266"/>
    <w:rsid w:val="00764797"/>
    <w:rsid w:val="00764AAF"/>
    <w:rsid w:val="00766C69"/>
    <w:rsid w:val="00767873"/>
    <w:rsid w:val="0077179D"/>
    <w:rsid w:val="00771F93"/>
    <w:rsid w:val="00772054"/>
    <w:rsid w:val="007743F0"/>
    <w:rsid w:val="00774655"/>
    <w:rsid w:val="00774BC6"/>
    <w:rsid w:val="00776AC2"/>
    <w:rsid w:val="007772FC"/>
    <w:rsid w:val="00777596"/>
    <w:rsid w:val="00777E19"/>
    <w:rsid w:val="00780334"/>
    <w:rsid w:val="00783C84"/>
    <w:rsid w:val="00783D9D"/>
    <w:rsid w:val="007850BF"/>
    <w:rsid w:val="007854DA"/>
    <w:rsid w:val="007855A9"/>
    <w:rsid w:val="00786632"/>
    <w:rsid w:val="00786DF5"/>
    <w:rsid w:val="00787511"/>
    <w:rsid w:val="00787D0D"/>
    <w:rsid w:val="0079034B"/>
    <w:rsid w:val="00790957"/>
    <w:rsid w:val="007924D3"/>
    <w:rsid w:val="00792DA5"/>
    <w:rsid w:val="00792DA8"/>
    <w:rsid w:val="00794999"/>
    <w:rsid w:val="007955D0"/>
    <w:rsid w:val="007968EA"/>
    <w:rsid w:val="00796DD1"/>
    <w:rsid w:val="007A18E7"/>
    <w:rsid w:val="007A533E"/>
    <w:rsid w:val="007A5490"/>
    <w:rsid w:val="007A57B7"/>
    <w:rsid w:val="007A61D6"/>
    <w:rsid w:val="007A7AB6"/>
    <w:rsid w:val="007B098D"/>
    <w:rsid w:val="007B1311"/>
    <w:rsid w:val="007B1E3A"/>
    <w:rsid w:val="007B3193"/>
    <w:rsid w:val="007B32EC"/>
    <w:rsid w:val="007B3A73"/>
    <w:rsid w:val="007B44F8"/>
    <w:rsid w:val="007B5C37"/>
    <w:rsid w:val="007B690F"/>
    <w:rsid w:val="007B70BE"/>
    <w:rsid w:val="007B747B"/>
    <w:rsid w:val="007B7FF2"/>
    <w:rsid w:val="007C01F0"/>
    <w:rsid w:val="007C4D60"/>
    <w:rsid w:val="007C5624"/>
    <w:rsid w:val="007C59B7"/>
    <w:rsid w:val="007D011C"/>
    <w:rsid w:val="007D0915"/>
    <w:rsid w:val="007D0ED8"/>
    <w:rsid w:val="007D1682"/>
    <w:rsid w:val="007D1D7B"/>
    <w:rsid w:val="007D2950"/>
    <w:rsid w:val="007D371F"/>
    <w:rsid w:val="007D374D"/>
    <w:rsid w:val="007D3F8C"/>
    <w:rsid w:val="007D5A98"/>
    <w:rsid w:val="007D73D2"/>
    <w:rsid w:val="007D7C37"/>
    <w:rsid w:val="007E1410"/>
    <w:rsid w:val="007E19AA"/>
    <w:rsid w:val="007E1FAB"/>
    <w:rsid w:val="007E2B48"/>
    <w:rsid w:val="007E3220"/>
    <w:rsid w:val="007E588B"/>
    <w:rsid w:val="007E5BC5"/>
    <w:rsid w:val="007E6FDC"/>
    <w:rsid w:val="007F0628"/>
    <w:rsid w:val="007F1281"/>
    <w:rsid w:val="007F3A09"/>
    <w:rsid w:val="007F4A5C"/>
    <w:rsid w:val="007F6641"/>
    <w:rsid w:val="007F70FD"/>
    <w:rsid w:val="007F7280"/>
    <w:rsid w:val="007F7CAF"/>
    <w:rsid w:val="00800DCD"/>
    <w:rsid w:val="00800ECA"/>
    <w:rsid w:val="00802A9F"/>
    <w:rsid w:val="00803DE8"/>
    <w:rsid w:val="00805761"/>
    <w:rsid w:val="00805DB5"/>
    <w:rsid w:val="008072D0"/>
    <w:rsid w:val="00807C17"/>
    <w:rsid w:val="00807C4C"/>
    <w:rsid w:val="008103C4"/>
    <w:rsid w:val="00812B28"/>
    <w:rsid w:val="008137B0"/>
    <w:rsid w:val="008144AF"/>
    <w:rsid w:val="008153EA"/>
    <w:rsid w:val="0081553E"/>
    <w:rsid w:val="00815D3B"/>
    <w:rsid w:val="00815D4D"/>
    <w:rsid w:val="00815E06"/>
    <w:rsid w:val="00817039"/>
    <w:rsid w:val="00820CBA"/>
    <w:rsid w:val="00821B82"/>
    <w:rsid w:val="008279BC"/>
    <w:rsid w:val="008310CA"/>
    <w:rsid w:val="00831179"/>
    <w:rsid w:val="00832812"/>
    <w:rsid w:val="008344C2"/>
    <w:rsid w:val="00837210"/>
    <w:rsid w:val="008406D0"/>
    <w:rsid w:val="008409D8"/>
    <w:rsid w:val="00843C37"/>
    <w:rsid w:val="008469B6"/>
    <w:rsid w:val="00846B12"/>
    <w:rsid w:val="00850D28"/>
    <w:rsid w:val="008534BD"/>
    <w:rsid w:val="00853A3E"/>
    <w:rsid w:val="0085437A"/>
    <w:rsid w:val="00854880"/>
    <w:rsid w:val="00855226"/>
    <w:rsid w:val="00857692"/>
    <w:rsid w:val="0085785D"/>
    <w:rsid w:val="0086091B"/>
    <w:rsid w:val="00860BB4"/>
    <w:rsid w:val="008634E2"/>
    <w:rsid w:val="00864616"/>
    <w:rsid w:val="0086524B"/>
    <w:rsid w:val="00865A33"/>
    <w:rsid w:val="00865F1E"/>
    <w:rsid w:val="00867B6C"/>
    <w:rsid w:val="008705D8"/>
    <w:rsid w:val="008709C9"/>
    <w:rsid w:val="00870E2B"/>
    <w:rsid w:val="0087115A"/>
    <w:rsid w:val="008715AB"/>
    <w:rsid w:val="00871D00"/>
    <w:rsid w:val="00871F3E"/>
    <w:rsid w:val="008724E0"/>
    <w:rsid w:val="0087294A"/>
    <w:rsid w:val="00872AC3"/>
    <w:rsid w:val="0087426B"/>
    <w:rsid w:val="00875121"/>
    <w:rsid w:val="00876FFA"/>
    <w:rsid w:val="00880A3B"/>
    <w:rsid w:val="00881C3E"/>
    <w:rsid w:val="00882B0A"/>
    <w:rsid w:val="00884661"/>
    <w:rsid w:val="008847AB"/>
    <w:rsid w:val="00884E00"/>
    <w:rsid w:val="00885BB5"/>
    <w:rsid w:val="00885FFC"/>
    <w:rsid w:val="00886786"/>
    <w:rsid w:val="00886833"/>
    <w:rsid w:val="00886B3D"/>
    <w:rsid w:val="00890880"/>
    <w:rsid w:val="00890D88"/>
    <w:rsid w:val="0089240A"/>
    <w:rsid w:val="00892A5D"/>
    <w:rsid w:val="00892D30"/>
    <w:rsid w:val="00895B57"/>
    <w:rsid w:val="008962E7"/>
    <w:rsid w:val="008966C6"/>
    <w:rsid w:val="00896764"/>
    <w:rsid w:val="00896AC9"/>
    <w:rsid w:val="008970A9"/>
    <w:rsid w:val="008A0755"/>
    <w:rsid w:val="008A0FAD"/>
    <w:rsid w:val="008A188A"/>
    <w:rsid w:val="008A1F15"/>
    <w:rsid w:val="008A3308"/>
    <w:rsid w:val="008A386B"/>
    <w:rsid w:val="008A3A15"/>
    <w:rsid w:val="008A3C28"/>
    <w:rsid w:val="008A5028"/>
    <w:rsid w:val="008A5375"/>
    <w:rsid w:val="008A558D"/>
    <w:rsid w:val="008A5C96"/>
    <w:rsid w:val="008A5F01"/>
    <w:rsid w:val="008B0192"/>
    <w:rsid w:val="008B03BD"/>
    <w:rsid w:val="008B181C"/>
    <w:rsid w:val="008B1A8B"/>
    <w:rsid w:val="008B22D7"/>
    <w:rsid w:val="008B23A9"/>
    <w:rsid w:val="008B2E6C"/>
    <w:rsid w:val="008B3B33"/>
    <w:rsid w:val="008B3E00"/>
    <w:rsid w:val="008B5FC5"/>
    <w:rsid w:val="008B73AF"/>
    <w:rsid w:val="008C0CCA"/>
    <w:rsid w:val="008C29A5"/>
    <w:rsid w:val="008C2D6A"/>
    <w:rsid w:val="008C358A"/>
    <w:rsid w:val="008C41CF"/>
    <w:rsid w:val="008C5BFD"/>
    <w:rsid w:val="008C5D77"/>
    <w:rsid w:val="008C601A"/>
    <w:rsid w:val="008D1038"/>
    <w:rsid w:val="008D18E7"/>
    <w:rsid w:val="008D193B"/>
    <w:rsid w:val="008D1BD4"/>
    <w:rsid w:val="008D4734"/>
    <w:rsid w:val="008D5749"/>
    <w:rsid w:val="008D58C3"/>
    <w:rsid w:val="008D643F"/>
    <w:rsid w:val="008D7665"/>
    <w:rsid w:val="008D7999"/>
    <w:rsid w:val="008E06B8"/>
    <w:rsid w:val="008E0981"/>
    <w:rsid w:val="008E2173"/>
    <w:rsid w:val="008E26F6"/>
    <w:rsid w:val="008E3606"/>
    <w:rsid w:val="008E3C55"/>
    <w:rsid w:val="008E4DC5"/>
    <w:rsid w:val="008E5604"/>
    <w:rsid w:val="008E5D2E"/>
    <w:rsid w:val="008E5EDD"/>
    <w:rsid w:val="008F0353"/>
    <w:rsid w:val="008F1403"/>
    <w:rsid w:val="008F16DD"/>
    <w:rsid w:val="008F2F94"/>
    <w:rsid w:val="008F46AE"/>
    <w:rsid w:val="008F49F2"/>
    <w:rsid w:val="008F6569"/>
    <w:rsid w:val="008F6D96"/>
    <w:rsid w:val="008F7743"/>
    <w:rsid w:val="0090256E"/>
    <w:rsid w:val="00903AE5"/>
    <w:rsid w:val="00903E43"/>
    <w:rsid w:val="0090412D"/>
    <w:rsid w:val="0090550E"/>
    <w:rsid w:val="00906186"/>
    <w:rsid w:val="00906713"/>
    <w:rsid w:val="009072D3"/>
    <w:rsid w:val="00907E5C"/>
    <w:rsid w:val="009111A9"/>
    <w:rsid w:val="00911F1F"/>
    <w:rsid w:val="00911F68"/>
    <w:rsid w:val="00912445"/>
    <w:rsid w:val="009163BD"/>
    <w:rsid w:val="00916B1A"/>
    <w:rsid w:val="009200B0"/>
    <w:rsid w:val="00920627"/>
    <w:rsid w:val="009224C3"/>
    <w:rsid w:val="009227B3"/>
    <w:rsid w:val="00922E91"/>
    <w:rsid w:val="00923C26"/>
    <w:rsid w:val="00924B90"/>
    <w:rsid w:val="00924D3A"/>
    <w:rsid w:val="009256BC"/>
    <w:rsid w:val="00925C07"/>
    <w:rsid w:val="009303EB"/>
    <w:rsid w:val="00930585"/>
    <w:rsid w:val="0093102C"/>
    <w:rsid w:val="009315B0"/>
    <w:rsid w:val="00933423"/>
    <w:rsid w:val="00933FE3"/>
    <w:rsid w:val="00934CF1"/>
    <w:rsid w:val="00935A08"/>
    <w:rsid w:val="0093660E"/>
    <w:rsid w:val="00936CEB"/>
    <w:rsid w:val="0093799F"/>
    <w:rsid w:val="009403FC"/>
    <w:rsid w:val="00940C96"/>
    <w:rsid w:val="00941004"/>
    <w:rsid w:val="00941978"/>
    <w:rsid w:val="00941A03"/>
    <w:rsid w:val="00941F82"/>
    <w:rsid w:val="00942602"/>
    <w:rsid w:val="009433AF"/>
    <w:rsid w:val="00943406"/>
    <w:rsid w:val="0094373A"/>
    <w:rsid w:val="00943D9E"/>
    <w:rsid w:val="00944E60"/>
    <w:rsid w:val="009454AF"/>
    <w:rsid w:val="00945DB9"/>
    <w:rsid w:val="00946FB6"/>
    <w:rsid w:val="0094701F"/>
    <w:rsid w:val="009472A8"/>
    <w:rsid w:val="009478CD"/>
    <w:rsid w:val="009505FB"/>
    <w:rsid w:val="00952C71"/>
    <w:rsid w:val="00953209"/>
    <w:rsid w:val="00954D0D"/>
    <w:rsid w:val="00954E3E"/>
    <w:rsid w:val="009558F2"/>
    <w:rsid w:val="00955BB5"/>
    <w:rsid w:val="00956129"/>
    <w:rsid w:val="009564CB"/>
    <w:rsid w:val="00956588"/>
    <w:rsid w:val="009573CE"/>
    <w:rsid w:val="00957941"/>
    <w:rsid w:val="00957C86"/>
    <w:rsid w:val="00961039"/>
    <w:rsid w:val="00961B08"/>
    <w:rsid w:val="00961C49"/>
    <w:rsid w:val="009629DA"/>
    <w:rsid w:val="00962A30"/>
    <w:rsid w:val="00965899"/>
    <w:rsid w:val="009661FA"/>
    <w:rsid w:val="009674A0"/>
    <w:rsid w:val="009700A3"/>
    <w:rsid w:val="00970700"/>
    <w:rsid w:val="0097262E"/>
    <w:rsid w:val="0097357B"/>
    <w:rsid w:val="00973EBF"/>
    <w:rsid w:val="00973F9E"/>
    <w:rsid w:val="0097436F"/>
    <w:rsid w:val="009748B3"/>
    <w:rsid w:val="009755CB"/>
    <w:rsid w:val="00976233"/>
    <w:rsid w:val="00976838"/>
    <w:rsid w:val="00976964"/>
    <w:rsid w:val="009773B6"/>
    <w:rsid w:val="00980847"/>
    <w:rsid w:val="00981574"/>
    <w:rsid w:val="00981D0A"/>
    <w:rsid w:val="00983674"/>
    <w:rsid w:val="009854CD"/>
    <w:rsid w:val="00985AFE"/>
    <w:rsid w:val="00987011"/>
    <w:rsid w:val="0098701E"/>
    <w:rsid w:val="00990248"/>
    <w:rsid w:val="00990F86"/>
    <w:rsid w:val="009911A2"/>
    <w:rsid w:val="009914E6"/>
    <w:rsid w:val="00992069"/>
    <w:rsid w:val="00992A6F"/>
    <w:rsid w:val="0099313B"/>
    <w:rsid w:val="00993677"/>
    <w:rsid w:val="0099414E"/>
    <w:rsid w:val="0099433C"/>
    <w:rsid w:val="009943AE"/>
    <w:rsid w:val="00994B04"/>
    <w:rsid w:val="009957A8"/>
    <w:rsid w:val="00995A6D"/>
    <w:rsid w:val="00995B6E"/>
    <w:rsid w:val="009968DC"/>
    <w:rsid w:val="00996BB9"/>
    <w:rsid w:val="00997E66"/>
    <w:rsid w:val="009A082F"/>
    <w:rsid w:val="009A3D1F"/>
    <w:rsid w:val="009A4473"/>
    <w:rsid w:val="009A59EE"/>
    <w:rsid w:val="009A66DB"/>
    <w:rsid w:val="009A686E"/>
    <w:rsid w:val="009A745F"/>
    <w:rsid w:val="009B01A3"/>
    <w:rsid w:val="009B096D"/>
    <w:rsid w:val="009B24BD"/>
    <w:rsid w:val="009B2F7E"/>
    <w:rsid w:val="009B2FB4"/>
    <w:rsid w:val="009B318D"/>
    <w:rsid w:val="009B3C1E"/>
    <w:rsid w:val="009B40CA"/>
    <w:rsid w:val="009B45F9"/>
    <w:rsid w:val="009B517A"/>
    <w:rsid w:val="009B625C"/>
    <w:rsid w:val="009B6F74"/>
    <w:rsid w:val="009B7196"/>
    <w:rsid w:val="009B7B0C"/>
    <w:rsid w:val="009C137E"/>
    <w:rsid w:val="009C1BE9"/>
    <w:rsid w:val="009C22F6"/>
    <w:rsid w:val="009C237C"/>
    <w:rsid w:val="009C2567"/>
    <w:rsid w:val="009C2C13"/>
    <w:rsid w:val="009C3EF5"/>
    <w:rsid w:val="009C450C"/>
    <w:rsid w:val="009C5357"/>
    <w:rsid w:val="009C55A4"/>
    <w:rsid w:val="009C5921"/>
    <w:rsid w:val="009C6AF0"/>
    <w:rsid w:val="009C7DB9"/>
    <w:rsid w:val="009D0349"/>
    <w:rsid w:val="009D085E"/>
    <w:rsid w:val="009D0B3C"/>
    <w:rsid w:val="009D111E"/>
    <w:rsid w:val="009D234F"/>
    <w:rsid w:val="009D2C64"/>
    <w:rsid w:val="009D2E0C"/>
    <w:rsid w:val="009D41AD"/>
    <w:rsid w:val="009E01FF"/>
    <w:rsid w:val="009E02D6"/>
    <w:rsid w:val="009E235C"/>
    <w:rsid w:val="009E279D"/>
    <w:rsid w:val="009E3499"/>
    <w:rsid w:val="009E3E33"/>
    <w:rsid w:val="009E4396"/>
    <w:rsid w:val="009E5824"/>
    <w:rsid w:val="009E58C9"/>
    <w:rsid w:val="009E7275"/>
    <w:rsid w:val="009E7883"/>
    <w:rsid w:val="009E7F2B"/>
    <w:rsid w:val="009F1117"/>
    <w:rsid w:val="009F1289"/>
    <w:rsid w:val="009F278D"/>
    <w:rsid w:val="009F38D5"/>
    <w:rsid w:val="009F560E"/>
    <w:rsid w:val="009F5C93"/>
    <w:rsid w:val="00A02288"/>
    <w:rsid w:val="00A0329F"/>
    <w:rsid w:val="00A05D23"/>
    <w:rsid w:val="00A068FA"/>
    <w:rsid w:val="00A12829"/>
    <w:rsid w:val="00A13E21"/>
    <w:rsid w:val="00A146D2"/>
    <w:rsid w:val="00A157B1"/>
    <w:rsid w:val="00A158EC"/>
    <w:rsid w:val="00A16BC7"/>
    <w:rsid w:val="00A171DF"/>
    <w:rsid w:val="00A17B50"/>
    <w:rsid w:val="00A17F8B"/>
    <w:rsid w:val="00A20BAB"/>
    <w:rsid w:val="00A21852"/>
    <w:rsid w:val="00A2231B"/>
    <w:rsid w:val="00A2312E"/>
    <w:rsid w:val="00A24BA0"/>
    <w:rsid w:val="00A251F9"/>
    <w:rsid w:val="00A252BE"/>
    <w:rsid w:val="00A26349"/>
    <w:rsid w:val="00A267A2"/>
    <w:rsid w:val="00A2776C"/>
    <w:rsid w:val="00A278EF"/>
    <w:rsid w:val="00A30661"/>
    <w:rsid w:val="00A30C22"/>
    <w:rsid w:val="00A31CE7"/>
    <w:rsid w:val="00A31FBD"/>
    <w:rsid w:val="00A3360A"/>
    <w:rsid w:val="00A342CA"/>
    <w:rsid w:val="00A3434B"/>
    <w:rsid w:val="00A35B1B"/>
    <w:rsid w:val="00A37F28"/>
    <w:rsid w:val="00A4000C"/>
    <w:rsid w:val="00A42221"/>
    <w:rsid w:val="00A44585"/>
    <w:rsid w:val="00A45817"/>
    <w:rsid w:val="00A46D37"/>
    <w:rsid w:val="00A46EDA"/>
    <w:rsid w:val="00A50803"/>
    <w:rsid w:val="00A50A28"/>
    <w:rsid w:val="00A5118E"/>
    <w:rsid w:val="00A51FCD"/>
    <w:rsid w:val="00A52186"/>
    <w:rsid w:val="00A52C48"/>
    <w:rsid w:val="00A54059"/>
    <w:rsid w:val="00A5475C"/>
    <w:rsid w:val="00A54A04"/>
    <w:rsid w:val="00A54C7D"/>
    <w:rsid w:val="00A55DAF"/>
    <w:rsid w:val="00A60646"/>
    <w:rsid w:val="00A6142C"/>
    <w:rsid w:val="00A615B7"/>
    <w:rsid w:val="00A61798"/>
    <w:rsid w:val="00A617CD"/>
    <w:rsid w:val="00A6189E"/>
    <w:rsid w:val="00A62454"/>
    <w:rsid w:val="00A6338B"/>
    <w:rsid w:val="00A63665"/>
    <w:rsid w:val="00A63843"/>
    <w:rsid w:val="00A64D5F"/>
    <w:rsid w:val="00A65919"/>
    <w:rsid w:val="00A65C07"/>
    <w:rsid w:val="00A65D25"/>
    <w:rsid w:val="00A66D05"/>
    <w:rsid w:val="00A67081"/>
    <w:rsid w:val="00A72353"/>
    <w:rsid w:val="00A72E82"/>
    <w:rsid w:val="00A74216"/>
    <w:rsid w:val="00A74D57"/>
    <w:rsid w:val="00A76009"/>
    <w:rsid w:val="00A76FF6"/>
    <w:rsid w:val="00A773CF"/>
    <w:rsid w:val="00A77430"/>
    <w:rsid w:val="00A77FDB"/>
    <w:rsid w:val="00A8030D"/>
    <w:rsid w:val="00A811FC"/>
    <w:rsid w:val="00A81423"/>
    <w:rsid w:val="00A81C6D"/>
    <w:rsid w:val="00A830B7"/>
    <w:rsid w:val="00A837AC"/>
    <w:rsid w:val="00A84688"/>
    <w:rsid w:val="00A85693"/>
    <w:rsid w:val="00A86344"/>
    <w:rsid w:val="00A8689E"/>
    <w:rsid w:val="00A86DD1"/>
    <w:rsid w:val="00A8717C"/>
    <w:rsid w:val="00A9021C"/>
    <w:rsid w:val="00A934C7"/>
    <w:rsid w:val="00A9375C"/>
    <w:rsid w:val="00A938F8"/>
    <w:rsid w:val="00A94454"/>
    <w:rsid w:val="00A96273"/>
    <w:rsid w:val="00A96405"/>
    <w:rsid w:val="00A974F2"/>
    <w:rsid w:val="00AA057F"/>
    <w:rsid w:val="00AA09DC"/>
    <w:rsid w:val="00AA42FC"/>
    <w:rsid w:val="00AA4F29"/>
    <w:rsid w:val="00AA5562"/>
    <w:rsid w:val="00AA571B"/>
    <w:rsid w:val="00AA5A0E"/>
    <w:rsid w:val="00AA64E8"/>
    <w:rsid w:val="00AA66E2"/>
    <w:rsid w:val="00AA6DFB"/>
    <w:rsid w:val="00AA7E92"/>
    <w:rsid w:val="00AB092A"/>
    <w:rsid w:val="00AB0C12"/>
    <w:rsid w:val="00AB1773"/>
    <w:rsid w:val="00AB2D78"/>
    <w:rsid w:val="00AB31FB"/>
    <w:rsid w:val="00AB56A8"/>
    <w:rsid w:val="00AB612C"/>
    <w:rsid w:val="00AB6AF7"/>
    <w:rsid w:val="00AB6F8B"/>
    <w:rsid w:val="00AC013E"/>
    <w:rsid w:val="00AC12D8"/>
    <w:rsid w:val="00AC2070"/>
    <w:rsid w:val="00AC2240"/>
    <w:rsid w:val="00AC36CE"/>
    <w:rsid w:val="00AC4A90"/>
    <w:rsid w:val="00AC5C92"/>
    <w:rsid w:val="00AC656E"/>
    <w:rsid w:val="00AC6818"/>
    <w:rsid w:val="00AC6EFD"/>
    <w:rsid w:val="00AC7BED"/>
    <w:rsid w:val="00AD0EA1"/>
    <w:rsid w:val="00AD1C6E"/>
    <w:rsid w:val="00AD23C0"/>
    <w:rsid w:val="00AD2794"/>
    <w:rsid w:val="00AD2884"/>
    <w:rsid w:val="00AD3485"/>
    <w:rsid w:val="00AD3A31"/>
    <w:rsid w:val="00AD3C97"/>
    <w:rsid w:val="00AD4614"/>
    <w:rsid w:val="00AD572A"/>
    <w:rsid w:val="00AD6B19"/>
    <w:rsid w:val="00AD7886"/>
    <w:rsid w:val="00AE34AA"/>
    <w:rsid w:val="00AE4823"/>
    <w:rsid w:val="00AE49AF"/>
    <w:rsid w:val="00AE56A8"/>
    <w:rsid w:val="00AE5B50"/>
    <w:rsid w:val="00AE63AA"/>
    <w:rsid w:val="00AE65F1"/>
    <w:rsid w:val="00AE7475"/>
    <w:rsid w:val="00AE7DA2"/>
    <w:rsid w:val="00AF010E"/>
    <w:rsid w:val="00AF0947"/>
    <w:rsid w:val="00AF1E3E"/>
    <w:rsid w:val="00AF2DD4"/>
    <w:rsid w:val="00AF38EC"/>
    <w:rsid w:val="00AF4405"/>
    <w:rsid w:val="00AF4707"/>
    <w:rsid w:val="00AF4FCF"/>
    <w:rsid w:val="00AF6CAB"/>
    <w:rsid w:val="00AF7A08"/>
    <w:rsid w:val="00AF7E63"/>
    <w:rsid w:val="00B00AF9"/>
    <w:rsid w:val="00B01D8E"/>
    <w:rsid w:val="00B03186"/>
    <w:rsid w:val="00B0398E"/>
    <w:rsid w:val="00B05483"/>
    <w:rsid w:val="00B059A0"/>
    <w:rsid w:val="00B07738"/>
    <w:rsid w:val="00B1184B"/>
    <w:rsid w:val="00B13F3C"/>
    <w:rsid w:val="00B158CA"/>
    <w:rsid w:val="00B15EFB"/>
    <w:rsid w:val="00B163AD"/>
    <w:rsid w:val="00B1649E"/>
    <w:rsid w:val="00B166A1"/>
    <w:rsid w:val="00B1704D"/>
    <w:rsid w:val="00B17252"/>
    <w:rsid w:val="00B177F4"/>
    <w:rsid w:val="00B20497"/>
    <w:rsid w:val="00B21A3E"/>
    <w:rsid w:val="00B22A59"/>
    <w:rsid w:val="00B22BE0"/>
    <w:rsid w:val="00B22DD3"/>
    <w:rsid w:val="00B237B0"/>
    <w:rsid w:val="00B23FCB"/>
    <w:rsid w:val="00B255D0"/>
    <w:rsid w:val="00B2744D"/>
    <w:rsid w:val="00B32575"/>
    <w:rsid w:val="00B332F0"/>
    <w:rsid w:val="00B334C0"/>
    <w:rsid w:val="00B336FF"/>
    <w:rsid w:val="00B34644"/>
    <w:rsid w:val="00B34AE1"/>
    <w:rsid w:val="00B3559F"/>
    <w:rsid w:val="00B3602A"/>
    <w:rsid w:val="00B36496"/>
    <w:rsid w:val="00B3656B"/>
    <w:rsid w:val="00B37953"/>
    <w:rsid w:val="00B401DE"/>
    <w:rsid w:val="00B42186"/>
    <w:rsid w:val="00B429A2"/>
    <w:rsid w:val="00B4339A"/>
    <w:rsid w:val="00B4391E"/>
    <w:rsid w:val="00B449BE"/>
    <w:rsid w:val="00B45C85"/>
    <w:rsid w:val="00B4620C"/>
    <w:rsid w:val="00B51847"/>
    <w:rsid w:val="00B51BC6"/>
    <w:rsid w:val="00B5282F"/>
    <w:rsid w:val="00B53C2B"/>
    <w:rsid w:val="00B5418C"/>
    <w:rsid w:val="00B544B7"/>
    <w:rsid w:val="00B54F8F"/>
    <w:rsid w:val="00B559D1"/>
    <w:rsid w:val="00B56CE2"/>
    <w:rsid w:val="00B62D29"/>
    <w:rsid w:val="00B643F1"/>
    <w:rsid w:val="00B64479"/>
    <w:rsid w:val="00B64908"/>
    <w:rsid w:val="00B64B4F"/>
    <w:rsid w:val="00B6552F"/>
    <w:rsid w:val="00B6556C"/>
    <w:rsid w:val="00B661E3"/>
    <w:rsid w:val="00B6635A"/>
    <w:rsid w:val="00B668F7"/>
    <w:rsid w:val="00B66932"/>
    <w:rsid w:val="00B66A5F"/>
    <w:rsid w:val="00B705F3"/>
    <w:rsid w:val="00B712BB"/>
    <w:rsid w:val="00B74B4D"/>
    <w:rsid w:val="00B7587A"/>
    <w:rsid w:val="00B75925"/>
    <w:rsid w:val="00B765AD"/>
    <w:rsid w:val="00B77919"/>
    <w:rsid w:val="00B819C0"/>
    <w:rsid w:val="00B81B11"/>
    <w:rsid w:val="00B81C7C"/>
    <w:rsid w:val="00B8215A"/>
    <w:rsid w:val="00B82F49"/>
    <w:rsid w:val="00B83B01"/>
    <w:rsid w:val="00B8444D"/>
    <w:rsid w:val="00B84998"/>
    <w:rsid w:val="00B84FC9"/>
    <w:rsid w:val="00B86F8B"/>
    <w:rsid w:val="00B87744"/>
    <w:rsid w:val="00B87C89"/>
    <w:rsid w:val="00B87E12"/>
    <w:rsid w:val="00B87E3C"/>
    <w:rsid w:val="00B90ABC"/>
    <w:rsid w:val="00B90DCC"/>
    <w:rsid w:val="00B912F8"/>
    <w:rsid w:val="00B918C5"/>
    <w:rsid w:val="00B94878"/>
    <w:rsid w:val="00B95494"/>
    <w:rsid w:val="00B9686A"/>
    <w:rsid w:val="00B977E8"/>
    <w:rsid w:val="00BA12CD"/>
    <w:rsid w:val="00BA1A94"/>
    <w:rsid w:val="00BA1AE3"/>
    <w:rsid w:val="00BA252E"/>
    <w:rsid w:val="00BA2E8C"/>
    <w:rsid w:val="00BA352C"/>
    <w:rsid w:val="00BA4C5F"/>
    <w:rsid w:val="00BA4CBE"/>
    <w:rsid w:val="00BA4D12"/>
    <w:rsid w:val="00BA4ECE"/>
    <w:rsid w:val="00BA55EE"/>
    <w:rsid w:val="00BA5619"/>
    <w:rsid w:val="00BA5A98"/>
    <w:rsid w:val="00BA67B4"/>
    <w:rsid w:val="00BA79D6"/>
    <w:rsid w:val="00BB13E0"/>
    <w:rsid w:val="00BB25B9"/>
    <w:rsid w:val="00BB42CB"/>
    <w:rsid w:val="00BB46E9"/>
    <w:rsid w:val="00BB5CF4"/>
    <w:rsid w:val="00BB6226"/>
    <w:rsid w:val="00BB7129"/>
    <w:rsid w:val="00BC12B4"/>
    <w:rsid w:val="00BC18ED"/>
    <w:rsid w:val="00BC1E3A"/>
    <w:rsid w:val="00BC33F5"/>
    <w:rsid w:val="00BC3867"/>
    <w:rsid w:val="00BC3C8D"/>
    <w:rsid w:val="00BC4A94"/>
    <w:rsid w:val="00BC5FB5"/>
    <w:rsid w:val="00BC60EE"/>
    <w:rsid w:val="00BC7617"/>
    <w:rsid w:val="00BC77C8"/>
    <w:rsid w:val="00BC7FE1"/>
    <w:rsid w:val="00BD2A29"/>
    <w:rsid w:val="00BD473C"/>
    <w:rsid w:val="00BD4E8D"/>
    <w:rsid w:val="00BD501E"/>
    <w:rsid w:val="00BD6536"/>
    <w:rsid w:val="00BD66CB"/>
    <w:rsid w:val="00BD67E2"/>
    <w:rsid w:val="00BD7594"/>
    <w:rsid w:val="00BD77DB"/>
    <w:rsid w:val="00BE01AB"/>
    <w:rsid w:val="00BE0444"/>
    <w:rsid w:val="00BE0839"/>
    <w:rsid w:val="00BE095F"/>
    <w:rsid w:val="00BE1535"/>
    <w:rsid w:val="00BE1E0E"/>
    <w:rsid w:val="00BE3774"/>
    <w:rsid w:val="00BE3A79"/>
    <w:rsid w:val="00BE4C59"/>
    <w:rsid w:val="00BE56DC"/>
    <w:rsid w:val="00BE5EA0"/>
    <w:rsid w:val="00BE6787"/>
    <w:rsid w:val="00BE6D00"/>
    <w:rsid w:val="00BF136B"/>
    <w:rsid w:val="00BF196E"/>
    <w:rsid w:val="00BF1A70"/>
    <w:rsid w:val="00BF23DC"/>
    <w:rsid w:val="00BF2A84"/>
    <w:rsid w:val="00BF2DD3"/>
    <w:rsid w:val="00BF4A20"/>
    <w:rsid w:val="00BF5928"/>
    <w:rsid w:val="00BF60A2"/>
    <w:rsid w:val="00BF6680"/>
    <w:rsid w:val="00BF6D95"/>
    <w:rsid w:val="00BF7B6A"/>
    <w:rsid w:val="00BF7BEC"/>
    <w:rsid w:val="00BF7D2F"/>
    <w:rsid w:val="00C02B8B"/>
    <w:rsid w:val="00C02EA4"/>
    <w:rsid w:val="00C032B4"/>
    <w:rsid w:val="00C058E9"/>
    <w:rsid w:val="00C05DA2"/>
    <w:rsid w:val="00C072A6"/>
    <w:rsid w:val="00C07BBF"/>
    <w:rsid w:val="00C10495"/>
    <w:rsid w:val="00C1090F"/>
    <w:rsid w:val="00C10BD7"/>
    <w:rsid w:val="00C11AB7"/>
    <w:rsid w:val="00C11D57"/>
    <w:rsid w:val="00C12671"/>
    <w:rsid w:val="00C12A9C"/>
    <w:rsid w:val="00C13B4A"/>
    <w:rsid w:val="00C1444A"/>
    <w:rsid w:val="00C1497C"/>
    <w:rsid w:val="00C14B86"/>
    <w:rsid w:val="00C16004"/>
    <w:rsid w:val="00C16692"/>
    <w:rsid w:val="00C2162A"/>
    <w:rsid w:val="00C22481"/>
    <w:rsid w:val="00C22D89"/>
    <w:rsid w:val="00C25840"/>
    <w:rsid w:val="00C2667B"/>
    <w:rsid w:val="00C270FD"/>
    <w:rsid w:val="00C27253"/>
    <w:rsid w:val="00C275C5"/>
    <w:rsid w:val="00C301C5"/>
    <w:rsid w:val="00C3049D"/>
    <w:rsid w:val="00C31E94"/>
    <w:rsid w:val="00C32202"/>
    <w:rsid w:val="00C328E9"/>
    <w:rsid w:val="00C33358"/>
    <w:rsid w:val="00C33A42"/>
    <w:rsid w:val="00C34DE2"/>
    <w:rsid w:val="00C35979"/>
    <w:rsid w:val="00C35AD3"/>
    <w:rsid w:val="00C35CD9"/>
    <w:rsid w:val="00C367B6"/>
    <w:rsid w:val="00C3778F"/>
    <w:rsid w:val="00C37D31"/>
    <w:rsid w:val="00C40220"/>
    <w:rsid w:val="00C40CD6"/>
    <w:rsid w:val="00C43386"/>
    <w:rsid w:val="00C44143"/>
    <w:rsid w:val="00C44319"/>
    <w:rsid w:val="00C461D1"/>
    <w:rsid w:val="00C47113"/>
    <w:rsid w:val="00C5058C"/>
    <w:rsid w:val="00C51FF7"/>
    <w:rsid w:val="00C52064"/>
    <w:rsid w:val="00C525D9"/>
    <w:rsid w:val="00C53A1E"/>
    <w:rsid w:val="00C53DA8"/>
    <w:rsid w:val="00C5426C"/>
    <w:rsid w:val="00C542F2"/>
    <w:rsid w:val="00C552DA"/>
    <w:rsid w:val="00C55612"/>
    <w:rsid w:val="00C60043"/>
    <w:rsid w:val="00C603B6"/>
    <w:rsid w:val="00C6172B"/>
    <w:rsid w:val="00C618AF"/>
    <w:rsid w:val="00C61DBE"/>
    <w:rsid w:val="00C628EE"/>
    <w:rsid w:val="00C62B77"/>
    <w:rsid w:val="00C62C2D"/>
    <w:rsid w:val="00C62C6B"/>
    <w:rsid w:val="00C63A31"/>
    <w:rsid w:val="00C646FD"/>
    <w:rsid w:val="00C66E2A"/>
    <w:rsid w:val="00C672ED"/>
    <w:rsid w:val="00C67A76"/>
    <w:rsid w:val="00C70338"/>
    <w:rsid w:val="00C7067A"/>
    <w:rsid w:val="00C70793"/>
    <w:rsid w:val="00C72280"/>
    <w:rsid w:val="00C726F6"/>
    <w:rsid w:val="00C73C7A"/>
    <w:rsid w:val="00C76153"/>
    <w:rsid w:val="00C76B2D"/>
    <w:rsid w:val="00C8022C"/>
    <w:rsid w:val="00C8050E"/>
    <w:rsid w:val="00C81C4F"/>
    <w:rsid w:val="00C827B8"/>
    <w:rsid w:val="00C829FA"/>
    <w:rsid w:val="00C82BA2"/>
    <w:rsid w:val="00C85398"/>
    <w:rsid w:val="00C859C5"/>
    <w:rsid w:val="00C86442"/>
    <w:rsid w:val="00C86489"/>
    <w:rsid w:val="00C86AF3"/>
    <w:rsid w:val="00C86E13"/>
    <w:rsid w:val="00C8789E"/>
    <w:rsid w:val="00C905FF"/>
    <w:rsid w:val="00C91321"/>
    <w:rsid w:val="00C91F5C"/>
    <w:rsid w:val="00C920BF"/>
    <w:rsid w:val="00C92CD6"/>
    <w:rsid w:val="00C92E94"/>
    <w:rsid w:val="00C93EA3"/>
    <w:rsid w:val="00C947F0"/>
    <w:rsid w:val="00C948F5"/>
    <w:rsid w:val="00C94A73"/>
    <w:rsid w:val="00C95B6A"/>
    <w:rsid w:val="00C95D8E"/>
    <w:rsid w:val="00C96218"/>
    <w:rsid w:val="00C97249"/>
    <w:rsid w:val="00CA14F4"/>
    <w:rsid w:val="00CA24D3"/>
    <w:rsid w:val="00CA5D82"/>
    <w:rsid w:val="00CA725E"/>
    <w:rsid w:val="00CA7899"/>
    <w:rsid w:val="00CA7FEE"/>
    <w:rsid w:val="00CB1B83"/>
    <w:rsid w:val="00CB1EFE"/>
    <w:rsid w:val="00CB2BD0"/>
    <w:rsid w:val="00CB303B"/>
    <w:rsid w:val="00CB3482"/>
    <w:rsid w:val="00CB45FB"/>
    <w:rsid w:val="00CB5A9B"/>
    <w:rsid w:val="00CB627C"/>
    <w:rsid w:val="00CB6990"/>
    <w:rsid w:val="00CB6DE5"/>
    <w:rsid w:val="00CB6E5D"/>
    <w:rsid w:val="00CB7E0A"/>
    <w:rsid w:val="00CC0476"/>
    <w:rsid w:val="00CC0976"/>
    <w:rsid w:val="00CC0E65"/>
    <w:rsid w:val="00CC14C6"/>
    <w:rsid w:val="00CC2490"/>
    <w:rsid w:val="00CC2970"/>
    <w:rsid w:val="00CC2C3D"/>
    <w:rsid w:val="00CC307E"/>
    <w:rsid w:val="00CC3784"/>
    <w:rsid w:val="00CC3A64"/>
    <w:rsid w:val="00CC5442"/>
    <w:rsid w:val="00CC619B"/>
    <w:rsid w:val="00CD1076"/>
    <w:rsid w:val="00CD1211"/>
    <w:rsid w:val="00CD14ED"/>
    <w:rsid w:val="00CD36DD"/>
    <w:rsid w:val="00CD4739"/>
    <w:rsid w:val="00CD74F3"/>
    <w:rsid w:val="00CE01BD"/>
    <w:rsid w:val="00CE04A7"/>
    <w:rsid w:val="00CE136D"/>
    <w:rsid w:val="00CE435D"/>
    <w:rsid w:val="00CE454A"/>
    <w:rsid w:val="00CE4CFC"/>
    <w:rsid w:val="00CE5C2D"/>
    <w:rsid w:val="00CE72E7"/>
    <w:rsid w:val="00CE75AE"/>
    <w:rsid w:val="00CE7AEA"/>
    <w:rsid w:val="00CF10D1"/>
    <w:rsid w:val="00CF122D"/>
    <w:rsid w:val="00CF1399"/>
    <w:rsid w:val="00CF3B1D"/>
    <w:rsid w:val="00CF473C"/>
    <w:rsid w:val="00CF5049"/>
    <w:rsid w:val="00CF5747"/>
    <w:rsid w:val="00D005DA"/>
    <w:rsid w:val="00D00A33"/>
    <w:rsid w:val="00D01F2F"/>
    <w:rsid w:val="00D031FB"/>
    <w:rsid w:val="00D0394F"/>
    <w:rsid w:val="00D03A84"/>
    <w:rsid w:val="00D04220"/>
    <w:rsid w:val="00D0592B"/>
    <w:rsid w:val="00D068FF"/>
    <w:rsid w:val="00D075CB"/>
    <w:rsid w:val="00D075EF"/>
    <w:rsid w:val="00D079CF"/>
    <w:rsid w:val="00D079E8"/>
    <w:rsid w:val="00D07A2D"/>
    <w:rsid w:val="00D07A7F"/>
    <w:rsid w:val="00D10001"/>
    <w:rsid w:val="00D10AB4"/>
    <w:rsid w:val="00D12198"/>
    <w:rsid w:val="00D1226D"/>
    <w:rsid w:val="00D136EF"/>
    <w:rsid w:val="00D13FB5"/>
    <w:rsid w:val="00D1439A"/>
    <w:rsid w:val="00D1457D"/>
    <w:rsid w:val="00D147F0"/>
    <w:rsid w:val="00D14894"/>
    <w:rsid w:val="00D1562A"/>
    <w:rsid w:val="00D15F7B"/>
    <w:rsid w:val="00D1780F"/>
    <w:rsid w:val="00D20278"/>
    <w:rsid w:val="00D2031C"/>
    <w:rsid w:val="00D20E04"/>
    <w:rsid w:val="00D2113E"/>
    <w:rsid w:val="00D21299"/>
    <w:rsid w:val="00D2282B"/>
    <w:rsid w:val="00D229E7"/>
    <w:rsid w:val="00D259EB"/>
    <w:rsid w:val="00D2675C"/>
    <w:rsid w:val="00D3005E"/>
    <w:rsid w:val="00D30ADE"/>
    <w:rsid w:val="00D3135C"/>
    <w:rsid w:val="00D31CDD"/>
    <w:rsid w:val="00D32027"/>
    <w:rsid w:val="00D32061"/>
    <w:rsid w:val="00D33F11"/>
    <w:rsid w:val="00D358CE"/>
    <w:rsid w:val="00D41630"/>
    <w:rsid w:val="00D43A97"/>
    <w:rsid w:val="00D44CCF"/>
    <w:rsid w:val="00D45242"/>
    <w:rsid w:val="00D4611C"/>
    <w:rsid w:val="00D467A5"/>
    <w:rsid w:val="00D46B63"/>
    <w:rsid w:val="00D46CBE"/>
    <w:rsid w:val="00D46E88"/>
    <w:rsid w:val="00D47D9D"/>
    <w:rsid w:val="00D50A18"/>
    <w:rsid w:val="00D522D6"/>
    <w:rsid w:val="00D531EF"/>
    <w:rsid w:val="00D5383A"/>
    <w:rsid w:val="00D53BFC"/>
    <w:rsid w:val="00D545B0"/>
    <w:rsid w:val="00D559AE"/>
    <w:rsid w:val="00D55E16"/>
    <w:rsid w:val="00D55F9C"/>
    <w:rsid w:val="00D5646B"/>
    <w:rsid w:val="00D57346"/>
    <w:rsid w:val="00D577F5"/>
    <w:rsid w:val="00D60654"/>
    <w:rsid w:val="00D62194"/>
    <w:rsid w:val="00D6497D"/>
    <w:rsid w:val="00D64D31"/>
    <w:rsid w:val="00D66BB5"/>
    <w:rsid w:val="00D733E5"/>
    <w:rsid w:val="00D7605E"/>
    <w:rsid w:val="00D770A4"/>
    <w:rsid w:val="00D774D2"/>
    <w:rsid w:val="00D80326"/>
    <w:rsid w:val="00D80868"/>
    <w:rsid w:val="00D80F99"/>
    <w:rsid w:val="00D810AE"/>
    <w:rsid w:val="00D82577"/>
    <w:rsid w:val="00D82B5A"/>
    <w:rsid w:val="00D8305D"/>
    <w:rsid w:val="00D86ACA"/>
    <w:rsid w:val="00D877D7"/>
    <w:rsid w:val="00D87EE5"/>
    <w:rsid w:val="00D902F9"/>
    <w:rsid w:val="00D9047D"/>
    <w:rsid w:val="00D905B3"/>
    <w:rsid w:val="00D90F7F"/>
    <w:rsid w:val="00D913AF"/>
    <w:rsid w:val="00D91A89"/>
    <w:rsid w:val="00D95054"/>
    <w:rsid w:val="00D96999"/>
    <w:rsid w:val="00D976A2"/>
    <w:rsid w:val="00D97CF1"/>
    <w:rsid w:val="00DA0A34"/>
    <w:rsid w:val="00DA2582"/>
    <w:rsid w:val="00DA26D5"/>
    <w:rsid w:val="00DA27BD"/>
    <w:rsid w:val="00DA30C8"/>
    <w:rsid w:val="00DA3372"/>
    <w:rsid w:val="00DA6AAD"/>
    <w:rsid w:val="00DB24FA"/>
    <w:rsid w:val="00DB3324"/>
    <w:rsid w:val="00DB3555"/>
    <w:rsid w:val="00DB3F77"/>
    <w:rsid w:val="00DB46E2"/>
    <w:rsid w:val="00DB5D72"/>
    <w:rsid w:val="00DB5FA2"/>
    <w:rsid w:val="00DB6238"/>
    <w:rsid w:val="00DB6988"/>
    <w:rsid w:val="00DB78BB"/>
    <w:rsid w:val="00DB79B0"/>
    <w:rsid w:val="00DC0439"/>
    <w:rsid w:val="00DC0A91"/>
    <w:rsid w:val="00DC20B1"/>
    <w:rsid w:val="00DC251B"/>
    <w:rsid w:val="00DC2B20"/>
    <w:rsid w:val="00DC3EC7"/>
    <w:rsid w:val="00DC41A5"/>
    <w:rsid w:val="00DC603A"/>
    <w:rsid w:val="00DC7158"/>
    <w:rsid w:val="00DC73BD"/>
    <w:rsid w:val="00DC7500"/>
    <w:rsid w:val="00DC7B0D"/>
    <w:rsid w:val="00DC7B72"/>
    <w:rsid w:val="00DD0821"/>
    <w:rsid w:val="00DD1EB2"/>
    <w:rsid w:val="00DD2DAC"/>
    <w:rsid w:val="00DD33A5"/>
    <w:rsid w:val="00DD3DBF"/>
    <w:rsid w:val="00DD4BD9"/>
    <w:rsid w:val="00DD557A"/>
    <w:rsid w:val="00DD59F0"/>
    <w:rsid w:val="00DD68C1"/>
    <w:rsid w:val="00DD743C"/>
    <w:rsid w:val="00DE17E1"/>
    <w:rsid w:val="00DE3268"/>
    <w:rsid w:val="00DE3AF6"/>
    <w:rsid w:val="00DE76C8"/>
    <w:rsid w:val="00DE7734"/>
    <w:rsid w:val="00DE7C62"/>
    <w:rsid w:val="00DF00A2"/>
    <w:rsid w:val="00DF0287"/>
    <w:rsid w:val="00DF06CB"/>
    <w:rsid w:val="00DF09E3"/>
    <w:rsid w:val="00DF2067"/>
    <w:rsid w:val="00DF432B"/>
    <w:rsid w:val="00DF45C3"/>
    <w:rsid w:val="00DF46FB"/>
    <w:rsid w:val="00DF5C96"/>
    <w:rsid w:val="00DF5D53"/>
    <w:rsid w:val="00DF5D8D"/>
    <w:rsid w:val="00DF7A2E"/>
    <w:rsid w:val="00DF7CEC"/>
    <w:rsid w:val="00DF7E81"/>
    <w:rsid w:val="00E02216"/>
    <w:rsid w:val="00E02C6F"/>
    <w:rsid w:val="00E0316E"/>
    <w:rsid w:val="00E03AF7"/>
    <w:rsid w:val="00E0407A"/>
    <w:rsid w:val="00E04423"/>
    <w:rsid w:val="00E04B2D"/>
    <w:rsid w:val="00E05670"/>
    <w:rsid w:val="00E06871"/>
    <w:rsid w:val="00E06C87"/>
    <w:rsid w:val="00E0728C"/>
    <w:rsid w:val="00E07378"/>
    <w:rsid w:val="00E10A9B"/>
    <w:rsid w:val="00E1225B"/>
    <w:rsid w:val="00E129DC"/>
    <w:rsid w:val="00E1310A"/>
    <w:rsid w:val="00E143BE"/>
    <w:rsid w:val="00E144A9"/>
    <w:rsid w:val="00E144FC"/>
    <w:rsid w:val="00E2157D"/>
    <w:rsid w:val="00E21DBA"/>
    <w:rsid w:val="00E21DDA"/>
    <w:rsid w:val="00E22705"/>
    <w:rsid w:val="00E23FB7"/>
    <w:rsid w:val="00E246C7"/>
    <w:rsid w:val="00E24DF8"/>
    <w:rsid w:val="00E2533A"/>
    <w:rsid w:val="00E272C4"/>
    <w:rsid w:val="00E27B56"/>
    <w:rsid w:val="00E304C0"/>
    <w:rsid w:val="00E304CA"/>
    <w:rsid w:val="00E30877"/>
    <w:rsid w:val="00E30A3F"/>
    <w:rsid w:val="00E321ED"/>
    <w:rsid w:val="00E32B9F"/>
    <w:rsid w:val="00E350A7"/>
    <w:rsid w:val="00E35380"/>
    <w:rsid w:val="00E36C87"/>
    <w:rsid w:val="00E3706D"/>
    <w:rsid w:val="00E3741C"/>
    <w:rsid w:val="00E379AA"/>
    <w:rsid w:val="00E37C36"/>
    <w:rsid w:val="00E41F10"/>
    <w:rsid w:val="00E42561"/>
    <w:rsid w:val="00E43075"/>
    <w:rsid w:val="00E4375B"/>
    <w:rsid w:val="00E43A90"/>
    <w:rsid w:val="00E443BA"/>
    <w:rsid w:val="00E44535"/>
    <w:rsid w:val="00E45549"/>
    <w:rsid w:val="00E4679B"/>
    <w:rsid w:val="00E51624"/>
    <w:rsid w:val="00E55D75"/>
    <w:rsid w:val="00E55DF2"/>
    <w:rsid w:val="00E55F67"/>
    <w:rsid w:val="00E560D4"/>
    <w:rsid w:val="00E57A82"/>
    <w:rsid w:val="00E6002B"/>
    <w:rsid w:val="00E60EA6"/>
    <w:rsid w:val="00E6196B"/>
    <w:rsid w:val="00E620EB"/>
    <w:rsid w:val="00E627DB"/>
    <w:rsid w:val="00E630E0"/>
    <w:rsid w:val="00E63E0E"/>
    <w:rsid w:val="00E63F25"/>
    <w:rsid w:val="00E641B3"/>
    <w:rsid w:val="00E64AE2"/>
    <w:rsid w:val="00E64B23"/>
    <w:rsid w:val="00E652F0"/>
    <w:rsid w:val="00E65C18"/>
    <w:rsid w:val="00E660E6"/>
    <w:rsid w:val="00E664FD"/>
    <w:rsid w:val="00E74A6B"/>
    <w:rsid w:val="00E74E88"/>
    <w:rsid w:val="00E750D8"/>
    <w:rsid w:val="00E75BA7"/>
    <w:rsid w:val="00E77996"/>
    <w:rsid w:val="00E77A04"/>
    <w:rsid w:val="00E83D44"/>
    <w:rsid w:val="00E844F2"/>
    <w:rsid w:val="00E858B8"/>
    <w:rsid w:val="00E90316"/>
    <w:rsid w:val="00E91AE9"/>
    <w:rsid w:val="00E92918"/>
    <w:rsid w:val="00E948C9"/>
    <w:rsid w:val="00E9595D"/>
    <w:rsid w:val="00E962F5"/>
    <w:rsid w:val="00EA040F"/>
    <w:rsid w:val="00EA1A70"/>
    <w:rsid w:val="00EA1CFB"/>
    <w:rsid w:val="00EA2351"/>
    <w:rsid w:val="00EA2EE5"/>
    <w:rsid w:val="00EA3AD1"/>
    <w:rsid w:val="00EA477B"/>
    <w:rsid w:val="00EA4791"/>
    <w:rsid w:val="00EA6659"/>
    <w:rsid w:val="00EA6695"/>
    <w:rsid w:val="00EA7A5C"/>
    <w:rsid w:val="00EB1F86"/>
    <w:rsid w:val="00EB2295"/>
    <w:rsid w:val="00EB25C4"/>
    <w:rsid w:val="00EB3F6B"/>
    <w:rsid w:val="00EB4852"/>
    <w:rsid w:val="00EB551A"/>
    <w:rsid w:val="00EB6265"/>
    <w:rsid w:val="00EB6AC9"/>
    <w:rsid w:val="00EC1176"/>
    <w:rsid w:val="00EC1377"/>
    <w:rsid w:val="00EC1601"/>
    <w:rsid w:val="00EC18F9"/>
    <w:rsid w:val="00EC2544"/>
    <w:rsid w:val="00EC4377"/>
    <w:rsid w:val="00EC4C17"/>
    <w:rsid w:val="00EC5265"/>
    <w:rsid w:val="00EC552C"/>
    <w:rsid w:val="00EC66E2"/>
    <w:rsid w:val="00EC6B26"/>
    <w:rsid w:val="00EC7593"/>
    <w:rsid w:val="00EC7622"/>
    <w:rsid w:val="00ED0AB8"/>
    <w:rsid w:val="00ED143E"/>
    <w:rsid w:val="00ED1AE7"/>
    <w:rsid w:val="00ED1B38"/>
    <w:rsid w:val="00ED3E85"/>
    <w:rsid w:val="00ED498A"/>
    <w:rsid w:val="00ED4A24"/>
    <w:rsid w:val="00ED609C"/>
    <w:rsid w:val="00ED6512"/>
    <w:rsid w:val="00ED76A4"/>
    <w:rsid w:val="00ED7B17"/>
    <w:rsid w:val="00EE0767"/>
    <w:rsid w:val="00EE08FF"/>
    <w:rsid w:val="00EE14AA"/>
    <w:rsid w:val="00EE18D8"/>
    <w:rsid w:val="00EE1AF6"/>
    <w:rsid w:val="00EE3943"/>
    <w:rsid w:val="00EE3E11"/>
    <w:rsid w:val="00EE3F86"/>
    <w:rsid w:val="00EE41EC"/>
    <w:rsid w:val="00EE5A83"/>
    <w:rsid w:val="00EE5E1C"/>
    <w:rsid w:val="00EE671E"/>
    <w:rsid w:val="00EE739B"/>
    <w:rsid w:val="00EE7BC5"/>
    <w:rsid w:val="00EE7E21"/>
    <w:rsid w:val="00EF06CB"/>
    <w:rsid w:val="00EF1265"/>
    <w:rsid w:val="00EF1B58"/>
    <w:rsid w:val="00EF2398"/>
    <w:rsid w:val="00EF2BE5"/>
    <w:rsid w:val="00EF33FD"/>
    <w:rsid w:val="00EF394F"/>
    <w:rsid w:val="00EF42C1"/>
    <w:rsid w:val="00EF56AA"/>
    <w:rsid w:val="00EF593C"/>
    <w:rsid w:val="00EF5DEA"/>
    <w:rsid w:val="00EF5F54"/>
    <w:rsid w:val="00EF62BB"/>
    <w:rsid w:val="00EF709F"/>
    <w:rsid w:val="00EF75F2"/>
    <w:rsid w:val="00F00392"/>
    <w:rsid w:val="00F015B6"/>
    <w:rsid w:val="00F01B66"/>
    <w:rsid w:val="00F01E59"/>
    <w:rsid w:val="00F0201F"/>
    <w:rsid w:val="00F02C12"/>
    <w:rsid w:val="00F02FD6"/>
    <w:rsid w:val="00F06F3D"/>
    <w:rsid w:val="00F07101"/>
    <w:rsid w:val="00F0758E"/>
    <w:rsid w:val="00F10490"/>
    <w:rsid w:val="00F10B33"/>
    <w:rsid w:val="00F10E02"/>
    <w:rsid w:val="00F11C30"/>
    <w:rsid w:val="00F12492"/>
    <w:rsid w:val="00F1258C"/>
    <w:rsid w:val="00F12CB1"/>
    <w:rsid w:val="00F13BFD"/>
    <w:rsid w:val="00F14626"/>
    <w:rsid w:val="00F14C08"/>
    <w:rsid w:val="00F1661D"/>
    <w:rsid w:val="00F166C4"/>
    <w:rsid w:val="00F17BDA"/>
    <w:rsid w:val="00F2034F"/>
    <w:rsid w:val="00F21400"/>
    <w:rsid w:val="00F21EE5"/>
    <w:rsid w:val="00F22CF3"/>
    <w:rsid w:val="00F231A6"/>
    <w:rsid w:val="00F2485B"/>
    <w:rsid w:val="00F255F7"/>
    <w:rsid w:val="00F2584C"/>
    <w:rsid w:val="00F2733C"/>
    <w:rsid w:val="00F27EB5"/>
    <w:rsid w:val="00F32131"/>
    <w:rsid w:val="00F32BF7"/>
    <w:rsid w:val="00F34A17"/>
    <w:rsid w:val="00F34DBB"/>
    <w:rsid w:val="00F35097"/>
    <w:rsid w:val="00F350D8"/>
    <w:rsid w:val="00F35979"/>
    <w:rsid w:val="00F36591"/>
    <w:rsid w:val="00F36B63"/>
    <w:rsid w:val="00F36F7C"/>
    <w:rsid w:val="00F37C37"/>
    <w:rsid w:val="00F37EA7"/>
    <w:rsid w:val="00F40064"/>
    <w:rsid w:val="00F41478"/>
    <w:rsid w:val="00F45834"/>
    <w:rsid w:val="00F458A5"/>
    <w:rsid w:val="00F468BF"/>
    <w:rsid w:val="00F47EF9"/>
    <w:rsid w:val="00F5005B"/>
    <w:rsid w:val="00F51CB5"/>
    <w:rsid w:val="00F51E0B"/>
    <w:rsid w:val="00F52097"/>
    <w:rsid w:val="00F5523C"/>
    <w:rsid w:val="00F567C4"/>
    <w:rsid w:val="00F56A31"/>
    <w:rsid w:val="00F6023B"/>
    <w:rsid w:val="00F603FE"/>
    <w:rsid w:val="00F60795"/>
    <w:rsid w:val="00F607B6"/>
    <w:rsid w:val="00F60964"/>
    <w:rsid w:val="00F60E7F"/>
    <w:rsid w:val="00F613A9"/>
    <w:rsid w:val="00F61649"/>
    <w:rsid w:val="00F62D3D"/>
    <w:rsid w:val="00F6345A"/>
    <w:rsid w:val="00F6376C"/>
    <w:rsid w:val="00F63F07"/>
    <w:rsid w:val="00F644CC"/>
    <w:rsid w:val="00F65A22"/>
    <w:rsid w:val="00F670A0"/>
    <w:rsid w:val="00F71252"/>
    <w:rsid w:val="00F7203E"/>
    <w:rsid w:val="00F72A11"/>
    <w:rsid w:val="00F7372B"/>
    <w:rsid w:val="00F7415A"/>
    <w:rsid w:val="00F74EF4"/>
    <w:rsid w:val="00F75448"/>
    <w:rsid w:val="00F76259"/>
    <w:rsid w:val="00F76958"/>
    <w:rsid w:val="00F76AE6"/>
    <w:rsid w:val="00F77303"/>
    <w:rsid w:val="00F77653"/>
    <w:rsid w:val="00F77FAA"/>
    <w:rsid w:val="00F80546"/>
    <w:rsid w:val="00F81090"/>
    <w:rsid w:val="00F81322"/>
    <w:rsid w:val="00F820DB"/>
    <w:rsid w:val="00F8361B"/>
    <w:rsid w:val="00F8375E"/>
    <w:rsid w:val="00F83765"/>
    <w:rsid w:val="00F837C8"/>
    <w:rsid w:val="00F8456F"/>
    <w:rsid w:val="00F847FD"/>
    <w:rsid w:val="00F86737"/>
    <w:rsid w:val="00F86B80"/>
    <w:rsid w:val="00F87000"/>
    <w:rsid w:val="00F87499"/>
    <w:rsid w:val="00F904A9"/>
    <w:rsid w:val="00F90F30"/>
    <w:rsid w:val="00F921F1"/>
    <w:rsid w:val="00F936F8"/>
    <w:rsid w:val="00F93832"/>
    <w:rsid w:val="00F94802"/>
    <w:rsid w:val="00F96779"/>
    <w:rsid w:val="00F96B0D"/>
    <w:rsid w:val="00F96D55"/>
    <w:rsid w:val="00FA03DB"/>
    <w:rsid w:val="00FA06BA"/>
    <w:rsid w:val="00FA1203"/>
    <w:rsid w:val="00FA2468"/>
    <w:rsid w:val="00FA45A4"/>
    <w:rsid w:val="00FA4EA7"/>
    <w:rsid w:val="00FA620F"/>
    <w:rsid w:val="00FB071D"/>
    <w:rsid w:val="00FB0C49"/>
    <w:rsid w:val="00FB0E4F"/>
    <w:rsid w:val="00FB1E59"/>
    <w:rsid w:val="00FB2197"/>
    <w:rsid w:val="00FB26C8"/>
    <w:rsid w:val="00FB58BE"/>
    <w:rsid w:val="00FB793E"/>
    <w:rsid w:val="00FB7961"/>
    <w:rsid w:val="00FC058D"/>
    <w:rsid w:val="00FC128B"/>
    <w:rsid w:val="00FC2A34"/>
    <w:rsid w:val="00FC3E01"/>
    <w:rsid w:val="00FC47AB"/>
    <w:rsid w:val="00FC7850"/>
    <w:rsid w:val="00FC7854"/>
    <w:rsid w:val="00FD3114"/>
    <w:rsid w:val="00FD45EC"/>
    <w:rsid w:val="00FD5407"/>
    <w:rsid w:val="00FD5B54"/>
    <w:rsid w:val="00FD6D7F"/>
    <w:rsid w:val="00FD6F13"/>
    <w:rsid w:val="00FE0673"/>
    <w:rsid w:val="00FE0952"/>
    <w:rsid w:val="00FE0FB3"/>
    <w:rsid w:val="00FE18C1"/>
    <w:rsid w:val="00FE2211"/>
    <w:rsid w:val="00FE2DAB"/>
    <w:rsid w:val="00FE3343"/>
    <w:rsid w:val="00FE3BC9"/>
    <w:rsid w:val="00FE4169"/>
    <w:rsid w:val="00FE579C"/>
    <w:rsid w:val="00FE59AF"/>
    <w:rsid w:val="00FE5DC7"/>
    <w:rsid w:val="00FF2417"/>
    <w:rsid w:val="00FF25EB"/>
    <w:rsid w:val="00FF27CA"/>
    <w:rsid w:val="00FF36DF"/>
    <w:rsid w:val="00FF396D"/>
    <w:rsid w:val="00FF3EBE"/>
    <w:rsid w:val="00FF43D4"/>
    <w:rsid w:val="00FF49EE"/>
    <w:rsid w:val="00FF5973"/>
    <w:rsid w:val="00FF5EE1"/>
    <w:rsid w:val="00FF6D20"/>
    <w:rsid w:val="00FF7269"/>
    <w:rsid w:val="00FF7AC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FA922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D3F8C"/>
    <w:rPr>
      <w:rFonts w:ascii="Intel Clear" w:hAnsi="Intel Clear"/>
      <w:sz w:val="22"/>
    </w:rPr>
  </w:style>
  <w:style w:type="paragraph" w:styleId="Heading1">
    <w:name w:val="heading 1"/>
    <w:basedOn w:val="Normal"/>
    <w:next w:val="Body"/>
    <w:link w:val="Heading1Char"/>
    <w:autoRedefine/>
    <w:uiPriority w:val="9"/>
    <w:qFormat/>
    <w:rsid w:val="008B181C"/>
    <w:pPr>
      <w:keepNext/>
      <w:keepLines/>
      <w:numPr>
        <w:numId w:val="10"/>
      </w:numPr>
      <w:spacing w:before="480"/>
      <w:ind w:left="720" w:hanging="720"/>
      <w:outlineLvl w:val="0"/>
    </w:pPr>
    <w:rPr>
      <w:rFonts w:eastAsiaTheme="majorEastAsia" w:cstheme="majorBidi"/>
      <w:b/>
      <w:bCs/>
      <w:color w:val="345A8A" w:themeColor="accent1" w:themeShade="B5"/>
      <w:sz w:val="36"/>
      <w:szCs w:val="32"/>
    </w:rPr>
  </w:style>
  <w:style w:type="paragraph" w:styleId="Heading2">
    <w:name w:val="heading 2"/>
    <w:basedOn w:val="Normal"/>
    <w:next w:val="Body"/>
    <w:link w:val="Heading2Char"/>
    <w:autoRedefine/>
    <w:uiPriority w:val="9"/>
    <w:unhideWhenUsed/>
    <w:qFormat/>
    <w:rsid w:val="00651E86"/>
    <w:pPr>
      <w:keepNext/>
      <w:keepLines/>
      <w:numPr>
        <w:ilvl w:val="1"/>
        <w:numId w:val="10"/>
      </w:numPr>
      <w:tabs>
        <w:tab w:val="num" w:pos="0"/>
      </w:tabs>
      <w:spacing w:before="400" w:after="60" w:line="340" w:lineRule="exact"/>
      <w:ind w:left="0" w:firstLine="0"/>
      <w:outlineLvl w:val="1"/>
    </w:pPr>
    <w:rPr>
      <w:rFonts w:eastAsiaTheme="majorEastAsia" w:cstheme="majorBidi"/>
      <w:b/>
      <w:bCs/>
      <w:color w:val="4F81BD" w:themeColor="accent1"/>
      <w:sz w:val="28"/>
      <w:szCs w:val="26"/>
    </w:rPr>
  </w:style>
  <w:style w:type="paragraph" w:styleId="Heading3">
    <w:name w:val="heading 3"/>
    <w:basedOn w:val="Normal"/>
    <w:next w:val="Body"/>
    <w:link w:val="Heading3Char"/>
    <w:autoRedefine/>
    <w:uiPriority w:val="9"/>
    <w:unhideWhenUsed/>
    <w:qFormat/>
    <w:rsid w:val="00757A61"/>
    <w:pPr>
      <w:keepNext/>
      <w:keepLines/>
      <w:numPr>
        <w:ilvl w:val="2"/>
        <w:numId w:val="10"/>
      </w:numPr>
      <w:spacing w:before="200"/>
      <w:outlineLvl w:val="2"/>
    </w:pPr>
    <w:rPr>
      <w:rFonts w:eastAsiaTheme="majorEastAsia" w:cstheme="majorBidi"/>
      <w:b/>
      <w:bCs/>
      <w:color w:val="4F81BD" w:themeColor="accent1"/>
      <w:sz w:val="24"/>
    </w:rPr>
  </w:style>
  <w:style w:type="paragraph" w:styleId="Heading4">
    <w:name w:val="heading 4"/>
    <w:basedOn w:val="Normal"/>
    <w:next w:val="Body"/>
    <w:link w:val="Heading4Char"/>
    <w:autoRedefine/>
    <w:uiPriority w:val="9"/>
    <w:unhideWhenUsed/>
    <w:qFormat/>
    <w:rsid w:val="001214E2"/>
    <w:pPr>
      <w:keepNext/>
      <w:keepLines/>
      <w:numPr>
        <w:ilvl w:val="3"/>
        <w:numId w:val="10"/>
      </w:numPr>
      <w:spacing w:before="200"/>
      <w:outlineLvl w:val="3"/>
    </w:pPr>
    <w:rPr>
      <w:rFonts w:eastAsiaTheme="majorEastAsia" w:cstheme="majorBidi"/>
      <w:b/>
      <w:bCs/>
      <w:i/>
      <w:iCs/>
      <w:color w:val="4F81BD" w:themeColor="accent1"/>
    </w:rPr>
  </w:style>
  <w:style w:type="paragraph" w:styleId="Heading5">
    <w:name w:val="heading 5"/>
    <w:basedOn w:val="Normal"/>
    <w:next w:val="Body"/>
    <w:link w:val="Heading5Char"/>
    <w:uiPriority w:val="9"/>
    <w:unhideWhenUsed/>
    <w:qFormat/>
    <w:rsid w:val="009E02D6"/>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E02D6"/>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E02D6"/>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E02D6"/>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9E02D6"/>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1C"/>
    <w:rPr>
      <w:rFonts w:ascii="Intel Clear" w:eastAsiaTheme="majorEastAsia" w:hAnsi="Intel Clear" w:cstheme="majorBidi"/>
      <w:b/>
      <w:bCs/>
      <w:color w:val="345A8A" w:themeColor="accent1" w:themeShade="B5"/>
      <w:sz w:val="36"/>
      <w:szCs w:val="32"/>
    </w:rPr>
  </w:style>
  <w:style w:type="character" w:customStyle="1" w:styleId="Heading2Char">
    <w:name w:val="Heading 2 Char"/>
    <w:basedOn w:val="DefaultParagraphFont"/>
    <w:link w:val="Heading2"/>
    <w:uiPriority w:val="9"/>
    <w:rsid w:val="00651E86"/>
    <w:rPr>
      <w:rFonts w:ascii="Intel Clear" w:eastAsiaTheme="majorEastAsia" w:hAnsi="Intel Clear" w:cstheme="majorBidi"/>
      <w:b/>
      <w:bCs/>
      <w:color w:val="4F81BD" w:themeColor="accent1"/>
      <w:sz w:val="28"/>
      <w:szCs w:val="26"/>
    </w:rPr>
  </w:style>
  <w:style w:type="character" w:customStyle="1" w:styleId="Heading3Char">
    <w:name w:val="Heading 3 Char"/>
    <w:basedOn w:val="DefaultParagraphFont"/>
    <w:link w:val="Heading3"/>
    <w:uiPriority w:val="9"/>
    <w:rsid w:val="00757A61"/>
    <w:rPr>
      <w:rFonts w:ascii="Intel Clear" w:eastAsiaTheme="majorEastAsia" w:hAnsi="Intel Clear" w:cstheme="majorBidi"/>
      <w:b/>
      <w:bCs/>
      <w:color w:val="4F81BD" w:themeColor="accent1"/>
    </w:rPr>
  </w:style>
  <w:style w:type="character" w:customStyle="1" w:styleId="Heading4Char">
    <w:name w:val="Heading 4 Char"/>
    <w:basedOn w:val="DefaultParagraphFont"/>
    <w:link w:val="Heading4"/>
    <w:uiPriority w:val="9"/>
    <w:rsid w:val="001214E2"/>
    <w:rPr>
      <w:rFonts w:ascii="Intel Clear" w:eastAsiaTheme="majorEastAsia" w:hAnsi="Intel Clear" w:cstheme="majorBidi"/>
      <w:b/>
      <w:bCs/>
      <w:i/>
      <w:iCs/>
      <w:color w:val="4F81BD" w:themeColor="accent1"/>
      <w:sz w:val="22"/>
    </w:rPr>
  </w:style>
  <w:style w:type="character" w:customStyle="1" w:styleId="Heading5Char">
    <w:name w:val="Heading 5 Char"/>
    <w:basedOn w:val="DefaultParagraphFont"/>
    <w:link w:val="Heading5"/>
    <w:uiPriority w:val="9"/>
    <w:rsid w:val="009E02D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9E02D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9E02D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E02D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9E02D6"/>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9573C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3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573CE"/>
    <w:pPr>
      <w:ind w:left="720"/>
      <w:contextualSpacing/>
    </w:pPr>
  </w:style>
  <w:style w:type="paragraph" w:styleId="BalloonText">
    <w:name w:val="Balloon Text"/>
    <w:basedOn w:val="Normal"/>
    <w:link w:val="BalloonTextChar"/>
    <w:uiPriority w:val="99"/>
    <w:semiHidden/>
    <w:unhideWhenUsed/>
    <w:rsid w:val="00A60646"/>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646"/>
    <w:rPr>
      <w:rFonts w:ascii="Lucida Grande" w:hAnsi="Lucida Grande"/>
      <w:sz w:val="18"/>
      <w:szCs w:val="18"/>
    </w:rPr>
  </w:style>
  <w:style w:type="paragraph" w:styleId="Header">
    <w:name w:val="header"/>
    <w:basedOn w:val="Normal"/>
    <w:link w:val="HeaderChar"/>
    <w:unhideWhenUsed/>
    <w:rsid w:val="00AC7BED"/>
    <w:pPr>
      <w:tabs>
        <w:tab w:val="center" w:pos="4320"/>
        <w:tab w:val="right" w:pos="8640"/>
      </w:tabs>
    </w:pPr>
  </w:style>
  <w:style w:type="character" w:customStyle="1" w:styleId="HeaderChar">
    <w:name w:val="Header Char"/>
    <w:basedOn w:val="DefaultParagraphFont"/>
    <w:link w:val="Header"/>
    <w:uiPriority w:val="99"/>
    <w:rsid w:val="00AC7BED"/>
    <w:rPr>
      <w:sz w:val="24"/>
      <w:szCs w:val="24"/>
    </w:rPr>
  </w:style>
  <w:style w:type="paragraph" w:styleId="Footer">
    <w:name w:val="footer"/>
    <w:basedOn w:val="Caption"/>
    <w:link w:val="FooterChar"/>
    <w:autoRedefine/>
    <w:unhideWhenUsed/>
    <w:rsid w:val="006F5997"/>
    <w:pPr>
      <w:tabs>
        <w:tab w:val="center" w:pos="4320"/>
        <w:tab w:val="right" w:pos="8640"/>
      </w:tabs>
    </w:pPr>
    <w:rPr>
      <w:caps/>
    </w:rPr>
  </w:style>
  <w:style w:type="character" w:customStyle="1" w:styleId="FooterChar">
    <w:name w:val="Footer Char"/>
    <w:basedOn w:val="DefaultParagraphFont"/>
    <w:link w:val="Footer"/>
    <w:uiPriority w:val="99"/>
    <w:rsid w:val="006F5997"/>
    <w:rPr>
      <w:b/>
      <w:bCs/>
      <w:caps/>
      <w:color w:val="4F81BD" w:themeColor="accent1"/>
      <w:sz w:val="18"/>
      <w:szCs w:val="18"/>
    </w:rPr>
  </w:style>
  <w:style w:type="character" w:styleId="PageNumber">
    <w:name w:val="page number"/>
    <w:basedOn w:val="DefaultParagraphFont"/>
    <w:rsid w:val="00AC7BED"/>
  </w:style>
  <w:style w:type="paragraph" w:styleId="Subtitle">
    <w:name w:val="Subtitle"/>
    <w:basedOn w:val="Normal"/>
    <w:next w:val="Normal"/>
    <w:link w:val="SubtitleChar"/>
    <w:uiPriority w:val="11"/>
    <w:qFormat/>
    <w:rsid w:val="00AC7BE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C7BE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C7BED"/>
    <w:rPr>
      <w:i/>
      <w:iCs/>
      <w:color w:val="808080" w:themeColor="text1" w:themeTint="7F"/>
    </w:rPr>
  </w:style>
  <w:style w:type="paragraph" w:styleId="TOCHeading">
    <w:name w:val="TOC Heading"/>
    <w:basedOn w:val="Heading1"/>
    <w:next w:val="Normal"/>
    <w:uiPriority w:val="39"/>
    <w:unhideWhenUsed/>
    <w:qFormat/>
    <w:rsid w:val="006077D9"/>
    <w:pPr>
      <w:spacing w:line="276" w:lineRule="auto"/>
      <w:outlineLvl w:val="9"/>
    </w:pPr>
    <w:rPr>
      <w:color w:val="365F91" w:themeColor="accent1" w:themeShade="BF"/>
      <w:sz w:val="28"/>
      <w:szCs w:val="28"/>
      <w:lang w:eastAsia="en-US"/>
    </w:rPr>
  </w:style>
  <w:style w:type="paragraph" w:styleId="TOC1">
    <w:name w:val="toc 1"/>
    <w:basedOn w:val="Normal"/>
    <w:next w:val="Normal"/>
    <w:autoRedefine/>
    <w:uiPriority w:val="39"/>
    <w:unhideWhenUsed/>
    <w:rsid w:val="008E5EDD"/>
    <w:pPr>
      <w:tabs>
        <w:tab w:val="left" w:pos="352"/>
        <w:tab w:val="right" w:leader="dot" w:pos="8630"/>
      </w:tabs>
      <w:spacing w:before="240" w:after="120"/>
    </w:pPr>
    <w:rPr>
      <w:b/>
      <w:caps/>
      <w:szCs w:val="22"/>
      <w:u w:val="single"/>
    </w:rPr>
  </w:style>
  <w:style w:type="paragraph" w:styleId="TOC2">
    <w:name w:val="toc 2"/>
    <w:basedOn w:val="TOC3"/>
    <w:next w:val="Normal"/>
    <w:autoRedefine/>
    <w:uiPriority w:val="39"/>
    <w:unhideWhenUsed/>
    <w:rsid w:val="008B5FC5"/>
    <w:pPr>
      <w:tabs>
        <w:tab w:val="left" w:pos="518"/>
      </w:tabs>
    </w:pPr>
    <w:rPr>
      <w:smallCaps/>
    </w:rPr>
  </w:style>
  <w:style w:type="paragraph" w:styleId="TOC3">
    <w:name w:val="toc 3"/>
    <w:basedOn w:val="TOC4"/>
    <w:next w:val="Normal"/>
    <w:autoRedefine/>
    <w:uiPriority w:val="39"/>
    <w:unhideWhenUsed/>
    <w:rsid w:val="008B5FC5"/>
    <w:pPr>
      <w:tabs>
        <w:tab w:val="clear" w:pos="853"/>
        <w:tab w:val="left" w:pos="691"/>
      </w:tabs>
    </w:pPr>
    <w:rPr>
      <w:noProof/>
      <w:sz w:val="24"/>
      <w:szCs w:val="24"/>
      <w:lang w:eastAsia="en-US"/>
    </w:rPr>
  </w:style>
  <w:style w:type="paragraph" w:styleId="TOC4">
    <w:name w:val="toc 4"/>
    <w:basedOn w:val="Normal"/>
    <w:next w:val="Normal"/>
    <w:autoRedefine/>
    <w:uiPriority w:val="39"/>
    <w:unhideWhenUsed/>
    <w:rsid w:val="00D3135C"/>
    <w:pPr>
      <w:tabs>
        <w:tab w:val="left" w:pos="853"/>
        <w:tab w:val="right" w:leader="dot" w:pos="8630"/>
      </w:tabs>
    </w:pPr>
    <w:rPr>
      <w:szCs w:val="22"/>
    </w:rPr>
  </w:style>
  <w:style w:type="paragraph" w:styleId="TOC5">
    <w:name w:val="toc 5"/>
    <w:basedOn w:val="Normal"/>
    <w:next w:val="Normal"/>
    <w:autoRedefine/>
    <w:uiPriority w:val="39"/>
    <w:unhideWhenUsed/>
    <w:rsid w:val="006077D9"/>
    <w:rPr>
      <w:szCs w:val="22"/>
    </w:rPr>
  </w:style>
  <w:style w:type="paragraph" w:styleId="TOC6">
    <w:name w:val="toc 6"/>
    <w:basedOn w:val="Normal"/>
    <w:next w:val="Normal"/>
    <w:autoRedefine/>
    <w:uiPriority w:val="39"/>
    <w:unhideWhenUsed/>
    <w:rsid w:val="006077D9"/>
    <w:rPr>
      <w:szCs w:val="22"/>
    </w:rPr>
  </w:style>
  <w:style w:type="paragraph" w:styleId="TOC7">
    <w:name w:val="toc 7"/>
    <w:basedOn w:val="Normal"/>
    <w:next w:val="Normal"/>
    <w:autoRedefine/>
    <w:uiPriority w:val="39"/>
    <w:unhideWhenUsed/>
    <w:rsid w:val="006077D9"/>
    <w:rPr>
      <w:szCs w:val="22"/>
    </w:rPr>
  </w:style>
  <w:style w:type="paragraph" w:styleId="TOC8">
    <w:name w:val="toc 8"/>
    <w:basedOn w:val="Normal"/>
    <w:next w:val="Normal"/>
    <w:autoRedefine/>
    <w:uiPriority w:val="39"/>
    <w:unhideWhenUsed/>
    <w:rsid w:val="006077D9"/>
    <w:rPr>
      <w:szCs w:val="22"/>
    </w:rPr>
  </w:style>
  <w:style w:type="paragraph" w:styleId="TOC9">
    <w:name w:val="toc 9"/>
    <w:basedOn w:val="Normal"/>
    <w:next w:val="Normal"/>
    <w:autoRedefine/>
    <w:uiPriority w:val="39"/>
    <w:unhideWhenUsed/>
    <w:rsid w:val="006077D9"/>
    <w:rPr>
      <w:szCs w:val="22"/>
    </w:rPr>
  </w:style>
  <w:style w:type="paragraph" w:styleId="Caption">
    <w:name w:val="caption"/>
    <w:aliases w:val="fig and tbl"/>
    <w:basedOn w:val="Normal"/>
    <w:next w:val="Normal"/>
    <w:link w:val="CaptionChar"/>
    <w:autoRedefine/>
    <w:uiPriority w:val="35"/>
    <w:unhideWhenUsed/>
    <w:qFormat/>
    <w:rsid w:val="0065082D"/>
    <w:pPr>
      <w:jc w:val="center"/>
    </w:pPr>
    <w:rPr>
      <w:b/>
      <w:bCs/>
      <w:color w:val="4F81BD" w:themeColor="accent1"/>
      <w:sz w:val="20"/>
      <w:szCs w:val="18"/>
    </w:rPr>
  </w:style>
  <w:style w:type="character" w:styleId="Hyperlink">
    <w:name w:val="Hyperlink"/>
    <w:basedOn w:val="DefaultParagraphFont"/>
    <w:uiPriority w:val="99"/>
    <w:unhideWhenUsed/>
    <w:rsid w:val="001349CE"/>
    <w:rPr>
      <w:color w:val="0000FF" w:themeColor="hyperlink"/>
      <w:u w:val="single"/>
    </w:rPr>
  </w:style>
  <w:style w:type="character" w:customStyle="1" w:styleId="sbrace">
    <w:name w:val="sbrace"/>
    <w:basedOn w:val="DefaultParagraphFont"/>
    <w:rsid w:val="00257D8A"/>
  </w:style>
  <w:style w:type="character" w:customStyle="1" w:styleId="apple-converted-space">
    <w:name w:val="apple-converted-space"/>
    <w:basedOn w:val="DefaultParagraphFont"/>
    <w:rsid w:val="00257D8A"/>
  </w:style>
  <w:style w:type="character" w:customStyle="1" w:styleId="sobjectk">
    <w:name w:val="sobjectk"/>
    <w:basedOn w:val="DefaultParagraphFont"/>
    <w:rsid w:val="00257D8A"/>
  </w:style>
  <w:style w:type="character" w:customStyle="1" w:styleId="scolon">
    <w:name w:val="scolon"/>
    <w:basedOn w:val="DefaultParagraphFont"/>
    <w:rsid w:val="00257D8A"/>
  </w:style>
  <w:style w:type="character" w:customStyle="1" w:styleId="sobjectv">
    <w:name w:val="sobjectv"/>
    <w:basedOn w:val="DefaultParagraphFont"/>
    <w:rsid w:val="00257D8A"/>
  </w:style>
  <w:style w:type="character" w:customStyle="1" w:styleId="scomma">
    <w:name w:val="scomma"/>
    <w:basedOn w:val="DefaultParagraphFont"/>
    <w:rsid w:val="00257D8A"/>
  </w:style>
  <w:style w:type="table" w:styleId="TableGrid">
    <w:name w:val="Table Grid"/>
    <w:basedOn w:val="TableNormal"/>
    <w:uiPriority w:val="59"/>
    <w:rsid w:val="00925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4908"/>
    <w:pPr>
      <w:spacing w:before="100" w:beforeAutospacing="1" w:after="100" w:afterAutospacing="1"/>
    </w:pPr>
    <w:rPr>
      <w:rFonts w:ascii="Times" w:hAnsi="Times" w:cs="Times New Roman"/>
      <w:sz w:val="20"/>
      <w:szCs w:val="20"/>
      <w:lang w:eastAsia="en-US"/>
    </w:rPr>
  </w:style>
  <w:style w:type="character" w:styleId="FollowedHyperlink">
    <w:name w:val="FollowedHyperlink"/>
    <w:basedOn w:val="DefaultParagraphFont"/>
    <w:uiPriority w:val="99"/>
    <w:semiHidden/>
    <w:unhideWhenUsed/>
    <w:rsid w:val="00E74A6B"/>
    <w:rPr>
      <w:color w:val="800080" w:themeColor="followedHyperlink"/>
      <w:u w:val="single"/>
    </w:rPr>
  </w:style>
  <w:style w:type="paragraph" w:styleId="Revision">
    <w:name w:val="Revision"/>
    <w:hidden/>
    <w:uiPriority w:val="99"/>
    <w:semiHidden/>
    <w:rsid w:val="008D4734"/>
  </w:style>
  <w:style w:type="paragraph" w:customStyle="1" w:styleId="Code">
    <w:name w:val="Code"/>
    <w:basedOn w:val="Normal"/>
    <w:qFormat/>
    <w:rsid w:val="00651E8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urier New"/>
      <w:color w:val="24292E"/>
      <w:sz w:val="16"/>
      <w:szCs w:val="20"/>
      <w:lang w:eastAsia="en-US"/>
    </w:rPr>
  </w:style>
  <w:style w:type="character" w:styleId="CommentReference">
    <w:name w:val="annotation reference"/>
    <w:basedOn w:val="DefaultParagraphFont"/>
    <w:uiPriority w:val="99"/>
    <w:semiHidden/>
    <w:unhideWhenUsed/>
    <w:rsid w:val="00D60654"/>
    <w:rPr>
      <w:sz w:val="16"/>
      <w:szCs w:val="16"/>
    </w:rPr>
  </w:style>
  <w:style w:type="paragraph" w:styleId="CommentText">
    <w:name w:val="annotation text"/>
    <w:basedOn w:val="Normal"/>
    <w:link w:val="CommentTextChar"/>
    <w:uiPriority w:val="99"/>
    <w:semiHidden/>
    <w:unhideWhenUsed/>
    <w:rsid w:val="00D60654"/>
    <w:rPr>
      <w:sz w:val="20"/>
      <w:szCs w:val="20"/>
    </w:rPr>
  </w:style>
  <w:style w:type="character" w:customStyle="1" w:styleId="CommentTextChar">
    <w:name w:val="Comment Text Char"/>
    <w:basedOn w:val="DefaultParagraphFont"/>
    <w:link w:val="CommentText"/>
    <w:uiPriority w:val="99"/>
    <w:semiHidden/>
    <w:rsid w:val="00D60654"/>
    <w:rPr>
      <w:sz w:val="20"/>
      <w:szCs w:val="20"/>
    </w:rPr>
  </w:style>
  <w:style w:type="paragraph" w:styleId="CommentSubject">
    <w:name w:val="annotation subject"/>
    <w:basedOn w:val="CommentText"/>
    <w:next w:val="CommentText"/>
    <w:link w:val="CommentSubjectChar"/>
    <w:uiPriority w:val="99"/>
    <w:semiHidden/>
    <w:unhideWhenUsed/>
    <w:rsid w:val="00D60654"/>
    <w:rPr>
      <w:b/>
      <w:bCs/>
    </w:rPr>
  </w:style>
  <w:style w:type="character" w:customStyle="1" w:styleId="CommentSubjectChar">
    <w:name w:val="Comment Subject Char"/>
    <w:basedOn w:val="CommentTextChar"/>
    <w:link w:val="CommentSubject"/>
    <w:uiPriority w:val="99"/>
    <w:semiHidden/>
    <w:rsid w:val="00D60654"/>
    <w:rPr>
      <w:b/>
      <w:bCs/>
      <w:sz w:val="20"/>
      <w:szCs w:val="20"/>
    </w:rPr>
  </w:style>
  <w:style w:type="paragraph" w:customStyle="1" w:styleId="DocTitle">
    <w:name w:val="DocTitle"/>
    <w:basedOn w:val="Normal"/>
    <w:rsid w:val="000E5B96"/>
    <w:pPr>
      <w:keepNext/>
      <w:spacing w:before="200"/>
      <w:ind w:left="-1140" w:right="580"/>
    </w:pPr>
    <w:rPr>
      <w:rFonts w:eastAsia="Times New Roman" w:cs="Times New Roman"/>
      <w:b/>
      <w:color w:val="0071C5"/>
      <w:sz w:val="44"/>
      <w:szCs w:val="20"/>
      <w:lang w:eastAsia="en-US"/>
    </w:rPr>
  </w:style>
  <w:style w:type="paragraph" w:customStyle="1" w:styleId="DocType">
    <w:name w:val="DocType"/>
    <w:basedOn w:val="Normal"/>
    <w:rsid w:val="000E5B96"/>
    <w:pPr>
      <w:keepNext/>
      <w:pBdr>
        <w:bottom w:val="single" w:sz="4" w:space="1" w:color="auto"/>
      </w:pBdr>
      <w:ind w:left="-1140" w:right="-20"/>
    </w:pPr>
    <w:rPr>
      <w:rFonts w:eastAsia="Times New Roman" w:cs="Times New Roman"/>
      <w:b/>
      <w:color w:val="0071C5"/>
      <w:szCs w:val="20"/>
      <w:lang w:eastAsia="en-US"/>
    </w:rPr>
  </w:style>
  <w:style w:type="paragraph" w:customStyle="1" w:styleId="DateTitlePage">
    <w:name w:val="DateTitlePage"/>
    <w:basedOn w:val="Normal"/>
    <w:rsid w:val="000E5B96"/>
    <w:pPr>
      <w:keepNext/>
      <w:ind w:left="-1140" w:right="580"/>
    </w:pPr>
    <w:rPr>
      <w:rFonts w:eastAsia="Times New Roman" w:cs="Times New Roman"/>
      <w:b/>
      <w:i/>
      <w:color w:val="0071C5"/>
      <w:szCs w:val="20"/>
      <w:lang w:eastAsia="en-US"/>
    </w:rPr>
  </w:style>
  <w:style w:type="paragraph" w:customStyle="1" w:styleId="Body">
    <w:name w:val="Body"/>
    <w:basedOn w:val="Normal"/>
    <w:qFormat/>
    <w:rsid w:val="00F10B33"/>
    <w:pPr>
      <w:keepNext/>
      <w:spacing w:before="120" w:after="120"/>
      <w:jc w:val="both"/>
    </w:pPr>
    <w:rPr>
      <w:rFonts w:eastAsia="Times New Roman" w:cs="Times New Roman"/>
      <w:color w:val="000000"/>
      <w:szCs w:val="20"/>
      <w:lang w:eastAsia="en-US"/>
    </w:rPr>
  </w:style>
  <w:style w:type="paragraph" w:customStyle="1" w:styleId="Spacer">
    <w:name w:val="Spacer"/>
    <w:basedOn w:val="Body"/>
    <w:rsid w:val="00C859C5"/>
    <w:pPr>
      <w:numPr>
        <w:numId w:val="14"/>
      </w:numPr>
      <w:spacing w:before="0"/>
      <w:ind w:left="0" w:firstLine="0"/>
      <w:outlineLvl w:val="0"/>
    </w:pPr>
    <w:rPr>
      <w:sz w:val="12"/>
    </w:rPr>
  </w:style>
  <w:style w:type="character" w:customStyle="1" w:styleId="CaptionChar">
    <w:name w:val="Caption Char"/>
    <w:aliases w:val="fig and tbl Char"/>
    <w:link w:val="Caption"/>
    <w:uiPriority w:val="35"/>
    <w:rsid w:val="0065082D"/>
    <w:rPr>
      <w:rFonts w:ascii="Intel Clear" w:hAnsi="Intel Clear"/>
      <w:b/>
      <w:bCs/>
      <w:color w:val="4F81BD" w:themeColor="accent1"/>
      <w:sz w:val="20"/>
      <w:szCs w:val="18"/>
    </w:rPr>
  </w:style>
  <w:style w:type="paragraph" w:customStyle="1" w:styleId="Legal">
    <w:name w:val="Legal"/>
    <w:basedOn w:val="Normal"/>
    <w:rsid w:val="00FA1203"/>
    <w:pPr>
      <w:spacing w:before="200"/>
      <w:ind w:left="-1260"/>
    </w:pPr>
    <w:rPr>
      <w:rFonts w:eastAsia="Times New Roman" w:cs="Arial"/>
      <w:color w:val="000000"/>
      <w:sz w:val="14"/>
      <w:szCs w:val="18"/>
      <w:lang w:eastAsia="en-US"/>
    </w:rPr>
  </w:style>
  <w:style w:type="table" w:customStyle="1" w:styleId="TableGrid0">
    <w:name w:val="TableGrid"/>
    <w:rsid w:val="00DD743C"/>
    <w:rPr>
      <w:sz w:val="22"/>
      <w:szCs w:val="22"/>
      <w:lang w:eastAsia="en-US"/>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37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3706D"/>
    <w:rPr>
      <w:rFonts w:ascii="Courier New" w:eastAsia="Times New Roman" w:hAnsi="Courier New" w:cs="Courier New"/>
      <w:sz w:val="20"/>
      <w:szCs w:val="20"/>
      <w:lang w:eastAsia="en-US"/>
    </w:rPr>
  </w:style>
  <w:style w:type="character" w:customStyle="1" w:styleId="fontstyle01">
    <w:name w:val="fontstyle01"/>
    <w:basedOn w:val="DefaultParagraphFont"/>
    <w:rsid w:val="00B32575"/>
    <w:rPr>
      <w:rFonts w:ascii="CourierNewPS-BoldMT" w:hAnsi="CourierNewPS-BoldMT" w:hint="default"/>
      <w:b/>
      <w:bCs/>
      <w:i w:val="0"/>
      <w:iCs w:val="0"/>
      <w:color w:val="000000"/>
      <w:sz w:val="20"/>
      <w:szCs w:val="20"/>
    </w:rPr>
  </w:style>
  <w:style w:type="character" w:styleId="Emphasis">
    <w:name w:val="Emphasis"/>
    <w:basedOn w:val="DefaultParagraphFont"/>
    <w:uiPriority w:val="20"/>
    <w:qFormat/>
    <w:rsid w:val="00605AB6"/>
    <w:rPr>
      <w:i/>
      <w:iCs/>
    </w:rPr>
  </w:style>
  <w:style w:type="character" w:styleId="PlaceholderText">
    <w:name w:val="Placeholder Text"/>
    <w:basedOn w:val="DefaultParagraphFont"/>
    <w:uiPriority w:val="99"/>
    <w:semiHidden/>
    <w:rsid w:val="00216389"/>
    <w:rPr>
      <w:color w:val="808080"/>
    </w:rPr>
  </w:style>
  <w:style w:type="paragraph" w:customStyle="1" w:styleId="figure">
    <w:name w:val="figure"/>
    <w:basedOn w:val="Caption"/>
    <w:link w:val="figureChar"/>
    <w:autoRedefine/>
    <w:qFormat/>
    <w:rsid w:val="00A6189E"/>
    <w:pPr>
      <w:keepNext/>
      <w:tabs>
        <w:tab w:val="left" w:pos="90"/>
      </w:tabs>
      <w:spacing w:before="120" w:line="240" w:lineRule="exact"/>
    </w:pPr>
    <w:rPr>
      <w:rFonts w:eastAsia="Times New Roman" w:cs="Times New Roman"/>
      <w:bCs w:val="0"/>
      <w:color w:val="0071C5"/>
      <w:sz w:val="22"/>
      <w:szCs w:val="20"/>
      <w:lang w:eastAsia="en-US"/>
    </w:rPr>
  </w:style>
  <w:style w:type="character" w:customStyle="1" w:styleId="figureChar">
    <w:name w:val="figure Char"/>
    <w:basedOn w:val="CaptionChar"/>
    <w:link w:val="figure"/>
    <w:rsid w:val="00A6189E"/>
    <w:rPr>
      <w:rFonts w:ascii="Intel Clear" w:eastAsia="Times New Roman" w:hAnsi="Intel Clear" w:cs="Times New Roman"/>
      <w:b/>
      <w:bCs w:val="0"/>
      <w:color w:val="0071C5"/>
      <w:sz w:val="22"/>
      <w:szCs w:val="20"/>
      <w:lang w:eastAsia="en-US"/>
    </w:rPr>
  </w:style>
  <w:style w:type="paragraph" w:styleId="TableofFigures">
    <w:name w:val="table of figures"/>
    <w:basedOn w:val="Normal"/>
    <w:next w:val="Normal"/>
    <w:uiPriority w:val="99"/>
    <w:unhideWhenUsed/>
    <w:rsid w:val="008B1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0560">
      <w:bodyDiv w:val="1"/>
      <w:marLeft w:val="0"/>
      <w:marRight w:val="0"/>
      <w:marTop w:val="0"/>
      <w:marBottom w:val="0"/>
      <w:divBdr>
        <w:top w:val="none" w:sz="0" w:space="0" w:color="auto"/>
        <w:left w:val="none" w:sz="0" w:space="0" w:color="auto"/>
        <w:bottom w:val="none" w:sz="0" w:space="0" w:color="auto"/>
        <w:right w:val="none" w:sz="0" w:space="0" w:color="auto"/>
      </w:divBdr>
    </w:div>
    <w:div w:id="330303953">
      <w:bodyDiv w:val="1"/>
      <w:marLeft w:val="0"/>
      <w:marRight w:val="0"/>
      <w:marTop w:val="0"/>
      <w:marBottom w:val="0"/>
      <w:divBdr>
        <w:top w:val="none" w:sz="0" w:space="0" w:color="auto"/>
        <w:left w:val="none" w:sz="0" w:space="0" w:color="auto"/>
        <w:bottom w:val="none" w:sz="0" w:space="0" w:color="auto"/>
        <w:right w:val="none" w:sz="0" w:space="0" w:color="auto"/>
      </w:divBdr>
    </w:div>
    <w:div w:id="400642615">
      <w:bodyDiv w:val="1"/>
      <w:marLeft w:val="0"/>
      <w:marRight w:val="0"/>
      <w:marTop w:val="0"/>
      <w:marBottom w:val="0"/>
      <w:divBdr>
        <w:top w:val="none" w:sz="0" w:space="0" w:color="auto"/>
        <w:left w:val="none" w:sz="0" w:space="0" w:color="auto"/>
        <w:bottom w:val="none" w:sz="0" w:space="0" w:color="auto"/>
        <w:right w:val="none" w:sz="0" w:space="0" w:color="auto"/>
      </w:divBdr>
    </w:div>
    <w:div w:id="502428415">
      <w:bodyDiv w:val="1"/>
      <w:marLeft w:val="0"/>
      <w:marRight w:val="0"/>
      <w:marTop w:val="0"/>
      <w:marBottom w:val="0"/>
      <w:divBdr>
        <w:top w:val="none" w:sz="0" w:space="0" w:color="auto"/>
        <w:left w:val="none" w:sz="0" w:space="0" w:color="auto"/>
        <w:bottom w:val="none" w:sz="0" w:space="0" w:color="auto"/>
        <w:right w:val="none" w:sz="0" w:space="0" w:color="auto"/>
      </w:divBdr>
    </w:div>
    <w:div w:id="617103289">
      <w:bodyDiv w:val="1"/>
      <w:marLeft w:val="0"/>
      <w:marRight w:val="0"/>
      <w:marTop w:val="0"/>
      <w:marBottom w:val="0"/>
      <w:divBdr>
        <w:top w:val="none" w:sz="0" w:space="0" w:color="auto"/>
        <w:left w:val="none" w:sz="0" w:space="0" w:color="auto"/>
        <w:bottom w:val="none" w:sz="0" w:space="0" w:color="auto"/>
        <w:right w:val="none" w:sz="0" w:space="0" w:color="auto"/>
      </w:divBdr>
    </w:div>
    <w:div w:id="636952282">
      <w:bodyDiv w:val="1"/>
      <w:marLeft w:val="0"/>
      <w:marRight w:val="0"/>
      <w:marTop w:val="0"/>
      <w:marBottom w:val="0"/>
      <w:divBdr>
        <w:top w:val="none" w:sz="0" w:space="0" w:color="auto"/>
        <w:left w:val="none" w:sz="0" w:space="0" w:color="auto"/>
        <w:bottom w:val="none" w:sz="0" w:space="0" w:color="auto"/>
        <w:right w:val="none" w:sz="0" w:space="0" w:color="auto"/>
      </w:divBdr>
    </w:div>
    <w:div w:id="650138864">
      <w:bodyDiv w:val="1"/>
      <w:marLeft w:val="0"/>
      <w:marRight w:val="0"/>
      <w:marTop w:val="0"/>
      <w:marBottom w:val="0"/>
      <w:divBdr>
        <w:top w:val="none" w:sz="0" w:space="0" w:color="auto"/>
        <w:left w:val="none" w:sz="0" w:space="0" w:color="auto"/>
        <w:bottom w:val="none" w:sz="0" w:space="0" w:color="auto"/>
        <w:right w:val="none" w:sz="0" w:space="0" w:color="auto"/>
      </w:divBdr>
    </w:div>
    <w:div w:id="654577060">
      <w:bodyDiv w:val="1"/>
      <w:marLeft w:val="0"/>
      <w:marRight w:val="0"/>
      <w:marTop w:val="0"/>
      <w:marBottom w:val="0"/>
      <w:divBdr>
        <w:top w:val="none" w:sz="0" w:space="0" w:color="auto"/>
        <w:left w:val="none" w:sz="0" w:space="0" w:color="auto"/>
        <w:bottom w:val="none" w:sz="0" w:space="0" w:color="auto"/>
        <w:right w:val="none" w:sz="0" w:space="0" w:color="auto"/>
      </w:divBdr>
    </w:div>
    <w:div w:id="866912281">
      <w:bodyDiv w:val="1"/>
      <w:marLeft w:val="0"/>
      <w:marRight w:val="0"/>
      <w:marTop w:val="0"/>
      <w:marBottom w:val="0"/>
      <w:divBdr>
        <w:top w:val="none" w:sz="0" w:space="0" w:color="auto"/>
        <w:left w:val="none" w:sz="0" w:space="0" w:color="auto"/>
        <w:bottom w:val="none" w:sz="0" w:space="0" w:color="auto"/>
        <w:right w:val="none" w:sz="0" w:space="0" w:color="auto"/>
      </w:divBdr>
    </w:div>
    <w:div w:id="990060231">
      <w:bodyDiv w:val="1"/>
      <w:marLeft w:val="0"/>
      <w:marRight w:val="0"/>
      <w:marTop w:val="0"/>
      <w:marBottom w:val="0"/>
      <w:divBdr>
        <w:top w:val="none" w:sz="0" w:space="0" w:color="auto"/>
        <w:left w:val="none" w:sz="0" w:space="0" w:color="auto"/>
        <w:bottom w:val="none" w:sz="0" w:space="0" w:color="auto"/>
        <w:right w:val="none" w:sz="0" w:space="0" w:color="auto"/>
      </w:divBdr>
    </w:div>
    <w:div w:id="1096167964">
      <w:bodyDiv w:val="1"/>
      <w:marLeft w:val="0"/>
      <w:marRight w:val="0"/>
      <w:marTop w:val="0"/>
      <w:marBottom w:val="0"/>
      <w:divBdr>
        <w:top w:val="none" w:sz="0" w:space="0" w:color="auto"/>
        <w:left w:val="none" w:sz="0" w:space="0" w:color="auto"/>
        <w:bottom w:val="none" w:sz="0" w:space="0" w:color="auto"/>
        <w:right w:val="none" w:sz="0" w:space="0" w:color="auto"/>
      </w:divBdr>
    </w:div>
    <w:div w:id="1246111099">
      <w:bodyDiv w:val="1"/>
      <w:marLeft w:val="0"/>
      <w:marRight w:val="0"/>
      <w:marTop w:val="0"/>
      <w:marBottom w:val="0"/>
      <w:divBdr>
        <w:top w:val="none" w:sz="0" w:space="0" w:color="auto"/>
        <w:left w:val="none" w:sz="0" w:space="0" w:color="auto"/>
        <w:bottom w:val="none" w:sz="0" w:space="0" w:color="auto"/>
        <w:right w:val="none" w:sz="0" w:space="0" w:color="auto"/>
      </w:divBdr>
    </w:div>
    <w:div w:id="1265306288">
      <w:bodyDiv w:val="1"/>
      <w:marLeft w:val="0"/>
      <w:marRight w:val="0"/>
      <w:marTop w:val="0"/>
      <w:marBottom w:val="0"/>
      <w:divBdr>
        <w:top w:val="none" w:sz="0" w:space="0" w:color="auto"/>
        <w:left w:val="none" w:sz="0" w:space="0" w:color="auto"/>
        <w:bottom w:val="none" w:sz="0" w:space="0" w:color="auto"/>
        <w:right w:val="none" w:sz="0" w:space="0" w:color="auto"/>
      </w:divBdr>
      <w:divsChild>
        <w:div w:id="1342584587">
          <w:marLeft w:val="0"/>
          <w:marRight w:val="0"/>
          <w:marTop w:val="0"/>
          <w:marBottom w:val="0"/>
          <w:divBdr>
            <w:top w:val="none" w:sz="0" w:space="0" w:color="auto"/>
            <w:left w:val="none" w:sz="0" w:space="0" w:color="auto"/>
            <w:bottom w:val="none" w:sz="0" w:space="0" w:color="auto"/>
            <w:right w:val="none" w:sz="0" w:space="0" w:color="auto"/>
          </w:divBdr>
          <w:divsChild>
            <w:div w:id="437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79039">
      <w:bodyDiv w:val="1"/>
      <w:marLeft w:val="0"/>
      <w:marRight w:val="0"/>
      <w:marTop w:val="0"/>
      <w:marBottom w:val="0"/>
      <w:divBdr>
        <w:top w:val="none" w:sz="0" w:space="0" w:color="auto"/>
        <w:left w:val="none" w:sz="0" w:space="0" w:color="auto"/>
        <w:bottom w:val="none" w:sz="0" w:space="0" w:color="auto"/>
        <w:right w:val="none" w:sz="0" w:space="0" w:color="auto"/>
      </w:divBdr>
    </w:div>
    <w:div w:id="1280261829">
      <w:bodyDiv w:val="1"/>
      <w:marLeft w:val="0"/>
      <w:marRight w:val="0"/>
      <w:marTop w:val="0"/>
      <w:marBottom w:val="0"/>
      <w:divBdr>
        <w:top w:val="none" w:sz="0" w:space="0" w:color="auto"/>
        <w:left w:val="none" w:sz="0" w:space="0" w:color="auto"/>
        <w:bottom w:val="none" w:sz="0" w:space="0" w:color="auto"/>
        <w:right w:val="none" w:sz="0" w:space="0" w:color="auto"/>
      </w:divBdr>
    </w:div>
    <w:div w:id="1319654752">
      <w:bodyDiv w:val="1"/>
      <w:marLeft w:val="0"/>
      <w:marRight w:val="0"/>
      <w:marTop w:val="0"/>
      <w:marBottom w:val="0"/>
      <w:divBdr>
        <w:top w:val="none" w:sz="0" w:space="0" w:color="auto"/>
        <w:left w:val="none" w:sz="0" w:space="0" w:color="auto"/>
        <w:bottom w:val="none" w:sz="0" w:space="0" w:color="auto"/>
        <w:right w:val="none" w:sz="0" w:space="0" w:color="auto"/>
      </w:divBdr>
      <w:divsChild>
        <w:div w:id="268391332">
          <w:marLeft w:val="0"/>
          <w:marRight w:val="0"/>
          <w:marTop w:val="0"/>
          <w:marBottom w:val="0"/>
          <w:divBdr>
            <w:top w:val="none" w:sz="0" w:space="0" w:color="auto"/>
            <w:left w:val="none" w:sz="0" w:space="0" w:color="auto"/>
            <w:bottom w:val="none" w:sz="0" w:space="0" w:color="auto"/>
            <w:right w:val="none" w:sz="0" w:space="0" w:color="auto"/>
          </w:divBdr>
          <w:divsChild>
            <w:div w:id="5001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2836">
      <w:bodyDiv w:val="1"/>
      <w:marLeft w:val="0"/>
      <w:marRight w:val="0"/>
      <w:marTop w:val="0"/>
      <w:marBottom w:val="0"/>
      <w:divBdr>
        <w:top w:val="none" w:sz="0" w:space="0" w:color="auto"/>
        <w:left w:val="none" w:sz="0" w:space="0" w:color="auto"/>
        <w:bottom w:val="none" w:sz="0" w:space="0" w:color="auto"/>
        <w:right w:val="none" w:sz="0" w:space="0" w:color="auto"/>
      </w:divBdr>
    </w:div>
    <w:div w:id="1757625369">
      <w:bodyDiv w:val="1"/>
      <w:marLeft w:val="0"/>
      <w:marRight w:val="0"/>
      <w:marTop w:val="0"/>
      <w:marBottom w:val="0"/>
      <w:divBdr>
        <w:top w:val="none" w:sz="0" w:space="0" w:color="auto"/>
        <w:left w:val="none" w:sz="0" w:space="0" w:color="auto"/>
        <w:bottom w:val="none" w:sz="0" w:space="0" w:color="auto"/>
        <w:right w:val="none" w:sz="0" w:space="0" w:color="auto"/>
      </w:divBdr>
    </w:div>
    <w:div w:id="1817844251">
      <w:bodyDiv w:val="1"/>
      <w:marLeft w:val="0"/>
      <w:marRight w:val="0"/>
      <w:marTop w:val="0"/>
      <w:marBottom w:val="0"/>
      <w:divBdr>
        <w:top w:val="none" w:sz="0" w:space="0" w:color="auto"/>
        <w:left w:val="none" w:sz="0" w:space="0" w:color="auto"/>
        <w:bottom w:val="none" w:sz="0" w:space="0" w:color="auto"/>
        <w:right w:val="none" w:sz="0" w:space="0" w:color="auto"/>
      </w:divBdr>
    </w:div>
    <w:div w:id="1839417883">
      <w:bodyDiv w:val="1"/>
      <w:marLeft w:val="0"/>
      <w:marRight w:val="0"/>
      <w:marTop w:val="0"/>
      <w:marBottom w:val="0"/>
      <w:divBdr>
        <w:top w:val="none" w:sz="0" w:space="0" w:color="auto"/>
        <w:left w:val="none" w:sz="0" w:space="0" w:color="auto"/>
        <w:bottom w:val="none" w:sz="0" w:space="0" w:color="auto"/>
        <w:right w:val="none" w:sz="0" w:space="0" w:color="auto"/>
      </w:divBdr>
    </w:div>
    <w:div w:id="1907256398">
      <w:bodyDiv w:val="1"/>
      <w:marLeft w:val="0"/>
      <w:marRight w:val="0"/>
      <w:marTop w:val="0"/>
      <w:marBottom w:val="0"/>
      <w:divBdr>
        <w:top w:val="none" w:sz="0" w:space="0" w:color="auto"/>
        <w:left w:val="none" w:sz="0" w:space="0" w:color="auto"/>
        <w:bottom w:val="none" w:sz="0" w:space="0" w:color="auto"/>
        <w:right w:val="none" w:sz="0" w:space="0" w:color="auto"/>
      </w:divBdr>
    </w:div>
    <w:div w:id="2028023431">
      <w:bodyDiv w:val="1"/>
      <w:marLeft w:val="0"/>
      <w:marRight w:val="0"/>
      <w:marTop w:val="0"/>
      <w:marBottom w:val="0"/>
      <w:divBdr>
        <w:top w:val="none" w:sz="0" w:space="0" w:color="auto"/>
        <w:left w:val="none" w:sz="0" w:space="0" w:color="auto"/>
        <w:bottom w:val="none" w:sz="0" w:space="0" w:color="auto"/>
        <w:right w:val="none" w:sz="0" w:space="0" w:color="auto"/>
      </w:divBdr>
    </w:div>
    <w:div w:id="2033265691">
      <w:bodyDiv w:val="1"/>
      <w:marLeft w:val="0"/>
      <w:marRight w:val="0"/>
      <w:marTop w:val="0"/>
      <w:marBottom w:val="0"/>
      <w:divBdr>
        <w:top w:val="none" w:sz="0" w:space="0" w:color="auto"/>
        <w:left w:val="none" w:sz="0" w:space="0" w:color="auto"/>
        <w:bottom w:val="none" w:sz="0" w:space="0" w:color="auto"/>
        <w:right w:val="none" w:sz="0" w:space="0" w:color="auto"/>
      </w:divBdr>
    </w:div>
    <w:div w:id="2084332305">
      <w:bodyDiv w:val="1"/>
      <w:marLeft w:val="0"/>
      <w:marRight w:val="0"/>
      <w:marTop w:val="0"/>
      <w:marBottom w:val="0"/>
      <w:divBdr>
        <w:top w:val="none" w:sz="0" w:space="0" w:color="auto"/>
        <w:left w:val="none" w:sz="0" w:space="0" w:color="auto"/>
        <w:bottom w:val="none" w:sz="0" w:space="0" w:color="auto"/>
        <w:right w:val="none" w:sz="0" w:space="0" w:color="auto"/>
      </w:divBdr>
    </w:div>
    <w:div w:id="2093312809">
      <w:bodyDiv w:val="1"/>
      <w:marLeft w:val="0"/>
      <w:marRight w:val="0"/>
      <w:marTop w:val="0"/>
      <w:marBottom w:val="0"/>
      <w:divBdr>
        <w:top w:val="none" w:sz="0" w:space="0" w:color="auto"/>
        <w:left w:val="none" w:sz="0" w:space="0" w:color="auto"/>
        <w:bottom w:val="none" w:sz="0" w:space="0" w:color="auto"/>
        <w:right w:val="none" w:sz="0" w:space="0" w:color="auto"/>
      </w:divBdr>
    </w:div>
    <w:div w:id="2094551267">
      <w:bodyDiv w:val="1"/>
      <w:marLeft w:val="0"/>
      <w:marRight w:val="0"/>
      <w:marTop w:val="0"/>
      <w:marBottom w:val="0"/>
      <w:divBdr>
        <w:top w:val="none" w:sz="0" w:space="0" w:color="auto"/>
        <w:left w:val="none" w:sz="0" w:space="0" w:color="auto"/>
        <w:bottom w:val="none" w:sz="0" w:space="0" w:color="auto"/>
        <w:right w:val="none" w:sz="0" w:space="0" w:color="auto"/>
      </w:divBdr>
      <w:divsChild>
        <w:div w:id="694843380">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design/literature.htm" TargetMode="External"/><Relationship Id="rId13" Type="http://schemas.openxmlformats.org/officeDocument/2006/relationships/hyperlink" Target="https://openjdk.java.net/" TargetMode="External"/><Relationship Id="rId18" Type="http://schemas.openxmlformats.org/officeDocument/2006/relationships/hyperlink" Target="http://127.0.0.1:8080/web-admin" TargetMode="External"/><Relationship Id="rId26" Type="http://schemas.openxmlformats.org/officeDocument/2006/relationships/image" Target="media/image7.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intel/rsp-sw-toolkit-installer" TargetMode="External"/><Relationship Id="rId17" Type="http://schemas.openxmlformats.org/officeDocument/2006/relationships/hyperlink" Target="https://github.com/intel/rsp-sw-toolkit-installer" TargetMode="External"/><Relationship Id="rId25" Type="http://schemas.microsoft.com/office/2007/relationships/hdphoto" Target="media/hdphoto1.wdp"/><Relationship Id="rId33" Type="http://schemas.openxmlformats.org/officeDocument/2006/relationships/image" Target="media/image12.emf"/><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s://01.org/rsp-sw-toolk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ntel/resp-sw-toolkit-gw"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squitto.org/download/"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s://01.org/rsp-sw-toolkit" TargetMode="External"/><Relationship Id="rId19" Type="http://schemas.openxmlformats.org/officeDocument/2006/relationships/image" Target="media/image2.png"/><Relationship Id="rId31"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hyperlink" Target="http://www.intel.com/" TargetMode="External"/><Relationship Id="rId14" Type="http://schemas.openxmlformats.org/officeDocument/2006/relationships/hyperlink" Target="https://gitforwindows.org/" TargetMode="External"/><Relationship Id="rId22" Type="http://schemas.openxmlformats.org/officeDocument/2006/relationships/oleObject" Target="embeddings/oleObject1.bin"/><Relationship Id="rId27" Type="http://schemas.openxmlformats.org/officeDocument/2006/relationships/image" Target="media/image8.png"/><Relationship Id="rId30" Type="http://schemas.openxmlformats.org/officeDocument/2006/relationships/image" Target="media/image10.emf"/><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CEF70-CC7D-4494-9F99-D24964F93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1</Pages>
  <Words>9596</Words>
  <Characters>54700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Intel® RSP SW Toolkit - Gateway</vt:lpstr>
    </vt:vector>
  </TitlesOfParts>
  <Manager/>
  <Company>Intel Corporation</Company>
  <LinksUpToDate>false</LinksUpToDate>
  <CharactersWithSpaces>64168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 RSP SW Toolkit - Gateway</dc:title>
  <dc:subject>Installation &amp; User's Guide</dc:subject>
  <dc:creator>John Belstner</dc:creator>
  <cp:keywords>CTPClassification=CTP_NT</cp:keywords>
  <dc:description/>
  <cp:lastModifiedBy>Belstner, John</cp:lastModifiedBy>
  <cp:revision>45</cp:revision>
  <cp:lastPrinted>2019-06-05T19:23:00Z</cp:lastPrinted>
  <dcterms:created xsi:type="dcterms:W3CDTF">2019-03-22T20:41:00Z</dcterms:created>
  <dcterms:modified xsi:type="dcterms:W3CDTF">2019-06-05T19:27:00Z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338443-002</vt:lpwstr>
  </property>
  <property fmtid="{D5CDD505-2E9C-101B-9397-08002B2CF9AE}" pid="3" name="DocRev">
    <vt:lpwstr>2019.06.05</vt:lpwstr>
  </property>
  <property fmtid="{D5CDD505-2E9C-101B-9397-08002B2CF9AE}" pid="4" name="TitusGUID">
    <vt:lpwstr>457cccca-7927-4ecc-81d7-60182df4f895</vt:lpwstr>
  </property>
  <property fmtid="{D5CDD505-2E9C-101B-9397-08002B2CF9AE}" pid="5" name="CTP_TimeStamp">
    <vt:lpwstr>2019-03-18 18:03:57Z</vt:lpwstr>
  </property>
  <property fmtid="{D5CDD505-2E9C-101B-9397-08002B2CF9AE}" pid="6" name="CTP_BU">
    <vt:lpwstr>NA</vt:lpwstr>
  </property>
  <property fmtid="{D5CDD505-2E9C-101B-9397-08002B2CF9AE}" pid="7" name="CTP_IDSID">
    <vt:lpwstr>NA</vt:lpwstr>
  </property>
  <property fmtid="{D5CDD505-2E9C-101B-9397-08002B2CF9AE}" pid="8" name="CTP_WWID">
    <vt:lpwstr>NA</vt:lpwstr>
  </property>
  <property fmtid="{D5CDD505-2E9C-101B-9397-08002B2CF9AE}" pid="9" name="CTPClassification">
    <vt:lpwstr>CTP_NT</vt:lpwstr>
  </property>
</Properties>
</file>