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  <Override PartName="/word/media/rId35.png" ContentType="image/png"/>
  <Override PartName="/word/media/rId34.png" ContentType="image/png"/>
  <Override PartName="/word/media/rId33.png" ContentType="image/png"/>
  <Override PartName="/word/media/rId31.png" ContentType="image/png"/>
  <Override PartName="/word/media/rId37.png" ContentType="image/png"/>
  <Override PartName="/word/media/rId41.png" ContentType="image/png"/>
  <Override PartName="/word/media/rId40.png" ContentType="image/png"/>
  <Override PartName="/word/media/rId42.png" ContentType="image/png"/>
  <Override PartName="/word/media/rId39.png" ContentType="image/png"/>
  <Override PartName="/word/media/rId45.png" ContentType="image/png"/>
  <Override PartName="/word/media/rId47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49.png" ContentType="image/png"/>
  <Override PartName="/word/media/rId44.png" ContentType="image/png"/>
  <Override PartName="/word/media/rId53.png" ContentType="image/png"/>
  <Override PartName="/word/media/rId54.png" ContentType="image/png"/>
  <Override PartName="/word/media/rId56.png" ContentType="image/png"/>
  <Override PartName="/word/media/rId55.png" ContentType="image/png"/>
  <Override PartName="/word/media/rId52.png" ContentType="image/png"/>
  <Override PartName="/word/media/rId61.png" ContentType="image/png"/>
  <Override PartName="/word/media/rId64.png" ContentType="image/png"/>
  <Override PartName="/word/media/rId63.png" ContentType="image/png"/>
  <Override PartName="/word/media/rId65.png" ContentType="image/png"/>
  <Override PartName="/word/media/rId66.png" ContentType="image/png"/>
  <Override PartName="/word/media/rId62.png" ContentType="image/png"/>
  <Override PartName="/word/media/rId60.png" ContentType="image/png"/>
  <Override PartName="/word/media/rId59.png" ContentType="image/png"/>
  <Override PartName="/word/media/rId70.png" ContentType="image/png"/>
  <Override PartName="/word/media/rId74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69.png" ContentType="image/png"/>
  <Override PartName="/word/media/rId80.png" ContentType="image/png"/>
  <Override PartName="/word/media/rId83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Universal</w:t>
      </w:r>
      <w:r>
        <w:t xml:space="preserve"> </w:t>
      </w:r>
      <w:r>
        <w:t xml:space="preserve">Date</w:t>
      </w:r>
      <w:r>
        <w:t xml:space="preserve"> </w:t>
      </w:r>
      <w:r>
        <w:t xml:space="preserve">and</w:t>
      </w:r>
      <w:r>
        <w:t xml:space="preserve"> </w:t>
      </w:r>
      <w:r>
        <w:t xml:space="preserve">Time</w:t>
      </w:r>
      <w:r>
        <w:t xml:space="preserve"> </w:t>
      </w:r>
      <w:r>
        <w:t xml:space="preserve">Calculator</w:t>
      </w:r>
      <w:r>
        <w:t xml:space="preserve"> </w:t>
      </w:r>
      <w:r>
        <w:t xml:space="preserve">(UDTC)</w:t>
      </w:r>
    </w:p>
    <w:p>
      <w:pPr>
        <w:pStyle w:val="Subtitle"/>
      </w:pPr>
      <w:r>
        <w:t xml:space="preserve">Manual</w:t>
      </w:r>
      <w:r>
        <w:t xml:space="preserve"> </w:t>
      </w:r>
      <w:r>
        <w:t xml:space="preserve">de</w:t>
      </w:r>
      <w:r>
        <w:t xml:space="preserve"> </w:t>
      </w:r>
      <w:r>
        <w:t xml:space="preserve">utilização</w:t>
      </w:r>
    </w:p>
    <w:p>
      <w:pPr>
        <w:pStyle w:val="Author"/>
      </w:pPr>
      <w:r>
        <w:t xml:space="preserve">Afonso</w:t>
      </w:r>
      <w:r>
        <w:t xml:space="preserve"> </w:t>
      </w:r>
      <w:r>
        <w:t xml:space="preserve">Silva</w:t>
      </w:r>
      <w:r>
        <w:t xml:space="preserve"> </w:t>
      </w:r>
    </w:p>
    <w:p>
      <w:pPr>
        <w:pStyle w:val="Author"/>
      </w:pPr>
      <w:r>
        <w:t xml:space="preserve">Octávio</w:t>
      </w:r>
      <w:r>
        <w:t xml:space="preserve"> </w:t>
      </w:r>
      <w:r>
        <w:t xml:space="preserve">Maia</w:t>
      </w:r>
      <w:r>
        <w:t xml:space="preserve"> </w:t>
      </w:r>
    </w:p>
    <w:p>
      <w:pPr>
        <w:pStyle w:val="Heading1"/>
      </w:pPr>
      <w:bookmarkStart w:id="21" w:name="introdução"/>
      <w:bookmarkEnd w:id="21"/>
      <w:r>
        <w:t xml:space="preserve">Introdução</w:t>
      </w:r>
    </w:p>
    <w:p>
      <w:pPr>
        <w:pStyle w:val="FirstParagraph"/>
      </w:pPr>
      <w:r>
        <w:t xml:space="preserve">Este trabalho prático tem como base a criação de uma Calculadora de Tempos Universal.</w:t>
      </w:r>
      <w:r>
        <w:t xml:space="preserve"> </w:t>
      </w:r>
      <w:r>
        <w:t xml:space="preserve">Como indicado pelo enunciado foram implementadas diversas funcionalidades de modo a contemplar a matéria lecionada durante o semestre.</w:t>
      </w:r>
    </w:p>
    <w:p>
      <w:pPr>
        <w:pStyle w:val="BodyText"/>
      </w:pPr>
      <w:r>
        <w:t xml:space="preserve">Esta aplicação contém 6 funcionalidades distintas: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Age calculator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Calendar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Chronometer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Date calculator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Notebook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Travels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World Clock</w:t>
      </w:r>
    </w:p>
    <w:p>
      <w:pPr>
        <w:pStyle w:val="FirstParagraph"/>
      </w:pPr>
      <w:r>
        <w:t xml:space="preserve">Sendo estas funcionalidades exploradas mais adiante.</w:t>
      </w:r>
    </w:p>
    <w:p>
      <w:pPr>
        <w:pStyle w:val="BodyText"/>
      </w:pPr>
      <w:r>
        <w:t xml:space="preserve">De modo a tirar total partido das funcionalidades que o Java 8 incorpora, foi</w:t>
      </w:r>
      <w:r>
        <w:t xml:space="preserve"> </w:t>
      </w:r>
      <w:r>
        <w:t xml:space="preserve">dado um enorme ênfase à utilização de Streams, Optional, expressões Lambda, etc.</w:t>
      </w:r>
      <w:r>
        <w:t xml:space="preserve"> </w:t>
      </w:r>
      <w:r>
        <w:t xml:space="preserve">Mais à frente no manual irá ser explorado em detalhe as decisões tomadas ao</w:t>
      </w:r>
      <w:r>
        <w:t xml:space="preserve"> </w:t>
      </w:r>
      <w:r>
        <w:t xml:space="preserve">longo do projeto.</w:t>
      </w:r>
    </w:p>
    <w:p>
      <w:pPr>
        <w:pStyle w:val="Heading1"/>
      </w:pPr>
      <w:bookmarkStart w:id="22" w:name="utilização"/>
      <w:bookmarkEnd w:id="22"/>
      <w:r>
        <w:t xml:space="preserve">Utilização</w:t>
      </w:r>
    </w:p>
    <w:p>
      <w:pPr>
        <w:pStyle w:val="Heading4"/>
      </w:pPr>
      <w:bookmarkStart w:id="23" w:name="obtenção-do-programa"/>
      <w:bookmarkEnd w:id="23"/>
      <w:r>
        <w:t xml:space="preserve">Obtenção do programa</w:t>
      </w:r>
    </w:p>
    <w:p>
      <w:pPr>
        <w:pStyle w:val="FirstParagraph"/>
      </w:pPr>
      <w:r>
        <w:t xml:space="preserve">O executável deste programa pode ser descarregado a partir desta ligação:</w:t>
      </w:r>
    </w:p>
    <w:p>
      <w:pPr>
        <w:pStyle w:val="BodyText"/>
      </w:pPr>
      <w:hyperlink r:id="rId24">
        <w:r>
          <w:rPr>
            <w:rStyle w:val="Hyperlink"/>
          </w:rPr>
          <w:t xml:space="preserve">https://github.com/ajcerejeira/udtc/raw/master/udtc.jar</w:t>
        </w:r>
      </w:hyperlink>
    </w:p>
    <w:p>
      <w:pPr>
        <w:pStyle w:val="BodyText"/>
      </w:pPr>
      <w:r>
        <w:t xml:space="preserve">Também pode descarregar o todo o conteudo do projeto através do</w:t>
      </w:r>
      <w:r>
        <w:t xml:space="preserve"> </w:t>
      </w:r>
      <w:r>
        <w:rPr>
          <w:rStyle w:val="VerbatimChar"/>
        </w:rPr>
        <w:t xml:space="preserve">git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git clone https://github.com/ajcerejeira/udtc</w:t>
      </w:r>
      <w:r>
        <w:br w:type="textWrapping"/>
      </w:r>
      <w:r>
        <w:rPr>
          <w:rStyle w:val="VerbatimChar"/>
        </w:rPr>
        <w:t xml:space="preserve">cd udtc/</w:t>
      </w:r>
    </w:p>
    <w:p>
      <w:pPr>
        <w:pStyle w:val="Heading4"/>
      </w:pPr>
      <w:bookmarkStart w:id="25" w:name="execução-e-compilação"/>
      <w:bookmarkEnd w:id="25"/>
      <w:r>
        <w:t xml:space="preserve">Execução e compilação</w:t>
      </w:r>
    </w:p>
    <w:p>
      <w:pPr>
        <w:pStyle w:val="FirstParagraph"/>
      </w:pPr>
      <w:r>
        <w:t xml:space="preserve">Na pasta raíz do projecto encontra-se o ficheiro</w:t>
      </w:r>
      <w:r>
        <w:t xml:space="preserve"> </w:t>
      </w:r>
      <w:r>
        <w:rPr>
          <w:rStyle w:val="VerbatimChar"/>
        </w:rPr>
        <w:t xml:space="preserve">udtc.jar</w:t>
      </w:r>
      <w:r>
        <w:t xml:space="preserve"> </w:t>
      </w:r>
      <w:r>
        <w:t xml:space="preserve">pronto a ser</w:t>
      </w:r>
      <w:r>
        <w:t xml:space="preserve"> </w:t>
      </w:r>
      <w:r>
        <w:t xml:space="preserve">executado. Deste modo, para iniciar o programa basta correr o seguinte comando</w:t>
      </w:r>
      <w:r>
        <w:t xml:space="preserve"> </w:t>
      </w:r>
      <w:r>
        <w:t xml:space="preserve">na raíz do projeto:</w:t>
      </w:r>
    </w:p>
    <w:p>
      <w:pPr>
        <w:pStyle w:val="SourceCode"/>
      </w:pPr>
      <w:r>
        <w:rPr>
          <w:rStyle w:val="VerbatimChar"/>
        </w:rPr>
        <w:t xml:space="preserve">$ java -jar udtc.jar</w:t>
      </w:r>
    </w:p>
    <w:p>
      <w:pPr>
        <w:pStyle w:val="FirstParagraph"/>
      </w:pPr>
      <w:r>
        <w:t xml:space="preserve">Pode também compilar o programa se assim o desejar. O seu código-fonte</w:t>
      </w:r>
      <w:r>
        <w:t xml:space="preserve"> </w:t>
      </w:r>
      <w:r>
        <w:t xml:space="preserve">encontra-se na pasta</w:t>
      </w:r>
      <w:r>
        <w:t xml:space="preserve"> </w:t>
      </w:r>
      <w:r>
        <w:rPr>
          <w:rStyle w:val="VerbatimChar"/>
        </w:rPr>
        <w:t xml:space="preserve">src</w:t>
      </w:r>
      <w:r>
        <w:t xml:space="preserve"> </w:t>
      </w:r>
      <w:r>
        <w:t xml:space="preserve">e pode ser compilado recorrendo à ferramenta</w:t>
      </w:r>
      <w:r>
        <w:t xml:space="preserve"> </w:t>
      </w:r>
      <w:r>
        <w:rPr>
          <w:rStyle w:val="VerbatimChar"/>
        </w:rPr>
        <w:t xml:space="preserve">javac</w:t>
      </w:r>
      <w:r>
        <w:t xml:space="preserve"> </w:t>
      </w:r>
      <w:r>
        <w:t xml:space="preserve">ou então, através de um ambiente de desenvolvimento integrado que suporte</w:t>
      </w:r>
      <w:r>
        <w:t xml:space="preserve"> </w:t>
      </w:r>
      <w:r>
        <w:rPr>
          <w:rStyle w:val="VerbatimChar"/>
        </w:rPr>
        <w:t xml:space="preserve">JAVA</w:t>
      </w:r>
      <w:r>
        <w:t xml:space="preserve">.</w:t>
      </w:r>
    </w:p>
    <w:p>
      <w:pPr>
        <w:pStyle w:val="BodyText"/>
      </w:pPr>
      <w:r>
        <w:t xml:space="preserve">Após o programa se encontrar compilado, e encontrando-se na directoria onde se</w:t>
      </w:r>
      <w:r>
        <w:t xml:space="preserve"> </w:t>
      </w:r>
      <w:r>
        <w:t xml:space="preserve">encontram os resultados da compilação, basta correr o seguinte comando para</w:t>
      </w:r>
      <w:r>
        <w:t xml:space="preserve"> </w:t>
      </w:r>
      <w:r>
        <w:t xml:space="preserve">iniciar a aplicação:</w:t>
      </w:r>
    </w:p>
    <w:p>
      <w:pPr>
        <w:pStyle w:val="SourceCode"/>
      </w:pPr>
      <w:r>
        <w:rPr>
          <w:rStyle w:val="VerbatimChar"/>
        </w:rPr>
        <w:t xml:space="preserve">$ java Main</w:t>
      </w:r>
    </w:p>
    <w:p>
      <w:pPr>
        <w:pStyle w:val="FigureWithCaption"/>
      </w:pPr>
      <w:r>
        <w:drawing>
          <wp:inline>
            <wp:extent cx="5334000" cy="2354648"/>
            <wp:effectExtent b="0" l="0" r="0" t="0"/>
            <wp:docPr descr="Menu inicial do programa" title="" id="1" name="Picture"/>
            <a:graphic>
              <a:graphicData uri="http://schemas.openxmlformats.org/drawingml/2006/picture">
                <pic:pic>
                  <pic:nvPicPr>
                    <pic:cNvPr descr="img/00-initi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4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Menu inicial do programa</w:t>
      </w:r>
    </w:p>
    <w:p>
      <w:pPr>
        <w:pStyle w:val="Heading4"/>
      </w:pPr>
      <w:bookmarkStart w:id="27" w:name="navegação-pela-interface"/>
      <w:bookmarkEnd w:id="27"/>
      <w:r>
        <w:t xml:space="preserve">Navegação pela interface</w:t>
      </w:r>
    </w:p>
    <w:p>
      <w:pPr>
        <w:pStyle w:val="FirstParagraph"/>
      </w:pPr>
      <w:r>
        <w:t xml:space="preserve">Tal como sugerido no enunciado deste trabalho prático, o modo de utilização da</w:t>
      </w:r>
      <w:r>
        <w:t xml:space="preserve"> </w:t>
      </w:r>
      <w:r>
        <w:t xml:space="preserve">aplicação passa pela navegação de menus puramente textuais. Cada um destes menus</w:t>
      </w:r>
      <w:r>
        <w:t xml:space="preserve"> </w:t>
      </w:r>
      <w:r>
        <w:t xml:space="preserve">apresenta um título (e alguns também um subtítulo) bastante visíveis, indicando</w:t>
      </w:r>
      <w:r>
        <w:t xml:space="preserve"> </w:t>
      </w:r>
      <w:r>
        <w:t xml:space="preserve">o modo atual em utilização da calculadora. De seguida é apresentada uma lista</w:t>
      </w:r>
      <w:r>
        <w:t xml:space="preserve"> </w:t>
      </w:r>
      <w:r>
        <w:t xml:space="preserve">numerada com todas as opções disponíveis no modo atual. O utilizador deve então</w:t>
      </w:r>
      <w:r>
        <w:t xml:space="preserve"> </w:t>
      </w:r>
      <w:r>
        <w:t xml:space="preserve">introduzir a opção pretendida no</w:t>
      </w:r>
      <w:r>
        <w:t xml:space="preserve"> </w:t>
      </w:r>
      <w:r>
        <w:rPr>
          <w:i/>
        </w:rPr>
        <w:t xml:space="preserve">prompt</w:t>
      </w:r>
      <w:r>
        <w:t xml:space="preserve"> </w:t>
      </w:r>
      <w:r>
        <w:t xml:space="preserve">e pressionar a tecla</w:t>
      </w:r>
      <w:r>
        <w:t xml:space="preserve"> </w:t>
      </w:r>
      <w:r>
        <w:rPr>
          <w:rStyle w:val="VerbatimChar"/>
        </w:rPr>
        <w:t xml:space="preserve">&lt;ENTER&gt;</w:t>
      </w:r>
      <w:r>
        <w:t xml:space="preserve">, sendo</w:t>
      </w:r>
      <w:r>
        <w:t xml:space="preserve"> </w:t>
      </w:r>
      <w:r>
        <w:t xml:space="preserve">conduzido para o menu seguinte.</w:t>
      </w:r>
    </w:p>
    <w:p>
      <w:pPr>
        <w:pStyle w:val="Heading4"/>
      </w:pPr>
      <w:bookmarkStart w:id="28" w:name="prompt"/>
      <w:bookmarkEnd w:id="28"/>
      <w:r>
        <w:t xml:space="preserve">Prompt</w:t>
      </w:r>
    </w:p>
    <w:p>
      <w:pPr>
        <w:pStyle w:val="FirstParagraph"/>
      </w:pPr>
      <w:r>
        <w:t xml:space="preserve">O</w:t>
      </w:r>
      <w:r>
        <w:t xml:space="preserve"> </w:t>
      </w:r>
      <w:r>
        <w:rPr>
          <w:i/>
        </w:rPr>
        <w:t xml:space="preserve">prompt</w:t>
      </w:r>
      <w:r>
        <w:t xml:space="preserve"> </w:t>
      </w:r>
      <w:r>
        <w:t xml:space="preserve">(pequeno texto que aparece antes do local de introdução do</w:t>
      </w:r>
      <w:r>
        <w:t xml:space="preserve"> </w:t>
      </w:r>
      <w:r>
        <w:t xml:space="preserve">utilizador) indica para cada menu qual o intervalo de opções disponíveis. Regra</w:t>
      </w:r>
      <w:r>
        <w:t xml:space="preserve"> </w:t>
      </w:r>
      <w:r>
        <w:t xml:space="preserve">geral a última opção é a de saída ou retorno ao menu anterior. Quando o</w:t>
      </w:r>
      <w:r>
        <w:t xml:space="preserve"> </w:t>
      </w:r>
      <w:r>
        <w:t xml:space="preserve">utilizador introduz um número inválido, o programa pede para repetir a sua</w:t>
      </w:r>
      <w:r>
        <w:t xml:space="preserve"> </w:t>
      </w:r>
      <w:r>
        <w:t xml:space="preserve">escolha novamente.</w:t>
      </w:r>
    </w:p>
    <w:p>
      <w:pPr>
        <w:pStyle w:val="FigureWithCaption"/>
      </w:pPr>
      <w:r>
        <w:drawing>
          <wp:inline>
            <wp:extent cx="5334000" cy="574922"/>
            <wp:effectExtent b="0" l="0" r="0" t="0"/>
            <wp:docPr descr="Aviso de introdução de opção incorrecta" title="" id="1" name="Picture"/>
            <a:graphic>
              <a:graphicData uri="http://schemas.openxmlformats.org/drawingml/2006/picture">
                <pic:pic>
                  <pic:nvPicPr>
                    <pic:cNvPr descr="img/promp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Aviso de introdução de opção incorrecta</w:t>
      </w:r>
    </w:p>
    <w:p>
      <w:pPr>
        <w:pStyle w:val="Heading2"/>
      </w:pPr>
      <w:bookmarkStart w:id="30" w:name="calculadora-de-idades"/>
      <w:bookmarkEnd w:id="30"/>
      <w:r>
        <w:t xml:space="preserve">Calculadora de idades</w:t>
      </w:r>
    </w:p>
    <w:p>
      <w:pPr>
        <w:pStyle w:val="FigureWithCaption"/>
      </w:pPr>
      <w:r>
        <w:drawing>
          <wp:inline>
            <wp:extent cx="5334000" cy="1294735"/>
            <wp:effectExtent b="0" l="0" r="0" t="0"/>
            <wp:docPr descr="Menu inicial da calculadora de idades" title="" id="1" name="Picture"/>
            <a:graphic>
              <a:graphicData uri="http://schemas.openxmlformats.org/drawingml/2006/picture">
                <pic:pic>
                  <pic:nvPicPr>
                    <pic:cNvPr descr="img/01-age-calculat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4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Menu inicial da calculadora de idades</w:t>
      </w:r>
    </w:p>
    <w:p>
      <w:pPr>
        <w:pStyle w:val="BodyText"/>
      </w:pPr>
      <w:r>
        <w:t xml:space="preserve">A calculadora de idades permite efetuar algumas operações relacionadas com</w:t>
      </w:r>
      <w:r>
        <w:t xml:space="preserve"> </w:t>
      </w:r>
      <w:r>
        <w:t xml:space="preserve">datas de aniversário, permitindo calcular uma determinada idade, quanto tempo</w:t>
      </w:r>
      <w:r>
        <w:t xml:space="preserve"> </w:t>
      </w:r>
      <w:r>
        <w:t xml:space="preserve">até ao próximo aniversário e quanto tempo demorará a atingir uma determinada</w:t>
      </w:r>
      <w:r>
        <w:t xml:space="preserve"> </w:t>
      </w:r>
      <w:r>
        <w:t xml:space="preserve">idade.</w:t>
      </w:r>
    </w:p>
    <w:p>
      <w:pPr>
        <w:pStyle w:val="FigureWithCaption"/>
      </w:pPr>
      <w:r>
        <w:drawing>
          <wp:inline>
            <wp:extent cx="5334000" cy="1484721"/>
            <wp:effectExtent b="0" l="0" r="0" t="0"/>
            <wp:docPr descr="Menu do cálculo da idade" title="" id="1" name="Picture"/>
            <a:graphic>
              <a:graphicData uri="http://schemas.openxmlformats.org/drawingml/2006/picture">
                <pic:pic>
                  <pic:nvPicPr>
                    <pic:cNvPr descr="img/01-age-calculator-a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4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Menu do cálculo da idade</w:t>
      </w:r>
    </w:p>
    <w:p>
      <w:pPr>
        <w:pStyle w:val="FigureWithCaption"/>
      </w:pPr>
      <w:r>
        <w:drawing>
          <wp:inline>
            <wp:extent cx="5334000" cy="1586845"/>
            <wp:effectExtent b="0" l="0" r="0" t="0"/>
            <wp:docPr descr="Menu do cálculo do tempo até ao próximo aniversário" title="" id="1" name="Picture"/>
            <a:graphic>
              <a:graphicData uri="http://schemas.openxmlformats.org/drawingml/2006/picture">
                <pic:pic>
                  <pic:nvPicPr>
                    <pic:cNvPr descr="img/01-age-calculator-time-until-birthda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6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Menu do cálculo do tempo até ao próximo aniversário</w:t>
      </w:r>
    </w:p>
    <w:p>
      <w:pPr>
        <w:pStyle w:val="FigureWithCaption"/>
      </w:pPr>
      <w:r>
        <w:drawing>
          <wp:inline>
            <wp:extent cx="5334000" cy="1621348"/>
            <wp:effectExtent b="0" l="0" r="0" t="0"/>
            <wp:docPr descr="Quando a data de aniversário corresponde ao dia de hoje, o utilizador recebe uma mensagem de parabéns" title="" id="1" name="Picture"/>
            <a:graphic>
              <a:graphicData uri="http://schemas.openxmlformats.org/drawingml/2006/picture">
                <pic:pic>
                  <pic:nvPicPr>
                    <pic:cNvPr descr="img/01-age-calculator-time-until-birthda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1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Quando a data de aniversário corresponde ao dia de hoje, o utilizador recebe uma mensagem de parabéns</w:t>
      </w:r>
    </w:p>
    <w:p>
      <w:pPr>
        <w:pStyle w:val="FigureWithCaption"/>
      </w:pPr>
      <w:r>
        <w:drawing>
          <wp:inline>
            <wp:extent cx="5334000" cy="1630927"/>
            <wp:effectExtent b="0" l="0" r="0" t="0"/>
            <wp:docPr descr="Menu do cálculo do tempo até se atingir uma determinada idade" title="" id="1" name="Picture"/>
            <a:graphic>
              <a:graphicData uri="http://schemas.openxmlformats.org/drawingml/2006/picture">
                <pic:pic>
                  <pic:nvPicPr>
                    <pic:cNvPr descr="img/01-age-calculator-time-until-a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0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Menu do cálculo do tempo até se atingir uma determinada idade</w:t>
      </w:r>
    </w:p>
    <w:p>
      <w:pPr>
        <w:pStyle w:val="Heading2"/>
      </w:pPr>
      <w:bookmarkStart w:id="36" w:name="calendário"/>
      <w:bookmarkEnd w:id="36"/>
      <w:r>
        <w:t xml:space="preserve">Calendário</w:t>
      </w:r>
    </w:p>
    <w:p>
      <w:pPr>
        <w:pStyle w:val="FirstParagraph"/>
      </w:pPr>
      <w:r>
        <w:t xml:space="preserve">A função de calendário permite simplesmente imprimir em formato tabular um</w:t>
      </w:r>
      <w:r>
        <w:t xml:space="preserve"> </w:t>
      </w:r>
      <w:r>
        <w:t xml:space="preserve">determinado mês de um determinado ano.</w:t>
      </w:r>
    </w:p>
    <w:p>
      <w:pPr>
        <w:pStyle w:val="FigureWithCaption"/>
      </w:pPr>
      <w:r>
        <w:drawing>
          <wp:inline>
            <wp:extent cx="5334000" cy="1242922"/>
            <wp:effectExtent b="0" l="0" r="0" t="0"/>
            <wp:docPr descr="Menu inicial do calendário" title="" id="1" name="Picture"/>
            <a:graphic>
              <a:graphicData uri="http://schemas.openxmlformats.org/drawingml/2006/picture">
                <pic:pic>
                  <pic:nvPicPr>
                    <pic:cNvPr descr="img/02-calend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2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Menu inicial do calendário</w:t>
      </w:r>
    </w:p>
    <w:p>
      <w:pPr>
        <w:pStyle w:val="Heading2"/>
      </w:pPr>
      <w:bookmarkStart w:id="38" w:name="cronómetero"/>
      <w:bookmarkEnd w:id="38"/>
      <w:r>
        <w:t xml:space="preserve">Cronómetero</w:t>
      </w:r>
    </w:p>
    <w:p>
      <w:pPr>
        <w:pStyle w:val="FigureWithCaption"/>
      </w:pPr>
      <w:r>
        <w:drawing>
          <wp:inline>
            <wp:extent cx="5334000" cy="1024873"/>
            <wp:effectExtent b="0" l="0" r="0" t="0"/>
            <wp:docPr descr="Menu inicial do cronómetro" title="" id="1" name="Picture"/>
            <a:graphic>
              <a:graphicData uri="http://schemas.openxmlformats.org/drawingml/2006/picture">
                <pic:pic>
                  <pic:nvPicPr>
                    <pic:cNvPr descr="img/03-chronome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4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Menu inicial do cronómetro</w:t>
      </w:r>
    </w:p>
    <w:p>
      <w:pPr>
        <w:pStyle w:val="BodyText"/>
      </w:pPr>
      <w:r>
        <w:t xml:space="preserve">O cronómetro permite contar o tempo desde a sua execução, permitindo efetuar</w:t>
      </w:r>
      <w:r>
        <w:t xml:space="preserve"> </w:t>
      </w:r>
      <w:r>
        <w:t xml:space="preserve">pausas e retomar a contagem. Os resultados da contagem são mostrados sempre</w:t>
      </w:r>
      <w:r>
        <w:t xml:space="preserve"> </w:t>
      </w:r>
      <w:r>
        <w:t xml:space="preserve">que o cronómetro é pausado ou parado. Infelizmente, por se tratar de uma</w:t>
      </w:r>
      <w:r>
        <w:t xml:space="preserve"> </w:t>
      </w:r>
      <w:r>
        <w:t xml:space="preserve">interface textual é bastante complicado imprimir o valor da contagem em tempo</w:t>
      </w:r>
      <w:r>
        <w:t xml:space="preserve"> </w:t>
      </w:r>
      <w:r>
        <w:t xml:space="preserve">real, pois tal envolveria mecanismos de limpeza e escrita de ecrã que não são</w:t>
      </w:r>
      <w:r>
        <w:t xml:space="preserve"> </w:t>
      </w:r>
      <w:r>
        <w:t xml:space="preserve">bem suportados em muitas plafatormas. Em todo o caso, a interface mantém-se</w:t>
      </w:r>
      <w:r>
        <w:t xml:space="preserve"> </w:t>
      </w:r>
      <w:r>
        <w:t xml:space="preserve">simples e de fácil utilização.</w:t>
      </w:r>
    </w:p>
    <w:p>
      <w:pPr>
        <w:pStyle w:val="FigureWithCaption"/>
      </w:pPr>
      <w:r>
        <w:drawing>
          <wp:inline>
            <wp:extent cx="5334000" cy="1335463"/>
            <wp:effectExtent b="0" l="0" r="0" t="0"/>
            <wp:docPr descr="Menu de início da execução do cronómetro" title="" id="1" name="Picture"/>
            <a:graphic>
              <a:graphicData uri="http://schemas.openxmlformats.org/drawingml/2006/picture">
                <pic:pic>
                  <pic:nvPicPr>
                    <pic:cNvPr descr="img/03-chronometer-sta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5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Menu de início da execução do cronómetro</w:t>
      </w:r>
    </w:p>
    <w:p>
      <w:pPr>
        <w:pStyle w:val="FigureWithCaption"/>
      </w:pPr>
      <w:r>
        <w:drawing>
          <wp:inline>
            <wp:extent cx="5334000" cy="1602556"/>
            <wp:effectExtent b="0" l="0" r="0" t="0"/>
            <wp:docPr descr="Menu de pausa do cronómetro" title="" id="1" name="Picture"/>
            <a:graphic>
              <a:graphicData uri="http://schemas.openxmlformats.org/drawingml/2006/picture">
                <pic:pic>
                  <pic:nvPicPr>
                    <pic:cNvPr descr="img/03-chronometer-paus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2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Menu de pausa do cronómetro</w:t>
      </w:r>
    </w:p>
    <w:p>
      <w:pPr>
        <w:pStyle w:val="FigureWithCaption"/>
      </w:pPr>
      <w:r>
        <w:drawing>
          <wp:inline>
            <wp:extent cx="5334000" cy="1423442"/>
            <wp:effectExtent b="0" l="0" r="0" t="0"/>
            <wp:docPr descr="Menu de paragem do cronómetro" title="" id="1" name="Picture"/>
            <a:graphic>
              <a:graphicData uri="http://schemas.openxmlformats.org/drawingml/2006/picture">
                <pic:pic>
                  <pic:nvPicPr>
                    <pic:cNvPr descr="img/03-chronometer-sto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3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Menu de paragem do cronómetro</w:t>
      </w:r>
    </w:p>
    <w:p>
      <w:pPr>
        <w:pStyle w:val="Heading2"/>
      </w:pPr>
      <w:bookmarkStart w:id="43" w:name="calculadora-de-datas"/>
      <w:bookmarkEnd w:id="43"/>
      <w:r>
        <w:t xml:space="preserve">Calculadora de datas</w:t>
      </w:r>
    </w:p>
    <w:p>
      <w:pPr>
        <w:pStyle w:val="FigureWithCaption"/>
      </w:pPr>
      <w:r>
        <w:drawing>
          <wp:inline>
            <wp:extent cx="5334000" cy="1713392"/>
            <wp:effectExtent b="0" l="0" r="0" t="0"/>
            <wp:docPr descr="Menu inicial da calculadora de datas" title="" id="1" name="Picture"/>
            <a:graphic>
              <a:graphicData uri="http://schemas.openxmlformats.org/drawingml/2006/picture">
                <pic:pic>
                  <pic:nvPicPr>
                    <pic:cNvPr descr="img/04-date-calculat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3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Menu inicial da calculadora de datas</w:t>
      </w:r>
    </w:p>
    <w:p>
      <w:pPr>
        <w:pStyle w:val="BodyText"/>
      </w:pPr>
      <w:r>
        <w:t xml:space="preserve">A calculadora de datas é um dos modos mais extensos e mais completos deste</w:t>
      </w:r>
      <w:r>
        <w:t xml:space="preserve"> </w:t>
      </w:r>
      <w:r>
        <w:t xml:space="preserve">programa. Ela permite efetuar cálculos com datas, entre os quais a adição e</w:t>
      </w:r>
      <w:r>
        <w:t xml:space="preserve"> </w:t>
      </w:r>
      <w:r>
        <w:t xml:space="preserve">subtração de datas, diferença entre duas datas. Tem também algumas funções</w:t>
      </w:r>
      <w:r>
        <w:t xml:space="preserve"> </w:t>
      </w:r>
      <w:r>
        <w:t xml:space="preserve">de calendário, já que permite listar os dias e fins de semana entre duas datas,</w:t>
      </w:r>
      <w:r>
        <w:t xml:space="preserve"> </w:t>
      </w:r>
      <w:r>
        <w:t xml:space="preserve">bem como descobrir o número de uma semana e o dia da semana de qualquer data.</w:t>
      </w:r>
    </w:p>
    <w:p>
      <w:pPr>
        <w:pStyle w:val="FigureWithCaption"/>
      </w:pPr>
      <w:r>
        <w:drawing>
          <wp:inline>
            <wp:extent cx="5334000" cy="1741292"/>
            <wp:effectExtent b="0" l="0" r="0" t="0"/>
            <wp:docPr descr="Menu de adição temporal a uma data" title="" id="1" name="Picture"/>
            <a:graphic>
              <a:graphicData uri="http://schemas.openxmlformats.org/drawingml/2006/picture">
                <pic:pic>
                  <pic:nvPicPr>
                    <pic:cNvPr descr="img/04-date-calculator-ad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1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Menu de adição temporal a uma data</w:t>
      </w:r>
    </w:p>
    <w:p>
      <w:pPr>
        <w:pStyle w:val="FigureWithCaption"/>
      </w:pPr>
      <w:r>
        <w:drawing>
          <wp:inline>
            <wp:extent cx="5334000" cy="1764270"/>
            <wp:effectExtent b="0" l="0" r="0" t="0"/>
            <wp:docPr descr="Menu de subtração temporal de uma data" title="" id="1" name="Picture"/>
            <a:graphic>
              <a:graphicData uri="http://schemas.openxmlformats.org/drawingml/2006/picture">
                <pic:pic>
                  <pic:nvPicPr>
                    <pic:cNvPr descr="img/04-date-calculator-su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4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Menu de subtração temporal de uma data</w:t>
      </w:r>
    </w:p>
    <w:p>
      <w:pPr>
        <w:pStyle w:val="FigureWithCaption"/>
      </w:pPr>
      <w:r>
        <w:drawing>
          <wp:inline>
            <wp:extent cx="5334000" cy="1530864"/>
            <wp:effectExtent b="0" l="0" r="0" t="0"/>
            <wp:docPr descr="Menu de diferença entre duas datas" title="" id="1" name="Picture"/>
            <a:graphic>
              <a:graphicData uri="http://schemas.openxmlformats.org/drawingml/2006/picture">
                <pic:pic>
                  <pic:nvPicPr>
                    <pic:cNvPr descr="img/04-date-calculator-differenc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0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Menu de diferença entre duas datas</w:t>
      </w:r>
    </w:p>
    <w:p>
      <w:pPr>
        <w:pStyle w:val="FigureWithCaption"/>
      </w:pPr>
      <w:r>
        <w:drawing>
          <wp:inline>
            <wp:extent cx="5334000" cy="1254248"/>
            <wp:effectExtent b="0" l="0" r="0" t="0"/>
            <wp:docPr descr="Dia da semana e número da semana de uma data" title="" id="1" name="Picture"/>
            <a:graphic>
              <a:graphicData uri="http://schemas.openxmlformats.org/drawingml/2006/picture">
                <pic:pic>
                  <pic:nvPicPr>
                    <pic:cNvPr descr="img/04-date-calculator-wee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Dia da semana e número da semana de uma data</w:t>
      </w:r>
    </w:p>
    <w:p>
      <w:pPr>
        <w:pStyle w:val="FigureWithCaption"/>
      </w:pPr>
      <w:r>
        <w:drawing>
          <wp:inline>
            <wp:extent cx="5334000" cy="2391341"/>
            <wp:effectExtent b="0" l="0" r="0" t="0"/>
            <wp:docPr descr="Lista de fins de semana entre duas datas" title="" id="1" name="Picture"/>
            <a:graphic>
              <a:graphicData uri="http://schemas.openxmlformats.org/drawingml/2006/picture">
                <pic:pic>
                  <pic:nvPicPr>
                    <pic:cNvPr descr="img/04-date-calculator-week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1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Lista de fins de semana entre duas datas</w:t>
      </w:r>
    </w:p>
    <w:p>
      <w:pPr>
        <w:pStyle w:val="FigureWithCaption"/>
      </w:pPr>
      <w:r>
        <w:drawing>
          <wp:inline>
            <wp:extent cx="5334000" cy="2204811"/>
            <wp:effectExtent b="0" l="0" r="0" t="0"/>
            <wp:docPr descr="Lista de dias da semana entre duas datas" title="" id="1" name="Picture"/>
            <a:graphic>
              <a:graphicData uri="http://schemas.openxmlformats.org/drawingml/2006/picture">
                <pic:pic>
                  <pic:nvPicPr>
                    <pic:cNvPr descr="img/04-date-calculator-weekday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4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Lista de dias da semana entre duas datas</w:t>
      </w:r>
    </w:p>
    <w:p>
      <w:pPr>
        <w:pStyle w:val="Heading2"/>
      </w:pPr>
      <w:bookmarkStart w:id="51" w:name="agenda"/>
      <w:bookmarkEnd w:id="51"/>
      <w:r>
        <w:t xml:space="preserve">Agenda</w:t>
      </w:r>
    </w:p>
    <w:p>
      <w:pPr>
        <w:pStyle w:val="FigureWithCaption"/>
      </w:pPr>
      <w:r>
        <w:drawing>
          <wp:inline>
            <wp:extent cx="5334000" cy="1719878"/>
            <wp:effectExtent b="0" l="0" r="0" t="0"/>
            <wp:docPr descr="Menu inicial da agenda" title="" id="1" name="Picture"/>
            <a:graphic>
              <a:graphicData uri="http://schemas.openxmlformats.org/drawingml/2006/picture">
                <pic:pic>
                  <pic:nvPicPr>
                    <pic:cNvPr descr="img/05-noteboo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9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Menu inicial da agenda</w:t>
      </w:r>
    </w:p>
    <w:p>
      <w:pPr>
        <w:pStyle w:val="BodyText"/>
      </w:pPr>
      <w:r>
        <w:t xml:space="preserve">A agenda consiste na agregação de diversos eventos, que são simplesmente</w:t>
      </w:r>
      <w:r>
        <w:t xml:space="preserve"> </w:t>
      </w:r>
      <w:r>
        <w:t xml:space="preserve">compostos por uma data de ocorrência e uma breva descrição. Para inserir e</w:t>
      </w:r>
      <w:r>
        <w:t xml:space="preserve"> </w:t>
      </w:r>
      <w:r>
        <w:t xml:space="preserve">remover eventos utilizam-se as opções</w:t>
      </w:r>
      <w:r>
        <w:t xml:space="preserve"> </w:t>
      </w:r>
      <w:r>
        <w:rPr>
          <w:rStyle w:val="VerbatimChar"/>
        </w:rPr>
        <w:t xml:space="preserve">1) Add appointment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2) Delete appointment</w:t>
      </w:r>
      <w:r>
        <w:t xml:space="preserve"> </w:t>
      </w:r>
      <w:r>
        <w:t xml:space="preserve">respetivamete.</w:t>
      </w:r>
    </w:p>
    <w:p>
      <w:pPr>
        <w:pStyle w:val="FigureWithCaption"/>
      </w:pPr>
      <w:r>
        <w:drawing>
          <wp:inline>
            <wp:extent cx="5334000" cy="944070"/>
            <wp:effectExtent b="0" l="0" r="0" t="0"/>
            <wp:docPr descr="Menu de inserção de eventos" title="" id="1" name="Picture"/>
            <a:graphic>
              <a:graphicData uri="http://schemas.openxmlformats.org/drawingml/2006/picture">
                <pic:pic>
                  <pic:nvPicPr>
                    <pic:cNvPr descr="img/05-notebook-ad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4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Menu de inserção de eventos</w:t>
      </w:r>
    </w:p>
    <w:p>
      <w:pPr>
        <w:pStyle w:val="FigureWithCaption"/>
      </w:pPr>
      <w:r>
        <w:drawing>
          <wp:inline>
            <wp:extent cx="5334000" cy="1875172"/>
            <wp:effectExtent b="0" l="0" r="0" t="0"/>
            <wp:docPr descr="Menu de remoção de eventos" title="" id="1" name="Picture"/>
            <a:graphic>
              <a:graphicData uri="http://schemas.openxmlformats.org/drawingml/2006/picture">
                <pic:pic>
                  <pic:nvPicPr>
                    <pic:cNvPr descr="img/05-notebook-remov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5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Menu de remoção de eventos</w:t>
      </w:r>
    </w:p>
    <w:p>
      <w:pPr>
        <w:pStyle w:val="BodyText"/>
      </w:pPr>
      <w:r>
        <w:t xml:space="preserve">Obviamente que é possível visualizar todos os eventos da agenda, como também</w:t>
      </w:r>
      <w:r>
        <w:t xml:space="preserve"> </w:t>
      </w:r>
      <w:r>
        <w:t xml:space="preserve">filtrá-los por data e hora. Nestas listagens os eventos aparecem sempre</w:t>
      </w:r>
      <w:r>
        <w:t xml:space="preserve"> </w:t>
      </w:r>
      <w:r>
        <w:t xml:space="preserve">ordenados por data</w:t>
      </w:r>
    </w:p>
    <w:p>
      <w:pPr>
        <w:pStyle w:val="FigureWithCaption"/>
      </w:pPr>
      <w:r>
        <w:drawing>
          <wp:inline>
            <wp:extent cx="5334000" cy="2036906"/>
            <wp:effectExtent b="0" l="0" r="0" t="0"/>
            <wp:docPr descr="Visualização de todos os eventos" title="" id="1" name="Picture"/>
            <a:graphic>
              <a:graphicData uri="http://schemas.openxmlformats.org/drawingml/2006/picture">
                <pic:pic>
                  <pic:nvPicPr>
                    <pic:cNvPr descr="img/05-notebook-sho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6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Visualização de todos os eventos</w:t>
      </w:r>
    </w:p>
    <w:p>
      <w:pPr>
        <w:pStyle w:val="FigureWithCaption"/>
      </w:pPr>
      <w:r>
        <w:drawing>
          <wp:inline>
            <wp:extent cx="5334000" cy="2043647"/>
            <wp:effectExtent b="0" l="0" r="0" t="0"/>
            <wp:docPr descr="Filtragem de eventos consoante a data" title="" id="1" name="Picture"/>
            <a:graphic>
              <a:graphicData uri="http://schemas.openxmlformats.org/drawingml/2006/picture">
                <pic:pic>
                  <pic:nvPicPr>
                    <pic:cNvPr descr="img/05-notebook-searc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3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Filtragem de eventos consoante a data</w:t>
      </w:r>
    </w:p>
    <w:p>
      <w:pPr>
        <w:pStyle w:val="Heading4"/>
      </w:pPr>
      <w:bookmarkStart w:id="57" w:name="serialização"/>
      <w:bookmarkEnd w:id="57"/>
      <w:r>
        <w:t xml:space="preserve">Serialização</w:t>
      </w:r>
    </w:p>
    <w:p>
      <w:pPr>
        <w:pStyle w:val="FirstParagraph"/>
      </w:pPr>
      <w:r>
        <w:t xml:space="preserve">É possível guardar e carregar o estado de uma agenda para um formato textual.</w:t>
      </w:r>
      <w:r>
        <w:t xml:space="preserve"> </w:t>
      </w:r>
      <w:r>
        <w:t xml:space="preserve">Para tal utilizam-se os comandos</w:t>
      </w:r>
      <w:r>
        <w:t xml:space="preserve"> </w:t>
      </w:r>
      <w:r>
        <w:rPr>
          <w:rStyle w:val="VerbatimChar"/>
        </w:rPr>
        <w:t xml:space="preserve">4) Save notebook</w:t>
      </w:r>
      <w:r>
        <w:t xml:space="preserve"> </w:t>
      </w:r>
      <w:r>
        <w:t xml:space="preserve">para guardar num ficheiro</w:t>
      </w:r>
      <w:r>
        <w:t xml:space="preserve"> </w:t>
      </w:r>
      <w:r>
        <w:t xml:space="preserve">os eventos que se encontram na agenda, e</w:t>
      </w:r>
      <w:r>
        <w:t xml:space="preserve"> </w:t>
      </w:r>
      <w:r>
        <w:rPr>
          <w:rStyle w:val="VerbatimChar"/>
        </w:rPr>
        <w:t xml:space="preserve">5) Read notebook</w:t>
      </w:r>
      <w:r>
        <w:t xml:space="preserve"> </w:t>
      </w:r>
      <w:r>
        <w:t xml:space="preserve">para ler de um</w:t>
      </w:r>
      <w:r>
        <w:t xml:space="preserve"> </w:t>
      </w:r>
      <w:r>
        <w:t xml:space="preserve">ficheiro esses mesmos eventos.</w:t>
      </w:r>
    </w:p>
    <w:p>
      <w:pPr>
        <w:pStyle w:val="BodyText"/>
      </w:pPr>
      <w:r>
        <w:t xml:space="preserve">Abaixo se ilustra um exemplo de um ficheiro de dados gerado pela agenda:</w:t>
      </w:r>
    </w:p>
    <w:p>
      <w:pPr>
        <w:pStyle w:val="SourceCode"/>
      </w:pPr>
      <w:r>
        <w:rPr>
          <w:rStyle w:val="VerbatimChar"/>
        </w:rPr>
        <w:t xml:space="preserve">[2018-01-03 02:00] Aula de dúvidas de CSI</w:t>
      </w:r>
      <w:r>
        <w:br w:type="textWrapping"/>
      </w:r>
      <w:r>
        <w:rPr>
          <w:rStyle w:val="VerbatimChar"/>
        </w:rPr>
        <w:t xml:space="preserve">[2018-01-04 02:00] Teste de CSI</w:t>
      </w:r>
      <w:r>
        <w:br w:type="textWrapping"/>
      </w:r>
      <w:r>
        <w:rPr>
          <w:rStyle w:val="VerbatimChar"/>
        </w:rPr>
        <w:t xml:space="preserve">[2018-01-05 12:00] Entrega de PSDJ</w:t>
      </w:r>
      <w:r>
        <w:br w:type="textWrapping"/>
      </w:r>
      <w:r>
        <w:rPr>
          <w:rStyle w:val="VerbatimChar"/>
        </w:rPr>
        <w:t xml:space="preserve">[2018-01-08 08:00] Aniversário do pai</w:t>
      </w:r>
      <w:r>
        <w:br w:type="textWrapping"/>
      </w:r>
      <w:r>
        <w:rPr>
          <w:rStyle w:val="VerbatimChar"/>
        </w:rPr>
        <w:t xml:space="preserve">[2018-01-11 12:00] Teste de EM</w:t>
      </w:r>
    </w:p>
    <w:p>
      <w:pPr>
        <w:pStyle w:val="FirstParagraph"/>
      </w:pPr>
      <w:r>
        <w:t xml:space="preserve">Ao extrair a agenda para um formato textual torna-se então possível ao</w:t>
      </w:r>
      <w:r>
        <w:t xml:space="preserve"> </w:t>
      </w:r>
      <w:r>
        <w:t xml:space="preserve">utilizador editar a própria agenda mesmo fora da aplicação. Para tal basta</w:t>
      </w:r>
      <w:r>
        <w:t xml:space="preserve"> </w:t>
      </w:r>
      <w:r>
        <w:t xml:space="preserve">utilizar um editor de texto para inserir ou remover novos eventos neste</w:t>
      </w:r>
      <w:r>
        <w:t xml:space="preserve"> </w:t>
      </w:r>
      <w:r>
        <w:t xml:space="preserve">ficheiro, e posteriormente relê-lo com a aplicação. Esta funcionalidade também</w:t>
      </w:r>
      <w:r>
        <w:t xml:space="preserve"> </w:t>
      </w:r>
      <w:r>
        <w:t xml:space="preserve">permite a fácil partilha de agendas entre vários utilizadores.</w:t>
      </w:r>
    </w:p>
    <w:p>
      <w:pPr>
        <w:pStyle w:val="Heading2"/>
      </w:pPr>
      <w:bookmarkStart w:id="58" w:name="viagens"/>
      <w:bookmarkEnd w:id="58"/>
      <w:r>
        <w:t xml:space="preserve">Viagens</w:t>
      </w:r>
    </w:p>
    <w:p>
      <w:pPr>
        <w:pStyle w:val="FigureWithCaption"/>
      </w:pPr>
      <w:r>
        <w:drawing>
          <wp:inline>
            <wp:extent cx="5334000" cy="2667000"/>
            <wp:effectExtent b="0" l="0" r="0" t="0"/>
            <wp:docPr descr="Menu inicial das viagens" title="" id="1" name="Picture"/>
            <a:graphic>
              <a:graphicData uri="http://schemas.openxmlformats.org/drawingml/2006/picture">
                <pic:pic>
                  <pic:nvPicPr>
                    <pic:cNvPr descr="img/07-trave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Menu inicial das viagens</w:t>
      </w:r>
    </w:p>
    <w:p>
      <w:pPr>
        <w:pStyle w:val="BodyText"/>
      </w:pPr>
      <w:r>
        <w:t xml:space="preserve">O modo de gestão de viagens inclui várias ferramentas de conveniência para o</w:t>
      </w:r>
      <w:r>
        <w:t xml:space="preserve"> </w:t>
      </w:r>
      <w:r>
        <w:t xml:space="preserve">cálculo de estimativas de duração de viagens, cálculo de tempos de chegada,</w:t>
      </w:r>
      <w:r>
        <w:t xml:space="preserve"> </w:t>
      </w:r>
      <w:r>
        <w:t xml:space="preserve">etc...</w:t>
      </w:r>
    </w:p>
    <w:p>
      <w:pPr>
        <w:pStyle w:val="FigureWithCaption"/>
      </w:pPr>
      <w:r>
        <w:drawing>
          <wp:inline>
            <wp:extent cx="5334000" cy="1400432"/>
            <wp:effectExtent b="0" l="0" r="0" t="0"/>
            <wp:docPr descr="Lista de viagens" title="" id="1" name="Picture"/>
            <a:graphic>
              <a:graphicData uri="http://schemas.openxmlformats.org/drawingml/2006/picture">
                <pic:pic>
                  <pic:nvPicPr>
                    <pic:cNvPr descr="img/07-travels-sho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0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Lista de viagens</w:t>
      </w:r>
    </w:p>
    <w:p>
      <w:pPr>
        <w:pStyle w:val="FigureWithCaption"/>
      </w:pPr>
      <w:r>
        <w:drawing>
          <wp:inline>
            <wp:extent cx="5334000" cy="1238864"/>
            <wp:effectExtent b="0" l="0" r="0" t="0"/>
            <wp:docPr descr="Inserção de uma viagem" title="" id="1" name="Picture"/>
            <a:graphic>
              <a:graphicData uri="http://schemas.openxmlformats.org/drawingml/2006/picture">
                <pic:pic>
                  <pic:nvPicPr>
                    <pic:cNvPr descr="img/07-travels-ad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8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Inserção de uma viagem</w:t>
      </w:r>
    </w:p>
    <w:p>
      <w:pPr>
        <w:pStyle w:val="FigureWithCaption"/>
      </w:pPr>
      <w:r>
        <w:drawing>
          <wp:inline>
            <wp:extent cx="5334000" cy="1360994"/>
            <wp:effectExtent b="0" l="0" r="0" t="0"/>
            <wp:docPr descr="Remoção de uma viagem" title="" id="1" name="Picture"/>
            <a:graphic>
              <a:graphicData uri="http://schemas.openxmlformats.org/drawingml/2006/picture">
                <pic:pic>
                  <pic:nvPicPr>
                    <pic:cNvPr descr="img/07-travels-remov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0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Remoção de uma viagem</w:t>
      </w:r>
    </w:p>
    <w:p>
      <w:pPr>
        <w:pStyle w:val="FigureWithCaption"/>
      </w:pPr>
      <w:r>
        <w:drawing>
          <wp:inline>
            <wp:extent cx="5334000" cy="1404046"/>
            <wp:effectExtent b="0" l="0" r="0" t="0"/>
            <wp:docPr descr="Lista de viagens entre duas datas" title="" id="1" name="Picture"/>
            <a:graphic>
              <a:graphicData uri="http://schemas.openxmlformats.org/drawingml/2006/picture">
                <pic:pic>
                  <pic:nvPicPr>
                    <pic:cNvPr descr="img/07-travels-betwee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4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Lista de viagens entre duas datas</w:t>
      </w:r>
    </w:p>
    <w:p>
      <w:pPr>
        <w:pStyle w:val="FigureWithCaption"/>
      </w:pPr>
      <w:r>
        <w:drawing>
          <wp:inline>
            <wp:extent cx="5334000" cy="2121243"/>
            <wp:effectExtent b="0" l="0" r="0" t="0"/>
            <wp:docPr descr="Tempo de chegada de uma viagem" title="" id="1" name="Picture"/>
            <a:graphic>
              <a:graphicData uri="http://schemas.openxmlformats.org/drawingml/2006/picture">
                <pic:pic>
                  <pic:nvPicPr>
                    <pic:cNvPr descr="img/07-travels-arriv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1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Tempo de chegada de uma viagem</w:t>
      </w:r>
    </w:p>
    <w:p>
      <w:pPr>
        <w:pStyle w:val="FigureWithCaption"/>
      </w:pPr>
      <w:r>
        <w:drawing>
          <wp:inline>
            <wp:extent cx="5334000" cy="1366276"/>
            <wp:effectExtent b="0" l="0" r="0" t="0"/>
            <wp:docPr descr="Viagens mais baratas" title="" id="1" name="Picture"/>
            <a:graphic>
              <a:graphicData uri="http://schemas.openxmlformats.org/drawingml/2006/picture">
                <pic:pic>
                  <pic:nvPicPr>
                    <pic:cNvPr descr="img/07-travels-cheape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6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Viagens mais baratas</w:t>
      </w:r>
    </w:p>
    <w:p>
      <w:pPr>
        <w:pStyle w:val="FigureWithCaption"/>
      </w:pPr>
      <w:r>
        <w:drawing>
          <wp:inline>
            <wp:extent cx="5334000" cy="1254248"/>
            <wp:effectExtent b="0" l="0" r="0" t="0"/>
            <wp:docPr descr="Viagens mais longas" title="" id="1" name="Picture"/>
            <a:graphic>
              <a:graphicData uri="http://schemas.openxmlformats.org/drawingml/2006/picture">
                <pic:pic>
                  <pic:nvPicPr>
                    <pic:cNvPr descr="img/07-travels-longe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Viagens mais longas</w:t>
      </w:r>
    </w:p>
    <w:p>
      <w:pPr>
        <w:pStyle w:val="Heading4"/>
      </w:pPr>
      <w:bookmarkStart w:id="67" w:name="serialização-1"/>
      <w:bookmarkEnd w:id="67"/>
      <w:r>
        <w:t xml:space="preserve">Serialização</w:t>
      </w:r>
    </w:p>
    <w:p>
      <w:pPr>
        <w:pStyle w:val="FirstParagraph"/>
      </w:pPr>
      <w:r>
        <w:t xml:space="preserve">Tal como a agenda, o modo de gestão de viagens também permite guardar e ler</w:t>
      </w:r>
      <w:r>
        <w:t xml:space="preserve"> </w:t>
      </w:r>
      <w:r>
        <w:t xml:space="preserve">a lista das viagens para um formato textual.</w:t>
      </w:r>
    </w:p>
    <w:p>
      <w:pPr>
        <w:pStyle w:val="BodyText"/>
      </w:pPr>
      <w:r>
        <w:t xml:space="preserve">Exemplo de ficheiro de viagens:</w:t>
      </w:r>
    </w:p>
    <w:p>
      <w:pPr>
        <w:pStyle w:val="SourceCode"/>
      </w:pPr>
      <w:r>
        <w:rPr>
          <w:rStyle w:val="VerbatimChar"/>
        </w:rPr>
        <w:t xml:space="preserve">[2017-08-01 01:00] Europe/Lisbon - Africa/Kampala (9:30) 480.0€</w:t>
      </w:r>
      <w:r>
        <w:br w:type="textWrapping"/>
      </w:r>
      <w:r>
        <w:rPr>
          <w:rStyle w:val="VerbatimChar"/>
        </w:rPr>
        <w:t xml:space="preserve">[2017-09-01 09:00] Africa/Kampala - Europe/Lisbon (10:00) 400.0€</w:t>
      </w:r>
      <w:r>
        <w:br w:type="textWrapping"/>
      </w:r>
      <w:r>
        <w:rPr>
          <w:rStyle w:val="VerbatimChar"/>
        </w:rPr>
        <w:t xml:space="preserve">[2018-01-20 13:00] Europe/Lisbon - Europe/London (01:00) 50.0€</w:t>
      </w:r>
    </w:p>
    <w:p>
      <w:pPr>
        <w:pStyle w:val="Heading2"/>
      </w:pPr>
      <w:bookmarkStart w:id="68" w:name="relógio-universal"/>
      <w:bookmarkEnd w:id="68"/>
      <w:r>
        <w:t xml:space="preserve">Relógio universal</w:t>
      </w:r>
    </w:p>
    <w:p>
      <w:pPr>
        <w:pStyle w:val="FigureWithCaption"/>
      </w:pPr>
      <w:r>
        <w:drawing>
          <wp:inline>
            <wp:extent cx="5334000" cy="1447689"/>
            <wp:effectExtent b="0" l="0" r="0" t="0"/>
            <wp:docPr descr="Menu inicial do relógio universal" title="" id="1" name="Picture"/>
            <a:graphic>
              <a:graphicData uri="http://schemas.openxmlformats.org/drawingml/2006/picture">
                <pic:pic>
                  <pic:nvPicPr>
                    <pic:cNvPr descr="img/08-world-cloc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7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Menu inicial do relógio universal</w:t>
      </w:r>
    </w:p>
    <w:p>
      <w:pPr>
        <w:pStyle w:val="BodyText"/>
      </w:pPr>
      <w:r>
        <w:t xml:space="preserve">O relógio universal contém funcionalidades úteis para manipulação de diversos</w:t>
      </w:r>
      <w:r>
        <w:t xml:space="preserve"> </w:t>
      </w:r>
      <w:r>
        <w:t xml:space="preserve">fusos horários. Permite o cálculo das diferenças de tempo entre duas zonas</w:t>
      </w:r>
      <w:r>
        <w:t xml:space="preserve"> </w:t>
      </w:r>
      <w:r>
        <w:t xml:space="preserve">do globo, verficar qual a hora atual numa determinada zona, mostrar que zonas</w:t>
      </w:r>
      <w:r>
        <w:t xml:space="preserve"> </w:t>
      </w:r>
      <w:r>
        <w:t xml:space="preserve">se encontram atualmente numa determinada hora e imprimir a data e hora atuais de</w:t>
      </w:r>
      <w:r>
        <w:t xml:space="preserve"> </w:t>
      </w:r>
      <w:r>
        <w:t xml:space="preserve">todas as regiões do mundo.</w:t>
      </w:r>
    </w:p>
    <w:p>
      <w:pPr>
        <w:pStyle w:val="FigureWithCaption"/>
      </w:pPr>
      <w:r>
        <w:drawing>
          <wp:inline>
            <wp:extent cx="5334000" cy="1718387"/>
            <wp:effectExtent b="0" l="0" r="0" t="0"/>
            <wp:docPr descr="Diferença horária entre duas zonas do globo do mundo" title="" id="1" name="Picture"/>
            <a:graphic>
              <a:graphicData uri="http://schemas.openxmlformats.org/drawingml/2006/picture">
                <pic:pic>
                  <pic:nvPicPr>
                    <pic:cNvPr descr="img/08-world-clock-differenc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8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Diferença horária entre duas zonas do globo do mundo</w:t>
      </w:r>
    </w:p>
    <w:p>
      <w:pPr>
        <w:pStyle w:val="FigureWithCaption"/>
      </w:pPr>
      <w:r>
        <w:drawing>
          <wp:inline>
            <wp:extent cx="5334000" cy="1573840"/>
            <wp:effectExtent b="0" l="0" r="0" t="0"/>
            <wp:docPr descr="Data e hora em todas as regiões do mundo" title="" id="1" name="Picture"/>
            <a:graphic>
              <a:graphicData uri="http://schemas.openxmlformats.org/drawingml/2006/picture">
                <pic:pic>
                  <pic:nvPicPr>
                    <pic:cNvPr descr="img/08-world-clock-time-at-zon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3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Data e hora em todas as regiões do mundo</w:t>
      </w:r>
    </w:p>
    <w:p>
      <w:pPr>
        <w:pStyle w:val="FigureWithCaption"/>
      </w:pPr>
      <w:r>
        <w:drawing>
          <wp:inline>
            <wp:extent cx="5334000" cy="2155657"/>
            <wp:effectExtent b="0" l="0" r="0" t="0"/>
            <wp:docPr descr="Data e hora numa determinada zona do mundo" title="" id="1" name="Picture"/>
            <a:graphic>
              <a:graphicData uri="http://schemas.openxmlformats.org/drawingml/2006/picture">
                <pic:pic>
                  <pic:nvPicPr>
                    <pic:cNvPr descr="img/08-world-clock-world-cloc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5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Data e hora numa determinada zona do mundo</w:t>
      </w:r>
    </w:p>
    <w:p>
      <w:pPr>
        <w:pStyle w:val="FigureWithCaption"/>
      </w:pPr>
      <w:r>
        <w:drawing>
          <wp:inline>
            <wp:extent cx="5334000" cy="3166087"/>
            <wp:effectExtent b="0" l="0" r="0" t="0"/>
            <wp:docPr descr="Lista de zonas que se encontram atualmente numa determinada date e hora" title="" id="1" name="Picture"/>
            <a:graphic>
              <a:graphicData uri="http://schemas.openxmlformats.org/drawingml/2006/picture">
                <pic:pic>
                  <pic:nvPicPr>
                    <pic:cNvPr descr="img/08-world-clock-zones-at-tim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6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Lista de zonas que se encontram atualmente numa determinada date e hora</w:t>
      </w:r>
    </w:p>
    <w:p>
      <w:pPr>
        <w:pStyle w:val="FigureWithCaption"/>
      </w:pPr>
      <w:r>
        <w:drawing>
          <wp:inline>
            <wp:extent cx="5334000" cy="1065135"/>
            <wp:effectExtent b="0" l="0" r="0" t="0"/>
            <wp:docPr descr="Validação da zona introduzida. Só as TimeZones incluídas na biblioteca do JAVA que são válidas" title="" id="1" name="Picture"/>
            <a:graphic>
              <a:graphicData uri="http://schemas.openxmlformats.org/drawingml/2006/picture">
                <pic:pic>
                  <pic:nvPicPr>
                    <pic:cNvPr descr="img/08-world-clock-invalid-zon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5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Validação da zona introduzida. Só as TimeZones incluídas na biblioteca do</w:t>
      </w:r>
      <w:r>
        <w:t xml:space="preserve"> </w:t>
      </w:r>
      <w:r>
        <w:rPr>
          <w:rStyle w:val="VerbatimChar"/>
        </w:rPr>
        <w:t xml:space="preserve">JAVA</w:t>
      </w:r>
      <w:r>
        <w:t xml:space="preserve"> </w:t>
      </w:r>
      <w:r>
        <w:t xml:space="preserve">que são válidas</w:t>
      </w:r>
    </w:p>
    <w:p>
      <w:pPr>
        <w:pStyle w:val="Heading1"/>
      </w:pPr>
      <w:bookmarkStart w:id="75" w:name="implementação"/>
      <w:bookmarkEnd w:id="75"/>
      <w:r>
        <w:t xml:space="preserve">Implementação</w:t>
      </w:r>
    </w:p>
    <w:p>
      <w:pPr>
        <w:pStyle w:val="Heading2"/>
      </w:pPr>
      <w:bookmarkStart w:id="76" w:name="arquitectura"/>
      <w:bookmarkEnd w:id="76"/>
      <w:r>
        <w:t xml:space="preserve">Arquitectura</w:t>
      </w:r>
    </w:p>
    <w:p>
      <w:pPr>
        <w:pStyle w:val="FirstParagraph"/>
      </w:pPr>
      <w:r>
        <w:t xml:space="preserve">Para garantir uma separação de componentes baseada na sua função, recorreu-se ao</w:t>
      </w:r>
      <w:r>
        <w:t xml:space="preserve"> </w:t>
      </w:r>
      <w:r>
        <w:t xml:space="preserve">padrão de arquitetura de</w:t>
      </w:r>
      <w:r>
        <w:t xml:space="preserve"> </w:t>
      </w:r>
      <w:r>
        <w:rPr>
          <w:i/>
        </w:rPr>
        <w:t xml:space="preserve">software</w:t>
      </w:r>
      <w:r>
        <w:t xml:space="preserve"> </w:t>
      </w:r>
      <w:hyperlink r:id="rId77">
        <w:r>
          <w:rPr>
            <w:rStyle w:val="Hyperlink"/>
          </w:rPr>
          <w:t xml:space="preserve">MVC</w:t>
        </w:r>
      </w:hyperlink>
      <w:r>
        <w:t xml:space="preserve">.</w:t>
      </w:r>
    </w:p>
    <w:p>
      <w:pPr>
        <w:pStyle w:val="BodyText"/>
      </w:pPr>
      <w:r>
        <w:t xml:space="preserve">Deste modo o projeto dividiu-se nos três</w:t>
      </w:r>
      <w:r>
        <w:t xml:space="preserve"> </w:t>
      </w:r>
      <w:r>
        <w:rPr>
          <w:i/>
        </w:rPr>
        <w:t xml:space="preserve">packages</w:t>
      </w:r>
      <w:r>
        <w:t xml:space="preserve"> </w:t>
      </w:r>
      <w:r>
        <w:t xml:space="preserve">que compõem a arquitetura</w:t>
      </w:r>
      <w:r>
        <w:t xml:space="preserve"> </w:t>
      </w:r>
      <w:r>
        <w:rPr>
          <w:rStyle w:val="VerbatimChar"/>
        </w:rPr>
        <w:t xml:space="preserve">MVC</w:t>
      </w:r>
      <w:r>
        <w:t xml:space="preserve">: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Model</w:t>
      </w:r>
      <w:r>
        <w:t xml:space="preserve"> </w:t>
      </w:r>
      <w:r>
        <w:t xml:space="preserve">- núcleo do projeto, definia interfaces e suas implementações para</w:t>
      </w:r>
      <w:r>
        <w:t xml:space="preserve"> </w:t>
      </w:r>
      <w:r>
        <w:t xml:space="preserve">os diversos modos da aplicação. Neste projeto insistiu-se numa</w:t>
      </w:r>
      <w:r>
        <w:t xml:space="preserve"> </w:t>
      </w:r>
      <w:r>
        <w:t xml:space="preserve">primeira fase na definição de</w:t>
      </w:r>
      <w:r>
        <w:t xml:space="preserve"> </w:t>
      </w:r>
      <w:r>
        <w:rPr>
          <w:rStyle w:val="VerbatimChar"/>
        </w:rPr>
        <w:t xml:space="preserve">Interfaces</w:t>
      </w:r>
      <w:r>
        <w:t xml:space="preserve"> </w:t>
      </w:r>
      <w:r>
        <w:t xml:space="preserve">de</w:t>
      </w:r>
      <w:r>
        <w:t xml:space="preserve"> </w:t>
      </w:r>
      <w:r>
        <w:rPr>
          <w:rStyle w:val="VerbatimChar"/>
        </w:rPr>
        <w:t xml:space="preserve">JAVA</w:t>
      </w:r>
      <w:r>
        <w:t xml:space="preserve"> </w:t>
      </w:r>
      <w:r>
        <w:t xml:space="preserve">que ditavam</w:t>
      </w:r>
      <w:r>
        <w:t xml:space="preserve"> </w:t>
      </w:r>
      <w:r>
        <w:t xml:space="preserve">os métodos que determinado modo deveria seguir. Aliás, garantiu-se</w:t>
      </w:r>
      <w:r>
        <w:t xml:space="preserve"> </w:t>
      </w:r>
      <w:r>
        <w:t xml:space="preserve">que os outros</w:t>
      </w:r>
      <w:r>
        <w:t xml:space="preserve"> </w:t>
      </w:r>
      <w:r>
        <w:rPr>
          <w:i/>
        </w:rPr>
        <w:t xml:space="preserve">packages</w:t>
      </w:r>
      <w:r>
        <w:t xml:space="preserve"> </w:t>
      </w:r>
      <w:r>
        <w:t xml:space="preserve">só acediam a métodos definidos nas</w:t>
      </w:r>
      <w:r>
        <w:t xml:space="preserve"> </w:t>
      </w:r>
      <w:r>
        <w:t xml:space="preserve">interfaces. Estando as interfaces já definidas começou-se a</w:t>
      </w:r>
      <w:r>
        <w:t xml:space="preserve"> </w:t>
      </w:r>
      <w:r>
        <w:t xml:space="preserve">codificação das classes que as implementavam.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View</w:t>
      </w:r>
      <w:r>
        <w:t xml:space="preserve"> </w:t>
      </w:r>
      <w:r>
        <w:t xml:space="preserve">- que para cada interface definida no</w:t>
      </w:r>
      <w:r>
        <w:t xml:space="preserve"> </w:t>
      </w:r>
      <w:r>
        <w:rPr>
          <w:i/>
        </w:rPr>
        <w:t xml:space="preserve">package</w:t>
      </w:r>
      <w:r>
        <w:t xml:space="preserve"> </w:t>
      </w:r>
      <w:r>
        <w:rPr>
          <w:rStyle w:val="VerbatimChar"/>
        </w:rPr>
        <w:t xml:space="preserve">Model</w:t>
      </w:r>
      <w:r>
        <w:t xml:space="preserve"> </w:t>
      </w:r>
      <w:r>
        <w:t xml:space="preserve">codificava a</w:t>
      </w:r>
      <w:r>
        <w:t xml:space="preserve"> </w:t>
      </w:r>
      <w:r>
        <w:t xml:space="preserve">interação textual com o utilizador.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Controller</w:t>
      </w:r>
      <w:r>
        <w:t xml:space="preserve"> </w:t>
      </w:r>
      <w:r>
        <w:t xml:space="preserve">- que instanciava objetos que implementavam as interfaces</w:t>
      </w:r>
      <w:r>
        <w:t xml:space="preserve"> </w:t>
      </w:r>
      <w:r>
        <w:t xml:space="preserve">definidas no</w:t>
      </w:r>
      <w:r>
        <w:t xml:space="preserve"> </w:t>
      </w:r>
      <w:r>
        <w:rPr>
          <w:i/>
        </w:rPr>
        <w:t xml:space="preserve">package</w:t>
      </w:r>
      <w:r>
        <w:t xml:space="preserve"> </w:t>
      </w:r>
      <w:r>
        <w:rPr>
          <w:rStyle w:val="VerbatimChar"/>
        </w:rPr>
        <w:t xml:space="preserve">Model</w:t>
      </w:r>
      <w:r>
        <w:t xml:space="preserve"> </w:t>
      </w:r>
      <w:r>
        <w:t xml:space="preserve">e os passava para a</w:t>
      </w:r>
      <w:r>
        <w:t xml:space="preserve"> </w:t>
      </w:r>
      <w:r>
        <w:rPr>
          <w:rStyle w:val="VerbatimChar"/>
        </w:rPr>
        <w:t xml:space="preserve">View</w:t>
      </w:r>
      <w:r>
        <w:t xml:space="preserve">.</w:t>
      </w:r>
    </w:p>
    <w:p>
      <w:pPr>
        <w:pStyle w:val="FirstParagraph"/>
      </w:pPr>
      <w:r>
        <w:t xml:space="preserve">Com esta arquitectura o processo de desenvolvimento do projeto decorreu com</w:t>
      </w:r>
      <w:r>
        <w:t xml:space="preserve"> </w:t>
      </w:r>
      <w:r>
        <w:t xml:space="preserve">sucesso. Reforça-se ainda a ideia bem sucedida de definir primeiro as</w:t>
      </w:r>
      <w:r>
        <w:t xml:space="preserve"> </w:t>
      </w:r>
      <w:r>
        <w:t xml:space="preserve">interfaces e só depois as implementar, o que facilitou a divisão das tarefas:</w:t>
      </w:r>
      <w:r>
        <w:t xml:space="preserve"> </w:t>
      </w:r>
      <w:r>
        <w:t xml:space="preserve">era assim possível implementar as</w:t>
      </w:r>
      <w:r>
        <w:t xml:space="preserve"> </w:t>
      </w:r>
      <w:r>
        <w:rPr>
          <w:i/>
        </w:rPr>
        <w:t xml:space="preserve">view</w:t>
      </w:r>
      <w:r>
        <w:t xml:space="preserve"> </w:t>
      </w:r>
      <w:r>
        <w:t xml:space="preserve">para essa interface ao mesmo tempo que</w:t>
      </w:r>
      <w:r>
        <w:t xml:space="preserve"> </w:t>
      </w:r>
      <w:r>
        <w:t xml:space="preserve">a sua implementação.</w:t>
      </w:r>
    </w:p>
    <w:p>
      <w:pPr>
        <w:pStyle w:val="BodyText"/>
      </w:pPr>
      <w:r>
        <w:t xml:space="preserve">Foi ainda criado um outro</w:t>
      </w:r>
      <w:r>
        <w:t xml:space="preserve"> </w:t>
      </w:r>
      <w:r>
        <w:rPr>
          <w:i/>
        </w:rPr>
        <w:t xml:space="preserve">package</w:t>
      </w:r>
      <w:r>
        <w:t xml:space="preserve"> </w:t>
      </w:r>
      <w:r>
        <w:t xml:space="preserve">denominado</w:t>
      </w:r>
      <w:r>
        <w:t xml:space="preserve"> </w:t>
      </w:r>
      <w:r>
        <w:rPr>
          <w:rStyle w:val="VerbatimChar"/>
        </w:rPr>
        <w:t xml:space="preserve">Utils</w:t>
      </w:r>
      <w:r>
        <w:t xml:space="preserve"> </w:t>
      </w:r>
      <w:r>
        <w:t xml:space="preserve">que continha código</w:t>
      </w:r>
      <w:r>
        <w:t xml:space="preserve"> </w:t>
      </w:r>
      <w:r>
        <w:t xml:space="preserve">utilizado por todos os outros packages de utilidade geral. Este era composto</w:t>
      </w:r>
      <w:r>
        <w:t xml:space="preserve"> </w:t>
      </w:r>
      <w:r>
        <w:t xml:space="preserve">pelas seguintes classes: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UI</w:t>
      </w:r>
      <w:r>
        <w:t xml:space="preserve"> </w:t>
      </w:r>
      <w:r>
        <w:t xml:space="preserve">- classe composta por métodos estáticos que facilitam a renderização da</w:t>
      </w:r>
      <w:r>
        <w:t xml:space="preserve"> </w:t>
      </w:r>
      <w:r>
        <w:t xml:space="preserve">interface textual. Inclui o desenho de títulos, subtítulos, menus e</w:t>
      </w:r>
      <w:r>
        <w:t xml:space="preserve"> </w:t>
      </w:r>
      <w:r>
        <w:t xml:space="preserve">introdução textual do utilizador, e impressão de listas de objetos.</w:t>
      </w:r>
      <w:r>
        <w:t xml:space="preserve"> </w:t>
      </w:r>
      <w:r>
        <w:t xml:space="preserve">Com recurso às novas funcionalidades do</w:t>
      </w:r>
      <w:r>
        <w:t xml:space="preserve"> </w:t>
      </w:r>
      <w:r>
        <w:rPr>
          <w:rStyle w:val="VerbatimChar"/>
        </w:rPr>
        <w:t xml:space="preserve">JAVA 8</w:t>
      </w:r>
      <w:r>
        <w:t xml:space="preserve"> </w:t>
      </w:r>
      <w:r>
        <w:t xml:space="preserve">(lambdas, referências</w:t>
      </w:r>
      <w:r>
        <w:t xml:space="preserve"> </w:t>
      </w:r>
      <w:r>
        <w:t xml:space="preserve">a métodos,</w:t>
      </w:r>
      <w:r>
        <w:t xml:space="preserve"> </w:t>
      </w:r>
      <w:r>
        <w:rPr>
          <w:rStyle w:val="VerbatimChar"/>
        </w:rPr>
        <w:t xml:space="preserve">Optional</w:t>
      </w:r>
      <w:r>
        <w:t xml:space="preserve">) é muito mais simples e eficaz a criação de</w:t>
      </w:r>
      <w:r>
        <w:t xml:space="preserve"> </w:t>
      </w:r>
      <w:r>
        <w:t xml:space="preserve">novas interfaces.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Option</w:t>
      </w:r>
      <w:r>
        <w:t xml:space="preserve"> </w:t>
      </w:r>
      <w:r>
        <w:t xml:space="preserve">- classe auxiliar utilizada simplesmente para o desenho de menus.</w:t>
      </w:r>
      <w:r>
        <w:t xml:space="preserve"> </w:t>
      </w:r>
      <w:r>
        <w:t xml:space="preserve">Estes são compostos por várias</w:t>
      </w:r>
      <w:r>
        <w:t xml:space="preserve"> </w:t>
      </w:r>
      <w:r>
        <w:rPr>
          <w:rStyle w:val="VerbatimChar"/>
        </w:rPr>
        <w:t xml:space="preserve">Option</w:t>
      </w:r>
      <w:r>
        <w:t xml:space="preserve">, sendo que cada uma</w:t>
      </w:r>
      <w:r>
        <w:t xml:space="preserve"> </w:t>
      </w:r>
      <w:r>
        <w:t xml:space="preserve">contém um determinado título e a ação a executar quando esta opção</w:t>
      </w:r>
      <w:r>
        <w:t xml:space="preserve"> </w:t>
      </w:r>
      <w:r>
        <w:t xml:space="preserve">é escolhida. Esta ação não é mais do que um objecto que implemente</w:t>
      </w:r>
      <w:r>
        <w:t xml:space="preserve"> </w:t>
      </w:r>
      <w:r>
        <w:t xml:space="preserve">a interface</w:t>
      </w:r>
      <w:r>
        <w:t xml:space="preserve"> </w:t>
      </w:r>
      <w:r>
        <w:rPr>
          <w:rStyle w:val="VerbatimChar"/>
        </w:rPr>
        <w:t xml:space="preserve">Runnable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Parsers</w:t>
      </w:r>
      <w:r>
        <w:t xml:space="preserve"> </w:t>
      </w:r>
      <w:r>
        <w:t xml:space="preserve">- classe auxiliar que inclui</w:t>
      </w:r>
      <w:r>
        <w:t xml:space="preserve"> </w:t>
      </w:r>
      <w:r>
        <w:rPr>
          <w:i/>
        </w:rPr>
        <w:t xml:space="preserve">parsers</w:t>
      </w:r>
      <w:r>
        <w:t xml:space="preserve"> </w:t>
      </w:r>
      <w:r>
        <w:t xml:space="preserve">de datas, tempos, durações,</w:t>
      </w:r>
      <w:r>
        <w:t xml:space="preserve"> </w:t>
      </w:r>
      <w:r>
        <w:t xml:space="preserve">zonas e números. Cada parser apresenta a seguinte assinatura:</w:t>
      </w:r>
      <w: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Optional&lt;T&gt; 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é o</w:t>
      </w:r>
      <w:r>
        <w:t xml:space="preserve"> </w:t>
      </w:r>
      <w:r>
        <w:t xml:space="preserve">tipo de dados que se pretende obter com o resultado do</w:t>
      </w:r>
      <w:r>
        <w:t xml:space="preserve"> </w:t>
      </w:r>
      <w:r>
        <w:rPr>
          <w:i/>
        </w:rPr>
        <w:t xml:space="preserve">parsing</w:t>
      </w:r>
      <w:r>
        <w:t xml:space="preserve">.</w:t>
      </w:r>
      <w:r>
        <w:t xml:space="preserve"> </w:t>
      </w:r>
      <w:r>
        <w:t xml:space="preserve">Repare-se na utilização da nova classe do</w:t>
      </w:r>
      <w:r>
        <w:t xml:space="preserve"> </w:t>
      </w:r>
      <w:r>
        <w:rPr>
          <w:rStyle w:val="VerbatimChar"/>
        </w:rPr>
        <w:t xml:space="preserve">JAVA 8</w:t>
      </w:r>
      <w:r>
        <w:t xml:space="preserve">,</w:t>
      </w:r>
      <w:r>
        <w:t xml:space="preserve"> </w:t>
      </w:r>
      <w:r>
        <w:rPr>
          <w:rStyle w:val="VerbatimChar"/>
        </w:rPr>
        <w:t xml:space="preserve">Optional</w:t>
      </w:r>
      <w:r>
        <w:t xml:space="preserve"> </w:t>
      </w:r>
      <w:r>
        <w:t xml:space="preserve">para indicar se o</w:t>
      </w:r>
      <w:r>
        <w:t xml:space="preserve"> </w:t>
      </w:r>
      <w:r>
        <w:rPr>
          <w:i/>
        </w:rPr>
        <w:t xml:space="preserve">parsing</w:t>
      </w:r>
      <w:r>
        <w:t xml:space="preserve"> </w:t>
      </w:r>
      <w:r>
        <w:t xml:space="preserve">foi ou não bem sucedido.</w:t>
      </w:r>
    </w:p>
    <w:p>
      <w:pPr>
        <w:pStyle w:val="Heading2"/>
      </w:pPr>
      <w:bookmarkStart w:id="78" w:name="controlo-de-versões"/>
      <w:bookmarkEnd w:id="78"/>
      <w:r>
        <w:t xml:space="preserve">Controlo de versões</w:t>
      </w:r>
    </w:p>
    <w:p>
      <w:pPr>
        <w:pStyle w:val="FirstParagraph"/>
      </w:pPr>
      <w:r>
        <w:t xml:space="preserve">Tal como ditam as regras do bom desenvolvimento de</w:t>
      </w:r>
      <w:r>
        <w:t xml:space="preserve"> </w:t>
      </w:r>
      <w:r>
        <w:rPr>
          <w:i/>
        </w:rPr>
        <w:t xml:space="preserve">software</w:t>
      </w:r>
      <w:r>
        <w:t xml:space="preserve">, utilizou-se a</w:t>
      </w:r>
      <w:r>
        <w:t xml:space="preserve"> </w:t>
      </w:r>
      <w:r>
        <w:t xml:space="preserve">ferramenta</w:t>
      </w:r>
      <w:r>
        <w:t xml:space="preserve"> </w:t>
      </w:r>
      <w:r>
        <w:rPr>
          <w:rStyle w:val="VerbatimChar"/>
        </w:rPr>
        <w:t xml:space="preserve">git</w:t>
      </w:r>
      <w:r>
        <w:t xml:space="preserve"> </w:t>
      </w:r>
      <w:r>
        <w:t xml:space="preserve">como método de controlo de versões durante o desenvolvimento do</w:t>
      </w:r>
      <w:r>
        <w:t xml:space="preserve"> </w:t>
      </w:r>
      <w:r>
        <w:t xml:space="preserve">programa. Esta ferramenta foi bastante útil para a coordenação do projeto entre</w:t>
      </w:r>
      <w:r>
        <w:t xml:space="preserve"> </w:t>
      </w:r>
      <w:r>
        <w:t xml:space="preserve">os dois membros do grupo: cada um utilizou um</w:t>
      </w:r>
      <w:r>
        <w:t xml:space="preserve"> </w:t>
      </w:r>
      <w:r>
        <w:rPr>
          <w:rStyle w:val="VerbatimChar"/>
        </w:rPr>
        <w:t xml:space="preserve">branch</w:t>
      </w:r>
      <w:r>
        <w:t xml:space="preserve"> </w:t>
      </w:r>
      <w:r>
        <w:t xml:space="preserve">próprio onde ia</w:t>
      </w:r>
      <w:r>
        <w:t xml:space="preserve"> </w:t>
      </w:r>
      <w:r>
        <w:t xml:space="preserve">desenvolvendo as suas soluções para os problemas, evitando assim conflitos no</w:t>
      </w:r>
      <w:r>
        <w:t xml:space="preserve"> </w:t>
      </w:r>
      <w:r>
        <w:t xml:space="preserve">código. No final os</w:t>
      </w:r>
      <w:r>
        <w:t xml:space="preserve"> </w:t>
      </w:r>
      <w:r>
        <w:rPr>
          <w:rStyle w:val="VerbatimChar"/>
        </w:rPr>
        <w:t xml:space="preserve">branches</w:t>
      </w:r>
      <w:r>
        <w:t xml:space="preserve"> </w:t>
      </w:r>
      <w:r>
        <w:t xml:space="preserve">foram agregados resultando num projeto</w:t>
      </w:r>
      <w:r>
        <w:t xml:space="preserve"> </w:t>
      </w:r>
      <w:r>
        <w:t xml:space="preserve">sustentável e modular.</w:t>
      </w:r>
    </w:p>
    <w:p>
      <w:pPr>
        <w:pStyle w:val="BodyText"/>
      </w:pPr>
      <w:r>
        <w:t xml:space="preserve">Todo o código do projeto (este relatório inclusive) foi hospedado no</w:t>
      </w:r>
      <w:r>
        <w:t xml:space="preserve"> </w:t>
      </w:r>
      <w:r>
        <w:rPr>
          <w:rStyle w:val="VerbatimChar"/>
        </w:rPr>
        <w:t xml:space="preserve">GitHub</w:t>
      </w:r>
      <w:r>
        <w:t xml:space="preserve"> </w:t>
      </w:r>
      <w:r>
        <w:t xml:space="preserve">no</w:t>
      </w:r>
      <w:r>
        <w:t xml:space="preserve"> </w:t>
      </w:r>
      <w:r>
        <w:t xml:space="preserve">seguinte repositório:</w:t>
      </w:r>
    </w:p>
    <w:p>
      <w:pPr>
        <w:pStyle w:val="BodyText"/>
      </w:pPr>
      <w:hyperlink r:id="rId79">
        <w:r>
          <w:rPr>
            <w:rStyle w:val="Hyperlink"/>
          </w:rPr>
          <w:t xml:space="preserve">https://github.com/ajcerejeira/udtc</w:t>
        </w:r>
      </w:hyperlink>
    </w:p>
    <w:p>
      <w:pPr>
        <w:pStyle w:val="FigureWithCaption"/>
      </w:pPr>
      <w:r>
        <w:drawing>
          <wp:inline>
            <wp:extent cx="5334000" cy="2550897"/>
            <wp:effectExtent b="0" l="0" r="0" t="0"/>
            <wp:docPr descr="Repositório do projeto no GitHub" title="" id="1" name="Picture"/>
            <a:graphic>
              <a:graphicData uri="http://schemas.openxmlformats.org/drawingml/2006/picture">
                <pic:pic>
                  <pic:nvPicPr>
                    <pic:cNvPr descr="img/githu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Repositório do projeto no GitHub</w:t>
      </w:r>
    </w:p>
    <w:p>
      <w:pPr>
        <w:pStyle w:val="Heading2"/>
      </w:pPr>
      <w:bookmarkStart w:id="81" w:name="documentação"/>
      <w:bookmarkEnd w:id="81"/>
      <w:r>
        <w:t xml:space="preserve">Documentação</w:t>
      </w:r>
    </w:p>
    <w:p>
      <w:pPr>
        <w:pStyle w:val="FirstParagraph"/>
      </w:pPr>
      <w:r>
        <w:t xml:space="preserve">Toda a documentação do código fonte foi efetuada recorrendo à ferramenta</w:t>
      </w:r>
      <w:r>
        <w:t xml:space="preserve"> </w:t>
      </w:r>
      <w:r>
        <w:rPr>
          <w:rStyle w:val="VerbatimChar"/>
        </w:rPr>
        <w:t xml:space="preserve">JAVADOC</w:t>
      </w:r>
      <w:r>
        <w:t xml:space="preserve"> </w:t>
      </w:r>
      <w:r>
        <w:t xml:space="preserve">e hospedada como um site do GitHub pages. Esta pode ser consultada</w:t>
      </w:r>
      <w:r>
        <w:t xml:space="preserve"> </w:t>
      </w:r>
      <w:r>
        <w:t xml:space="preserve">diretamente em</w:t>
      </w:r>
      <w:r>
        <w:t xml:space="preserve"> </w:t>
      </w:r>
      <w:hyperlink r:id="rId82">
        <w:r>
          <w:rPr>
            <w:rStyle w:val="Hyperlink"/>
          </w:rPr>
          <w:t xml:space="preserve">https://ajcerejeira.github.io/udtc/</w:t>
        </w:r>
      </w:hyperlink>
      <w:r>
        <w:t xml:space="preserve">. Lá encontram-se</w:t>
      </w:r>
      <w:r>
        <w:t xml:space="preserve"> </w:t>
      </w:r>
      <w:r>
        <w:t xml:space="preserve">documentadas as classes criadas propositadamente para este programa,</w:t>
      </w:r>
      <w:r>
        <w:t xml:space="preserve"> </w:t>
      </w:r>
      <w:r>
        <w:t xml:space="preserve">encontrando-se informações sobre o seu propósito, implementação e modo de</w:t>
      </w:r>
      <w:r>
        <w:t xml:space="preserve"> </w:t>
      </w:r>
      <w:r>
        <w:t xml:space="preserve">utilização.</w:t>
      </w:r>
    </w:p>
    <w:p>
      <w:pPr>
        <w:pStyle w:val="FigureWithCaption"/>
      </w:pPr>
      <w:r>
        <w:drawing>
          <wp:inline>
            <wp:extent cx="5334000" cy="2559378"/>
            <wp:effectExtent b="0" l="0" r="0" t="0"/>
            <wp:docPr descr="Exemplo de página da documentação do projeto" title="" id="1" name="Picture"/>
            <a:graphic>
              <a:graphicData uri="http://schemas.openxmlformats.org/drawingml/2006/picture">
                <pic:pic>
                  <pic:nvPicPr>
                    <pic:cNvPr descr="img/javado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9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de página da documentação do projeto</w:t>
      </w:r>
    </w:p>
    <w:p>
      <w:pPr>
        <w:pStyle w:val="Heading1"/>
      </w:pPr>
      <w:bookmarkStart w:id="84" w:name="conclusão"/>
      <w:bookmarkEnd w:id="84"/>
      <w:r>
        <w:t xml:space="preserve">Conclusão</w:t>
      </w:r>
    </w:p>
    <w:p>
      <w:pPr>
        <w:pStyle w:val="FirstParagraph"/>
      </w:pPr>
      <w:r>
        <w:t xml:space="preserve">Termina-se assim o manual relativo à Calculadora de Tempos Universal.</w:t>
      </w:r>
      <w:r>
        <w:t xml:space="preserve"> </w:t>
      </w:r>
      <w:r>
        <w:t xml:space="preserve">Embora o trabalho esteja bastante completo, consideramos que existem pontos que poderiam ser melhorados.</w:t>
      </w:r>
      <w:r>
        <w:t xml:space="preserve"> </w:t>
      </w:r>
      <w:r>
        <w:t xml:space="preserve">Entre eles estariam a implementação dos seguintes métodos:</w:t>
      </w:r>
    </w:p>
    <w:p>
      <w:pPr>
        <w:numPr>
          <w:numId w:val="1004"/>
          <w:ilvl w:val="0"/>
        </w:numPr>
      </w:pPr>
      <w:r>
        <w:rPr>
          <w:rStyle w:val="VerbatimChar"/>
        </w:rPr>
        <w:t xml:space="preserve">Pagamentos</w:t>
      </w:r>
      <w:r>
        <w:t xml:space="preserve"> </w:t>
      </w:r>
      <w:r>
        <w:t xml:space="preserve">- Módulo responsável por pagamentos periódicos, sendo exemplos</w:t>
      </w:r>
      <w:r>
        <w:t xml:space="preserve"> </w:t>
      </w:r>
      <w:r>
        <w:t xml:space="preserve">do mesmo a anuidade de um seguro automóvel, propinas de alunos, etc. A</w:t>
      </w:r>
      <w:r>
        <w:t xml:space="preserve"> </w:t>
      </w:r>
      <w:r>
        <w:t xml:space="preserve">implementação do mesmo seria relativamente fácil, sendo apenas necessário</w:t>
      </w:r>
      <w:r>
        <w:t xml:space="preserve"> </w:t>
      </w:r>
      <w:r>
        <w:t xml:space="preserve">perguntar ao utilizador a periocidade do pagamento, bem como a quantia do mesmo</w:t>
      </w:r>
      <w:r>
        <w:t xml:space="preserve"> </w:t>
      </w:r>
      <w:r>
        <w:t xml:space="preserve">e a data da 1º prestação. Seria também útil exportar esta informação para um</w:t>
      </w:r>
      <w:r>
        <w:t xml:space="preserve"> </w:t>
      </w:r>
      <w:r>
        <w:t xml:space="preserve">ficheiro de texto para futura leitura.</w:t>
      </w:r>
    </w:p>
    <w:p>
      <w:pPr>
        <w:numPr>
          <w:numId w:val="1004"/>
          <w:ilvl w:val="0"/>
        </w:numPr>
      </w:pPr>
      <w:r>
        <w:rPr>
          <w:rStyle w:val="VerbatimChar"/>
        </w:rPr>
        <w:t xml:space="preserve">Cronómetro</w:t>
      </w:r>
      <w:r>
        <w:t xml:space="preserve"> </w:t>
      </w:r>
      <w:r>
        <w:t xml:space="preserve">- O módulo Cronómetro apenas permite iniciar, pausar/continuar e paragem do mesmo. Seria interessante a implementação de um sistema responsável</w:t>
      </w:r>
      <w:r>
        <w:t xml:space="preserve"> </w:t>
      </w:r>
      <w:r>
        <w:t xml:space="preserve">por guardar o ponto atual do cronómetro para futuro carregamento no sistema.</w:t>
      </w:r>
      <w:r>
        <w:t xml:space="preserve"> </w:t>
      </w:r>
      <w:r>
        <w:t xml:space="preserve">Além disso poderiamos criar um sistema responsável por guardar o</w:t>
      </w:r>
      <w:r>
        <w:t xml:space="preserve"> </w:t>
      </w:r>
      <w:r>
        <w:rPr>
          <w:i/>
        </w:rPr>
        <w:t xml:space="preserve">runtime</w:t>
      </w:r>
      <w:r>
        <w:t xml:space="preserve"> </w:t>
      </w:r>
      <w:r>
        <w:t xml:space="preserve">do</w:t>
      </w:r>
      <w:r>
        <w:t xml:space="preserve"> </w:t>
      </w:r>
      <w:r>
        <w:t xml:space="preserve">cronómetro atual quando fosse pressionada uma tecla, de modo a guardar vários</w:t>
      </w:r>
      <w:r>
        <w:t xml:space="preserve"> </w:t>
      </w:r>
      <w:r>
        <w:rPr>
          <w:i/>
        </w:rPr>
        <w:t xml:space="preserve">timestamps</w:t>
      </w:r>
      <w:r>
        <w:t xml:space="preserve">.</w:t>
      </w:r>
    </w:p>
    <w:p>
      <w:pPr>
        <w:numPr>
          <w:numId w:val="1004"/>
          <w:ilvl w:val="0"/>
        </w:numPr>
      </w:pPr>
      <w:r>
        <w:rPr>
          <w:rStyle w:val="VerbatimChar"/>
        </w:rPr>
        <w:t xml:space="preserve">Calendário</w:t>
      </w:r>
      <w:r>
        <w:t xml:space="preserve"> </w:t>
      </w:r>
      <w:r>
        <w:t xml:space="preserve">- O módulo Calendário apenas permite mostrar o calendário de um</w:t>
      </w:r>
      <w:r>
        <w:t xml:space="preserve"> </w:t>
      </w:r>
      <w:r>
        <w:t xml:space="preserve">dado mês e ano em</w:t>
      </w:r>
      <w:r>
        <w:t xml:space="preserve"> </w:t>
      </w:r>
      <w:r>
        <w:rPr>
          <w:i/>
        </w:rPr>
        <w:t xml:space="preserve">pretty-printing</w:t>
      </w:r>
      <w:r>
        <w:t xml:space="preserve">, sendo que uma possivel adição a nível de</w:t>
      </w:r>
      <w:r>
        <w:t xml:space="preserve"> </w:t>
      </w:r>
      <w:r>
        <w:t xml:space="preserve">funcionalidades seria a sincronização com o módulo responsável pelos</w:t>
      </w:r>
      <w:r>
        <w:t xml:space="preserve"> </w:t>
      </w:r>
      <w:r>
        <w:t xml:space="preserve">Appointments e Travels. Assim sendo, no</w:t>
      </w:r>
      <w:r>
        <w:t xml:space="preserve"> </w:t>
      </w:r>
      <w:r>
        <w:rPr>
          <w:i/>
        </w:rPr>
        <w:t xml:space="preserve">pretty-printing</w:t>
      </w:r>
      <w:r>
        <w:t xml:space="preserve"> </w:t>
      </w:r>
      <w:r>
        <w:t xml:space="preserve">do calendário seria</w:t>
      </w:r>
      <w:r>
        <w:t xml:space="preserve"> </w:t>
      </w:r>
      <w:r>
        <w:t xml:space="preserve">adicionada informação relativa aquele mês, como por exemplo:</w:t>
      </w:r>
      <w:r>
        <w:t xml:space="preserve"> </w:t>
      </w:r>
      <w:r>
        <w:t xml:space="preserve">viagens/appointments que ocorrem naquele mês, etc.</w:t>
      </w:r>
    </w:p>
    <w:p>
      <w:pPr>
        <w:pStyle w:val="FirstParagraph"/>
      </w:pPr>
      <w:r>
        <w:t xml:space="preserve">A implementação das funcionalidades em cima descritas seria trivial, visto que</w:t>
      </w:r>
      <w:r>
        <w:t xml:space="preserve"> </w:t>
      </w:r>
      <w:r>
        <w:t xml:space="preserve">o projeto foi desenvolvido de forma a ter uma fácil expansão de modos de</w:t>
      </w:r>
      <w:r>
        <w:t xml:space="preserve"> </w:t>
      </w:r>
      <w:r>
        <w:t xml:space="preserve">funcionamento.</w:t>
      </w:r>
    </w:p>
    <w:p>
      <w:pPr>
        <w:pStyle w:val="BodyText"/>
      </w:pPr>
      <w:r>
        <w:t xml:space="preserve">Relativamente ao Java 8, podemos afirmar que se tratou de uma agradável</w:t>
      </w:r>
      <w:r>
        <w:t xml:space="preserve"> </w:t>
      </w:r>
      <w:r>
        <w:t xml:space="preserve">surpresa, sendo que a programação baseada no paradigma funcional simplificou a</w:t>
      </w:r>
      <w:r>
        <w:t xml:space="preserve"> </w:t>
      </w:r>
      <w:r>
        <w:t xml:space="preserve">escrita de código. Além disso, a utilização de</w:t>
      </w:r>
      <w:r>
        <w:t xml:space="preserve"> </w:t>
      </w:r>
      <w:r>
        <w:rPr>
          <w:i/>
        </w:rPr>
        <w:t xml:space="preserve">Streams</w:t>
      </w:r>
      <w:r>
        <w:t xml:space="preserve">, além de oferecer um</w:t>
      </w:r>
      <w:r>
        <w:t xml:space="preserve"> </w:t>
      </w:r>
      <w:r>
        <w:t xml:space="preserve">ganho de performance, simplifica muito a escrita de código comparativamente com</w:t>
      </w:r>
      <w:r>
        <w:t xml:space="preserve"> </w:t>
      </w:r>
      <w:r>
        <w:t xml:space="preserve">versões anteriores do Java.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d8d60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2ea9d2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4" Target="media/rId34.png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49" Target="media/rId49.png" /><Relationship Type="http://schemas.openxmlformats.org/officeDocument/2006/relationships/image" Id="rId44" Target="media/rId44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5" Target="media/rId55.png" /><Relationship Type="http://schemas.openxmlformats.org/officeDocument/2006/relationships/image" Id="rId52" Target="media/rId52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2" Target="media/rId62.png" /><Relationship Type="http://schemas.openxmlformats.org/officeDocument/2006/relationships/image" Id="rId60" Target="media/rId60.png" /><Relationship Type="http://schemas.openxmlformats.org/officeDocument/2006/relationships/image" Id="rId59" Target="media/rId59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69" Target="media/rId69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29" Target="media/rId29.png" /><Relationship Type="http://schemas.openxmlformats.org/officeDocument/2006/relationships/hyperlink" Id="rId82" Target="https://ajcerejeira.github.io/udtc/" TargetMode="External" /><Relationship Type="http://schemas.openxmlformats.org/officeDocument/2006/relationships/hyperlink" Id="rId77" Target="https://en.wikipedia.org/wiki/Model%E2%80%93view%E2%80%93controller" TargetMode="External" /><Relationship Type="http://schemas.openxmlformats.org/officeDocument/2006/relationships/hyperlink" Id="rId79" Target="https://github.com/ajcerejeira/udtc" TargetMode="External" /><Relationship Type="http://schemas.openxmlformats.org/officeDocument/2006/relationships/hyperlink" Id="rId24" Target="https://github.com/ajcerejeira/udtc/raw/master/udtc.ja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2" Target="https://ajcerejeira.github.io/udtc/" TargetMode="External" /><Relationship Type="http://schemas.openxmlformats.org/officeDocument/2006/relationships/hyperlink" Id="rId77" Target="https://en.wikipedia.org/wiki/Model%E2%80%93view%E2%80%93controller" TargetMode="External" /><Relationship Type="http://schemas.openxmlformats.org/officeDocument/2006/relationships/hyperlink" Id="rId79" Target="https://github.com/ajcerejeira/udtc" TargetMode="External" /><Relationship Type="http://schemas.openxmlformats.org/officeDocument/2006/relationships/hyperlink" Id="rId24" Target="https://github.com/ajcerejeira/udtc/raw/master/udtc.ja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Universal Date and Time Calculator (UDTC)</dc:title>
  <dc:creator>Afonso Silva ; Octávio Maia </dc:creator>
  <dcterms:created xsi:type="dcterms:W3CDTF">2018-01-05T23:39:26Z</dcterms:created>
  <dcterms:modified xsi:type="dcterms:W3CDTF">2018-01-05T23:39:26Z</dcterms:modified>
</cp:coreProperties>
</file>