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Fill in the Blanks</w:t>
      </w:r>
    </w:p>
    <w:p>
      <w:pPr>
        <w:pStyle w:val="ListNumber"/>
      </w:pPr>
      <w:r>
        <w:t xml:space="preserve"> ___________  has definite limits.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