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Name:___________________________________________________     Date:___________</w:t>
      </w:r>
    </w:p>
    <w:p>
      <w:pPr>
        <w:pStyle w:val="Heading3"/>
      </w:pPr>
      <w:r>
        <w:t>Section:________________________________________________      Score:__________</w:t>
      </w:r>
    </w:p>
    <w:p/>
    <w:p>
      <w:pPr>
        <w:pStyle w:val="Heading3"/>
      </w:pPr>
      <w:r>
        <w:t>Fill in the Blanks</w:t>
      </w:r>
    </w:p>
    <w:p>
      <w:pPr>
        <w:pStyle w:val="ListNumber"/>
      </w:pPr>
      <w:r>
        <w:t xml:space="preserve"> ___________ , Motizuki, Ho, and Okumura  reduce the imbalance by doing classiﬁcation in two stages.</w:t>
      </w:r>
    </w:p>
    <w:p>
      <w:pPr>
        <w:pStyle w:val="ListNumber"/>
      </w:pPr>
      <w:r>
        <w:t>Finally, the third approach classiﬁes individual pixels , for instance as has been done by Ossen,  ___________ , Oswald and Fleck .The approach operating with pixels represents the ﬁnest granularity, whereas the approach operating with images represents the coarsest granularity.</w:t>
      </w:r>
    </w:p>
    <w:p>
      <w:pPr>
        <w:pStyle w:val="Heading3"/>
      </w:pPr>
      <w:r>
        <w:t>True or False</w:t>
      </w:r>
    </w:p>
    <w:p>
      <w:pPr>
        <w:pStyle w:val="ListNumber"/>
      </w:pPr>
      <w:r>
        <w:t>Swets  proposes to measure the performance by the area under the al curve.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