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sqn7sd4djgl5" w:id="0"/>
      <w:bookmarkEnd w:id="0"/>
      <w:r w:rsidDel="00000000" w:rsidR="00000000" w:rsidRPr="00000000">
        <w:rPr>
          <w:b w:val="1"/>
          <w:sz w:val="46"/>
          <w:szCs w:val="46"/>
          <w:rtl w:val="0"/>
        </w:rPr>
        <w:t xml:space="preserve">Incident Postmortem: Malware Attack</w:t>
      </w:r>
    </w:p>
    <w:p w:rsidR="00000000" w:rsidDel="00000000" w:rsidP="00000000" w:rsidRDefault="00000000" w:rsidRPr="00000000" w14:paraId="00000002">
      <w:pPr>
        <w:spacing w:after="240" w:before="240" w:lineRule="auto"/>
        <w:rPr/>
      </w:pPr>
      <w:r w:rsidDel="00000000" w:rsidR="00000000" w:rsidRPr="00000000">
        <w:rPr>
          <w:b w:val="1"/>
          <w:rtl w:val="0"/>
        </w:rPr>
        <w:t xml:space="preserve">Date of Incident:</w:t>
      </w:r>
      <w:r w:rsidDel="00000000" w:rsidR="00000000" w:rsidRPr="00000000">
        <w:rPr>
          <w:rtl w:val="0"/>
        </w:rPr>
        <w:t xml:space="preserve"> [15/07/2025]</w:t>
        <w:br w:type="textWrapping"/>
      </w:r>
      <w:r w:rsidDel="00000000" w:rsidR="00000000" w:rsidRPr="00000000">
        <w:rPr>
          <w:b w:val="1"/>
          <w:rtl w:val="0"/>
        </w:rPr>
        <w:t xml:space="preserve">Time of Incident Start:</w:t>
      </w:r>
      <w:r w:rsidDel="00000000" w:rsidR="00000000" w:rsidRPr="00000000">
        <w:rPr>
          <w:rtl w:val="0"/>
        </w:rPr>
        <w:t xml:space="preserve"> [09.20]</w:t>
        <w:br w:type="textWrapping"/>
      </w:r>
      <w:r w:rsidDel="00000000" w:rsidR="00000000" w:rsidRPr="00000000">
        <w:rPr>
          <w:b w:val="1"/>
          <w:rtl w:val="0"/>
        </w:rPr>
        <w:t xml:space="preserve">Time of Incident Resolution:</w:t>
      </w:r>
      <w:r w:rsidDel="00000000" w:rsidR="00000000" w:rsidRPr="00000000">
        <w:rPr>
          <w:rtl w:val="0"/>
        </w:rPr>
        <w:t xml:space="preserve"> (2 hours after attack began)</w:t>
        <w:br w:type="textWrapping"/>
      </w:r>
      <w:r w:rsidDel="00000000" w:rsidR="00000000" w:rsidRPr="00000000">
        <w:rPr>
          <w:b w:val="1"/>
          <w:rtl w:val="0"/>
        </w:rPr>
        <w:t xml:space="preserve">Author:</w:t>
      </w:r>
      <w:r w:rsidDel="00000000" w:rsidR="00000000" w:rsidRPr="00000000">
        <w:rPr>
          <w:rtl w:val="0"/>
        </w:rPr>
        <w:t xml:space="preserve"> [YAshley Jordan Chihiya]</w:t>
        <w:br w:type="textWrapping"/>
      </w:r>
      <w:r w:rsidDel="00000000" w:rsidR="00000000" w:rsidRPr="00000000">
        <w:rPr>
          <w:b w:val="1"/>
          <w:rtl w:val="0"/>
        </w:rPr>
        <w:t xml:space="preserve">Incident Severity:</w:t>
      </w:r>
      <w:r w:rsidDel="00000000" w:rsidR="00000000" w:rsidRPr="00000000">
        <w:rPr>
          <w:rtl w:val="0"/>
        </w:rPr>
        <w:t xml:space="preserve"> [High/Medium/Low – based on impact]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lk7oypim9fo" w:id="1"/>
      <w:bookmarkEnd w:id="1"/>
      <w:r w:rsidDel="00000000" w:rsidR="00000000" w:rsidRPr="00000000">
        <w:rPr>
          <w:b w:val="1"/>
          <w:sz w:val="34"/>
          <w:szCs w:val="34"/>
          <w:rtl w:val="0"/>
        </w:rPr>
        <w:t xml:space="preserve">1. 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A malware attack was detected on [Insert Date], targeting [specific system/network]. The attack was successfully mitigated after two hours due to the implementation of a firewall rule. This postmortem documents the timeline, root cause, response actions, and lessons learned to prevent future occurrences.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bycmy5apcaji" w:id="2"/>
      <w:bookmarkEnd w:id="2"/>
      <w:r w:rsidDel="00000000" w:rsidR="00000000" w:rsidRPr="00000000">
        <w:rPr>
          <w:b w:val="1"/>
          <w:sz w:val="34"/>
          <w:szCs w:val="34"/>
          <w:rtl w:val="0"/>
        </w:rPr>
        <w:t xml:space="preserve">2. Incident Timeline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pPr>
            <w:r w:rsidDel="00000000" w:rsidR="00000000" w:rsidRPr="00000000">
              <w:rPr>
                <w:b w:val="1"/>
                <w:rtl w:val="0"/>
              </w:rPr>
              <w:t xml:space="preserve">Time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pPr>
            <w:r w:rsidDel="00000000" w:rsidR="00000000" w:rsidRPr="00000000">
              <w:rPr>
                <w:b w:val="1"/>
                <w:rtl w:val="0"/>
              </w:rPr>
              <w:t xml:space="preserve">Event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[Start Time]</w:t>
            </w:r>
          </w:p>
        </w:tc>
        <w:tc>
          <w:tcP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Malware attack begins, unauthorized access detected.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[Start Time + X mins]</w:t>
            </w:r>
          </w:p>
        </w:tc>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Security team alerted via [SIEM/IDS/other monitoring tool].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[Start Time + Y mins]</w:t>
            </w:r>
          </w:p>
        </w:tc>
        <w:tc>
          <w:tcP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Initial investigation confirms malware infiltration.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[Start Time + Z mins]</w:t>
            </w:r>
          </w:p>
        </w:tc>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Firewall rule implemented to block malicious traffic.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[Start Time + 2 hours]</w:t>
            </w:r>
          </w:p>
        </w:tc>
        <w:tc>
          <w:tcP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Attack fully contained, systems verified as secure.</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nm3p9b2lb1ik" w:id="3"/>
      <w:bookmarkEnd w:id="3"/>
      <w:r w:rsidDel="00000000" w:rsidR="00000000" w:rsidRPr="00000000">
        <w:rPr>
          <w:b w:val="1"/>
          <w:sz w:val="34"/>
          <w:szCs w:val="34"/>
          <w:rtl w:val="0"/>
        </w:rPr>
        <w:t xml:space="preserve">3. Root Cause Analysis</w:t>
      </w:r>
    </w:p>
    <w:p w:rsidR="00000000" w:rsidDel="00000000" w:rsidP="00000000" w:rsidRDefault="00000000" w:rsidRPr="00000000" w14:paraId="00000019">
      <w:pPr>
        <w:spacing w:after="240" w:before="240" w:lineRule="auto"/>
        <w:rPr/>
      </w:pPr>
      <w:r w:rsidDel="00000000" w:rsidR="00000000" w:rsidRPr="00000000">
        <w:rPr>
          <w:rtl w:val="0"/>
        </w:rPr>
        <w:t xml:space="preserve">The investigation determined the following root causes: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rtl w:val="0"/>
        </w:rPr>
        <w:t xml:space="preserve">Initial Infection Vector:</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[Phishing email / Exploited vulnerability / Unpatched software / Other]</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Example: "The malware entered the network via a phishing email containing a malicious attachment, which was opened by an employee."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rtl w:val="0"/>
        </w:rPr>
        <w:t xml:space="preserve">Firewall Misconfiguration (if applicable):</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tl w:val="0"/>
        </w:rPr>
        <w:t xml:space="preserve">Example: "The existing firewall rules did not block the specific command-and-control (C2) server used by the malware."</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rtl w:val="0"/>
        </w:rPr>
        <w:t xml:space="preserve">Detection Delay:</w:t>
      </w:r>
    </w:p>
    <w:p w:rsidR="00000000" w:rsidDel="00000000" w:rsidP="00000000" w:rsidRDefault="00000000" w:rsidRPr="00000000" w14:paraId="00000020">
      <w:pPr>
        <w:numPr>
          <w:ilvl w:val="1"/>
          <w:numId w:val="4"/>
        </w:numPr>
        <w:spacing w:after="240" w:before="0" w:beforeAutospacing="0" w:lineRule="auto"/>
        <w:ind w:left="1440" w:hanging="360"/>
      </w:pPr>
      <w:r w:rsidDel="00000000" w:rsidR="00000000" w:rsidRPr="00000000">
        <w:rPr>
          <w:rtl w:val="0"/>
        </w:rPr>
        <w:t xml:space="preserve">Example: "The attack was not immediately detected due to insufficient logging on [affected system]."</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ftb2rifk3c2f" w:id="4"/>
      <w:bookmarkEnd w:id="4"/>
      <w:r w:rsidDel="00000000" w:rsidR="00000000" w:rsidRPr="00000000">
        <w:rPr>
          <w:b w:val="1"/>
          <w:sz w:val="34"/>
          <w:szCs w:val="34"/>
          <w:rtl w:val="0"/>
        </w:rPr>
        <w:t xml:space="preserve">4. Impact Assessment</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rtl w:val="0"/>
        </w:rPr>
        <w:t xml:space="preserve">Systems Affected:</w:t>
      </w:r>
      <w:r w:rsidDel="00000000" w:rsidR="00000000" w:rsidRPr="00000000">
        <w:rPr>
          <w:rtl w:val="0"/>
        </w:rPr>
        <w:t xml:space="preserve"> [List servers, workstations, or networks impacted]</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rtl w:val="0"/>
        </w:rPr>
        <w:t xml:space="preserve">Data Exposed/Compromised:</w:t>
      </w:r>
      <w:r w:rsidDel="00000000" w:rsidR="00000000" w:rsidRPr="00000000">
        <w:rPr>
          <w:rtl w:val="0"/>
        </w:rPr>
        <w:t xml:space="preserve"> [If any sensitive data was accessed]</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rtl w:val="0"/>
        </w:rPr>
        <w:t xml:space="preserve">Downtime:</w:t>
      </w:r>
      <w:r w:rsidDel="00000000" w:rsidR="00000000" w:rsidRPr="00000000">
        <w:rPr>
          <w:rtl w:val="0"/>
        </w:rPr>
        <w:t xml:space="preserve"> 2 hours of service disruption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yblon5igsz5l" w:id="5"/>
      <w:bookmarkEnd w:id="5"/>
      <w:r w:rsidDel="00000000" w:rsidR="00000000" w:rsidRPr="00000000">
        <w:rPr>
          <w:b w:val="1"/>
          <w:sz w:val="34"/>
          <w:szCs w:val="34"/>
          <w:rtl w:val="0"/>
        </w:rPr>
        <w:t xml:space="preserve">5. Response Actions</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b w:val="1"/>
          <w:rtl w:val="0"/>
        </w:rPr>
        <w:t xml:space="preserve">Immediate Mitigation:</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Firewall rule updated to block malicious IPs/domains.</w:t>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Infected systems isolated from the network.</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rtl w:val="0"/>
        </w:rPr>
        <w:t xml:space="preserve">Forensic Investigation:</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Malware sample analyzed to determine behavior and IOCs (Indicators of Compromise).</w:t>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rtl w:val="0"/>
        </w:rPr>
        <w:t xml:space="preserve">Logs reviewed to identify attack entry point.</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rtl w:val="0"/>
        </w:rPr>
        <w:t xml:space="preserve">Remediation Steps:</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Patched vulnerable software.</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rtl w:val="0"/>
        </w:rPr>
        <w:t xml:space="preserve">Employee security awareness training conducted.</w:t>
      </w:r>
    </w:p>
    <w:p w:rsidR="00000000" w:rsidDel="00000000" w:rsidP="00000000" w:rsidRDefault="00000000" w:rsidRPr="00000000" w14:paraId="00000031">
      <w:pPr>
        <w:numPr>
          <w:ilvl w:val="1"/>
          <w:numId w:val="6"/>
        </w:numPr>
        <w:spacing w:after="240" w:before="0" w:beforeAutospacing="0" w:lineRule="auto"/>
        <w:ind w:left="1440" w:hanging="360"/>
      </w:pPr>
      <w:r w:rsidDel="00000000" w:rsidR="00000000" w:rsidRPr="00000000">
        <w:rPr>
          <w:rtl w:val="0"/>
        </w:rPr>
        <w:t xml:space="preserve">Enhanced monitoring for similar attack patterns.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55hoo99m7cwq" w:id="6"/>
      <w:bookmarkEnd w:id="6"/>
      <w:r w:rsidDel="00000000" w:rsidR="00000000" w:rsidRPr="00000000">
        <w:rPr>
          <w:b w:val="1"/>
          <w:sz w:val="34"/>
          <w:szCs w:val="34"/>
          <w:rtl w:val="0"/>
        </w:rPr>
        <w:t xml:space="preserve">6. Lessons Learned &amp; Recommendations</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b w:val="1"/>
          <w:rtl w:val="0"/>
        </w:rPr>
        <w:t xml:space="preserve">Improve Detection:</w:t>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rtl w:val="0"/>
        </w:rPr>
        <w:t xml:space="preserve">Implement stricter email filtering to block malicious attachments.</w:t>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rtl w:val="0"/>
        </w:rPr>
        <w:t xml:space="preserve">Enhance endpoint detection and response (EDR) capabilities.</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rtl w:val="0"/>
        </w:rPr>
        <w:t xml:space="preserve">Strengthen Firewall Rules:</w:t>
      </w:r>
    </w:p>
    <w:p w:rsidR="00000000" w:rsidDel="00000000" w:rsidP="00000000" w:rsidRDefault="00000000" w:rsidRPr="00000000" w14:paraId="0000003B">
      <w:pPr>
        <w:numPr>
          <w:ilvl w:val="1"/>
          <w:numId w:val="5"/>
        </w:numPr>
        <w:spacing w:after="0" w:afterAutospacing="0" w:before="0" w:beforeAutospacing="0" w:lineRule="auto"/>
        <w:ind w:left="1440" w:hanging="360"/>
      </w:pPr>
      <w:r w:rsidDel="00000000" w:rsidR="00000000" w:rsidRPr="00000000">
        <w:rPr>
          <w:rtl w:val="0"/>
        </w:rPr>
        <w:t xml:space="preserve">Regularly review and update firewall policies to block known malicious IPs.</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rtl w:val="0"/>
        </w:rPr>
        <w:t xml:space="preserve">Employee Training:</w:t>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rtl w:val="0"/>
        </w:rPr>
        <w:t xml:space="preserve">Conduct regular phishing simulation exercises.</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rtl w:val="0"/>
        </w:rPr>
        <w:t xml:space="preserve">Incident Response Readiness:</w:t>
      </w:r>
    </w:p>
    <w:p w:rsidR="00000000" w:rsidDel="00000000" w:rsidP="00000000" w:rsidRDefault="00000000" w:rsidRPr="00000000" w14:paraId="0000003F">
      <w:pPr>
        <w:numPr>
          <w:ilvl w:val="1"/>
          <w:numId w:val="5"/>
        </w:numPr>
        <w:spacing w:after="240" w:before="0" w:beforeAutospacing="0" w:lineRule="auto"/>
        <w:ind w:left="1440" w:hanging="360"/>
      </w:pPr>
      <w:r w:rsidDel="00000000" w:rsidR="00000000" w:rsidRPr="00000000">
        <w:rPr>
          <w:rtl w:val="0"/>
        </w:rPr>
        <w:t xml:space="preserve">Reduce mean time to detection (MTTD) and mean time to respond (MTTR) by refining alerting mechanisms.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sz w:val="34"/>
          <w:szCs w:val="34"/>
        </w:rPr>
      </w:pPr>
      <w:bookmarkStart w:colFirst="0" w:colLast="0" w:name="_zifeejl43po2" w:id="7"/>
      <w:bookmarkEnd w:id="7"/>
      <w:r w:rsidDel="00000000" w:rsidR="00000000" w:rsidRPr="00000000">
        <w:rPr>
          <w:b w:val="1"/>
          <w:sz w:val="34"/>
          <w:szCs w:val="34"/>
          <w:rtl w:val="0"/>
        </w:rPr>
        <w:t xml:space="preserve">7. Conclusion</w:t>
      </w:r>
    </w:p>
    <w:p w:rsidR="00000000" w:rsidDel="00000000" w:rsidP="00000000" w:rsidRDefault="00000000" w:rsidRPr="00000000" w14:paraId="00000042">
      <w:pPr>
        <w:spacing w:after="240" w:before="240" w:lineRule="auto"/>
        <w:rPr/>
      </w:pPr>
      <w:r w:rsidDel="00000000" w:rsidR="00000000" w:rsidRPr="00000000">
        <w:rPr>
          <w:rtl w:val="0"/>
        </w:rPr>
        <w:t xml:space="preserve">The malware attack was successfully contained due to prompt firewall adjustments. However, improvements in detection, employee training, and firewall configurations are necessary to prevent future incidents. This report will be used for compliance documentation and team education.</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Next Steps: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tl w:val="0"/>
        </w:rPr>
        <w:t xml:space="preserve">Schedule a review of firewall rules.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Conduct a security audit for other potential vulnerabilities.</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Update incident response playbook with lessons learned.</w:t>
      </w:r>
    </w:p>
    <w:p w:rsidR="00000000" w:rsidDel="00000000" w:rsidP="00000000" w:rsidRDefault="00000000" w:rsidRPr="00000000" w14:paraId="00000047">
      <w:pPr>
        <w:spacing w:after="240" w:before="240" w:lineRule="auto"/>
        <w:rPr/>
      </w:pPr>
      <w:r w:rsidDel="00000000" w:rsidR="00000000" w:rsidRPr="00000000">
        <w:rPr>
          <w:b w:val="1"/>
          <w:rtl w:val="0"/>
        </w:rPr>
        <w:t xml:space="preserve">Approved by:</w:t>
      </w:r>
      <w:r w:rsidDel="00000000" w:rsidR="00000000" w:rsidRPr="00000000">
        <w:rPr>
          <w:rtl w:val="0"/>
        </w:rPr>
        <w:t xml:space="preserve"> [Team Lead/Security Manager]</w:t>
        <w:br w:type="textWrapping"/>
      </w:r>
      <w:r w:rsidDel="00000000" w:rsidR="00000000" w:rsidRPr="00000000">
        <w:rPr>
          <w:b w:val="1"/>
          <w:rtl w:val="0"/>
        </w:rPr>
        <w:t xml:space="preserve">Date:</w:t>
      </w:r>
      <w:r w:rsidDel="00000000" w:rsidR="00000000" w:rsidRPr="00000000">
        <w:rPr>
          <w:rtl w:val="0"/>
        </w:rPr>
        <w:t xml:space="preserve"> [15/07/2025]</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Appendix:</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rtl w:val="0"/>
        </w:rPr>
        <w:t xml:space="preserve">List of Indicators of Compromise (IOCs)</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Screenshots/logs (if applicable)</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