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B51D7" w14:textId="77777777" w:rsidR="00582053" w:rsidRPr="001C43FD" w:rsidRDefault="00582053" w:rsidP="00D01E22">
      <w:pPr>
        <w:pStyle w:val="Prrafodelista"/>
        <w:numPr>
          <w:ilvl w:val="0"/>
          <w:numId w:val="12"/>
        </w:numPr>
        <w:spacing w:before="156" w:after="0" w:line="240" w:lineRule="auto"/>
        <w:textAlignment w:val="baseline"/>
        <w:rPr>
          <w:rFonts w:ascii="Arial" w:eastAsia="Times New Roman" w:hAnsi="Arial" w:cs="Arial"/>
          <w:sz w:val="24"/>
          <w:szCs w:val="24"/>
        </w:rPr>
      </w:pPr>
      <w:r w:rsidRPr="001C43FD">
        <w:rPr>
          <w:rFonts w:ascii="Arial" w:eastAsia="Times New Roman" w:hAnsi="Arial" w:cs="Arial"/>
          <w:b/>
          <w:bCs/>
          <w:sz w:val="24"/>
          <w:szCs w:val="24"/>
        </w:rPr>
        <w:t>OBJETIVO</w:t>
      </w:r>
    </w:p>
    <w:p w14:paraId="714F8C21" w14:textId="77777777" w:rsidR="00582053" w:rsidRPr="001C43FD" w:rsidRDefault="00582053" w:rsidP="00D01E22">
      <w:pPr>
        <w:spacing w:after="0" w:line="240" w:lineRule="auto"/>
        <w:ind w:left="-567"/>
        <w:rPr>
          <w:rFonts w:ascii="Times New Roman" w:eastAsia="Times New Roman" w:hAnsi="Times New Roman" w:cs="Times New Roman"/>
          <w:sz w:val="24"/>
          <w:szCs w:val="24"/>
        </w:rPr>
      </w:pPr>
    </w:p>
    <w:p w14:paraId="13BFC4E7" w14:textId="77777777" w:rsidR="00582053" w:rsidRPr="001C43FD" w:rsidRDefault="00582053" w:rsidP="00D01E22">
      <w:pPr>
        <w:spacing w:after="0" w:line="240" w:lineRule="auto"/>
        <w:ind w:left="-567"/>
        <w:jc w:val="both"/>
        <w:rPr>
          <w:rFonts w:ascii="Arial" w:eastAsia="Times New Roman" w:hAnsi="Arial" w:cs="Arial"/>
          <w:sz w:val="24"/>
          <w:szCs w:val="24"/>
        </w:rPr>
      </w:pPr>
      <w:r w:rsidRPr="001C43FD">
        <w:rPr>
          <w:rFonts w:ascii="Arial" w:eastAsia="Times New Roman" w:hAnsi="Arial" w:cs="Arial"/>
          <w:sz w:val="24"/>
          <w:szCs w:val="24"/>
        </w:rPr>
        <w:t>Establecer las acciones a tomar, para el retiro rápido, eficiente y efectivo del mercado de los productos que se conozca o se sospeche que poseen defectos o problemas de calidad</w:t>
      </w:r>
      <w:r w:rsidR="00A84E71">
        <w:rPr>
          <w:rFonts w:ascii="Arial" w:eastAsia="Times New Roman" w:hAnsi="Arial" w:cs="Arial"/>
          <w:sz w:val="24"/>
          <w:szCs w:val="24"/>
        </w:rPr>
        <w:t>.</w:t>
      </w:r>
    </w:p>
    <w:p w14:paraId="3EF18F96" w14:textId="77777777" w:rsidR="00D01E22" w:rsidRPr="001C43FD" w:rsidRDefault="00D01E22" w:rsidP="00D01E22">
      <w:pPr>
        <w:spacing w:after="0" w:line="240" w:lineRule="auto"/>
        <w:ind w:left="-567"/>
        <w:jc w:val="both"/>
        <w:rPr>
          <w:rFonts w:ascii="Times New Roman" w:eastAsia="Times New Roman" w:hAnsi="Times New Roman" w:cs="Times New Roman"/>
          <w:sz w:val="24"/>
          <w:szCs w:val="24"/>
        </w:rPr>
      </w:pPr>
    </w:p>
    <w:p w14:paraId="541E33C6" w14:textId="77777777" w:rsidR="00582053" w:rsidRPr="001C43FD" w:rsidRDefault="00582053" w:rsidP="00D01E22">
      <w:pPr>
        <w:pStyle w:val="Prrafodelista"/>
        <w:numPr>
          <w:ilvl w:val="0"/>
          <w:numId w:val="12"/>
        </w:numPr>
        <w:spacing w:before="124" w:after="0" w:line="240" w:lineRule="auto"/>
        <w:textAlignment w:val="baseline"/>
        <w:rPr>
          <w:rFonts w:ascii="Arial" w:eastAsia="Times New Roman" w:hAnsi="Arial" w:cs="Arial"/>
          <w:sz w:val="24"/>
          <w:szCs w:val="24"/>
        </w:rPr>
      </w:pPr>
      <w:r w:rsidRPr="001C43FD">
        <w:rPr>
          <w:rFonts w:ascii="Arial" w:eastAsia="Times New Roman" w:hAnsi="Arial" w:cs="Arial"/>
          <w:b/>
          <w:bCs/>
          <w:sz w:val="24"/>
          <w:szCs w:val="24"/>
        </w:rPr>
        <w:t xml:space="preserve">ALCANCE </w:t>
      </w:r>
    </w:p>
    <w:p w14:paraId="25B51B4F" w14:textId="77777777" w:rsidR="00582053" w:rsidRPr="001C43FD" w:rsidRDefault="00582053" w:rsidP="00D01E22">
      <w:pPr>
        <w:spacing w:after="0" w:line="240" w:lineRule="auto"/>
        <w:ind w:left="-567"/>
        <w:rPr>
          <w:rFonts w:ascii="Times New Roman" w:eastAsia="Times New Roman" w:hAnsi="Times New Roman" w:cs="Times New Roman"/>
          <w:sz w:val="24"/>
          <w:szCs w:val="24"/>
        </w:rPr>
      </w:pPr>
    </w:p>
    <w:p w14:paraId="2FE55A26" w14:textId="77777777" w:rsidR="00582053" w:rsidRPr="001C43FD" w:rsidRDefault="00582053" w:rsidP="009C60D3">
      <w:pPr>
        <w:spacing w:before="26" w:after="0" w:line="240" w:lineRule="auto"/>
        <w:ind w:left="-567"/>
        <w:jc w:val="both"/>
        <w:rPr>
          <w:rFonts w:ascii="Times New Roman" w:eastAsia="Times New Roman" w:hAnsi="Times New Roman" w:cs="Times New Roman"/>
          <w:sz w:val="24"/>
          <w:szCs w:val="24"/>
        </w:rPr>
      </w:pPr>
      <w:r w:rsidRPr="001C43FD">
        <w:rPr>
          <w:rFonts w:ascii="Arial" w:eastAsia="Times New Roman" w:hAnsi="Arial" w:cs="Arial"/>
          <w:sz w:val="24"/>
          <w:szCs w:val="24"/>
        </w:rPr>
        <w:t xml:space="preserve">Es aplicable para el retiro del mercado de los productos que distribuye y </w:t>
      </w:r>
      <w:r w:rsidR="009C60D3">
        <w:rPr>
          <w:rFonts w:ascii="Arial" w:eastAsia="Times New Roman" w:hAnsi="Arial" w:cs="Arial"/>
          <w:sz w:val="24"/>
          <w:szCs w:val="24"/>
        </w:rPr>
        <w:t>a</w:t>
      </w:r>
      <w:r w:rsidRPr="001C43FD">
        <w:rPr>
          <w:rFonts w:ascii="Arial" w:eastAsia="Times New Roman" w:hAnsi="Arial" w:cs="Arial"/>
          <w:sz w:val="24"/>
          <w:szCs w:val="24"/>
        </w:rPr>
        <w:t xml:space="preserve">lmacena </w:t>
      </w:r>
      <w:r w:rsidR="001C6D0F">
        <w:rPr>
          <w:rFonts w:ascii="Arial" w:hAnsi="Arial" w:cs="Arial"/>
        </w:rPr>
        <w:t>ORTOMAX</w:t>
      </w:r>
      <w:r w:rsidR="00A84E71" w:rsidRPr="006805BA">
        <w:rPr>
          <w:rFonts w:ascii="Arial" w:hAnsi="Arial" w:cs="Arial"/>
        </w:rPr>
        <w:t>.</w:t>
      </w:r>
      <w:r w:rsidRPr="001C43FD">
        <w:rPr>
          <w:rFonts w:ascii="Arial" w:eastAsia="Times New Roman" w:hAnsi="Arial" w:cs="Arial"/>
          <w:sz w:val="24"/>
          <w:szCs w:val="24"/>
        </w:rPr>
        <w:t xml:space="preserve"> en su establecimiento. </w:t>
      </w:r>
    </w:p>
    <w:p w14:paraId="0CC04357" w14:textId="77777777" w:rsidR="00582053" w:rsidRPr="001C43FD" w:rsidRDefault="00582053" w:rsidP="00D01E22">
      <w:pPr>
        <w:spacing w:after="0" w:line="240" w:lineRule="auto"/>
        <w:ind w:left="-567"/>
        <w:rPr>
          <w:rFonts w:ascii="Times New Roman" w:eastAsia="Times New Roman" w:hAnsi="Times New Roman" w:cs="Times New Roman"/>
          <w:sz w:val="24"/>
          <w:szCs w:val="24"/>
        </w:rPr>
      </w:pPr>
    </w:p>
    <w:p w14:paraId="46E42AC9" w14:textId="77777777" w:rsidR="00582053" w:rsidRPr="001C43FD" w:rsidRDefault="00582053" w:rsidP="00D01E22">
      <w:pPr>
        <w:pStyle w:val="Prrafodelista"/>
        <w:numPr>
          <w:ilvl w:val="0"/>
          <w:numId w:val="12"/>
        </w:numPr>
        <w:spacing w:before="124" w:after="0" w:line="240" w:lineRule="auto"/>
        <w:textAlignment w:val="baseline"/>
        <w:rPr>
          <w:rFonts w:ascii="Arial" w:eastAsia="Times New Roman" w:hAnsi="Arial" w:cs="Arial"/>
          <w:sz w:val="24"/>
          <w:szCs w:val="24"/>
        </w:rPr>
      </w:pPr>
      <w:r w:rsidRPr="001C43FD">
        <w:rPr>
          <w:rFonts w:ascii="Arial" w:eastAsia="Times New Roman" w:hAnsi="Arial" w:cs="Arial"/>
          <w:b/>
          <w:bCs/>
          <w:sz w:val="24"/>
          <w:szCs w:val="24"/>
        </w:rPr>
        <w:t xml:space="preserve">RESPONSABLE </w:t>
      </w:r>
    </w:p>
    <w:p w14:paraId="3A4A341E" w14:textId="77777777" w:rsidR="00582053" w:rsidRPr="001C43FD" w:rsidRDefault="00582053" w:rsidP="00D01E22">
      <w:pPr>
        <w:spacing w:after="0" w:line="240" w:lineRule="auto"/>
        <w:ind w:left="-567"/>
        <w:rPr>
          <w:rFonts w:ascii="Times New Roman" w:eastAsia="Times New Roman" w:hAnsi="Times New Roman" w:cs="Times New Roman"/>
          <w:sz w:val="24"/>
          <w:szCs w:val="24"/>
        </w:rPr>
      </w:pPr>
    </w:p>
    <w:p w14:paraId="4BBE273C" w14:textId="77777777" w:rsidR="006F57A4" w:rsidRDefault="006F57A4" w:rsidP="009C60D3">
      <w:pPr>
        <w:spacing w:before="90" w:after="0" w:line="240" w:lineRule="auto"/>
        <w:ind w:left="-567"/>
        <w:jc w:val="both"/>
        <w:rPr>
          <w:rFonts w:ascii="Arial" w:eastAsia="Times New Roman" w:hAnsi="Arial" w:cs="Arial"/>
          <w:b/>
          <w:bCs/>
          <w:sz w:val="24"/>
          <w:szCs w:val="24"/>
        </w:rPr>
      </w:pPr>
      <w:r>
        <w:rPr>
          <w:rFonts w:ascii="Arial" w:eastAsia="Times New Roman" w:hAnsi="Arial" w:cs="Arial"/>
          <w:b/>
          <w:bCs/>
          <w:sz w:val="24"/>
          <w:szCs w:val="24"/>
        </w:rPr>
        <w:t>Coordinadora de bodega 1/2, r</w:t>
      </w:r>
      <w:r>
        <w:rPr>
          <w:rFonts w:ascii="Arial" w:eastAsia="Times New Roman" w:hAnsi="Arial" w:cs="Arial"/>
          <w:sz w:val="24"/>
          <w:szCs w:val="24"/>
        </w:rPr>
        <w:t>ealizar la gestión en el proceso del retiro de mercado del producto.</w:t>
      </w:r>
    </w:p>
    <w:p w14:paraId="58F3F573" w14:textId="77777777" w:rsidR="00582053" w:rsidRDefault="009C60D3" w:rsidP="009C60D3">
      <w:pPr>
        <w:spacing w:before="90" w:after="0" w:line="240" w:lineRule="auto"/>
        <w:ind w:left="-567"/>
        <w:jc w:val="both"/>
        <w:rPr>
          <w:rFonts w:ascii="Arial" w:eastAsia="Times New Roman" w:hAnsi="Arial" w:cs="Arial"/>
          <w:sz w:val="24"/>
          <w:szCs w:val="24"/>
        </w:rPr>
      </w:pPr>
      <w:r>
        <w:rPr>
          <w:rFonts w:ascii="Arial" w:eastAsia="Times New Roman" w:hAnsi="Arial" w:cs="Arial"/>
          <w:b/>
          <w:bCs/>
          <w:sz w:val="24"/>
          <w:szCs w:val="24"/>
        </w:rPr>
        <w:t xml:space="preserve">Responsable Técnico, </w:t>
      </w:r>
      <w:r w:rsidR="006F57A4">
        <w:rPr>
          <w:rFonts w:ascii="Arial" w:eastAsia="Times New Roman" w:hAnsi="Arial" w:cs="Arial"/>
          <w:sz w:val="24"/>
          <w:szCs w:val="24"/>
        </w:rPr>
        <w:t>elaborar informe técnico, informar a la Autoridad Sanitaria, e</w:t>
      </w:r>
      <w:r w:rsidR="00582053" w:rsidRPr="001C43FD">
        <w:rPr>
          <w:rFonts w:ascii="Arial" w:eastAsia="Times New Roman" w:hAnsi="Arial" w:cs="Arial"/>
          <w:sz w:val="24"/>
          <w:szCs w:val="24"/>
        </w:rPr>
        <w:t xml:space="preserve"> impedir la distribución del lote o lotes afectados por problemas de calidad</w:t>
      </w:r>
      <w:r w:rsidR="00413BF4">
        <w:rPr>
          <w:rFonts w:ascii="Arial" w:eastAsia="Times New Roman" w:hAnsi="Arial" w:cs="Arial"/>
          <w:sz w:val="24"/>
          <w:szCs w:val="24"/>
        </w:rPr>
        <w:t>.</w:t>
      </w:r>
    </w:p>
    <w:p w14:paraId="221C0FA6" w14:textId="77777777" w:rsidR="006F57A4" w:rsidRDefault="006F57A4" w:rsidP="009C60D3">
      <w:pPr>
        <w:spacing w:before="90" w:after="0" w:line="240" w:lineRule="auto"/>
        <w:ind w:left="-567"/>
        <w:jc w:val="both"/>
        <w:rPr>
          <w:rFonts w:ascii="Arial" w:eastAsia="Times New Roman" w:hAnsi="Arial" w:cs="Arial"/>
          <w:sz w:val="24"/>
          <w:szCs w:val="24"/>
        </w:rPr>
      </w:pPr>
      <w:r>
        <w:rPr>
          <w:rFonts w:ascii="Arial" w:eastAsia="Times New Roman" w:hAnsi="Arial" w:cs="Arial"/>
          <w:b/>
          <w:bCs/>
          <w:sz w:val="24"/>
          <w:szCs w:val="24"/>
        </w:rPr>
        <w:t xml:space="preserve">Responsable legal: </w:t>
      </w:r>
      <w:r>
        <w:rPr>
          <w:rFonts w:ascii="Arial" w:eastAsia="Times New Roman" w:hAnsi="Arial" w:cs="Arial"/>
          <w:bCs/>
          <w:sz w:val="24"/>
          <w:szCs w:val="24"/>
        </w:rPr>
        <w:t xml:space="preserve">es el encargado de </w:t>
      </w:r>
      <w:r w:rsidRPr="001C43FD">
        <w:rPr>
          <w:rFonts w:ascii="Arial" w:eastAsia="Times New Roman" w:hAnsi="Arial" w:cs="Arial"/>
          <w:sz w:val="24"/>
          <w:szCs w:val="24"/>
        </w:rPr>
        <w:t>comunicar de manera inmediata al fabricante o proveedor del producto cuando se detecten defectos de calidad que sean potenciales causas para el retiro del mercado</w:t>
      </w:r>
      <w:r>
        <w:rPr>
          <w:rFonts w:ascii="Arial" w:eastAsia="Times New Roman" w:hAnsi="Arial" w:cs="Arial"/>
          <w:sz w:val="24"/>
          <w:szCs w:val="24"/>
        </w:rPr>
        <w:t>.</w:t>
      </w:r>
    </w:p>
    <w:p w14:paraId="29912919" w14:textId="77777777" w:rsidR="009C60D3" w:rsidRPr="001C43FD" w:rsidRDefault="009C60D3" w:rsidP="009C60D3">
      <w:pPr>
        <w:spacing w:before="90" w:after="0" w:line="240" w:lineRule="auto"/>
        <w:ind w:left="-567"/>
        <w:jc w:val="both"/>
        <w:rPr>
          <w:rFonts w:ascii="Noto Sans Symbols" w:eastAsia="Times New Roman" w:hAnsi="Noto Sans Symbols" w:cs="Times New Roman"/>
          <w:sz w:val="24"/>
          <w:szCs w:val="24"/>
        </w:rPr>
      </w:pPr>
    </w:p>
    <w:p w14:paraId="40E27D19" w14:textId="77777777" w:rsidR="00582053" w:rsidRPr="001C43FD" w:rsidRDefault="00582053" w:rsidP="00D01E22">
      <w:pPr>
        <w:numPr>
          <w:ilvl w:val="0"/>
          <w:numId w:val="8"/>
        </w:numPr>
        <w:spacing w:before="124" w:after="0" w:line="240" w:lineRule="auto"/>
        <w:ind w:left="-567"/>
        <w:textAlignment w:val="baseline"/>
        <w:rPr>
          <w:rFonts w:ascii="Arial" w:eastAsia="Times New Roman" w:hAnsi="Arial" w:cs="Arial"/>
          <w:sz w:val="24"/>
          <w:szCs w:val="24"/>
        </w:rPr>
      </w:pPr>
      <w:r w:rsidRPr="001C43FD">
        <w:rPr>
          <w:rFonts w:ascii="Arial" w:eastAsia="Times New Roman" w:hAnsi="Arial" w:cs="Arial"/>
          <w:b/>
          <w:bCs/>
          <w:sz w:val="24"/>
          <w:szCs w:val="24"/>
        </w:rPr>
        <w:t xml:space="preserve">DEFINICIONES </w:t>
      </w:r>
    </w:p>
    <w:p w14:paraId="4BE5F9D4" w14:textId="77777777" w:rsidR="00582053" w:rsidRPr="001C43FD" w:rsidRDefault="00582053" w:rsidP="00D01E22">
      <w:pPr>
        <w:spacing w:after="0" w:line="240" w:lineRule="auto"/>
        <w:ind w:left="-567"/>
        <w:jc w:val="both"/>
        <w:rPr>
          <w:rFonts w:ascii="Times New Roman" w:eastAsia="Times New Roman" w:hAnsi="Times New Roman" w:cs="Times New Roman"/>
          <w:sz w:val="24"/>
          <w:szCs w:val="24"/>
        </w:rPr>
      </w:pPr>
      <w:r w:rsidRPr="001C43FD">
        <w:rPr>
          <w:rFonts w:ascii="Arial" w:eastAsia="Times New Roman" w:hAnsi="Arial" w:cs="Arial"/>
          <w:b/>
          <w:bCs/>
          <w:sz w:val="24"/>
          <w:szCs w:val="24"/>
        </w:rPr>
        <w:t xml:space="preserve">Clasificación por grado de criticidad del defecto: </w:t>
      </w:r>
    </w:p>
    <w:p w14:paraId="50AE1A5F" w14:textId="77777777" w:rsidR="00582053" w:rsidRPr="001C43FD" w:rsidRDefault="00582053" w:rsidP="00D01E22">
      <w:pPr>
        <w:spacing w:after="0" w:line="240" w:lineRule="auto"/>
        <w:ind w:left="-567"/>
        <w:rPr>
          <w:rFonts w:ascii="Times New Roman" w:eastAsia="Times New Roman" w:hAnsi="Times New Roman" w:cs="Times New Roman"/>
          <w:sz w:val="24"/>
          <w:szCs w:val="24"/>
        </w:rPr>
      </w:pPr>
    </w:p>
    <w:p w14:paraId="42369EFB" w14:textId="77777777" w:rsidR="00582053" w:rsidRPr="001C43FD" w:rsidRDefault="00582053" w:rsidP="00D01E22">
      <w:pPr>
        <w:spacing w:after="0" w:line="240" w:lineRule="auto"/>
        <w:ind w:left="-567"/>
        <w:jc w:val="both"/>
        <w:rPr>
          <w:rFonts w:ascii="Times New Roman" w:eastAsia="Times New Roman" w:hAnsi="Times New Roman" w:cs="Times New Roman"/>
          <w:sz w:val="24"/>
          <w:szCs w:val="24"/>
        </w:rPr>
      </w:pPr>
      <w:r w:rsidRPr="001C43FD">
        <w:rPr>
          <w:rFonts w:ascii="Arial" w:eastAsia="Times New Roman" w:hAnsi="Arial" w:cs="Arial"/>
          <w:b/>
          <w:bCs/>
          <w:sz w:val="24"/>
          <w:szCs w:val="24"/>
        </w:rPr>
        <w:t>CLASE I. Defectos críticos del producto.</w:t>
      </w:r>
    </w:p>
    <w:p w14:paraId="447DCF50" w14:textId="77777777" w:rsidR="00582053" w:rsidRPr="001C43FD" w:rsidRDefault="00582053" w:rsidP="00D01E22">
      <w:pPr>
        <w:spacing w:after="0" w:line="240" w:lineRule="auto"/>
        <w:ind w:left="-567"/>
        <w:jc w:val="both"/>
        <w:rPr>
          <w:rFonts w:ascii="Times New Roman" w:eastAsia="Times New Roman" w:hAnsi="Times New Roman" w:cs="Times New Roman"/>
          <w:sz w:val="24"/>
          <w:szCs w:val="24"/>
        </w:rPr>
      </w:pPr>
      <w:r w:rsidRPr="001C43FD">
        <w:rPr>
          <w:rFonts w:ascii="Arial" w:eastAsia="Times New Roman" w:hAnsi="Arial" w:cs="Arial"/>
          <w:sz w:val="24"/>
          <w:szCs w:val="24"/>
        </w:rPr>
        <w:t>Cuando los defectos puedan ocasionar daños irreparables en la salud de las personas o incluso la muerte,</w:t>
      </w:r>
      <w:r w:rsidR="00A84E71">
        <w:rPr>
          <w:rFonts w:ascii="Arial" w:eastAsia="Times New Roman" w:hAnsi="Arial" w:cs="Arial"/>
          <w:sz w:val="24"/>
          <w:szCs w:val="24"/>
        </w:rPr>
        <w:t xml:space="preserve"> </w:t>
      </w:r>
      <w:r w:rsidR="00413BF4" w:rsidRPr="00413BF4">
        <w:rPr>
          <w:rFonts w:ascii="Arial" w:eastAsia="Times New Roman" w:hAnsi="Arial" w:cs="Arial"/>
          <w:sz w:val="24"/>
          <w:szCs w:val="24"/>
        </w:rPr>
        <w:t>la empresa</w:t>
      </w:r>
      <w:r w:rsidRPr="001C43FD">
        <w:rPr>
          <w:rFonts w:ascii="Arial" w:eastAsia="Times New Roman" w:hAnsi="Arial" w:cs="Arial"/>
          <w:sz w:val="24"/>
          <w:szCs w:val="24"/>
        </w:rPr>
        <w:t xml:space="preserve"> debe tomar acciones inmediatas por todos los medios razonables, para retirar la totalidad de productos entregados a los Clientes. El retiro de producto debe realizarse de la manera más rápida posible.</w:t>
      </w:r>
    </w:p>
    <w:p w14:paraId="2986F885" w14:textId="77777777" w:rsidR="00582053" w:rsidRPr="001C43FD" w:rsidRDefault="00582053" w:rsidP="00D01E22">
      <w:pPr>
        <w:spacing w:after="0" w:line="240" w:lineRule="auto"/>
        <w:ind w:left="-567"/>
        <w:rPr>
          <w:rFonts w:ascii="Times New Roman" w:eastAsia="Times New Roman" w:hAnsi="Times New Roman" w:cs="Times New Roman"/>
          <w:sz w:val="24"/>
          <w:szCs w:val="24"/>
        </w:rPr>
      </w:pPr>
    </w:p>
    <w:p w14:paraId="39F8D298" w14:textId="77777777" w:rsidR="00582053" w:rsidRPr="001C43FD" w:rsidRDefault="00582053" w:rsidP="00D01E22">
      <w:pPr>
        <w:spacing w:after="0" w:line="240" w:lineRule="auto"/>
        <w:ind w:left="-567"/>
        <w:jc w:val="both"/>
        <w:rPr>
          <w:rFonts w:ascii="Times New Roman" w:eastAsia="Times New Roman" w:hAnsi="Times New Roman" w:cs="Times New Roman"/>
          <w:sz w:val="24"/>
          <w:szCs w:val="24"/>
        </w:rPr>
      </w:pPr>
      <w:r w:rsidRPr="001C43FD">
        <w:rPr>
          <w:rFonts w:ascii="Arial" w:eastAsia="Times New Roman" w:hAnsi="Arial" w:cs="Arial"/>
          <w:b/>
          <w:bCs/>
          <w:sz w:val="24"/>
          <w:szCs w:val="24"/>
        </w:rPr>
        <w:t>CLASE II. Defectos importantes.</w:t>
      </w:r>
    </w:p>
    <w:p w14:paraId="19B3E79D" w14:textId="77777777" w:rsidR="00582053" w:rsidRPr="001C43FD" w:rsidRDefault="00582053" w:rsidP="00D01E22">
      <w:pPr>
        <w:spacing w:after="0" w:line="240" w:lineRule="auto"/>
        <w:ind w:left="-567"/>
        <w:jc w:val="both"/>
        <w:rPr>
          <w:rFonts w:ascii="Times New Roman" w:eastAsia="Times New Roman" w:hAnsi="Times New Roman" w:cs="Times New Roman"/>
          <w:sz w:val="24"/>
          <w:szCs w:val="24"/>
        </w:rPr>
      </w:pPr>
      <w:r w:rsidRPr="001C43FD">
        <w:rPr>
          <w:rFonts w:ascii="Arial" w:eastAsia="Times New Roman" w:hAnsi="Arial" w:cs="Arial"/>
          <w:sz w:val="24"/>
          <w:szCs w:val="24"/>
        </w:rPr>
        <w:lastRenderedPageBreak/>
        <w:t>Aquellos defectos que pudieran causar efectos temporales adversos para la salud, en este caso se requieren la inmovilización inmediata de los productos en sus destinos, realizando la recuperación de forma discreta. El retiro de producto debe realizarse en pocos días.</w:t>
      </w:r>
    </w:p>
    <w:p w14:paraId="25C93612" w14:textId="77777777" w:rsidR="00582053" w:rsidRDefault="00582053" w:rsidP="00D01E22">
      <w:pPr>
        <w:spacing w:after="0" w:line="240" w:lineRule="auto"/>
        <w:ind w:left="-567"/>
        <w:jc w:val="both"/>
        <w:rPr>
          <w:rFonts w:ascii="Arial" w:eastAsia="Times New Roman" w:hAnsi="Arial" w:cs="Arial"/>
          <w:b/>
          <w:bCs/>
          <w:sz w:val="24"/>
          <w:szCs w:val="24"/>
        </w:rPr>
      </w:pPr>
      <w:r w:rsidRPr="001C43FD">
        <w:rPr>
          <w:rFonts w:ascii="Arial" w:eastAsia="Times New Roman" w:hAnsi="Arial" w:cs="Arial"/>
          <w:b/>
          <w:bCs/>
          <w:sz w:val="24"/>
          <w:szCs w:val="24"/>
        </w:rPr>
        <w:tab/>
      </w:r>
    </w:p>
    <w:p w14:paraId="332C27AF" w14:textId="77777777" w:rsidR="006F57A4" w:rsidRPr="001C43FD" w:rsidRDefault="006F57A4" w:rsidP="00D01E22">
      <w:pPr>
        <w:spacing w:after="0" w:line="240" w:lineRule="auto"/>
        <w:ind w:left="-567"/>
        <w:jc w:val="both"/>
        <w:rPr>
          <w:rFonts w:ascii="Times New Roman" w:eastAsia="Times New Roman" w:hAnsi="Times New Roman" w:cs="Times New Roman"/>
          <w:sz w:val="24"/>
          <w:szCs w:val="24"/>
        </w:rPr>
      </w:pPr>
    </w:p>
    <w:p w14:paraId="3FFB2191" w14:textId="77777777" w:rsidR="00582053" w:rsidRPr="001C43FD" w:rsidRDefault="00582053" w:rsidP="00D01E22">
      <w:pPr>
        <w:spacing w:after="0" w:line="240" w:lineRule="auto"/>
        <w:ind w:left="-567"/>
        <w:jc w:val="both"/>
        <w:rPr>
          <w:rFonts w:ascii="Times New Roman" w:eastAsia="Times New Roman" w:hAnsi="Times New Roman" w:cs="Times New Roman"/>
          <w:sz w:val="24"/>
          <w:szCs w:val="24"/>
        </w:rPr>
      </w:pPr>
      <w:r w:rsidRPr="001C43FD">
        <w:rPr>
          <w:rFonts w:ascii="Arial" w:eastAsia="Times New Roman" w:hAnsi="Arial" w:cs="Arial"/>
          <w:b/>
          <w:bCs/>
          <w:sz w:val="24"/>
          <w:szCs w:val="24"/>
        </w:rPr>
        <w:t>CLASE III. Otros defectos.</w:t>
      </w:r>
    </w:p>
    <w:p w14:paraId="20438BF9" w14:textId="77777777" w:rsidR="00582053" w:rsidRPr="001C43FD" w:rsidRDefault="00582053" w:rsidP="00D01E22">
      <w:pPr>
        <w:spacing w:after="0" w:line="240" w:lineRule="auto"/>
        <w:ind w:left="-567"/>
        <w:jc w:val="both"/>
        <w:rPr>
          <w:rFonts w:ascii="Times New Roman" w:eastAsia="Times New Roman" w:hAnsi="Times New Roman" w:cs="Times New Roman"/>
          <w:sz w:val="24"/>
          <w:szCs w:val="24"/>
        </w:rPr>
      </w:pPr>
      <w:r w:rsidRPr="001C43FD">
        <w:rPr>
          <w:rFonts w:ascii="Arial" w:eastAsia="Times New Roman" w:hAnsi="Arial" w:cs="Arial"/>
          <w:sz w:val="24"/>
          <w:szCs w:val="24"/>
        </w:rPr>
        <w:t>Son defectos que representan un riesgo menor para la salud, en este caso se requiere inmovilizar todos los productos localizables hasta que se decida si es procedente o no realizar el retiro del producto del mercado, en caso que se defina la necesidad del retiro, debe realizarse en algunos días.</w:t>
      </w:r>
    </w:p>
    <w:p w14:paraId="5A5D9032" w14:textId="77777777" w:rsidR="00582053" w:rsidRPr="001C43FD" w:rsidRDefault="00582053" w:rsidP="00D01E22">
      <w:pPr>
        <w:spacing w:after="0" w:line="240" w:lineRule="auto"/>
        <w:ind w:left="-567"/>
        <w:rPr>
          <w:rFonts w:ascii="Times New Roman" w:eastAsia="Times New Roman" w:hAnsi="Times New Roman" w:cs="Times New Roman"/>
          <w:sz w:val="24"/>
          <w:szCs w:val="24"/>
        </w:rPr>
      </w:pPr>
    </w:p>
    <w:p w14:paraId="5271A59B" w14:textId="77777777" w:rsidR="00582053" w:rsidRPr="001C43FD" w:rsidRDefault="00582053" w:rsidP="00D01E22">
      <w:pPr>
        <w:spacing w:after="0" w:line="240" w:lineRule="auto"/>
        <w:ind w:left="-567"/>
        <w:jc w:val="both"/>
        <w:rPr>
          <w:rFonts w:ascii="Times New Roman" w:eastAsia="Times New Roman" w:hAnsi="Times New Roman" w:cs="Times New Roman"/>
          <w:sz w:val="24"/>
          <w:szCs w:val="24"/>
        </w:rPr>
      </w:pPr>
      <w:proofErr w:type="spellStart"/>
      <w:r w:rsidRPr="001C43FD">
        <w:rPr>
          <w:rFonts w:ascii="Arial" w:eastAsia="Times New Roman" w:hAnsi="Arial" w:cs="Arial"/>
          <w:b/>
          <w:bCs/>
          <w:sz w:val="24"/>
          <w:szCs w:val="24"/>
        </w:rPr>
        <w:t>Recall</w:t>
      </w:r>
      <w:proofErr w:type="spellEnd"/>
      <w:r w:rsidRPr="001C43FD">
        <w:rPr>
          <w:rFonts w:ascii="Arial" w:eastAsia="Times New Roman" w:hAnsi="Arial" w:cs="Arial"/>
          <w:b/>
          <w:bCs/>
          <w:sz w:val="24"/>
          <w:szCs w:val="24"/>
        </w:rPr>
        <w:t xml:space="preserve">: </w:t>
      </w:r>
      <w:r w:rsidRPr="001C43FD">
        <w:rPr>
          <w:rFonts w:ascii="Arial" w:eastAsia="Times New Roman" w:hAnsi="Arial" w:cs="Arial"/>
          <w:sz w:val="24"/>
          <w:szCs w:val="24"/>
          <w:shd w:val="clear" w:color="auto" w:fill="FFFFFF"/>
        </w:rPr>
        <w:t>Procedimiento llevado a cabo por una empresa, que consiste en retirar un producto del mercado, cuando se tiene la sospecha o certeza de que viola las leyes de comercialización o sanitarias vigentes o bien que se transgreden los estándares de calidad establecidos.</w:t>
      </w:r>
    </w:p>
    <w:p w14:paraId="6CEB042C" w14:textId="77777777" w:rsidR="00582053" w:rsidRPr="001C43FD" w:rsidRDefault="00582053" w:rsidP="00D01E22">
      <w:pPr>
        <w:spacing w:after="0" w:line="240" w:lineRule="auto"/>
        <w:ind w:left="-567"/>
        <w:rPr>
          <w:rFonts w:ascii="Times New Roman" w:eastAsia="Times New Roman" w:hAnsi="Times New Roman" w:cs="Times New Roman"/>
          <w:sz w:val="24"/>
          <w:szCs w:val="24"/>
        </w:rPr>
      </w:pPr>
    </w:p>
    <w:p w14:paraId="0F0BF629" w14:textId="77777777" w:rsidR="00582053" w:rsidRPr="001C43FD" w:rsidRDefault="00582053" w:rsidP="00D01E22">
      <w:pPr>
        <w:numPr>
          <w:ilvl w:val="0"/>
          <w:numId w:val="9"/>
        </w:numPr>
        <w:spacing w:before="204" w:after="0" w:line="240" w:lineRule="auto"/>
        <w:ind w:left="-567"/>
        <w:textAlignment w:val="baseline"/>
        <w:rPr>
          <w:rFonts w:ascii="Arial" w:eastAsia="Times New Roman" w:hAnsi="Arial" w:cs="Arial"/>
          <w:sz w:val="24"/>
          <w:szCs w:val="24"/>
        </w:rPr>
      </w:pPr>
      <w:r w:rsidRPr="001C43FD">
        <w:rPr>
          <w:rFonts w:ascii="Arial" w:eastAsia="Times New Roman" w:hAnsi="Arial" w:cs="Arial"/>
          <w:b/>
          <w:bCs/>
          <w:sz w:val="24"/>
          <w:szCs w:val="24"/>
        </w:rPr>
        <w:t xml:space="preserve">DESARROLLO </w:t>
      </w:r>
    </w:p>
    <w:p w14:paraId="58EF4534" w14:textId="77777777" w:rsidR="00582053" w:rsidRDefault="00582053" w:rsidP="00D01E22">
      <w:pPr>
        <w:spacing w:before="204" w:after="0" w:line="240" w:lineRule="auto"/>
        <w:ind w:left="-567"/>
        <w:textAlignment w:val="baseline"/>
        <w:rPr>
          <w:rFonts w:ascii="Arial" w:eastAsia="Times New Roman" w:hAnsi="Arial" w:cs="Arial"/>
          <w:b/>
          <w:bCs/>
          <w:sz w:val="24"/>
          <w:szCs w:val="24"/>
        </w:rPr>
      </w:pPr>
      <w:r w:rsidRPr="001C43FD">
        <w:rPr>
          <w:rFonts w:ascii="Arial" w:eastAsia="Times New Roman" w:hAnsi="Arial" w:cs="Arial"/>
          <w:b/>
          <w:bCs/>
          <w:sz w:val="24"/>
          <w:szCs w:val="24"/>
        </w:rPr>
        <w:t>CONSIDERACIONES</w:t>
      </w:r>
    </w:p>
    <w:p w14:paraId="6E3ED293" w14:textId="77777777" w:rsidR="00582053" w:rsidRPr="001C43FD" w:rsidRDefault="00582053" w:rsidP="00D01E22">
      <w:pPr>
        <w:spacing w:after="0" w:line="240" w:lineRule="auto"/>
        <w:ind w:left="-567"/>
        <w:rPr>
          <w:rFonts w:ascii="Times New Roman" w:eastAsia="Times New Roman" w:hAnsi="Times New Roman" w:cs="Times New Roman"/>
          <w:sz w:val="24"/>
          <w:szCs w:val="24"/>
        </w:rPr>
      </w:pPr>
    </w:p>
    <w:p w14:paraId="7B2146D0" w14:textId="77777777" w:rsidR="004F5B58" w:rsidRDefault="004F5B58" w:rsidP="00D01E22">
      <w:pPr>
        <w:spacing w:after="120" w:line="240" w:lineRule="auto"/>
        <w:ind w:left="-567"/>
        <w:jc w:val="both"/>
        <w:rPr>
          <w:rFonts w:ascii="Arial" w:eastAsia="Times New Roman" w:hAnsi="Arial" w:cs="Arial"/>
          <w:sz w:val="24"/>
          <w:szCs w:val="24"/>
        </w:rPr>
      </w:pPr>
      <w:r>
        <w:rPr>
          <w:rFonts w:ascii="Arial" w:eastAsia="Times New Roman" w:hAnsi="Arial" w:cs="Arial"/>
          <w:sz w:val="24"/>
          <w:szCs w:val="24"/>
        </w:rPr>
        <w:t xml:space="preserve">En caso de que exista fallo del producto y sea evidenciado durante la cirugía, el instrumentista comunica sobre el </w:t>
      </w:r>
      <w:proofErr w:type="gramStart"/>
      <w:r>
        <w:rPr>
          <w:rFonts w:ascii="Arial" w:eastAsia="Times New Roman" w:hAnsi="Arial" w:cs="Arial"/>
          <w:sz w:val="24"/>
          <w:szCs w:val="24"/>
        </w:rPr>
        <w:t>evento  a</w:t>
      </w:r>
      <w:proofErr w:type="gramEnd"/>
      <w:r>
        <w:rPr>
          <w:rFonts w:ascii="Arial" w:eastAsia="Times New Roman" w:hAnsi="Arial" w:cs="Arial"/>
          <w:sz w:val="24"/>
          <w:szCs w:val="24"/>
        </w:rPr>
        <w:t xml:space="preserve"> la </w:t>
      </w:r>
      <w:r w:rsidR="002327D9">
        <w:rPr>
          <w:rFonts w:ascii="Arial" w:eastAsia="Times New Roman" w:hAnsi="Arial" w:cs="Arial"/>
          <w:sz w:val="24"/>
          <w:szCs w:val="24"/>
        </w:rPr>
        <w:t>Coordinadora</w:t>
      </w:r>
      <w:r>
        <w:rPr>
          <w:rFonts w:ascii="Arial" w:eastAsia="Times New Roman" w:hAnsi="Arial" w:cs="Arial"/>
          <w:sz w:val="24"/>
          <w:szCs w:val="24"/>
        </w:rPr>
        <w:t xml:space="preserve"> de bodega, quien notifica al representante legal y representante técnico.</w:t>
      </w:r>
    </w:p>
    <w:p w14:paraId="46A68BAE" w14:textId="77777777" w:rsidR="004F5B58" w:rsidRDefault="004F5B58" w:rsidP="00D01E22">
      <w:pPr>
        <w:spacing w:after="120" w:line="240" w:lineRule="auto"/>
        <w:ind w:left="-567"/>
        <w:jc w:val="both"/>
        <w:rPr>
          <w:rFonts w:ascii="Arial" w:eastAsia="Times New Roman" w:hAnsi="Arial" w:cs="Arial"/>
          <w:sz w:val="24"/>
          <w:szCs w:val="24"/>
        </w:rPr>
      </w:pPr>
    </w:p>
    <w:p w14:paraId="7E495E42" w14:textId="77777777" w:rsidR="00582053" w:rsidRPr="001C43FD" w:rsidRDefault="00582053" w:rsidP="00D01E22">
      <w:pPr>
        <w:spacing w:after="120" w:line="240" w:lineRule="auto"/>
        <w:ind w:left="-567"/>
        <w:jc w:val="both"/>
        <w:rPr>
          <w:rFonts w:ascii="Times New Roman" w:eastAsia="Times New Roman" w:hAnsi="Times New Roman" w:cs="Times New Roman"/>
          <w:sz w:val="24"/>
          <w:szCs w:val="24"/>
        </w:rPr>
      </w:pPr>
      <w:r w:rsidRPr="001C43FD">
        <w:rPr>
          <w:rFonts w:ascii="Arial" w:eastAsia="Times New Roman" w:hAnsi="Arial" w:cs="Arial"/>
          <w:sz w:val="24"/>
          <w:szCs w:val="24"/>
        </w:rPr>
        <w:t xml:space="preserve">El </w:t>
      </w:r>
      <w:r w:rsidR="009C60D3">
        <w:rPr>
          <w:rFonts w:ascii="Arial" w:eastAsia="Times New Roman" w:hAnsi="Arial" w:cs="Arial"/>
          <w:sz w:val="24"/>
          <w:szCs w:val="24"/>
        </w:rPr>
        <w:t>Responsable Técnico</w:t>
      </w:r>
      <w:r w:rsidRPr="001C43FD">
        <w:rPr>
          <w:rFonts w:ascii="Arial" w:eastAsia="Times New Roman" w:hAnsi="Arial" w:cs="Arial"/>
          <w:sz w:val="24"/>
          <w:szCs w:val="24"/>
        </w:rPr>
        <w:t xml:space="preserve"> realiza las siguientes actividades:</w:t>
      </w:r>
    </w:p>
    <w:p w14:paraId="5FB21830" w14:textId="77777777" w:rsidR="00582053" w:rsidRPr="004F5B58" w:rsidRDefault="00582053" w:rsidP="009C60D3">
      <w:pPr>
        <w:pStyle w:val="Prrafodelista"/>
        <w:numPr>
          <w:ilvl w:val="0"/>
          <w:numId w:val="14"/>
        </w:numPr>
        <w:spacing w:after="0" w:line="240" w:lineRule="auto"/>
        <w:jc w:val="both"/>
        <w:rPr>
          <w:rFonts w:ascii="Times New Roman" w:eastAsia="Times New Roman" w:hAnsi="Times New Roman" w:cs="Times New Roman"/>
          <w:sz w:val="24"/>
          <w:szCs w:val="24"/>
        </w:rPr>
      </w:pPr>
      <w:r w:rsidRPr="009C60D3">
        <w:rPr>
          <w:rFonts w:ascii="Arial" w:eastAsia="Times New Roman" w:hAnsi="Arial" w:cs="Arial"/>
          <w:sz w:val="24"/>
          <w:szCs w:val="24"/>
        </w:rPr>
        <w:t>Informa a la</w:t>
      </w:r>
      <w:r w:rsidR="00487DDC" w:rsidRPr="009C60D3">
        <w:rPr>
          <w:rFonts w:ascii="Arial" w:eastAsia="Times New Roman" w:hAnsi="Arial" w:cs="Arial"/>
          <w:sz w:val="24"/>
          <w:szCs w:val="24"/>
        </w:rPr>
        <w:t xml:space="preserve">s personas involucradas </w:t>
      </w:r>
      <w:proofErr w:type="gramStart"/>
      <w:r w:rsidR="00487DDC" w:rsidRPr="009C60D3">
        <w:rPr>
          <w:rFonts w:ascii="Arial" w:eastAsia="Times New Roman" w:hAnsi="Arial" w:cs="Arial"/>
          <w:sz w:val="24"/>
          <w:szCs w:val="24"/>
        </w:rPr>
        <w:t>en</w:t>
      </w:r>
      <w:r w:rsidRPr="009C60D3">
        <w:rPr>
          <w:rFonts w:ascii="Arial" w:eastAsia="Times New Roman" w:hAnsi="Arial" w:cs="Arial"/>
          <w:sz w:val="24"/>
          <w:szCs w:val="24"/>
        </w:rPr>
        <w:t xml:space="preserve">  la</w:t>
      </w:r>
      <w:proofErr w:type="gramEnd"/>
      <w:r w:rsidRPr="009C60D3">
        <w:rPr>
          <w:rFonts w:ascii="Arial" w:eastAsia="Times New Roman" w:hAnsi="Arial" w:cs="Arial"/>
          <w:sz w:val="24"/>
          <w:szCs w:val="24"/>
        </w:rPr>
        <w:t xml:space="preserve"> ejecución de retiro del producto del mercado.</w:t>
      </w:r>
    </w:p>
    <w:p w14:paraId="4E56E059" w14:textId="77777777" w:rsidR="004F5B58" w:rsidRPr="004F5B58" w:rsidRDefault="004F5B58" w:rsidP="004F5B58">
      <w:pPr>
        <w:spacing w:after="0" w:line="240" w:lineRule="auto"/>
        <w:jc w:val="both"/>
        <w:rPr>
          <w:rFonts w:ascii="Times New Roman" w:eastAsia="Times New Roman" w:hAnsi="Times New Roman" w:cs="Times New Roman"/>
          <w:sz w:val="24"/>
          <w:szCs w:val="24"/>
        </w:rPr>
      </w:pPr>
    </w:p>
    <w:p w14:paraId="75E99A49" w14:textId="77777777" w:rsidR="00582053" w:rsidRPr="009C60D3" w:rsidRDefault="004F5B58" w:rsidP="009C60D3">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Arial" w:eastAsia="Times New Roman" w:hAnsi="Arial" w:cs="Arial"/>
          <w:sz w:val="24"/>
          <w:szCs w:val="24"/>
        </w:rPr>
        <w:t>Solicita a la coordinadora de bodega 1/2</w:t>
      </w:r>
      <w:r w:rsidR="00582053" w:rsidRPr="009C60D3">
        <w:rPr>
          <w:rFonts w:ascii="Arial" w:eastAsia="Times New Roman" w:hAnsi="Arial" w:cs="Arial"/>
          <w:sz w:val="24"/>
          <w:szCs w:val="24"/>
        </w:rPr>
        <w:t xml:space="preserve">, </w:t>
      </w:r>
      <w:r>
        <w:rPr>
          <w:rFonts w:ascii="Arial" w:eastAsia="Times New Roman" w:hAnsi="Arial" w:cs="Arial"/>
          <w:sz w:val="24"/>
          <w:szCs w:val="24"/>
        </w:rPr>
        <w:t xml:space="preserve">producto, lote y </w:t>
      </w:r>
      <w:r w:rsidR="00582053" w:rsidRPr="009C60D3">
        <w:rPr>
          <w:rFonts w:ascii="Arial" w:eastAsia="Times New Roman" w:hAnsi="Arial" w:cs="Arial"/>
          <w:sz w:val="24"/>
          <w:szCs w:val="24"/>
        </w:rPr>
        <w:t xml:space="preserve">el bloqueo y la suspensión temporal de despachos del producto del lote seleccionado durante el tiempo que dure el </w:t>
      </w:r>
      <w:proofErr w:type="spellStart"/>
      <w:r w:rsidR="00582053" w:rsidRPr="009C60D3">
        <w:rPr>
          <w:rFonts w:ascii="Arial" w:eastAsia="Times New Roman" w:hAnsi="Arial" w:cs="Arial"/>
          <w:sz w:val="24"/>
          <w:szCs w:val="24"/>
        </w:rPr>
        <w:t>recall</w:t>
      </w:r>
      <w:proofErr w:type="spellEnd"/>
      <w:r w:rsidR="00582053" w:rsidRPr="009C60D3">
        <w:rPr>
          <w:rFonts w:ascii="Arial" w:eastAsia="Times New Roman" w:hAnsi="Arial" w:cs="Arial"/>
          <w:sz w:val="24"/>
          <w:szCs w:val="24"/>
        </w:rPr>
        <w:t>, asignando dichos productos a la ubicación de cuarentena.</w:t>
      </w:r>
    </w:p>
    <w:p w14:paraId="1DD0C833" w14:textId="77777777" w:rsidR="009C60D3" w:rsidRDefault="009C60D3" w:rsidP="009C60D3">
      <w:pPr>
        <w:spacing w:after="120" w:line="240" w:lineRule="auto"/>
        <w:ind w:left="-207"/>
        <w:jc w:val="both"/>
        <w:rPr>
          <w:rFonts w:ascii="Arial" w:eastAsia="Times New Roman" w:hAnsi="Arial" w:cs="Arial"/>
          <w:sz w:val="24"/>
          <w:szCs w:val="24"/>
        </w:rPr>
      </w:pPr>
    </w:p>
    <w:p w14:paraId="6D9D12BC" w14:textId="77777777" w:rsidR="006E1AF9" w:rsidRDefault="004F5B58" w:rsidP="006E1AF9">
      <w:pPr>
        <w:spacing w:after="120" w:line="240" w:lineRule="auto"/>
        <w:ind w:left="-567"/>
        <w:jc w:val="both"/>
        <w:rPr>
          <w:rFonts w:ascii="Times New Roman" w:eastAsia="Times New Roman" w:hAnsi="Times New Roman" w:cs="Times New Roman"/>
          <w:sz w:val="24"/>
          <w:szCs w:val="24"/>
        </w:rPr>
      </w:pPr>
      <w:r>
        <w:rPr>
          <w:rFonts w:ascii="Arial" w:eastAsia="Times New Roman" w:hAnsi="Arial" w:cs="Arial"/>
          <w:sz w:val="24"/>
          <w:szCs w:val="24"/>
        </w:rPr>
        <w:t xml:space="preserve">La coordinadora de bodega 1/2 </w:t>
      </w:r>
      <w:r w:rsidR="00582053" w:rsidRPr="009C60D3">
        <w:rPr>
          <w:rFonts w:ascii="Arial" w:eastAsia="Times New Roman" w:hAnsi="Arial" w:cs="Arial"/>
          <w:sz w:val="24"/>
          <w:szCs w:val="24"/>
        </w:rPr>
        <w:t xml:space="preserve">debe realizar una verificación del stock del producto seleccionado y se comparan la información de movimientos de producto en el reporte de Egresos, frente al inventario físico. </w:t>
      </w:r>
    </w:p>
    <w:p w14:paraId="3DE497B4" w14:textId="77777777" w:rsidR="006E1AF9" w:rsidRDefault="004F5B58" w:rsidP="006E1AF9">
      <w:pPr>
        <w:spacing w:after="120" w:line="240" w:lineRule="auto"/>
        <w:ind w:left="-567"/>
        <w:jc w:val="both"/>
        <w:rPr>
          <w:rFonts w:ascii="Times New Roman" w:eastAsia="Times New Roman" w:hAnsi="Times New Roman" w:cs="Times New Roman"/>
          <w:sz w:val="24"/>
          <w:szCs w:val="24"/>
        </w:rPr>
      </w:pPr>
      <w:r>
        <w:rPr>
          <w:rFonts w:ascii="Arial" w:eastAsia="Times New Roman" w:hAnsi="Arial" w:cs="Arial"/>
          <w:sz w:val="24"/>
          <w:szCs w:val="24"/>
        </w:rPr>
        <w:lastRenderedPageBreak/>
        <w:t xml:space="preserve">La coordinadora de bodega 1/2 </w:t>
      </w:r>
      <w:r w:rsidR="00582053" w:rsidRPr="009C60D3">
        <w:rPr>
          <w:rFonts w:ascii="Arial" w:eastAsia="Times New Roman" w:hAnsi="Arial" w:cs="Arial"/>
          <w:sz w:val="24"/>
          <w:szCs w:val="24"/>
        </w:rPr>
        <w:t xml:space="preserve">entrega al responsable </w:t>
      </w:r>
      <w:r w:rsidR="005F4AF3">
        <w:rPr>
          <w:rFonts w:ascii="Arial" w:eastAsia="Times New Roman" w:hAnsi="Arial" w:cs="Arial"/>
          <w:sz w:val="24"/>
          <w:szCs w:val="24"/>
        </w:rPr>
        <w:t>técnico</w:t>
      </w:r>
      <w:r w:rsidR="00582053" w:rsidRPr="009C60D3">
        <w:rPr>
          <w:rFonts w:ascii="Arial" w:eastAsia="Times New Roman" w:hAnsi="Arial" w:cs="Arial"/>
          <w:sz w:val="24"/>
          <w:szCs w:val="24"/>
        </w:rPr>
        <w:t xml:space="preserve"> un reporte final de existencias, </w:t>
      </w:r>
      <w:r w:rsidR="00582053" w:rsidRPr="00413BF4">
        <w:rPr>
          <w:rFonts w:ascii="Arial" w:eastAsia="Times New Roman" w:hAnsi="Arial" w:cs="Arial"/>
          <w:sz w:val="24"/>
          <w:szCs w:val="24"/>
        </w:rPr>
        <w:t>en un tiempo no mayor a 4 horas laborables</w:t>
      </w:r>
      <w:r w:rsidR="00582053" w:rsidRPr="009C60D3">
        <w:rPr>
          <w:rFonts w:ascii="Arial" w:eastAsia="Times New Roman" w:hAnsi="Arial" w:cs="Arial"/>
          <w:sz w:val="24"/>
          <w:szCs w:val="24"/>
        </w:rPr>
        <w:t xml:space="preserve"> de notificado el evento.</w:t>
      </w:r>
    </w:p>
    <w:p w14:paraId="059CB354" w14:textId="77777777" w:rsidR="006E1AF9" w:rsidRDefault="00582053" w:rsidP="006E1AF9">
      <w:pPr>
        <w:spacing w:after="120" w:line="240" w:lineRule="auto"/>
        <w:ind w:left="-567"/>
        <w:jc w:val="both"/>
        <w:rPr>
          <w:rFonts w:ascii="Times New Roman" w:eastAsia="Times New Roman" w:hAnsi="Times New Roman" w:cs="Times New Roman"/>
          <w:sz w:val="24"/>
          <w:szCs w:val="24"/>
        </w:rPr>
      </w:pPr>
      <w:r w:rsidRPr="006E1AF9">
        <w:rPr>
          <w:rFonts w:ascii="Arial" w:eastAsia="Times New Roman" w:hAnsi="Arial" w:cs="Arial"/>
          <w:sz w:val="24"/>
          <w:szCs w:val="24"/>
        </w:rPr>
        <w:t xml:space="preserve">Una vez recibido el reporte final de existencias y movimientos, el responsable </w:t>
      </w:r>
      <w:r w:rsidR="005F4AF3">
        <w:rPr>
          <w:rFonts w:ascii="Arial" w:eastAsia="Times New Roman" w:hAnsi="Arial" w:cs="Arial"/>
          <w:sz w:val="24"/>
          <w:szCs w:val="24"/>
        </w:rPr>
        <w:t>técnico</w:t>
      </w:r>
      <w:r w:rsidRPr="006E1AF9">
        <w:rPr>
          <w:rFonts w:ascii="Arial" w:eastAsia="Times New Roman" w:hAnsi="Arial" w:cs="Arial"/>
          <w:sz w:val="24"/>
          <w:szCs w:val="24"/>
        </w:rPr>
        <w:t xml:space="preserve">, comunica a ARCSA sobre </w:t>
      </w:r>
      <w:proofErr w:type="gramStart"/>
      <w:r w:rsidRPr="006E1AF9">
        <w:rPr>
          <w:rFonts w:ascii="Arial" w:eastAsia="Times New Roman" w:hAnsi="Arial" w:cs="Arial"/>
          <w:sz w:val="24"/>
          <w:szCs w:val="24"/>
        </w:rPr>
        <w:t>el  </w:t>
      </w:r>
      <w:r w:rsidR="00413BF4">
        <w:rPr>
          <w:rFonts w:ascii="Arial" w:eastAsia="Times New Roman" w:hAnsi="Arial" w:cs="Arial"/>
          <w:sz w:val="24"/>
          <w:szCs w:val="24"/>
        </w:rPr>
        <w:t>r</w:t>
      </w:r>
      <w:r w:rsidRPr="006E1AF9">
        <w:rPr>
          <w:rFonts w:ascii="Arial" w:eastAsia="Times New Roman" w:hAnsi="Arial" w:cs="Arial"/>
          <w:sz w:val="24"/>
          <w:szCs w:val="24"/>
        </w:rPr>
        <w:t>etiro</w:t>
      </w:r>
      <w:proofErr w:type="gramEnd"/>
      <w:r w:rsidRPr="006E1AF9">
        <w:rPr>
          <w:rFonts w:ascii="Arial" w:eastAsia="Times New Roman" w:hAnsi="Arial" w:cs="Arial"/>
          <w:sz w:val="24"/>
          <w:szCs w:val="24"/>
        </w:rPr>
        <w:t xml:space="preserve"> del Producto del Mercado.</w:t>
      </w:r>
    </w:p>
    <w:p w14:paraId="6798564F" w14:textId="77777777" w:rsidR="00582053" w:rsidRPr="006E1AF9" w:rsidRDefault="00413BF4" w:rsidP="006E1AF9">
      <w:pPr>
        <w:spacing w:after="120" w:line="240" w:lineRule="auto"/>
        <w:ind w:left="-567"/>
        <w:jc w:val="both"/>
        <w:rPr>
          <w:rFonts w:ascii="Times New Roman" w:eastAsia="Times New Roman" w:hAnsi="Times New Roman" w:cs="Times New Roman"/>
          <w:sz w:val="24"/>
          <w:szCs w:val="24"/>
        </w:rPr>
      </w:pPr>
      <w:r w:rsidRPr="006E1AF9">
        <w:rPr>
          <w:rFonts w:ascii="Arial" w:eastAsia="Times New Roman" w:hAnsi="Arial" w:cs="Arial"/>
          <w:sz w:val="24"/>
          <w:szCs w:val="24"/>
        </w:rPr>
        <w:t>Se realizará</w:t>
      </w:r>
      <w:r w:rsidR="00582053" w:rsidRPr="006E1AF9">
        <w:rPr>
          <w:rFonts w:ascii="Arial" w:eastAsia="Times New Roman" w:hAnsi="Arial" w:cs="Arial"/>
          <w:sz w:val="24"/>
          <w:szCs w:val="24"/>
        </w:rPr>
        <w:t xml:space="preserve"> en conjunt</w:t>
      </w:r>
      <w:r w:rsidR="00487DDC" w:rsidRPr="006E1AF9">
        <w:rPr>
          <w:rFonts w:ascii="Arial" w:eastAsia="Times New Roman" w:hAnsi="Arial" w:cs="Arial"/>
          <w:sz w:val="24"/>
          <w:szCs w:val="24"/>
        </w:rPr>
        <w:t xml:space="preserve">o con todo el personal de </w:t>
      </w:r>
      <w:r w:rsidR="001C6D0F">
        <w:rPr>
          <w:rFonts w:ascii="Arial" w:hAnsi="Arial" w:cs="Arial"/>
        </w:rPr>
        <w:t>ORTOMAX</w:t>
      </w:r>
      <w:r w:rsidR="00A84E71" w:rsidRPr="006805BA">
        <w:rPr>
          <w:rFonts w:ascii="Arial" w:hAnsi="Arial" w:cs="Arial"/>
        </w:rPr>
        <w:t>.</w:t>
      </w:r>
      <w:r w:rsidR="00582053" w:rsidRPr="006E1AF9">
        <w:rPr>
          <w:rFonts w:ascii="Arial" w:eastAsia="Times New Roman" w:hAnsi="Arial" w:cs="Arial"/>
          <w:sz w:val="24"/>
          <w:szCs w:val="24"/>
        </w:rPr>
        <w:t xml:space="preserve">, una planificación para el retiro en el que figuren todos los </w:t>
      </w:r>
      <w:r>
        <w:rPr>
          <w:rFonts w:ascii="Arial" w:eastAsia="Times New Roman" w:hAnsi="Arial" w:cs="Arial"/>
          <w:sz w:val="24"/>
          <w:szCs w:val="24"/>
        </w:rPr>
        <w:t>c</w:t>
      </w:r>
      <w:r w:rsidR="00582053" w:rsidRPr="006E1AF9">
        <w:rPr>
          <w:rFonts w:ascii="Arial" w:eastAsia="Times New Roman" w:hAnsi="Arial" w:cs="Arial"/>
          <w:sz w:val="24"/>
          <w:szCs w:val="24"/>
        </w:rPr>
        <w:t xml:space="preserve">lientes a los que se ha despachado productos, lo cual consta en el reporte final de existencias y movimientos. </w:t>
      </w:r>
    </w:p>
    <w:p w14:paraId="5A3408C3" w14:textId="77777777" w:rsidR="00582053" w:rsidRPr="006E1AF9" w:rsidRDefault="00582053" w:rsidP="006E1AF9">
      <w:pPr>
        <w:spacing w:after="120" w:line="240" w:lineRule="auto"/>
        <w:ind w:left="-567"/>
        <w:jc w:val="both"/>
        <w:rPr>
          <w:rFonts w:ascii="Times New Roman" w:eastAsia="Times New Roman" w:hAnsi="Times New Roman" w:cs="Times New Roman"/>
          <w:sz w:val="24"/>
          <w:szCs w:val="24"/>
        </w:rPr>
      </w:pPr>
      <w:r w:rsidRPr="006E1AF9">
        <w:rPr>
          <w:rFonts w:ascii="Arial" w:eastAsia="Times New Roman" w:hAnsi="Arial" w:cs="Arial"/>
          <w:sz w:val="24"/>
          <w:szCs w:val="24"/>
        </w:rPr>
        <w:t xml:space="preserve">En la planificación se indica la fecha, hora de retiro de productos de donde el Cliente y el nombre del Transportista asignado para tal efecto, la entrega de este reporte se realiza en un tiempo no mayor a 3 horas. </w:t>
      </w:r>
    </w:p>
    <w:p w14:paraId="1941088B" w14:textId="77777777" w:rsidR="00582053" w:rsidRPr="006E1AF9" w:rsidRDefault="00582053" w:rsidP="006E1AF9">
      <w:pPr>
        <w:spacing w:after="120" w:line="240" w:lineRule="auto"/>
        <w:ind w:left="-567"/>
        <w:jc w:val="both"/>
        <w:rPr>
          <w:rFonts w:ascii="Times New Roman" w:eastAsia="Times New Roman" w:hAnsi="Times New Roman" w:cs="Times New Roman"/>
          <w:sz w:val="24"/>
          <w:szCs w:val="24"/>
        </w:rPr>
      </w:pPr>
      <w:r w:rsidRPr="006E1AF9">
        <w:rPr>
          <w:rFonts w:ascii="Arial" w:eastAsia="Times New Roman" w:hAnsi="Arial" w:cs="Arial"/>
          <w:sz w:val="24"/>
          <w:szCs w:val="24"/>
        </w:rPr>
        <w:t>La planificación es en</w:t>
      </w:r>
      <w:r w:rsidR="009C60D3" w:rsidRPr="006E1AF9">
        <w:rPr>
          <w:rFonts w:ascii="Arial" w:eastAsia="Times New Roman" w:hAnsi="Arial" w:cs="Arial"/>
          <w:sz w:val="24"/>
          <w:szCs w:val="24"/>
        </w:rPr>
        <w:t>viada al Responsable Técnico</w:t>
      </w:r>
      <w:r w:rsidR="002327D9">
        <w:rPr>
          <w:rFonts w:ascii="Arial" w:eastAsia="Times New Roman" w:hAnsi="Arial" w:cs="Arial"/>
          <w:sz w:val="24"/>
          <w:szCs w:val="24"/>
        </w:rPr>
        <w:t>.</w:t>
      </w:r>
    </w:p>
    <w:p w14:paraId="6EF17EF4" w14:textId="77777777" w:rsidR="00582053" w:rsidRPr="006E1AF9" w:rsidRDefault="00582053" w:rsidP="006E1AF9">
      <w:pPr>
        <w:spacing w:after="120" w:line="240" w:lineRule="auto"/>
        <w:ind w:left="-567"/>
        <w:jc w:val="both"/>
        <w:rPr>
          <w:rFonts w:ascii="Times New Roman" w:eastAsia="Times New Roman" w:hAnsi="Times New Roman" w:cs="Times New Roman"/>
          <w:sz w:val="24"/>
          <w:szCs w:val="24"/>
        </w:rPr>
      </w:pPr>
      <w:r w:rsidRPr="006E1AF9">
        <w:rPr>
          <w:rFonts w:ascii="Arial" w:eastAsia="Times New Roman" w:hAnsi="Arial" w:cs="Arial"/>
          <w:sz w:val="24"/>
          <w:szCs w:val="24"/>
        </w:rPr>
        <w:t>La mercadería recogida debe retorn</w:t>
      </w:r>
      <w:r w:rsidR="00487DDC" w:rsidRPr="006E1AF9">
        <w:rPr>
          <w:rFonts w:ascii="Arial" w:eastAsia="Times New Roman" w:hAnsi="Arial" w:cs="Arial"/>
          <w:sz w:val="24"/>
          <w:szCs w:val="24"/>
        </w:rPr>
        <w:t>ar a la Bodega,</w:t>
      </w:r>
      <w:r w:rsidRPr="006E1AF9">
        <w:rPr>
          <w:rFonts w:ascii="Arial" w:eastAsia="Times New Roman" w:hAnsi="Arial" w:cs="Arial"/>
          <w:sz w:val="24"/>
          <w:szCs w:val="24"/>
        </w:rPr>
        <w:t> al sector de Devoluciones</w:t>
      </w:r>
      <w:r w:rsidR="0071655D">
        <w:rPr>
          <w:rFonts w:ascii="Arial" w:eastAsia="Times New Roman" w:hAnsi="Arial" w:cs="Arial"/>
          <w:sz w:val="24"/>
          <w:szCs w:val="24"/>
        </w:rPr>
        <w:t>/Retiro del producto</w:t>
      </w:r>
      <w:r w:rsidRPr="006E1AF9">
        <w:rPr>
          <w:rFonts w:ascii="Arial" w:eastAsia="Times New Roman" w:hAnsi="Arial" w:cs="Arial"/>
          <w:sz w:val="24"/>
          <w:szCs w:val="24"/>
        </w:rPr>
        <w:t xml:space="preserve">, donde será claramente identificada </w:t>
      </w:r>
      <w:proofErr w:type="gramStart"/>
      <w:r w:rsidRPr="006E1AF9">
        <w:rPr>
          <w:rFonts w:ascii="Arial" w:eastAsia="Times New Roman" w:hAnsi="Arial" w:cs="Arial"/>
          <w:sz w:val="24"/>
          <w:szCs w:val="24"/>
        </w:rPr>
        <w:t xml:space="preserve">por  </w:t>
      </w:r>
      <w:r w:rsidR="002327D9">
        <w:rPr>
          <w:rFonts w:ascii="Arial" w:eastAsia="Times New Roman" w:hAnsi="Arial" w:cs="Arial"/>
          <w:sz w:val="24"/>
          <w:szCs w:val="24"/>
        </w:rPr>
        <w:t>la</w:t>
      </w:r>
      <w:proofErr w:type="gramEnd"/>
      <w:r w:rsidR="002327D9">
        <w:rPr>
          <w:rFonts w:ascii="Arial" w:eastAsia="Times New Roman" w:hAnsi="Arial" w:cs="Arial"/>
          <w:sz w:val="24"/>
          <w:szCs w:val="24"/>
        </w:rPr>
        <w:t xml:space="preserve"> coordinadora</w:t>
      </w:r>
      <w:r w:rsidR="00EF3D5D">
        <w:rPr>
          <w:rFonts w:ascii="Arial" w:eastAsia="Times New Roman" w:hAnsi="Arial" w:cs="Arial"/>
          <w:sz w:val="24"/>
          <w:szCs w:val="24"/>
        </w:rPr>
        <w:t xml:space="preserve"> de bodega</w:t>
      </w:r>
      <w:r w:rsidR="002327D9">
        <w:rPr>
          <w:rFonts w:ascii="Arial" w:eastAsia="Times New Roman" w:hAnsi="Arial" w:cs="Arial"/>
          <w:sz w:val="24"/>
          <w:szCs w:val="24"/>
        </w:rPr>
        <w:t xml:space="preserve"> 1/2</w:t>
      </w:r>
      <w:r w:rsidRPr="006E1AF9">
        <w:rPr>
          <w:rFonts w:ascii="Arial" w:eastAsia="Times New Roman" w:hAnsi="Arial" w:cs="Arial"/>
          <w:sz w:val="24"/>
          <w:szCs w:val="24"/>
        </w:rPr>
        <w:t xml:space="preserve"> quien deberá realizar un informe de la conciliación de productos retirados, este informe lo envía al responsable </w:t>
      </w:r>
      <w:r w:rsidR="005F4AF3">
        <w:rPr>
          <w:rFonts w:ascii="Arial" w:eastAsia="Times New Roman" w:hAnsi="Arial" w:cs="Arial"/>
          <w:sz w:val="24"/>
          <w:szCs w:val="24"/>
        </w:rPr>
        <w:t>técnico</w:t>
      </w:r>
      <w:r w:rsidRPr="006E1AF9">
        <w:rPr>
          <w:rFonts w:ascii="Arial" w:eastAsia="Times New Roman" w:hAnsi="Arial" w:cs="Arial"/>
          <w:sz w:val="24"/>
          <w:szCs w:val="24"/>
        </w:rPr>
        <w:t xml:space="preserve"> de </w:t>
      </w:r>
      <w:r w:rsidR="001C6D0F">
        <w:rPr>
          <w:rFonts w:ascii="Arial" w:hAnsi="Arial" w:cs="Arial"/>
        </w:rPr>
        <w:t>ORTOMAX.</w:t>
      </w:r>
    </w:p>
    <w:p w14:paraId="41A05B44" w14:textId="77777777" w:rsidR="00582053" w:rsidRPr="006E1AF9" w:rsidRDefault="00582053" w:rsidP="006E1AF9">
      <w:pPr>
        <w:spacing w:after="120" w:line="240" w:lineRule="auto"/>
        <w:ind w:left="-567"/>
        <w:jc w:val="both"/>
        <w:rPr>
          <w:rFonts w:ascii="Times New Roman" w:eastAsia="Times New Roman" w:hAnsi="Times New Roman" w:cs="Times New Roman"/>
          <w:sz w:val="24"/>
          <w:szCs w:val="24"/>
        </w:rPr>
      </w:pPr>
      <w:r w:rsidRPr="006E1AF9">
        <w:rPr>
          <w:rFonts w:ascii="Arial" w:eastAsia="Times New Roman" w:hAnsi="Arial" w:cs="Arial"/>
          <w:sz w:val="24"/>
          <w:szCs w:val="24"/>
        </w:rPr>
        <w:t>El</w:t>
      </w:r>
      <w:r w:rsidR="005F4AF3">
        <w:rPr>
          <w:rFonts w:ascii="Arial" w:eastAsia="Times New Roman" w:hAnsi="Arial" w:cs="Arial"/>
          <w:sz w:val="24"/>
          <w:szCs w:val="24"/>
        </w:rPr>
        <w:t xml:space="preserve"> responsable técnico</w:t>
      </w:r>
      <w:r w:rsidRPr="006E1AF9">
        <w:rPr>
          <w:rFonts w:ascii="Arial" w:eastAsia="Times New Roman" w:hAnsi="Arial" w:cs="Arial"/>
          <w:sz w:val="24"/>
          <w:szCs w:val="24"/>
        </w:rPr>
        <w:t>, emite un informe final para comunicación al ARCSA con la evaluación de los siguientes parámetros:</w:t>
      </w:r>
    </w:p>
    <w:p w14:paraId="3FDA06A9" w14:textId="77777777" w:rsidR="00582053" w:rsidRPr="006E1AF9" w:rsidRDefault="00582053" w:rsidP="006E1AF9">
      <w:pPr>
        <w:pStyle w:val="Prrafodelista"/>
        <w:numPr>
          <w:ilvl w:val="0"/>
          <w:numId w:val="15"/>
        </w:numPr>
        <w:spacing w:after="0" w:line="240" w:lineRule="auto"/>
        <w:jc w:val="both"/>
        <w:rPr>
          <w:rFonts w:ascii="Times New Roman" w:eastAsia="Times New Roman" w:hAnsi="Times New Roman" w:cs="Times New Roman"/>
          <w:sz w:val="24"/>
          <w:szCs w:val="24"/>
        </w:rPr>
      </w:pPr>
      <w:r w:rsidRPr="006E1AF9">
        <w:rPr>
          <w:rFonts w:ascii="Arial" w:eastAsia="Times New Roman" w:hAnsi="Arial" w:cs="Arial"/>
          <w:sz w:val="24"/>
          <w:szCs w:val="24"/>
        </w:rPr>
        <w:t>Producto y Lote</w:t>
      </w:r>
    </w:p>
    <w:p w14:paraId="2A3E5BC2" w14:textId="77777777" w:rsidR="00582053" w:rsidRPr="006E1AF9" w:rsidRDefault="00582053" w:rsidP="006E1AF9">
      <w:pPr>
        <w:pStyle w:val="Prrafodelista"/>
        <w:numPr>
          <w:ilvl w:val="0"/>
          <w:numId w:val="15"/>
        </w:numPr>
        <w:spacing w:after="0" w:line="240" w:lineRule="auto"/>
        <w:jc w:val="both"/>
        <w:rPr>
          <w:rFonts w:ascii="Times New Roman" w:eastAsia="Times New Roman" w:hAnsi="Times New Roman" w:cs="Times New Roman"/>
          <w:sz w:val="24"/>
          <w:szCs w:val="24"/>
        </w:rPr>
      </w:pPr>
      <w:r w:rsidRPr="006E1AF9">
        <w:rPr>
          <w:rFonts w:ascii="Arial" w:eastAsia="Times New Roman" w:hAnsi="Arial" w:cs="Arial"/>
          <w:sz w:val="24"/>
          <w:szCs w:val="24"/>
        </w:rPr>
        <w:t xml:space="preserve">Fecha y hora en la que se inicia el </w:t>
      </w:r>
      <w:proofErr w:type="spellStart"/>
      <w:r w:rsidRPr="006E1AF9">
        <w:rPr>
          <w:rFonts w:ascii="Arial" w:eastAsia="Times New Roman" w:hAnsi="Arial" w:cs="Arial"/>
          <w:sz w:val="24"/>
          <w:szCs w:val="24"/>
        </w:rPr>
        <w:t>Recall</w:t>
      </w:r>
      <w:proofErr w:type="spellEnd"/>
      <w:r w:rsidRPr="006E1AF9">
        <w:rPr>
          <w:rFonts w:ascii="Arial" w:eastAsia="Times New Roman" w:hAnsi="Arial" w:cs="Arial"/>
          <w:sz w:val="24"/>
          <w:szCs w:val="24"/>
        </w:rPr>
        <w:t>.</w:t>
      </w:r>
    </w:p>
    <w:p w14:paraId="3552FD90" w14:textId="77777777" w:rsidR="00582053" w:rsidRPr="006E1AF9" w:rsidRDefault="00582053" w:rsidP="006E1AF9">
      <w:pPr>
        <w:pStyle w:val="Prrafodelista"/>
        <w:numPr>
          <w:ilvl w:val="0"/>
          <w:numId w:val="15"/>
        </w:numPr>
        <w:spacing w:after="0" w:line="240" w:lineRule="auto"/>
        <w:jc w:val="both"/>
        <w:rPr>
          <w:rFonts w:ascii="Times New Roman" w:eastAsia="Times New Roman" w:hAnsi="Times New Roman" w:cs="Times New Roman"/>
          <w:sz w:val="24"/>
          <w:szCs w:val="24"/>
        </w:rPr>
      </w:pPr>
      <w:r w:rsidRPr="006E1AF9">
        <w:rPr>
          <w:rFonts w:ascii="Arial" w:eastAsia="Times New Roman" w:hAnsi="Arial" w:cs="Arial"/>
          <w:sz w:val="24"/>
          <w:szCs w:val="24"/>
        </w:rPr>
        <w:t>Hora en la que el personal de bodega entrega el reporte de existencias y movimientos del producto.</w:t>
      </w:r>
    </w:p>
    <w:p w14:paraId="4BD66038" w14:textId="77777777" w:rsidR="00582053" w:rsidRPr="006E1AF9" w:rsidRDefault="00582053" w:rsidP="006E1AF9">
      <w:pPr>
        <w:pStyle w:val="Prrafodelista"/>
        <w:numPr>
          <w:ilvl w:val="0"/>
          <w:numId w:val="15"/>
        </w:numPr>
        <w:spacing w:after="0" w:line="240" w:lineRule="auto"/>
        <w:jc w:val="both"/>
        <w:rPr>
          <w:rFonts w:ascii="Times New Roman" w:eastAsia="Times New Roman" w:hAnsi="Times New Roman" w:cs="Times New Roman"/>
          <w:sz w:val="24"/>
          <w:szCs w:val="24"/>
        </w:rPr>
      </w:pPr>
      <w:r w:rsidRPr="006E1AF9">
        <w:rPr>
          <w:rFonts w:ascii="Arial" w:eastAsia="Times New Roman" w:hAnsi="Arial" w:cs="Arial"/>
          <w:sz w:val="24"/>
          <w:szCs w:val="24"/>
        </w:rPr>
        <w:t>Hora en la que se entrega el reporte final de existencias y movimientos del producto.</w:t>
      </w:r>
    </w:p>
    <w:p w14:paraId="7A361530" w14:textId="77777777" w:rsidR="00582053" w:rsidRPr="006E1AF9" w:rsidRDefault="00582053" w:rsidP="006E1AF9">
      <w:pPr>
        <w:pStyle w:val="Prrafodelista"/>
        <w:numPr>
          <w:ilvl w:val="0"/>
          <w:numId w:val="15"/>
        </w:numPr>
        <w:spacing w:after="0" w:line="240" w:lineRule="auto"/>
        <w:jc w:val="both"/>
        <w:rPr>
          <w:rFonts w:ascii="Times New Roman" w:eastAsia="Times New Roman" w:hAnsi="Times New Roman" w:cs="Times New Roman"/>
          <w:sz w:val="24"/>
          <w:szCs w:val="24"/>
        </w:rPr>
      </w:pPr>
      <w:r w:rsidRPr="006E1AF9">
        <w:rPr>
          <w:rFonts w:ascii="Arial" w:eastAsia="Times New Roman" w:hAnsi="Arial" w:cs="Arial"/>
          <w:sz w:val="24"/>
          <w:szCs w:val="24"/>
        </w:rPr>
        <w:t>Resumen de diferencias encontradas.</w:t>
      </w:r>
    </w:p>
    <w:p w14:paraId="07D7D245" w14:textId="77777777" w:rsidR="00582053" w:rsidRPr="006E1AF9" w:rsidRDefault="00582053" w:rsidP="006E1AF9">
      <w:pPr>
        <w:pStyle w:val="Prrafodelista"/>
        <w:numPr>
          <w:ilvl w:val="0"/>
          <w:numId w:val="15"/>
        </w:numPr>
        <w:spacing w:after="120" w:line="240" w:lineRule="auto"/>
        <w:jc w:val="both"/>
        <w:rPr>
          <w:rFonts w:ascii="Times New Roman" w:eastAsia="Times New Roman" w:hAnsi="Times New Roman" w:cs="Times New Roman"/>
          <w:sz w:val="24"/>
          <w:szCs w:val="24"/>
        </w:rPr>
      </w:pPr>
      <w:r w:rsidRPr="006E1AF9">
        <w:rPr>
          <w:rFonts w:ascii="Arial" w:eastAsia="Times New Roman" w:hAnsi="Arial" w:cs="Arial"/>
          <w:sz w:val="24"/>
          <w:szCs w:val="24"/>
        </w:rPr>
        <w:t>Hora de entrega del plan propuesto para el recojo de los productos.</w:t>
      </w:r>
    </w:p>
    <w:p w14:paraId="7DAA500B" w14:textId="77777777" w:rsidR="00582053" w:rsidRPr="001C43FD" w:rsidRDefault="00582053" w:rsidP="006E1AF9">
      <w:pPr>
        <w:spacing w:after="0" w:line="240" w:lineRule="auto"/>
        <w:ind w:left="-567"/>
        <w:rPr>
          <w:rFonts w:ascii="Times New Roman" w:eastAsia="Times New Roman" w:hAnsi="Times New Roman" w:cs="Times New Roman"/>
          <w:sz w:val="24"/>
          <w:szCs w:val="24"/>
        </w:rPr>
      </w:pPr>
    </w:p>
    <w:p w14:paraId="09CDB1EE" w14:textId="77777777" w:rsidR="00582053" w:rsidRPr="001C43FD" w:rsidRDefault="009C60D3" w:rsidP="00D01E22">
      <w:pPr>
        <w:spacing w:after="0" w:line="240" w:lineRule="auto"/>
        <w:ind w:left="-567"/>
        <w:jc w:val="both"/>
        <w:rPr>
          <w:rFonts w:ascii="Times New Roman" w:eastAsia="Times New Roman" w:hAnsi="Times New Roman" w:cs="Times New Roman"/>
          <w:sz w:val="24"/>
          <w:szCs w:val="24"/>
        </w:rPr>
      </w:pPr>
      <w:r>
        <w:rPr>
          <w:rFonts w:ascii="Arial" w:eastAsia="Times New Roman" w:hAnsi="Arial" w:cs="Arial"/>
          <w:sz w:val="24"/>
          <w:szCs w:val="24"/>
        </w:rPr>
        <w:t>El Responsable Técnico</w:t>
      </w:r>
      <w:r w:rsidR="00582053" w:rsidRPr="001C43FD">
        <w:rPr>
          <w:rFonts w:ascii="Arial" w:eastAsia="Times New Roman" w:hAnsi="Arial" w:cs="Arial"/>
          <w:sz w:val="24"/>
          <w:szCs w:val="24"/>
        </w:rPr>
        <w:t>, comunica sobre la decisión final para el producto recogido, en base a la severidad o impacto de calidad que haya tenido el producto.</w:t>
      </w:r>
    </w:p>
    <w:p w14:paraId="332FBBB9" w14:textId="77777777" w:rsidR="00582053" w:rsidRPr="001C43FD" w:rsidRDefault="00582053" w:rsidP="00D01E22">
      <w:pPr>
        <w:spacing w:after="0" w:line="240" w:lineRule="auto"/>
        <w:ind w:left="-567"/>
        <w:rPr>
          <w:rFonts w:ascii="Times New Roman" w:eastAsia="Times New Roman" w:hAnsi="Times New Roman" w:cs="Times New Roman"/>
          <w:sz w:val="24"/>
          <w:szCs w:val="24"/>
        </w:rPr>
      </w:pPr>
    </w:p>
    <w:p w14:paraId="49416DE4" w14:textId="77777777" w:rsidR="00582053" w:rsidRPr="001C43FD" w:rsidRDefault="00582053" w:rsidP="00D01E22">
      <w:pPr>
        <w:spacing w:after="0" w:line="240" w:lineRule="auto"/>
        <w:ind w:left="-567"/>
        <w:jc w:val="both"/>
        <w:rPr>
          <w:rFonts w:ascii="Times New Roman" w:eastAsia="Times New Roman" w:hAnsi="Times New Roman" w:cs="Times New Roman"/>
          <w:sz w:val="24"/>
          <w:szCs w:val="24"/>
        </w:rPr>
      </w:pPr>
      <w:r w:rsidRPr="001C43FD">
        <w:rPr>
          <w:rFonts w:ascii="Arial" w:eastAsia="Times New Roman" w:hAnsi="Arial" w:cs="Arial"/>
          <w:sz w:val="24"/>
          <w:szCs w:val="24"/>
        </w:rPr>
        <w:t>En caso de que no se haya tenido Retiros de productos del mercado, se deberá realizar un simulacro anual asignando un producto y lote al azar</w:t>
      </w:r>
      <w:r w:rsidR="009C60D3">
        <w:rPr>
          <w:rFonts w:ascii="Arial" w:eastAsia="Times New Roman" w:hAnsi="Arial" w:cs="Arial"/>
          <w:sz w:val="24"/>
          <w:szCs w:val="24"/>
        </w:rPr>
        <w:t xml:space="preserve"> </w:t>
      </w:r>
      <w:r w:rsidRPr="001C43FD">
        <w:rPr>
          <w:rFonts w:ascii="Arial" w:eastAsia="Times New Roman" w:hAnsi="Arial" w:cs="Arial"/>
          <w:sz w:val="24"/>
          <w:szCs w:val="24"/>
        </w:rPr>
        <w:t>y este simulacro solo será de tipo documental, y se debe archivar los registros e informes del mismo.</w:t>
      </w:r>
    </w:p>
    <w:p w14:paraId="6E219AD1" w14:textId="77777777" w:rsidR="00582053" w:rsidRPr="001C43FD" w:rsidRDefault="00582053" w:rsidP="00D01E22">
      <w:pPr>
        <w:spacing w:after="0" w:line="240" w:lineRule="auto"/>
        <w:ind w:left="-567"/>
        <w:rPr>
          <w:rFonts w:ascii="Times New Roman" w:eastAsia="Times New Roman" w:hAnsi="Times New Roman" w:cs="Times New Roman"/>
          <w:sz w:val="24"/>
          <w:szCs w:val="24"/>
        </w:rPr>
      </w:pPr>
    </w:p>
    <w:p w14:paraId="1A3D3FB6" w14:textId="77777777" w:rsidR="00582053" w:rsidRPr="001C43FD" w:rsidRDefault="00582053" w:rsidP="00D01E22">
      <w:pPr>
        <w:numPr>
          <w:ilvl w:val="0"/>
          <w:numId w:val="11"/>
        </w:numPr>
        <w:spacing w:before="84" w:after="0" w:line="240" w:lineRule="auto"/>
        <w:ind w:left="-567"/>
        <w:textAlignment w:val="baseline"/>
        <w:rPr>
          <w:rFonts w:ascii="Arial" w:eastAsia="Times New Roman" w:hAnsi="Arial" w:cs="Arial"/>
          <w:sz w:val="24"/>
          <w:szCs w:val="24"/>
        </w:rPr>
      </w:pPr>
      <w:r w:rsidRPr="001C43FD">
        <w:rPr>
          <w:rFonts w:ascii="Arial" w:eastAsia="Times New Roman" w:hAnsi="Arial" w:cs="Arial"/>
          <w:b/>
          <w:bCs/>
          <w:sz w:val="24"/>
          <w:szCs w:val="24"/>
        </w:rPr>
        <w:t xml:space="preserve">REFERENCIAS </w:t>
      </w:r>
    </w:p>
    <w:p w14:paraId="3AC1DF4A" w14:textId="77777777" w:rsidR="00582053" w:rsidRPr="001C43FD" w:rsidRDefault="00582053" w:rsidP="00D01E22">
      <w:pPr>
        <w:spacing w:after="0" w:line="240" w:lineRule="auto"/>
        <w:ind w:left="-567"/>
        <w:rPr>
          <w:rFonts w:ascii="Times New Roman" w:eastAsia="Times New Roman" w:hAnsi="Times New Roman" w:cs="Times New Roman"/>
          <w:sz w:val="24"/>
          <w:szCs w:val="24"/>
        </w:rPr>
      </w:pPr>
    </w:p>
    <w:p w14:paraId="3AA0003C" w14:textId="77777777" w:rsidR="00C3554F" w:rsidRPr="00965ACE" w:rsidRDefault="00C3554F" w:rsidP="00C3554F">
      <w:pPr>
        <w:numPr>
          <w:ilvl w:val="0"/>
          <w:numId w:val="16"/>
        </w:numPr>
        <w:tabs>
          <w:tab w:val="clear" w:pos="720"/>
        </w:tabs>
        <w:spacing w:after="0" w:line="240" w:lineRule="auto"/>
        <w:ind w:left="-284" w:hanging="283"/>
        <w:jc w:val="both"/>
        <w:textAlignment w:val="baseline"/>
        <w:rPr>
          <w:rFonts w:ascii="Arial" w:eastAsia="Times New Roman" w:hAnsi="Arial" w:cs="Arial"/>
          <w:bCs/>
          <w:sz w:val="24"/>
          <w:szCs w:val="24"/>
        </w:rPr>
      </w:pPr>
      <w:r w:rsidRPr="00965ACE">
        <w:rPr>
          <w:rFonts w:ascii="Arial" w:hAnsi="Arial" w:cs="Arial"/>
        </w:rPr>
        <w:t>RESOLUCIÓN-ARCSA-DE-002-2020-LDCL</w:t>
      </w:r>
      <w:r>
        <w:rPr>
          <w:rFonts w:ascii="Arial" w:hAnsi="Arial" w:cs="Arial"/>
        </w:rPr>
        <w:t xml:space="preserve">. </w:t>
      </w:r>
      <w:r w:rsidRPr="00965ACE">
        <w:rPr>
          <w:rFonts w:ascii="Arial" w:hAnsi="Arial" w:cs="Arial"/>
        </w:rPr>
        <w:t>Buenas</w:t>
      </w:r>
      <w:r>
        <w:rPr>
          <w:rFonts w:ascii="Arial" w:hAnsi="Arial" w:cs="Arial"/>
        </w:rPr>
        <w:t xml:space="preserve"> </w:t>
      </w:r>
      <w:r w:rsidRPr="00965ACE">
        <w:rPr>
          <w:rFonts w:ascii="Arial" w:hAnsi="Arial" w:cs="Arial"/>
        </w:rPr>
        <w:t>Prácticas</w:t>
      </w:r>
      <w:r>
        <w:rPr>
          <w:rFonts w:ascii="Arial" w:hAnsi="Arial" w:cs="Arial"/>
        </w:rPr>
        <w:t xml:space="preserve"> de </w:t>
      </w:r>
      <w:r w:rsidRPr="00965ACE">
        <w:rPr>
          <w:rFonts w:ascii="Arial" w:hAnsi="Arial" w:cs="Arial"/>
        </w:rPr>
        <w:t>Almacenamiento Distribución y Transporte.</w:t>
      </w:r>
    </w:p>
    <w:p w14:paraId="2735DC49" w14:textId="77777777" w:rsidR="00582053" w:rsidRPr="001C43FD" w:rsidRDefault="00582053" w:rsidP="00D01E22">
      <w:pPr>
        <w:widowControl w:val="0"/>
        <w:pBdr>
          <w:top w:val="nil"/>
          <w:left w:val="nil"/>
          <w:bottom w:val="nil"/>
          <w:right w:val="nil"/>
          <w:between w:val="nil"/>
        </w:pBdr>
        <w:spacing w:after="0" w:line="276" w:lineRule="auto"/>
        <w:ind w:left="-567" w:right="445"/>
        <w:jc w:val="both"/>
        <w:rPr>
          <w:rFonts w:ascii="Arial" w:eastAsia="Arial" w:hAnsi="Arial" w:cs="Arial"/>
          <w:b/>
          <w:sz w:val="24"/>
          <w:szCs w:val="24"/>
        </w:rPr>
      </w:pPr>
    </w:p>
    <w:p w14:paraId="585091DE" w14:textId="77777777" w:rsidR="00582053" w:rsidRPr="001C43FD" w:rsidRDefault="00582053" w:rsidP="00D01E22">
      <w:pPr>
        <w:widowControl w:val="0"/>
        <w:pBdr>
          <w:top w:val="nil"/>
          <w:left w:val="nil"/>
          <w:bottom w:val="nil"/>
          <w:right w:val="nil"/>
          <w:between w:val="nil"/>
        </w:pBdr>
        <w:spacing w:after="0" w:line="276" w:lineRule="auto"/>
        <w:ind w:left="-567" w:right="445"/>
        <w:jc w:val="both"/>
        <w:rPr>
          <w:rFonts w:ascii="Arial" w:eastAsia="Arial" w:hAnsi="Arial" w:cs="Arial"/>
          <w:b/>
          <w:sz w:val="24"/>
          <w:szCs w:val="24"/>
        </w:rPr>
      </w:pPr>
    </w:p>
    <w:p w14:paraId="25F8D814" w14:textId="77777777" w:rsidR="00582053" w:rsidRPr="001C43FD" w:rsidRDefault="00582053" w:rsidP="00D01E22">
      <w:pPr>
        <w:widowControl w:val="0"/>
        <w:pBdr>
          <w:top w:val="nil"/>
          <w:left w:val="nil"/>
          <w:bottom w:val="nil"/>
          <w:right w:val="nil"/>
          <w:between w:val="nil"/>
        </w:pBdr>
        <w:spacing w:after="0" w:line="276" w:lineRule="auto"/>
        <w:ind w:left="-567" w:right="445"/>
        <w:jc w:val="both"/>
        <w:rPr>
          <w:rFonts w:ascii="Arial" w:eastAsia="Arial" w:hAnsi="Arial" w:cs="Arial"/>
          <w:b/>
          <w:sz w:val="24"/>
          <w:szCs w:val="24"/>
        </w:rPr>
      </w:pPr>
    </w:p>
    <w:p w14:paraId="5686365B" w14:textId="77777777" w:rsidR="008A4E96" w:rsidRPr="009C60D3" w:rsidRDefault="0014361B" w:rsidP="009C60D3">
      <w:pPr>
        <w:pStyle w:val="Prrafodelista"/>
        <w:widowControl w:val="0"/>
        <w:numPr>
          <w:ilvl w:val="0"/>
          <w:numId w:val="13"/>
        </w:numPr>
        <w:pBdr>
          <w:top w:val="nil"/>
          <w:left w:val="nil"/>
          <w:bottom w:val="nil"/>
          <w:right w:val="nil"/>
          <w:between w:val="nil"/>
        </w:pBdr>
        <w:spacing w:after="0" w:line="276" w:lineRule="auto"/>
        <w:ind w:right="445"/>
        <w:jc w:val="both"/>
        <w:rPr>
          <w:rFonts w:ascii="Arial" w:eastAsia="Arial" w:hAnsi="Arial" w:cs="Arial"/>
          <w:b/>
          <w:sz w:val="24"/>
          <w:szCs w:val="24"/>
        </w:rPr>
      </w:pPr>
      <w:r w:rsidRPr="009C60D3">
        <w:rPr>
          <w:rFonts w:ascii="Arial" w:eastAsia="Arial" w:hAnsi="Arial" w:cs="Arial"/>
          <w:b/>
          <w:sz w:val="24"/>
          <w:szCs w:val="24"/>
        </w:rPr>
        <w:t xml:space="preserve">HISTORIAL DE CAMBIOS </w:t>
      </w:r>
    </w:p>
    <w:tbl>
      <w:tblPr>
        <w:tblStyle w:val="Tablaconcuadrcula"/>
        <w:tblpPr w:leftFromText="141" w:rightFromText="141" w:vertAnchor="page" w:horzAnchor="margin" w:tblpY="3517"/>
        <w:tblW w:w="0" w:type="auto"/>
        <w:tblLook w:val="04A0" w:firstRow="1" w:lastRow="0" w:firstColumn="1" w:lastColumn="0" w:noHBand="0" w:noVBand="1"/>
      </w:tblPr>
      <w:tblGrid>
        <w:gridCol w:w="2232"/>
        <w:gridCol w:w="5696"/>
      </w:tblGrid>
      <w:tr w:rsidR="009C60D3" w:rsidRPr="00712643" w14:paraId="79FF10BD" w14:textId="77777777" w:rsidTr="009C60D3">
        <w:trPr>
          <w:trHeight w:val="567"/>
        </w:trPr>
        <w:tc>
          <w:tcPr>
            <w:tcW w:w="2232" w:type="dxa"/>
            <w:shd w:val="clear" w:color="auto" w:fill="DBE5F1" w:themeFill="accent1" w:themeFillTint="33"/>
            <w:vAlign w:val="center"/>
          </w:tcPr>
          <w:p w14:paraId="75E018A6" w14:textId="77777777" w:rsidR="009C60D3" w:rsidRPr="00712643" w:rsidRDefault="009C60D3" w:rsidP="009C60D3">
            <w:pPr>
              <w:widowControl w:val="0"/>
              <w:ind w:right="445"/>
              <w:jc w:val="center"/>
              <w:rPr>
                <w:rFonts w:ascii="Arial" w:eastAsia="Arial" w:hAnsi="Arial" w:cs="Arial"/>
                <w:b/>
                <w:sz w:val="24"/>
                <w:szCs w:val="24"/>
              </w:rPr>
            </w:pPr>
            <w:r w:rsidRPr="00712643">
              <w:rPr>
                <w:rFonts w:ascii="Arial" w:eastAsia="Arial" w:hAnsi="Arial" w:cs="Arial"/>
                <w:b/>
                <w:sz w:val="24"/>
                <w:szCs w:val="24"/>
              </w:rPr>
              <w:t>VERSION</w:t>
            </w:r>
          </w:p>
        </w:tc>
        <w:tc>
          <w:tcPr>
            <w:tcW w:w="5696" w:type="dxa"/>
            <w:shd w:val="clear" w:color="auto" w:fill="DBE5F1" w:themeFill="accent1" w:themeFillTint="33"/>
            <w:vAlign w:val="center"/>
          </w:tcPr>
          <w:p w14:paraId="311E7F1C" w14:textId="77777777" w:rsidR="009C60D3" w:rsidRPr="00712643" w:rsidRDefault="009C60D3" w:rsidP="009C60D3">
            <w:pPr>
              <w:widowControl w:val="0"/>
              <w:ind w:right="445"/>
              <w:jc w:val="center"/>
              <w:rPr>
                <w:rFonts w:ascii="Arial" w:eastAsia="Arial" w:hAnsi="Arial" w:cs="Arial"/>
                <w:b/>
                <w:sz w:val="24"/>
                <w:szCs w:val="24"/>
              </w:rPr>
            </w:pPr>
            <w:r w:rsidRPr="00712643">
              <w:rPr>
                <w:rFonts w:ascii="Arial" w:eastAsia="Arial" w:hAnsi="Arial" w:cs="Arial"/>
                <w:b/>
                <w:sz w:val="24"/>
                <w:szCs w:val="24"/>
              </w:rPr>
              <w:t>RAZON DEL CAMBIO</w:t>
            </w:r>
          </w:p>
        </w:tc>
      </w:tr>
      <w:tr w:rsidR="009C60D3" w:rsidRPr="00712643" w14:paraId="43F3AC7C" w14:textId="77777777" w:rsidTr="009C60D3">
        <w:trPr>
          <w:trHeight w:val="567"/>
        </w:trPr>
        <w:tc>
          <w:tcPr>
            <w:tcW w:w="2232" w:type="dxa"/>
          </w:tcPr>
          <w:p w14:paraId="49320C02" w14:textId="77777777" w:rsidR="009C60D3" w:rsidRPr="00712643" w:rsidRDefault="00413BF4" w:rsidP="009C60D3">
            <w:pPr>
              <w:widowControl w:val="0"/>
              <w:ind w:right="445"/>
              <w:jc w:val="center"/>
              <w:rPr>
                <w:rFonts w:ascii="Arial" w:eastAsia="Arial" w:hAnsi="Arial" w:cs="Arial"/>
                <w:sz w:val="24"/>
                <w:szCs w:val="24"/>
              </w:rPr>
            </w:pPr>
            <w:r>
              <w:rPr>
                <w:rFonts w:ascii="Arial" w:eastAsia="Arial" w:hAnsi="Arial" w:cs="Arial"/>
                <w:sz w:val="24"/>
                <w:szCs w:val="24"/>
              </w:rPr>
              <w:t>00</w:t>
            </w:r>
          </w:p>
        </w:tc>
        <w:tc>
          <w:tcPr>
            <w:tcW w:w="5696" w:type="dxa"/>
          </w:tcPr>
          <w:p w14:paraId="2003918E" w14:textId="77777777" w:rsidR="009C60D3" w:rsidRPr="00712643" w:rsidRDefault="009C60D3" w:rsidP="009C60D3">
            <w:pPr>
              <w:widowControl w:val="0"/>
              <w:ind w:right="445"/>
              <w:jc w:val="center"/>
              <w:rPr>
                <w:rFonts w:ascii="Arial" w:eastAsia="Arial" w:hAnsi="Arial" w:cs="Arial"/>
                <w:sz w:val="24"/>
                <w:szCs w:val="24"/>
              </w:rPr>
            </w:pPr>
            <w:r w:rsidRPr="00712643">
              <w:rPr>
                <w:rFonts w:ascii="Arial" w:eastAsia="Arial" w:hAnsi="Arial" w:cs="Arial"/>
                <w:sz w:val="24"/>
                <w:szCs w:val="24"/>
              </w:rPr>
              <w:t>VERSION INCIAL</w:t>
            </w:r>
          </w:p>
        </w:tc>
      </w:tr>
    </w:tbl>
    <w:p w14:paraId="762CD7DA" w14:textId="77777777" w:rsidR="008A4E96" w:rsidRPr="001C43FD" w:rsidRDefault="008A4E96" w:rsidP="00D01E22">
      <w:pPr>
        <w:widowControl w:val="0"/>
        <w:spacing w:before="124" w:after="0" w:line="276" w:lineRule="auto"/>
        <w:ind w:left="-567" w:right="445"/>
        <w:jc w:val="both"/>
        <w:rPr>
          <w:rFonts w:ascii="Arial" w:eastAsia="Arial" w:hAnsi="Arial" w:cs="Arial"/>
          <w:b/>
          <w:sz w:val="24"/>
          <w:szCs w:val="24"/>
        </w:rPr>
      </w:pPr>
    </w:p>
    <w:p w14:paraId="3161B8FD" w14:textId="77777777" w:rsidR="008A4E96" w:rsidRPr="001C43FD" w:rsidRDefault="0014361B" w:rsidP="00D01E22">
      <w:pPr>
        <w:widowControl w:val="0"/>
        <w:spacing w:before="88" w:after="0" w:line="276" w:lineRule="auto"/>
        <w:ind w:left="-567" w:right="445"/>
        <w:jc w:val="both"/>
        <w:rPr>
          <w:rFonts w:ascii="Arial" w:eastAsia="Arial" w:hAnsi="Arial" w:cs="Arial"/>
          <w:b/>
          <w:sz w:val="24"/>
          <w:szCs w:val="24"/>
        </w:rPr>
      </w:pPr>
      <w:r w:rsidRPr="001C43FD">
        <w:rPr>
          <w:rFonts w:ascii="Arial" w:eastAsia="Arial" w:hAnsi="Arial" w:cs="Arial"/>
          <w:b/>
          <w:sz w:val="24"/>
          <w:szCs w:val="24"/>
        </w:rPr>
        <w:t>8.  ANEXOS</w:t>
      </w:r>
    </w:p>
    <w:p w14:paraId="0D027FE1" w14:textId="77777777" w:rsidR="008A4E96" w:rsidRPr="001C43FD" w:rsidRDefault="008A4E96" w:rsidP="00D01E22">
      <w:pPr>
        <w:widowControl w:val="0"/>
        <w:spacing w:after="0" w:line="240" w:lineRule="auto"/>
        <w:ind w:left="-567" w:right="445"/>
        <w:jc w:val="both"/>
        <w:rPr>
          <w:rFonts w:ascii="Arial" w:eastAsia="Arial" w:hAnsi="Arial" w:cs="Arial"/>
          <w:sz w:val="20"/>
          <w:szCs w:val="20"/>
        </w:rPr>
      </w:pPr>
    </w:p>
    <w:p w14:paraId="33F09688" w14:textId="77777777" w:rsidR="00582053" w:rsidRPr="001C43FD" w:rsidRDefault="00582053" w:rsidP="00D01E22">
      <w:pPr>
        <w:spacing w:after="0" w:line="240" w:lineRule="auto"/>
        <w:ind w:left="-567"/>
        <w:rPr>
          <w:rFonts w:ascii="Times New Roman" w:eastAsia="Times New Roman" w:hAnsi="Times New Roman" w:cs="Times New Roman"/>
          <w:sz w:val="24"/>
          <w:szCs w:val="24"/>
        </w:rPr>
      </w:pPr>
    </w:p>
    <w:tbl>
      <w:tblPr>
        <w:tblStyle w:val="Tablaconcuadrcula"/>
        <w:tblW w:w="9356" w:type="dxa"/>
        <w:jc w:val="center"/>
        <w:tblLook w:val="04A0" w:firstRow="1" w:lastRow="0" w:firstColumn="1" w:lastColumn="0" w:noHBand="0" w:noVBand="1"/>
      </w:tblPr>
      <w:tblGrid>
        <w:gridCol w:w="1515"/>
        <w:gridCol w:w="5710"/>
        <w:gridCol w:w="2131"/>
      </w:tblGrid>
      <w:tr w:rsidR="009C60D3" w:rsidRPr="00CB56D3" w14:paraId="3B0DEC8F" w14:textId="77777777" w:rsidTr="005342A6">
        <w:trPr>
          <w:trHeight w:val="737"/>
          <w:jc w:val="center"/>
        </w:trPr>
        <w:tc>
          <w:tcPr>
            <w:tcW w:w="1515" w:type="dxa"/>
            <w:shd w:val="clear" w:color="auto" w:fill="DBE5F1" w:themeFill="accent1" w:themeFillTint="33"/>
            <w:vAlign w:val="center"/>
          </w:tcPr>
          <w:p w14:paraId="2FCBB74C" w14:textId="77777777" w:rsidR="009C60D3" w:rsidRPr="00CB56D3" w:rsidRDefault="009C60D3" w:rsidP="007821E6">
            <w:pPr>
              <w:widowControl w:val="0"/>
              <w:ind w:right="445"/>
              <w:jc w:val="center"/>
              <w:rPr>
                <w:rFonts w:ascii="Arial" w:eastAsia="Arial" w:hAnsi="Arial" w:cs="Arial"/>
                <w:b/>
                <w:sz w:val="24"/>
                <w:szCs w:val="20"/>
              </w:rPr>
            </w:pPr>
            <w:r w:rsidRPr="00CB56D3">
              <w:rPr>
                <w:rFonts w:ascii="Arial" w:eastAsia="Arial" w:hAnsi="Arial" w:cs="Arial"/>
                <w:b/>
                <w:sz w:val="24"/>
                <w:szCs w:val="20"/>
              </w:rPr>
              <w:t>ANEXO</w:t>
            </w:r>
          </w:p>
        </w:tc>
        <w:tc>
          <w:tcPr>
            <w:tcW w:w="5710" w:type="dxa"/>
            <w:shd w:val="clear" w:color="auto" w:fill="DBE5F1" w:themeFill="accent1" w:themeFillTint="33"/>
            <w:vAlign w:val="center"/>
          </w:tcPr>
          <w:p w14:paraId="3543BAEC" w14:textId="77777777" w:rsidR="009C60D3" w:rsidRPr="00CB56D3" w:rsidRDefault="009C60D3" w:rsidP="007821E6">
            <w:pPr>
              <w:widowControl w:val="0"/>
              <w:ind w:right="445"/>
              <w:jc w:val="center"/>
              <w:rPr>
                <w:rFonts w:ascii="Arial" w:eastAsia="Arial" w:hAnsi="Arial" w:cs="Arial"/>
                <w:b/>
                <w:sz w:val="24"/>
                <w:szCs w:val="20"/>
              </w:rPr>
            </w:pPr>
            <w:r w:rsidRPr="00CB56D3">
              <w:rPr>
                <w:rFonts w:ascii="Arial" w:eastAsia="Arial" w:hAnsi="Arial" w:cs="Arial"/>
                <w:b/>
                <w:sz w:val="24"/>
                <w:szCs w:val="20"/>
              </w:rPr>
              <w:t>NOMBRE DEL DOCUMENTO</w:t>
            </w:r>
          </w:p>
        </w:tc>
        <w:tc>
          <w:tcPr>
            <w:tcW w:w="2131" w:type="dxa"/>
            <w:shd w:val="clear" w:color="auto" w:fill="DBE5F1" w:themeFill="accent1" w:themeFillTint="33"/>
            <w:vAlign w:val="center"/>
          </w:tcPr>
          <w:p w14:paraId="0266C12F" w14:textId="77777777" w:rsidR="009C60D3" w:rsidRPr="00CB56D3" w:rsidRDefault="009C60D3" w:rsidP="007821E6">
            <w:pPr>
              <w:widowControl w:val="0"/>
              <w:ind w:right="445"/>
              <w:jc w:val="center"/>
              <w:rPr>
                <w:rFonts w:ascii="Arial" w:eastAsia="Arial" w:hAnsi="Arial" w:cs="Arial"/>
                <w:b/>
                <w:sz w:val="24"/>
                <w:szCs w:val="20"/>
              </w:rPr>
            </w:pPr>
            <w:r w:rsidRPr="00CB56D3">
              <w:rPr>
                <w:rFonts w:ascii="Arial" w:eastAsia="Arial" w:hAnsi="Arial" w:cs="Arial"/>
                <w:b/>
                <w:sz w:val="24"/>
                <w:szCs w:val="20"/>
              </w:rPr>
              <w:t>CODIGO</w:t>
            </w:r>
          </w:p>
        </w:tc>
      </w:tr>
      <w:tr w:rsidR="009C60D3" w:rsidRPr="00784400" w14:paraId="792A3D01" w14:textId="77777777" w:rsidTr="005342A6">
        <w:trPr>
          <w:trHeight w:val="465"/>
          <w:jc w:val="center"/>
        </w:trPr>
        <w:tc>
          <w:tcPr>
            <w:tcW w:w="1515" w:type="dxa"/>
          </w:tcPr>
          <w:p w14:paraId="2039048B" w14:textId="77777777" w:rsidR="009C60D3" w:rsidRPr="00784400" w:rsidRDefault="009C60D3" w:rsidP="007821E6">
            <w:pPr>
              <w:widowControl w:val="0"/>
              <w:ind w:right="445"/>
              <w:jc w:val="center"/>
              <w:rPr>
                <w:rFonts w:ascii="Arial" w:eastAsia="Arial" w:hAnsi="Arial" w:cs="Arial"/>
                <w:szCs w:val="20"/>
              </w:rPr>
            </w:pPr>
            <w:r>
              <w:rPr>
                <w:rFonts w:ascii="Arial" w:eastAsia="Arial" w:hAnsi="Arial" w:cs="Arial"/>
                <w:szCs w:val="20"/>
              </w:rPr>
              <w:t>0</w:t>
            </w:r>
            <w:r w:rsidRPr="00784400">
              <w:rPr>
                <w:rFonts w:ascii="Arial" w:eastAsia="Arial" w:hAnsi="Arial" w:cs="Arial"/>
                <w:szCs w:val="20"/>
              </w:rPr>
              <w:t>1</w:t>
            </w:r>
          </w:p>
        </w:tc>
        <w:tc>
          <w:tcPr>
            <w:tcW w:w="5710" w:type="dxa"/>
          </w:tcPr>
          <w:p w14:paraId="467003C4" w14:textId="77777777" w:rsidR="009C60D3" w:rsidRPr="00784400" w:rsidRDefault="005342A6" w:rsidP="005342A6">
            <w:pPr>
              <w:widowControl w:val="0"/>
              <w:ind w:right="445"/>
              <w:jc w:val="both"/>
              <w:rPr>
                <w:rFonts w:ascii="Arial" w:eastAsia="Arial" w:hAnsi="Arial" w:cs="Arial"/>
                <w:szCs w:val="20"/>
              </w:rPr>
            </w:pPr>
            <w:r w:rsidRPr="005342A6">
              <w:rPr>
                <w:rFonts w:ascii="Arial" w:eastAsia="Arial" w:hAnsi="Arial" w:cs="Arial"/>
                <w:szCs w:val="20"/>
              </w:rPr>
              <w:t>Registro para retiro de producto</w:t>
            </w:r>
            <w:r>
              <w:rPr>
                <w:rFonts w:ascii="Arial" w:eastAsia="Arial" w:hAnsi="Arial" w:cs="Arial"/>
                <w:szCs w:val="20"/>
              </w:rPr>
              <w:t xml:space="preserve"> d</w:t>
            </w:r>
            <w:r w:rsidR="009C60D3">
              <w:rPr>
                <w:rFonts w:ascii="Arial" w:eastAsia="Arial" w:hAnsi="Arial" w:cs="Arial"/>
                <w:szCs w:val="20"/>
              </w:rPr>
              <w:t>el Mercado</w:t>
            </w:r>
          </w:p>
        </w:tc>
        <w:tc>
          <w:tcPr>
            <w:tcW w:w="2131" w:type="dxa"/>
          </w:tcPr>
          <w:p w14:paraId="524D43AE" w14:textId="77777777" w:rsidR="009C60D3" w:rsidRPr="00784400" w:rsidRDefault="001C6D0F" w:rsidP="005342A6">
            <w:pPr>
              <w:widowControl w:val="0"/>
              <w:ind w:right="445"/>
              <w:jc w:val="center"/>
              <w:rPr>
                <w:rFonts w:ascii="Arial" w:eastAsia="Arial" w:hAnsi="Arial" w:cs="Arial"/>
                <w:szCs w:val="20"/>
              </w:rPr>
            </w:pPr>
            <w:r>
              <w:rPr>
                <w:rFonts w:ascii="Arial" w:eastAsia="Arial" w:hAnsi="Arial" w:cs="Arial"/>
                <w:szCs w:val="20"/>
              </w:rPr>
              <w:t>R-OR</w:t>
            </w:r>
            <w:r w:rsidR="005342A6" w:rsidRPr="005342A6">
              <w:rPr>
                <w:rFonts w:ascii="Arial" w:eastAsia="Arial" w:hAnsi="Arial" w:cs="Arial"/>
                <w:szCs w:val="20"/>
              </w:rPr>
              <w:t xml:space="preserve">T-016 </w:t>
            </w:r>
          </w:p>
        </w:tc>
      </w:tr>
      <w:tr w:rsidR="005342A6" w:rsidRPr="00784400" w14:paraId="5E4803A0" w14:textId="77777777" w:rsidTr="005342A6">
        <w:trPr>
          <w:trHeight w:val="465"/>
          <w:jc w:val="center"/>
        </w:trPr>
        <w:tc>
          <w:tcPr>
            <w:tcW w:w="1515" w:type="dxa"/>
          </w:tcPr>
          <w:p w14:paraId="6473448D" w14:textId="77777777" w:rsidR="005342A6" w:rsidRDefault="005342A6" w:rsidP="007821E6">
            <w:pPr>
              <w:widowControl w:val="0"/>
              <w:ind w:right="445"/>
              <w:jc w:val="center"/>
              <w:rPr>
                <w:rFonts w:ascii="Arial" w:eastAsia="Arial" w:hAnsi="Arial" w:cs="Arial"/>
                <w:szCs w:val="20"/>
              </w:rPr>
            </w:pPr>
            <w:r>
              <w:rPr>
                <w:rFonts w:ascii="Arial" w:eastAsia="Arial" w:hAnsi="Arial" w:cs="Arial"/>
                <w:szCs w:val="20"/>
              </w:rPr>
              <w:t>02</w:t>
            </w:r>
          </w:p>
        </w:tc>
        <w:tc>
          <w:tcPr>
            <w:tcW w:w="5710" w:type="dxa"/>
          </w:tcPr>
          <w:p w14:paraId="3519B25C" w14:textId="77777777" w:rsidR="005342A6" w:rsidRPr="005342A6" w:rsidRDefault="005342A6" w:rsidP="005342A6">
            <w:pPr>
              <w:widowControl w:val="0"/>
              <w:ind w:right="445"/>
              <w:jc w:val="both"/>
              <w:rPr>
                <w:rFonts w:ascii="Arial" w:eastAsia="Arial" w:hAnsi="Arial" w:cs="Arial"/>
                <w:szCs w:val="20"/>
              </w:rPr>
            </w:pPr>
            <w:r w:rsidRPr="005342A6">
              <w:rPr>
                <w:rFonts w:ascii="Arial" w:eastAsia="Arial" w:hAnsi="Arial" w:cs="Arial"/>
                <w:szCs w:val="20"/>
              </w:rPr>
              <w:t xml:space="preserve">Reporte para conciliación para </w:t>
            </w:r>
            <w:proofErr w:type="spellStart"/>
            <w:r w:rsidRPr="005342A6">
              <w:rPr>
                <w:rFonts w:ascii="Arial" w:eastAsia="Arial" w:hAnsi="Arial" w:cs="Arial"/>
                <w:szCs w:val="20"/>
              </w:rPr>
              <w:t>recall</w:t>
            </w:r>
            <w:proofErr w:type="spellEnd"/>
          </w:p>
        </w:tc>
        <w:tc>
          <w:tcPr>
            <w:tcW w:w="2131" w:type="dxa"/>
          </w:tcPr>
          <w:p w14:paraId="35DC44CC" w14:textId="77777777" w:rsidR="005342A6" w:rsidRPr="005342A6" w:rsidRDefault="001C6D0F" w:rsidP="005342A6">
            <w:pPr>
              <w:widowControl w:val="0"/>
              <w:ind w:right="445"/>
              <w:jc w:val="center"/>
              <w:rPr>
                <w:rFonts w:ascii="Arial" w:eastAsia="Arial" w:hAnsi="Arial" w:cs="Arial"/>
                <w:szCs w:val="20"/>
              </w:rPr>
            </w:pPr>
            <w:r>
              <w:rPr>
                <w:rFonts w:ascii="Arial" w:eastAsia="Arial" w:hAnsi="Arial" w:cs="Arial"/>
                <w:szCs w:val="20"/>
              </w:rPr>
              <w:t>R-OR</w:t>
            </w:r>
            <w:r w:rsidR="005342A6" w:rsidRPr="005342A6">
              <w:rPr>
                <w:rFonts w:ascii="Arial" w:eastAsia="Arial" w:hAnsi="Arial" w:cs="Arial"/>
                <w:szCs w:val="20"/>
              </w:rPr>
              <w:t>T-017</w:t>
            </w:r>
          </w:p>
        </w:tc>
      </w:tr>
    </w:tbl>
    <w:p w14:paraId="0BBFEFD6" w14:textId="77777777" w:rsidR="00582053" w:rsidRPr="001C43FD" w:rsidRDefault="00582053" w:rsidP="00D01E22">
      <w:pPr>
        <w:widowControl w:val="0"/>
        <w:spacing w:after="0" w:line="240" w:lineRule="auto"/>
        <w:ind w:left="-567" w:right="445"/>
        <w:jc w:val="both"/>
        <w:rPr>
          <w:rFonts w:ascii="Arial" w:eastAsia="Arial" w:hAnsi="Arial" w:cs="Arial"/>
          <w:sz w:val="20"/>
          <w:szCs w:val="20"/>
        </w:rPr>
      </w:pPr>
    </w:p>
    <w:p w14:paraId="5D60AEFF" w14:textId="77777777" w:rsidR="00D77727" w:rsidRPr="001C43FD" w:rsidRDefault="00D77727" w:rsidP="00D01E22">
      <w:pPr>
        <w:widowControl w:val="0"/>
        <w:spacing w:after="0" w:line="240" w:lineRule="auto"/>
        <w:ind w:left="-567" w:right="445"/>
        <w:jc w:val="both"/>
        <w:rPr>
          <w:rFonts w:ascii="Arial" w:eastAsia="Arial" w:hAnsi="Arial" w:cs="Arial"/>
          <w:sz w:val="20"/>
          <w:szCs w:val="20"/>
        </w:rPr>
      </w:pPr>
    </w:p>
    <w:p w14:paraId="612646B3" w14:textId="77777777" w:rsidR="00D77727" w:rsidRPr="001C43FD" w:rsidRDefault="00D77727" w:rsidP="00D01E22">
      <w:pPr>
        <w:widowControl w:val="0"/>
        <w:spacing w:after="0" w:line="240" w:lineRule="auto"/>
        <w:ind w:left="-567" w:right="445"/>
        <w:jc w:val="both"/>
        <w:rPr>
          <w:rFonts w:ascii="Arial" w:eastAsia="Arial" w:hAnsi="Arial" w:cs="Arial"/>
          <w:sz w:val="20"/>
          <w:szCs w:val="20"/>
        </w:rPr>
      </w:pPr>
    </w:p>
    <w:p w14:paraId="1473279B" w14:textId="77777777" w:rsidR="00D77727" w:rsidRPr="001C43FD" w:rsidRDefault="00D77727" w:rsidP="00D01E22">
      <w:pPr>
        <w:widowControl w:val="0"/>
        <w:spacing w:after="0" w:line="240" w:lineRule="auto"/>
        <w:ind w:left="-567" w:right="445"/>
        <w:jc w:val="both"/>
        <w:rPr>
          <w:rFonts w:ascii="Arial" w:eastAsia="Arial" w:hAnsi="Arial" w:cs="Arial"/>
          <w:sz w:val="20"/>
          <w:szCs w:val="20"/>
        </w:rPr>
      </w:pPr>
    </w:p>
    <w:p w14:paraId="20C33256" w14:textId="77777777" w:rsidR="008A4E96" w:rsidRPr="001C43FD" w:rsidRDefault="008A4E96" w:rsidP="00D01E22">
      <w:pPr>
        <w:widowControl w:val="0"/>
        <w:spacing w:after="0" w:line="240" w:lineRule="auto"/>
        <w:ind w:left="-567" w:right="445"/>
        <w:jc w:val="both"/>
        <w:rPr>
          <w:rFonts w:ascii="Arial" w:eastAsia="Arial" w:hAnsi="Arial" w:cs="Arial"/>
          <w:sz w:val="20"/>
          <w:szCs w:val="20"/>
        </w:rPr>
      </w:pPr>
    </w:p>
    <w:tbl>
      <w:tblPr>
        <w:tblStyle w:val="a2"/>
        <w:tblpPr w:leftFromText="141" w:rightFromText="141" w:vertAnchor="page" w:horzAnchor="margin" w:tblpXSpec="center" w:tblpY="11626"/>
        <w:tblW w:w="10200" w:type="dxa"/>
        <w:tblInd w:w="0" w:type="dxa"/>
        <w:tblLayout w:type="fixed"/>
        <w:tblLook w:val="0000" w:firstRow="0" w:lastRow="0" w:firstColumn="0" w:lastColumn="0" w:noHBand="0" w:noVBand="0"/>
      </w:tblPr>
      <w:tblGrid>
        <w:gridCol w:w="3828"/>
        <w:gridCol w:w="3396"/>
        <w:gridCol w:w="2976"/>
      </w:tblGrid>
      <w:tr w:rsidR="00413BF4" w:rsidRPr="00966368" w14:paraId="08790A5E" w14:textId="77777777" w:rsidTr="0012686F">
        <w:trPr>
          <w:trHeight w:val="129"/>
        </w:trPr>
        <w:tc>
          <w:tcPr>
            <w:tcW w:w="3828" w:type="dxa"/>
            <w:tcBorders>
              <w:top w:val="single" w:sz="5" w:space="0" w:color="000000"/>
              <w:left w:val="single" w:sz="5" w:space="0" w:color="000000"/>
              <w:bottom w:val="single" w:sz="5" w:space="0" w:color="000000"/>
              <w:right w:val="single" w:sz="5" w:space="0" w:color="000000"/>
            </w:tcBorders>
            <w:shd w:val="clear" w:color="auto" w:fill="4472C4"/>
            <w:vAlign w:val="center"/>
          </w:tcPr>
          <w:p w14:paraId="7B6EDC97" w14:textId="77777777" w:rsidR="00413BF4" w:rsidRPr="00966368" w:rsidRDefault="00413BF4" w:rsidP="0012686F">
            <w:pPr>
              <w:widowControl w:val="0"/>
              <w:spacing w:before="15" w:after="0" w:line="240" w:lineRule="auto"/>
              <w:ind w:left="-426"/>
              <w:jc w:val="center"/>
              <w:rPr>
                <w:rFonts w:ascii="Arial" w:eastAsia="Arial" w:hAnsi="Arial" w:cs="Arial"/>
                <w:b/>
                <w:sz w:val="20"/>
                <w:szCs w:val="16"/>
              </w:rPr>
            </w:pPr>
            <w:r w:rsidRPr="00966368">
              <w:rPr>
                <w:rFonts w:ascii="Arial" w:eastAsia="Arial" w:hAnsi="Arial" w:cs="Arial"/>
                <w:b/>
                <w:sz w:val="20"/>
                <w:szCs w:val="16"/>
              </w:rPr>
              <w:t>ELABORADO</w:t>
            </w:r>
          </w:p>
        </w:tc>
        <w:tc>
          <w:tcPr>
            <w:tcW w:w="3396" w:type="dxa"/>
            <w:tcBorders>
              <w:top w:val="single" w:sz="5" w:space="0" w:color="000000"/>
              <w:left w:val="single" w:sz="5" w:space="0" w:color="000000"/>
              <w:bottom w:val="single" w:sz="5" w:space="0" w:color="000000"/>
              <w:right w:val="single" w:sz="5" w:space="0" w:color="000000"/>
            </w:tcBorders>
            <w:shd w:val="clear" w:color="auto" w:fill="4472C4"/>
            <w:vAlign w:val="center"/>
          </w:tcPr>
          <w:p w14:paraId="67117468" w14:textId="77777777" w:rsidR="00413BF4" w:rsidRPr="00966368" w:rsidRDefault="00413BF4" w:rsidP="0012686F">
            <w:pPr>
              <w:widowControl w:val="0"/>
              <w:spacing w:before="15" w:after="0" w:line="240" w:lineRule="auto"/>
              <w:ind w:left="-426"/>
              <w:jc w:val="center"/>
              <w:rPr>
                <w:rFonts w:ascii="Arial" w:eastAsia="Arial" w:hAnsi="Arial" w:cs="Arial"/>
                <w:b/>
                <w:sz w:val="20"/>
                <w:szCs w:val="16"/>
              </w:rPr>
            </w:pPr>
            <w:r w:rsidRPr="00966368">
              <w:rPr>
                <w:rFonts w:ascii="Arial" w:eastAsia="Arial" w:hAnsi="Arial" w:cs="Arial"/>
                <w:b/>
                <w:sz w:val="20"/>
                <w:szCs w:val="16"/>
              </w:rPr>
              <w:t>REVISADO</w:t>
            </w:r>
          </w:p>
        </w:tc>
        <w:tc>
          <w:tcPr>
            <w:tcW w:w="2976" w:type="dxa"/>
            <w:tcBorders>
              <w:top w:val="single" w:sz="5" w:space="0" w:color="000000"/>
              <w:left w:val="single" w:sz="5" w:space="0" w:color="000000"/>
              <w:bottom w:val="single" w:sz="5" w:space="0" w:color="000000"/>
              <w:right w:val="single" w:sz="5" w:space="0" w:color="000000"/>
            </w:tcBorders>
            <w:shd w:val="clear" w:color="auto" w:fill="4472C4"/>
            <w:vAlign w:val="center"/>
          </w:tcPr>
          <w:p w14:paraId="23AB94D2" w14:textId="77777777" w:rsidR="00413BF4" w:rsidRPr="00966368" w:rsidRDefault="00413BF4" w:rsidP="0012686F">
            <w:pPr>
              <w:widowControl w:val="0"/>
              <w:spacing w:before="15" w:after="0" w:line="240" w:lineRule="auto"/>
              <w:ind w:left="-426"/>
              <w:jc w:val="center"/>
              <w:rPr>
                <w:rFonts w:ascii="Arial" w:eastAsia="Arial" w:hAnsi="Arial" w:cs="Arial"/>
                <w:b/>
                <w:sz w:val="20"/>
                <w:szCs w:val="16"/>
              </w:rPr>
            </w:pPr>
            <w:r w:rsidRPr="00966368">
              <w:rPr>
                <w:rFonts w:ascii="Arial" w:eastAsia="Arial" w:hAnsi="Arial" w:cs="Arial"/>
                <w:b/>
                <w:sz w:val="20"/>
                <w:szCs w:val="16"/>
              </w:rPr>
              <w:t>APROBADO</w:t>
            </w:r>
          </w:p>
        </w:tc>
      </w:tr>
      <w:tr w:rsidR="00413BF4" w:rsidRPr="00966368" w14:paraId="1F1291B6" w14:textId="77777777" w:rsidTr="0012686F">
        <w:trPr>
          <w:trHeight w:val="166"/>
        </w:trPr>
        <w:tc>
          <w:tcPr>
            <w:tcW w:w="3828" w:type="dxa"/>
            <w:tcBorders>
              <w:top w:val="single" w:sz="5" w:space="0" w:color="000000"/>
              <w:left w:val="single" w:sz="5" w:space="0" w:color="000000"/>
              <w:bottom w:val="single" w:sz="6" w:space="0" w:color="000000"/>
              <w:right w:val="single" w:sz="5" w:space="0" w:color="000000"/>
            </w:tcBorders>
            <w:vAlign w:val="center"/>
          </w:tcPr>
          <w:p w14:paraId="268F75F7" w14:textId="77777777" w:rsidR="00413BF4" w:rsidRPr="00966368" w:rsidRDefault="006F57A4" w:rsidP="0012686F">
            <w:pPr>
              <w:widowControl w:val="0"/>
              <w:spacing w:before="11" w:after="0" w:line="240" w:lineRule="auto"/>
              <w:ind w:left="-426"/>
              <w:jc w:val="center"/>
              <w:rPr>
                <w:rFonts w:ascii="Arial" w:eastAsia="Arial" w:hAnsi="Arial" w:cs="Arial"/>
                <w:sz w:val="20"/>
                <w:szCs w:val="20"/>
              </w:rPr>
            </w:pPr>
            <w:r>
              <w:rPr>
                <w:rFonts w:ascii="Arial" w:eastAsia="Arial" w:hAnsi="Arial" w:cs="Arial"/>
                <w:sz w:val="20"/>
                <w:szCs w:val="20"/>
              </w:rPr>
              <w:t>Lorena Aguirre</w:t>
            </w:r>
          </w:p>
        </w:tc>
        <w:tc>
          <w:tcPr>
            <w:tcW w:w="3396" w:type="dxa"/>
            <w:tcBorders>
              <w:top w:val="single" w:sz="5" w:space="0" w:color="000000"/>
              <w:left w:val="single" w:sz="5" w:space="0" w:color="000000"/>
              <w:bottom w:val="single" w:sz="6" w:space="0" w:color="000000"/>
              <w:right w:val="single" w:sz="5" w:space="0" w:color="000000"/>
            </w:tcBorders>
            <w:vAlign w:val="center"/>
          </w:tcPr>
          <w:p w14:paraId="68AD58F3" w14:textId="77777777" w:rsidR="00413BF4" w:rsidRPr="00966368" w:rsidRDefault="001C6D0F" w:rsidP="0012686F">
            <w:pPr>
              <w:widowControl w:val="0"/>
              <w:spacing w:before="11" w:after="0" w:line="240" w:lineRule="auto"/>
              <w:ind w:left="-426"/>
              <w:jc w:val="center"/>
              <w:rPr>
                <w:rFonts w:ascii="Arial" w:eastAsia="Arial" w:hAnsi="Arial" w:cs="Arial"/>
                <w:sz w:val="20"/>
                <w:szCs w:val="20"/>
              </w:rPr>
            </w:pPr>
            <w:r>
              <w:rPr>
                <w:rFonts w:ascii="Arial" w:eastAsia="Arial" w:hAnsi="Arial" w:cs="Arial"/>
                <w:sz w:val="20"/>
                <w:szCs w:val="20"/>
              </w:rPr>
              <w:t>María Fernanda Mora</w:t>
            </w:r>
            <w:r w:rsidR="00413BF4" w:rsidRPr="00966368">
              <w:rPr>
                <w:rFonts w:ascii="Arial" w:eastAsia="Arial" w:hAnsi="Arial" w:cs="Arial"/>
                <w:sz w:val="20"/>
                <w:szCs w:val="20"/>
              </w:rPr>
              <w:t xml:space="preserve"> </w:t>
            </w:r>
          </w:p>
        </w:tc>
        <w:tc>
          <w:tcPr>
            <w:tcW w:w="2976" w:type="dxa"/>
            <w:tcBorders>
              <w:top w:val="single" w:sz="5" w:space="0" w:color="000000"/>
              <w:left w:val="single" w:sz="5" w:space="0" w:color="000000"/>
              <w:bottom w:val="single" w:sz="6" w:space="0" w:color="000000"/>
              <w:right w:val="single" w:sz="5" w:space="0" w:color="000000"/>
            </w:tcBorders>
            <w:vAlign w:val="center"/>
          </w:tcPr>
          <w:p w14:paraId="5D3A4269" w14:textId="77777777" w:rsidR="00413BF4" w:rsidRPr="00966368" w:rsidRDefault="001C6D0F" w:rsidP="0012686F">
            <w:pPr>
              <w:widowControl w:val="0"/>
              <w:spacing w:before="11" w:after="0" w:line="240" w:lineRule="auto"/>
              <w:ind w:left="-426"/>
              <w:jc w:val="center"/>
              <w:rPr>
                <w:rFonts w:ascii="Arial" w:eastAsia="Arial" w:hAnsi="Arial" w:cs="Arial"/>
                <w:sz w:val="20"/>
                <w:szCs w:val="20"/>
              </w:rPr>
            </w:pPr>
            <w:r>
              <w:rPr>
                <w:rFonts w:ascii="Arial" w:eastAsia="Arial" w:hAnsi="Arial" w:cs="Arial"/>
                <w:sz w:val="20"/>
                <w:szCs w:val="20"/>
              </w:rPr>
              <w:t>Jairo Pineda Coral</w:t>
            </w:r>
          </w:p>
        </w:tc>
      </w:tr>
      <w:tr w:rsidR="00413BF4" w:rsidRPr="00966368" w14:paraId="2C5D98EC" w14:textId="77777777" w:rsidTr="0012686F">
        <w:trPr>
          <w:trHeight w:val="166"/>
        </w:trPr>
        <w:tc>
          <w:tcPr>
            <w:tcW w:w="3828" w:type="dxa"/>
            <w:tcBorders>
              <w:top w:val="single" w:sz="5" w:space="0" w:color="000000"/>
              <w:left w:val="single" w:sz="5" w:space="0" w:color="000000"/>
              <w:bottom w:val="single" w:sz="6" w:space="0" w:color="000000"/>
              <w:right w:val="single" w:sz="5" w:space="0" w:color="000000"/>
            </w:tcBorders>
            <w:vAlign w:val="center"/>
          </w:tcPr>
          <w:p w14:paraId="266CA53F" w14:textId="77777777" w:rsidR="00413BF4" w:rsidRPr="00966368" w:rsidRDefault="006F57A4" w:rsidP="0012686F">
            <w:pPr>
              <w:widowControl w:val="0"/>
              <w:spacing w:before="11" w:after="0" w:line="240" w:lineRule="auto"/>
              <w:ind w:left="-426"/>
              <w:jc w:val="center"/>
              <w:rPr>
                <w:rFonts w:ascii="Arial" w:eastAsia="Arial" w:hAnsi="Arial" w:cs="Arial"/>
                <w:sz w:val="20"/>
                <w:szCs w:val="20"/>
              </w:rPr>
            </w:pPr>
            <w:r>
              <w:rPr>
                <w:rFonts w:ascii="Arial" w:eastAsia="Arial" w:hAnsi="Arial" w:cs="Arial"/>
                <w:sz w:val="20"/>
                <w:szCs w:val="20"/>
              </w:rPr>
              <w:t>COORDINADORA DE BODEGA</w:t>
            </w:r>
          </w:p>
        </w:tc>
        <w:tc>
          <w:tcPr>
            <w:tcW w:w="3396" w:type="dxa"/>
            <w:tcBorders>
              <w:top w:val="single" w:sz="5" w:space="0" w:color="000000"/>
              <w:left w:val="single" w:sz="5" w:space="0" w:color="000000"/>
              <w:bottom w:val="single" w:sz="6" w:space="0" w:color="000000"/>
              <w:right w:val="single" w:sz="5" w:space="0" w:color="000000"/>
            </w:tcBorders>
            <w:vAlign w:val="center"/>
          </w:tcPr>
          <w:p w14:paraId="310C2938" w14:textId="77777777" w:rsidR="00413BF4" w:rsidRPr="00966368" w:rsidRDefault="00413BF4" w:rsidP="0012686F">
            <w:pPr>
              <w:widowControl w:val="0"/>
              <w:spacing w:before="11" w:after="0" w:line="240" w:lineRule="auto"/>
              <w:ind w:left="-426"/>
              <w:jc w:val="center"/>
              <w:rPr>
                <w:rFonts w:ascii="Arial" w:eastAsia="Arial" w:hAnsi="Arial" w:cs="Arial"/>
                <w:b/>
                <w:sz w:val="20"/>
                <w:szCs w:val="20"/>
              </w:rPr>
            </w:pPr>
            <w:r w:rsidRPr="00966368">
              <w:rPr>
                <w:rFonts w:ascii="Arial" w:eastAsia="Arial" w:hAnsi="Arial" w:cs="Arial"/>
                <w:sz w:val="20"/>
                <w:szCs w:val="20"/>
              </w:rPr>
              <w:t>TECNICO RESPONSABLE</w:t>
            </w:r>
          </w:p>
        </w:tc>
        <w:tc>
          <w:tcPr>
            <w:tcW w:w="2976" w:type="dxa"/>
            <w:tcBorders>
              <w:top w:val="single" w:sz="5" w:space="0" w:color="000000"/>
              <w:left w:val="single" w:sz="5" w:space="0" w:color="000000"/>
              <w:bottom w:val="single" w:sz="6" w:space="0" w:color="000000"/>
              <w:right w:val="single" w:sz="5" w:space="0" w:color="000000"/>
            </w:tcBorders>
            <w:vAlign w:val="center"/>
          </w:tcPr>
          <w:p w14:paraId="3A962030" w14:textId="77777777" w:rsidR="00413BF4" w:rsidRPr="00966368" w:rsidRDefault="00413BF4" w:rsidP="0012686F">
            <w:pPr>
              <w:widowControl w:val="0"/>
              <w:spacing w:before="11" w:after="0" w:line="240" w:lineRule="auto"/>
              <w:ind w:left="-426"/>
              <w:jc w:val="center"/>
              <w:rPr>
                <w:rFonts w:ascii="Arial" w:eastAsia="Arial" w:hAnsi="Arial" w:cs="Arial"/>
                <w:b/>
                <w:sz w:val="20"/>
                <w:szCs w:val="20"/>
              </w:rPr>
            </w:pPr>
            <w:r w:rsidRPr="00966368">
              <w:rPr>
                <w:rFonts w:ascii="Arial" w:eastAsia="Arial" w:hAnsi="Arial" w:cs="Arial"/>
                <w:sz w:val="20"/>
                <w:szCs w:val="20"/>
              </w:rPr>
              <w:t>REPRESENTANTE LEGAL</w:t>
            </w:r>
          </w:p>
        </w:tc>
      </w:tr>
      <w:tr w:rsidR="00413BF4" w:rsidRPr="00966368" w14:paraId="0E50F07D" w14:textId="77777777" w:rsidTr="0012686F">
        <w:trPr>
          <w:trHeight w:val="462"/>
        </w:trPr>
        <w:tc>
          <w:tcPr>
            <w:tcW w:w="3828" w:type="dxa"/>
            <w:tcBorders>
              <w:top w:val="single" w:sz="6" w:space="0" w:color="000000"/>
              <w:left w:val="single" w:sz="6" w:space="0" w:color="000000"/>
              <w:bottom w:val="single" w:sz="4" w:space="0" w:color="000000"/>
              <w:right w:val="single" w:sz="6" w:space="0" w:color="000000"/>
            </w:tcBorders>
            <w:vAlign w:val="center"/>
          </w:tcPr>
          <w:p w14:paraId="1DC05427" w14:textId="77777777" w:rsidR="00413BF4" w:rsidRPr="00966368" w:rsidRDefault="00413BF4" w:rsidP="0012686F">
            <w:pPr>
              <w:widowControl w:val="0"/>
              <w:spacing w:before="11" w:after="0" w:line="240" w:lineRule="auto"/>
              <w:ind w:left="-426"/>
              <w:jc w:val="center"/>
              <w:rPr>
                <w:rFonts w:ascii="Arial" w:eastAsia="Arial" w:hAnsi="Arial" w:cs="Arial"/>
                <w:b/>
                <w:sz w:val="20"/>
                <w:szCs w:val="20"/>
              </w:rPr>
            </w:pPr>
            <w:r w:rsidRPr="00966368">
              <w:rPr>
                <w:rFonts w:ascii="Arial" w:eastAsia="Arial" w:hAnsi="Arial" w:cs="Arial"/>
                <w:b/>
                <w:sz w:val="20"/>
                <w:szCs w:val="20"/>
              </w:rPr>
              <w:t>FIRMA</w:t>
            </w:r>
          </w:p>
          <w:p w14:paraId="76691B68" w14:textId="77777777" w:rsidR="00413BF4" w:rsidRPr="00966368" w:rsidRDefault="00413BF4" w:rsidP="0012686F">
            <w:pPr>
              <w:widowControl w:val="0"/>
              <w:spacing w:before="11" w:after="0" w:line="240" w:lineRule="auto"/>
              <w:ind w:left="-426"/>
              <w:jc w:val="center"/>
              <w:rPr>
                <w:rFonts w:ascii="Arial" w:eastAsia="Arial" w:hAnsi="Arial" w:cs="Arial"/>
                <w:b/>
                <w:sz w:val="20"/>
                <w:szCs w:val="20"/>
              </w:rPr>
            </w:pPr>
          </w:p>
          <w:p w14:paraId="394D4A4F" w14:textId="77777777" w:rsidR="00413BF4" w:rsidRPr="00966368" w:rsidRDefault="00413BF4" w:rsidP="0012686F">
            <w:pPr>
              <w:widowControl w:val="0"/>
              <w:spacing w:before="11" w:after="0" w:line="240" w:lineRule="auto"/>
              <w:ind w:left="-426"/>
              <w:jc w:val="center"/>
              <w:rPr>
                <w:rFonts w:ascii="Arial" w:eastAsia="Arial" w:hAnsi="Arial" w:cs="Arial"/>
                <w:b/>
                <w:sz w:val="20"/>
                <w:szCs w:val="20"/>
              </w:rPr>
            </w:pPr>
          </w:p>
          <w:p w14:paraId="65289755" w14:textId="77777777" w:rsidR="00413BF4" w:rsidRPr="00966368" w:rsidRDefault="00413BF4" w:rsidP="0012686F">
            <w:pPr>
              <w:widowControl w:val="0"/>
              <w:spacing w:before="11" w:after="0" w:line="240" w:lineRule="auto"/>
              <w:ind w:left="-426"/>
              <w:jc w:val="center"/>
              <w:rPr>
                <w:rFonts w:ascii="Arial" w:eastAsia="Arial" w:hAnsi="Arial" w:cs="Arial"/>
                <w:sz w:val="20"/>
                <w:szCs w:val="20"/>
              </w:rPr>
            </w:pPr>
          </w:p>
        </w:tc>
        <w:tc>
          <w:tcPr>
            <w:tcW w:w="3396" w:type="dxa"/>
            <w:tcBorders>
              <w:top w:val="single" w:sz="6" w:space="0" w:color="000000"/>
              <w:left w:val="single" w:sz="6" w:space="0" w:color="000000"/>
              <w:bottom w:val="single" w:sz="4" w:space="0" w:color="000000"/>
              <w:right w:val="single" w:sz="6" w:space="0" w:color="000000"/>
            </w:tcBorders>
            <w:vAlign w:val="center"/>
          </w:tcPr>
          <w:p w14:paraId="61428187" w14:textId="77777777" w:rsidR="00413BF4" w:rsidRPr="00966368" w:rsidRDefault="00413BF4" w:rsidP="0012686F">
            <w:pPr>
              <w:widowControl w:val="0"/>
              <w:spacing w:before="11" w:after="0" w:line="240" w:lineRule="auto"/>
              <w:ind w:left="-426"/>
              <w:jc w:val="center"/>
              <w:rPr>
                <w:rFonts w:ascii="Arial" w:eastAsia="Arial" w:hAnsi="Arial" w:cs="Arial"/>
                <w:b/>
                <w:sz w:val="20"/>
                <w:szCs w:val="20"/>
              </w:rPr>
            </w:pPr>
            <w:r w:rsidRPr="00966368">
              <w:rPr>
                <w:rFonts w:ascii="Arial" w:eastAsia="Arial" w:hAnsi="Arial" w:cs="Arial"/>
                <w:b/>
                <w:sz w:val="20"/>
                <w:szCs w:val="20"/>
              </w:rPr>
              <w:t>FIRMA</w:t>
            </w:r>
          </w:p>
          <w:p w14:paraId="4F6FF63A" w14:textId="77777777" w:rsidR="00413BF4" w:rsidRPr="00966368" w:rsidRDefault="00413BF4" w:rsidP="0012686F">
            <w:pPr>
              <w:widowControl w:val="0"/>
              <w:spacing w:before="11" w:after="0" w:line="240" w:lineRule="auto"/>
              <w:ind w:left="-426"/>
              <w:jc w:val="center"/>
              <w:rPr>
                <w:rFonts w:ascii="Arial" w:eastAsia="Arial" w:hAnsi="Arial" w:cs="Arial"/>
                <w:b/>
                <w:sz w:val="20"/>
                <w:szCs w:val="20"/>
              </w:rPr>
            </w:pPr>
          </w:p>
          <w:p w14:paraId="1545F547" w14:textId="77777777" w:rsidR="00413BF4" w:rsidRPr="00966368" w:rsidRDefault="00413BF4" w:rsidP="0012686F">
            <w:pPr>
              <w:widowControl w:val="0"/>
              <w:spacing w:before="11" w:after="0" w:line="240" w:lineRule="auto"/>
              <w:ind w:left="-426"/>
              <w:jc w:val="center"/>
              <w:rPr>
                <w:rFonts w:ascii="Arial" w:eastAsia="Arial" w:hAnsi="Arial" w:cs="Arial"/>
                <w:b/>
                <w:sz w:val="20"/>
                <w:szCs w:val="20"/>
              </w:rPr>
            </w:pPr>
          </w:p>
          <w:p w14:paraId="37DF4EFA" w14:textId="77777777" w:rsidR="00413BF4" w:rsidRPr="00966368" w:rsidRDefault="00413BF4" w:rsidP="0012686F">
            <w:pPr>
              <w:widowControl w:val="0"/>
              <w:spacing w:before="11" w:after="0" w:line="240" w:lineRule="auto"/>
              <w:ind w:left="-426"/>
              <w:jc w:val="center"/>
              <w:rPr>
                <w:rFonts w:ascii="Arial" w:eastAsia="Arial" w:hAnsi="Arial" w:cs="Arial"/>
                <w:sz w:val="20"/>
                <w:szCs w:val="20"/>
              </w:rPr>
            </w:pPr>
          </w:p>
        </w:tc>
        <w:tc>
          <w:tcPr>
            <w:tcW w:w="2976" w:type="dxa"/>
            <w:tcBorders>
              <w:top w:val="single" w:sz="6" w:space="0" w:color="000000"/>
              <w:left w:val="single" w:sz="6" w:space="0" w:color="000000"/>
              <w:bottom w:val="single" w:sz="4" w:space="0" w:color="000000"/>
              <w:right w:val="single" w:sz="6" w:space="0" w:color="000000"/>
            </w:tcBorders>
            <w:vAlign w:val="center"/>
          </w:tcPr>
          <w:p w14:paraId="0CE5B0C7" w14:textId="77777777" w:rsidR="00413BF4" w:rsidRPr="00966368" w:rsidRDefault="00413BF4" w:rsidP="0012686F">
            <w:pPr>
              <w:widowControl w:val="0"/>
              <w:spacing w:before="11" w:after="0" w:line="240" w:lineRule="auto"/>
              <w:ind w:left="-426"/>
              <w:jc w:val="center"/>
              <w:rPr>
                <w:rFonts w:ascii="Arial" w:eastAsia="Arial" w:hAnsi="Arial" w:cs="Arial"/>
                <w:b/>
                <w:sz w:val="20"/>
                <w:szCs w:val="20"/>
              </w:rPr>
            </w:pPr>
            <w:r w:rsidRPr="00966368">
              <w:rPr>
                <w:rFonts w:ascii="Arial" w:eastAsia="Arial" w:hAnsi="Arial" w:cs="Arial"/>
                <w:b/>
                <w:sz w:val="20"/>
                <w:szCs w:val="20"/>
              </w:rPr>
              <w:t>FIRMA</w:t>
            </w:r>
          </w:p>
          <w:p w14:paraId="62BB819B" w14:textId="77777777" w:rsidR="00413BF4" w:rsidRPr="00966368" w:rsidRDefault="00413BF4" w:rsidP="0012686F">
            <w:pPr>
              <w:widowControl w:val="0"/>
              <w:spacing w:before="11" w:after="0" w:line="240" w:lineRule="auto"/>
              <w:ind w:left="-426"/>
              <w:jc w:val="center"/>
              <w:rPr>
                <w:rFonts w:ascii="Arial" w:eastAsia="Arial" w:hAnsi="Arial" w:cs="Arial"/>
                <w:b/>
                <w:sz w:val="20"/>
                <w:szCs w:val="20"/>
              </w:rPr>
            </w:pPr>
          </w:p>
          <w:p w14:paraId="4E6803CE" w14:textId="77777777" w:rsidR="00413BF4" w:rsidRPr="00966368" w:rsidRDefault="00413BF4" w:rsidP="0012686F">
            <w:pPr>
              <w:widowControl w:val="0"/>
              <w:spacing w:before="11" w:after="0" w:line="240" w:lineRule="auto"/>
              <w:ind w:left="-426"/>
              <w:jc w:val="center"/>
              <w:rPr>
                <w:rFonts w:ascii="Arial" w:eastAsia="Arial" w:hAnsi="Arial" w:cs="Arial"/>
                <w:b/>
                <w:sz w:val="20"/>
                <w:szCs w:val="20"/>
              </w:rPr>
            </w:pPr>
          </w:p>
          <w:p w14:paraId="0766D047" w14:textId="77777777" w:rsidR="00413BF4" w:rsidRPr="00966368" w:rsidRDefault="00413BF4" w:rsidP="0012686F">
            <w:pPr>
              <w:widowControl w:val="0"/>
              <w:spacing w:before="11" w:after="0" w:line="240" w:lineRule="auto"/>
              <w:ind w:left="-426"/>
              <w:jc w:val="center"/>
              <w:rPr>
                <w:rFonts w:ascii="Arial" w:eastAsia="Arial" w:hAnsi="Arial" w:cs="Arial"/>
                <w:sz w:val="20"/>
                <w:szCs w:val="20"/>
              </w:rPr>
            </w:pPr>
          </w:p>
        </w:tc>
      </w:tr>
      <w:tr w:rsidR="00413BF4" w:rsidRPr="0076100B" w14:paraId="0FD55B6B" w14:textId="77777777" w:rsidTr="0012686F">
        <w:trPr>
          <w:trHeight w:val="148"/>
        </w:trPr>
        <w:tc>
          <w:tcPr>
            <w:tcW w:w="3828" w:type="dxa"/>
            <w:tcBorders>
              <w:top w:val="single" w:sz="4" w:space="0" w:color="000000"/>
              <w:left w:val="single" w:sz="6" w:space="0" w:color="000000"/>
              <w:bottom w:val="single" w:sz="4" w:space="0" w:color="000000"/>
              <w:right w:val="single" w:sz="6" w:space="0" w:color="000000"/>
            </w:tcBorders>
            <w:vAlign w:val="center"/>
          </w:tcPr>
          <w:p w14:paraId="5226A3D5" w14:textId="77777777" w:rsidR="00413BF4" w:rsidRPr="00966368" w:rsidRDefault="006F57A4" w:rsidP="006F57A4">
            <w:pPr>
              <w:widowControl w:val="0"/>
              <w:spacing w:before="11" w:after="0" w:line="240" w:lineRule="auto"/>
              <w:ind w:left="-426"/>
              <w:jc w:val="center"/>
              <w:rPr>
                <w:rFonts w:ascii="Arial" w:eastAsia="Arial" w:hAnsi="Arial" w:cs="Arial"/>
                <w:b/>
                <w:sz w:val="20"/>
                <w:szCs w:val="20"/>
              </w:rPr>
            </w:pPr>
            <w:r>
              <w:rPr>
                <w:rFonts w:ascii="Arial" w:eastAsia="Arial" w:hAnsi="Arial" w:cs="Arial"/>
                <w:b/>
                <w:sz w:val="20"/>
                <w:szCs w:val="20"/>
              </w:rPr>
              <w:t>01</w:t>
            </w:r>
            <w:r w:rsidR="00413BF4" w:rsidRPr="00966368">
              <w:rPr>
                <w:rFonts w:ascii="Arial" w:eastAsia="Arial" w:hAnsi="Arial" w:cs="Arial"/>
                <w:b/>
                <w:sz w:val="20"/>
                <w:szCs w:val="20"/>
              </w:rPr>
              <w:t>/0</w:t>
            </w:r>
            <w:r>
              <w:rPr>
                <w:rFonts w:ascii="Arial" w:eastAsia="Arial" w:hAnsi="Arial" w:cs="Arial"/>
                <w:b/>
                <w:sz w:val="20"/>
                <w:szCs w:val="20"/>
              </w:rPr>
              <w:t>2</w:t>
            </w:r>
            <w:r w:rsidR="00413BF4" w:rsidRPr="00966368">
              <w:rPr>
                <w:rFonts w:ascii="Arial" w:eastAsia="Arial" w:hAnsi="Arial" w:cs="Arial"/>
                <w:b/>
                <w:sz w:val="20"/>
                <w:szCs w:val="20"/>
              </w:rPr>
              <w:t>/20</w:t>
            </w:r>
            <w:r w:rsidR="001C6D0F">
              <w:rPr>
                <w:rFonts w:ascii="Arial" w:eastAsia="Arial" w:hAnsi="Arial" w:cs="Arial"/>
                <w:b/>
                <w:sz w:val="20"/>
                <w:szCs w:val="20"/>
              </w:rPr>
              <w:t>2</w:t>
            </w:r>
            <w:r>
              <w:rPr>
                <w:rFonts w:ascii="Arial" w:eastAsia="Arial" w:hAnsi="Arial" w:cs="Arial"/>
                <w:b/>
                <w:sz w:val="20"/>
                <w:szCs w:val="20"/>
              </w:rPr>
              <w:t>2</w:t>
            </w:r>
          </w:p>
        </w:tc>
        <w:tc>
          <w:tcPr>
            <w:tcW w:w="3396" w:type="dxa"/>
            <w:tcBorders>
              <w:top w:val="single" w:sz="4" w:space="0" w:color="000000"/>
              <w:left w:val="single" w:sz="6" w:space="0" w:color="000000"/>
              <w:bottom w:val="single" w:sz="4" w:space="0" w:color="000000"/>
              <w:right w:val="single" w:sz="6" w:space="0" w:color="000000"/>
            </w:tcBorders>
            <w:vAlign w:val="center"/>
          </w:tcPr>
          <w:p w14:paraId="2F67F39A" w14:textId="77777777" w:rsidR="00413BF4" w:rsidRPr="00966368" w:rsidRDefault="006F57A4" w:rsidP="001C6D0F">
            <w:pPr>
              <w:widowControl w:val="0"/>
              <w:spacing w:before="11" w:after="0" w:line="240" w:lineRule="auto"/>
              <w:ind w:left="-426"/>
              <w:jc w:val="center"/>
              <w:rPr>
                <w:rFonts w:ascii="Arial" w:eastAsia="Arial" w:hAnsi="Arial" w:cs="Arial"/>
                <w:b/>
                <w:sz w:val="20"/>
                <w:szCs w:val="20"/>
              </w:rPr>
            </w:pPr>
            <w:r>
              <w:rPr>
                <w:rFonts w:ascii="Arial" w:eastAsia="Arial" w:hAnsi="Arial" w:cs="Arial"/>
                <w:b/>
                <w:sz w:val="20"/>
                <w:szCs w:val="20"/>
              </w:rPr>
              <w:t>01</w:t>
            </w:r>
            <w:r w:rsidR="00413BF4" w:rsidRPr="00966368">
              <w:rPr>
                <w:rFonts w:ascii="Arial" w:eastAsia="Arial" w:hAnsi="Arial" w:cs="Arial"/>
                <w:b/>
                <w:sz w:val="20"/>
                <w:szCs w:val="20"/>
              </w:rPr>
              <w:t>/0</w:t>
            </w:r>
            <w:r>
              <w:rPr>
                <w:rFonts w:ascii="Arial" w:eastAsia="Arial" w:hAnsi="Arial" w:cs="Arial"/>
                <w:b/>
                <w:sz w:val="20"/>
                <w:szCs w:val="20"/>
              </w:rPr>
              <w:t>2/2022</w:t>
            </w:r>
          </w:p>
        </w:tc>
        <w:tc>
          <w:tcPr>
            <w:tcW w:w="2976" w:type="dxa"/>
            <w:tcBorders>
              <w:top w:val="single" w:sz="4" w:space="0" w:color="000000"/>
              <w:left w:val="single" w:sz="6" w:space="0" w:color="000000"/>
              <w:bottom w:val="single" w:sz="4" w:space="0" w:color="000000"/>
              <w:right w:val="single" w:sz="6" w:space="0" w:color="000000"/>
            </w:tcBorders>
            <w:vAlign w:val="center"/>
          </w:tcPr>
          <w:p w14:paraId="41F930E3" w14:textId="77777777" w:rsidR="00413BF4" w:rsidRPr="0076100B" w:rsidRDefault="006F57A4" w:rsidP="0012686F">
            <w:pPr>
              <w:widowControl w:val="0"/>
              <w:spacing w:before="11" w:after="0" w:line="240" w:lineRule="auto"/>
              <w:ind w:left="-426"/>
              <w:jc w:val="center"/>
              <w:rPr>
                <w:rFonts w:ascii="Arial" w:eastAsia="Arial" w:hAnsi="Arial" w:cs="Arial"/>
                <w:b/>
                <w:sz w:val="20"/>
                <w:szCs w:val="20"/>
              </w:rPr>
            </w:pPr>
            <w:r>
              <w:rPr>
                <w:rFonts w:ascii="Arial" w:eastAsia="Arial" w:hAnsi="Arial" w:cs="Arial"/>
                <w:b/>
                <w:sz w:val="20"/>
                <w:szCs w:val="20"/>
              </w:rPr>
              <w:t>01/02/2022</w:t>
            </w:r>
          </w:p>
        </w:tc>
      </w:tr>
    </w:tbl>
    <w:p w14:paraId="0720E161" w14:textId="77777777" w:rsidR="008A4E96" w:rsidRPr="001C43FD" w:rsidRDefault="008A4E96" w:rsidP="00D01E22">
      <w:pPr>
        <w:widowControl w:val="0"/>
        <w:spacing w:after="0" w:line="240" w:lineRule="auto"/>
        <w:ind w:left="-567" w:right="445"/>
        <w:jc w:val="both"/>
        <w:rPr>
          <w:rFonts w:ascii="Arial" w:eastAsia="Arial" w:hAnsi="Arial" w:cs="Arial"/>
          <w:sz w:val="20"/>
          <w:szCs w:val="20"/>
        </w:rPr>
      </w:pPr>
    </w:p>
    <w:sectPr w:rsidR="008A4E96" w:rsidRPr="001C43FD" w:rsidSect="00D01E22">
      <w:headerReference w:type="default" r:id="rId7"/>
      <w:headerReference w:type="first" r:id="rId8"/>
      <w:footerReference w:type="first" r:id="rId9"/>
      <w:pgSz w:w="12242" w:h="15842"/>
      <w:pgMar w:top="1973" w:right="1752" w:bottom="1967" w:left="2552" w:header="71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A8E53" w14:textId="77777777" w:rsidR="00E30844" w:rsidRDefault="00E30844">
      <w:pPr>
        <w:spacing w:after="0" w:line="240" w:lineRule="auto"/>
      </w:pPr>
      <w:r>
        <w:separator/>
      </w:r>
    </w:p>
  </w:endnote>
  <w:endnote w:type="continuationSeparator" w:id="0">
    <w:p w14:paraId="179A4E98" w14:textId="77777777" w:rsidR="00E30844" w:rsidRDefault="00E3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A489" w14:textId="77777777" w:rsidR="0014361B" w:rsidRDefault="0014361B">
    <w:pPr>
      <w:widowControl w:val="0"/>
      <w:pBdr>
        <w:top w:val="nil"/>
        <w:left w:val="nil"/>
        <w:bottom w:val="nil"/>
        <w:right w:val="nil"/>
        <w:between w:val="nil"/>
      </w:pBdr>
      <w:spacing w:after="0" w:line="276" w:lineRule="auto"/>
      <w:rPr>
        <w:color w:val="000000"/>
      </w:rPr>
    </w:pPr>
  </w:p>
  <w:p w14:paraId="6049FCE0" w14:textId="77777777" w:rsidR="0014361B" w:rsidRDefault="0014361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E6A66" w14:textId="77777777" w:rsidR="00E30844" w:rsidRDefault="00E30844">
      <w:pPr>
        <w:spacing w:after="0" w:line="240" w:lineRule="auto"/>
      </w:pPr>
      <w:r>
        <w:separator/>
      </w:r>
    </w:p>
  </w:footnote>
  <w:footnote w:type="continuationSeparator" w:id="0">
    <w:p w14:paraId="3A796B39" w14:textId="77777777" w:rsidR="00E30844" w:rsidRDefault="00E30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8F6FC" w14:textId="77777777" w:rsidR="0014361B" w:rsidRDefault="0014361B">
    <w:pPr>
      <w:widowControl w:val="0"/>
      <w:pBdr>
        <w:top w:val="nil"/>
        <w:left w:val="nil"/>
        <w:bottom w:val="nil"/>
        <w:right w:val="nil"/>
        <w:between w:val="nil"/>
      </w:pBdr>
      <w:spacing w:after="0" w:line="276" w:lineRule="auto"/>
      <w:rPr>
        <w:rFonts w:ascii="Arial" w:eastAsia="Arial" w:hAnsi="Arial" w:cs="Arial"/>
        <w:color w:val="000000"/>
        <w:sz w:val="20"/>
        <w:szCs w:val="20"/>
      </w:rPr>
    </w:pPr>
  </w:p>
  <w:tbl>
    <w:tblPr>
      <w:tblStyle w:val="a1"/>
      <w:tblW w:w="11620" w:type="dxa"/>
      <w:tblInd w:w="-2273"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9"/>
      <w:gridCol w:w="6488"/>
      <w:gridCol w:w="1497"/>
      <w:gridCol w:w="1376"/>
    </w:tblGrid>
    <w:tr w:rsidR="00D77727" w14:paraId="08A46ACE" w14:textId="77777777" w:rsidTr="000C1726">
      <w:trPr>
        <w:cnfStyle w:val="000000100000" w:firstRow="0" w:lastRow="0" w:firstColumn="0" w:lastColumn="0" w:oddVBand="0" w:evenVBand="0" w:oddHBand="1" w:evenHBand="0" w:firstRowFirstColumn="0" w:firstRowLastColumn="0" w:lastRowFirstColumn="0" w:lastRowLastColumn="0"/>
        <w:trHeight w:val="374"/>
      </w:trPr>
      <w:tc>
        <w:tcPr>
          <w:cnfStyle w:val="000010000000" w:firstRow="0" w:lastRow="0" w:firstColumn="0" w:lastColumn="0" w:oddVBand="1" w:evenVBand="0" w:oddHBand="0" w:evenHBand="0" w:firstRowFirstColumn="0" w:firstRowLastColumn="0" w:lastRowFirstColumn="0" w:lastRowLastColumn="0"/>
          <w:tcW w:w="2259" w:type="dxa"/>
          <w:vMerge w:val="restart"/>
        </w:tcPr>
        <w:p w14:paraId="2148184F" w14:textId="77777777" w:rsidR="00D77727" w:rsidRDefault="001C6D0F" w:rsidP="00D77727">
          <w:pPr>
            <w:widowControl w:val="0"/>
            <w:rPr>
              <w:rFonts w:ascii="Times New Roman" w:eastAsia="Times New Roman" w:hAnsi="Times New Roman" w:cs="Times New Roman"/>
              <w:sz w:val="20"/>
              <w:szCs w:val="20"/>
            </w:rPr>
          </w:pPr>
          <w:r>
            <w:rPr>
              <w:noProof/>
            </w:rPr>
            <w:drawing>
              <wp:inline distT="0" distB="0" distL="0" distR="0" wp14:anchorId="7EFF4B50" wp14:editId="22F931DA">
                <wp:extent cx="1228725" cy="868680"/>
                <wp:effectExtent l="0" t="0" r="9525" b="7620"/>
                <wp:docPr id="13" name="Imagen 13" descr="C:\Users\mferm\AppData\Local\Temp\26ccecbe-de8e-4593-a7ff-e8dd3f511776.JPG"/>
                <wp:cNvGraphicFramePr/>
                <a:graphic xmlns:a="http://schemas.openxmlformats.org/drawingml/2006/main">
                  <a:graphicData uri="http://schemas.openxmlformats.org/drawingml/2006/picture">
                    <pic:pic xmlns:pic="http://schemas.openxmlformats.org/drawingml/2006/picture">
                      <pic:nvPicPr>
                        <pic:cNvPr id="15" name="Imagen 15" descr="C:\Users\mferm\AppData\Local\Temp\26ccecbe-de8e-4593-a7ff-e8dd3f511776.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8725" cy="868680"/>
                        </a:xfrm>
                        <a:prstGeom prst="rect">
                          <a:avLst/>
                        </a:prstGeom>
                        <a:noFill/>
                        <a:ln>
                          <a:noFill/>
                        </a:ln>
                      </pic:spPr>
                    </pic:pic>
                  </a:graphicData>
                </a:graphic>
              </wp:inline>
            </w:drawing>
          </w:r>
          <w:r w:rsidR="00D77727">
            <w:rPr>
              <w:noProof/>
            </w:rPr>
            <mc:AlternateContent>
              <mc:Choice Requires="wps">
                <w:drawing>
                  <wp:anchor distT="0" distB="0" distL="0" distR="0" simplePos="0" relativeHeight="251680768" behindDoc="0" locked="0" layoutInCell="1" hidden="0" allowOverlap="1" wp14:anchorId="4CFA405A" wp14:editId="37839377">
                    <wp:simplePos x="0" y="0"/>
                    <wp:positionH relativeFrom="column">
                      <wp:posOffset>0</wp:posOffset>
                    </wp:positionH>
                    <wp:positionV relativeFrom="paragraph">
                      <wp:posOffset>635000</wp:posOffset>
                    </wp:positionV>
                    <wp:extent cx="12700" cy="7620"/>
                    <wp:effectExtent l="0" t="0" r="0" b="0"/>
                    <wp:wrapSquare wrapText="bothSides" distT="0" distB="0" distL="0" distR="0"/>
                    <wp:docPr id="21" name="Forma libre 21"/>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0E0F10B2" id="Forma libre 21" o:spid="_x0000_s1026" style="position:absolute;margin-left:0;margin-top:50pt;width:1pt;height:.6pt;z-index:251680768;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" path="m1,12l1,,13,r,12l1,12e" fillcolor="black" stroked="f">
                    <v:path arrowok="t" o:extrusionok="f"/>
                    <w10:wrap type="square"/>
                  </v:shape>
                </w:pict>
              </mc:Fallback>
            </mc:AlternateContent>
          </w:r>
          <w:r w:rsidR="00D77727">
            <w:rPr>
              <w:noProof/>
            </w:rPr>
            <mc:AlternateContent>
              <mc:Choice Requires="wps">
                <w:drawing>
                  <wp:anchor distT="0" distB="0" distL="0" distR="0" simplePos="0" relativeHeight="251681792" behindDoc="0" locked="0" layoutInCell="1" hidden="0" allowOverlap="1" wp14:anchorId="4DBCFCBE" wp14:editId="6638EDEC">
                    <wp:simplePos x="0" y="0"/>
                    <wp:positionH relativeFrom="column">
                      <wp:posOffset>1790700</wp:posOffset>
                    </wp:positionH>
                    <wp:positionV relativeFrom="paragraph">
                      <wp:posOffset>635000</wp:posOffset>
                    </wp:positionV>
                    <wp:extent cx="12700" cy="7620"/>
                    <wp:effectExtent l="0" t="0" r="0" b="0"/>
                    <wp:wrapSquare wrapText="bothSides" distT="0" distB="0" distL="0" distR="0"/>
                    <wp:docPr id="22" name="Forma libre 22"/>
                    <wp:cNvGraphicFramePr/>
                    <a:graphic xmlns:a="http://schemas.openxmlformats.org/drawingml/2006/main">
                      <a:graphicData uri="http://schemas.microsoft.com/office/word/2010/wordprocessingShape">
                        <wps:wsp>
                          <wps:cNvSpPr/>
                          <wps:spPr>
                            <a:xfrm>
                              <a:off x="5342190" y="3776190"/>
                              <a:ext cx="7620" cy="7620"/>
                            </a:xfrm>
                            <a:custGeom>
                              <a:avLst/>
                              <a:gdLst/>
                              <a:ahLst/>
                              <a:cxnLst/>
                              <a:rect l="l" t="t" r="r" b="b"/>
                              <a:pathLst>
                                <a:path w="12" h="12" extrusionOk="0">
                                  <a:moveTo>
                                    <a:pt x="0" y="12"/>
                                  </a:moveTo>
                                  <a:lnTo>
                                    <a:pt x="0" y="0"/>
                                  </a:lnTo>
                                  <a:lnTo>
                                    <a:pt x="12" y="0"/>
                                  </a:lnTo>
                                  <a:lnTo>
                                    <a:pt x="12"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65521EA5" id="Forma libre 22" o:spid="_x0000_s1026" style="position:absolute;margin-left:141pt;margin-top:50pt;width:1pt;height:.6pt;z-index:251681792;visibility:visible;mso-wrap-style:square;mso-wrap-distance-left:0;mso-wrap-distance-top:0;mso-wrap-distance-right:0;mso-wrap-distance-bottom:0;mso-position-horizontal:absolute;mso-position-horizontal-relative:text;mso-position-vertical:absolute;mso-position-vertical-relative:text;v-text-anchor:middle" coordsize="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" path="m,12l,,12,r,12l,12e" fillcolor="black" stroked="f">
                    <v:path arrowok="t" o:extrusionok="f"/>
                    <w10:wrap type="square"/>
                  </v:shape>
                </w:pict>
              </mc:Fallback>
            </mc:AlternateContent>
          </w:r>
          <w:r w:rsidR="00D77727">
            <w:rPr>
              <w:noProof/>
            </w:rPr>
            <mc:AlternateContent>
              <mc:Choice Requires="wps">
                <w:drawing>
                  <wp:anchor distT="0" distB="0" distL="0" distR="0" simplePos="0" relativeHeight="251682816" behindDoc="0" locked="0" layoutInCell="1" hidden="0" allowOverlap="1" wp14:anchorId="310C5BF7" wp14:editId="4230D56B">
                    <wp:simplePos x="0" y="0"/>
                    <wp:positionH relativeFrom="column">
                      <wp:posOffset>0</wp:posOffset>
                    </wp:positionH>
                    <wp:positionV relativeFrom="paragraph">
                      <wp:posOffset>800100</wp:posOffset>
                    </wp:positionV>
                    <wp:extent cx="12700" cy="7620"/>
                    <wp:effectExtent l="0" t="0" r="0" b="0"/>
                    <wp:wrapSquare wrapText="bothSides" distT="0" distB="0" distL="0" distR="0"/>
                    <wp:docPr id="23" name="Forma libre 23"/>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23ABF2B2" id="Forma libre 23" o:spid="_x0000_s1026" style="position:absolute;margin-left:0;margin-top:63pt;width:1pt;height:.6pt;z-index:251682816;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" path="m1,12l1,,13,r,12l1,12e" fillcolor="black" stroked="f">
                    <v:path arrowok="t" o:extrusionok="f"/>
                    <w10:wrap type="square"/>
                  </v:shape>
                </w:pict>
              </mc:Fallback>
            </mc:AlternateContent>
          </w:r>
          <w:r w:rsidR="00D77727">
            <w:rPr>
              <w:noProof/>
            </w:rPr>
            <mc:AlternateContent>
              <mc:Choice Requires="wps">
                <w:drawing>
                  <wp:anchor distT="0" distB="0" distL="0" distR="0" simplePos="0" relativeHeight="251683840" behindDoc="0" locked="0" layoutInCell="1" hidden="0" allowOverlap="1" wp14:anchorId="667836AC" wp14:editId="2CD6454B">
                    <wp:simplePos x="0" y="0"/>
                    <wp:positionH relativeFrom="column">
                      <wp:posOffset>1790700</wp:posOffset>
                    </wp:positionH>
                    <wp:positionV relativeFrom="paragraph">
                      <wp:posOffset>800100</wp:posOffset>
                    </wp:positionV>
                    <wp:extent cx="12700" cy="7620"/>
                    <wp:effectExtent l="0" t="0" r="0" b="0"/>
                    <wp:wrapSquare wrapText="bothSides" distT="0" distB="0" distL="0" distR="0"/>
                    <wp:docPr id="24" name="Forma libre 24"/>
                    <wp:cNvGraphicFramePr/>
                    <a:graphic xmlns:a="http://schemas.openxmlformats.org/drawingml/2006/main">
                      <a:graphicData uri="http://schemas.microsoft.com/office/word/2010/wordprocessingShape">
                        <wps:wsp>
                          <wps:cNvSpPr/>
                          <wps:spPr>
                            <a:xfrm>
                              <a:off x="5342190" y="3776190"/>
                              <a:ext cx="7620" cy="7620"/>
                            </a:xfrm>
                            <a:custGeom>
                              <a:avLst/>
                              <a:gdLst/>
                              <a:ahLst/>
                              <a:cxnLst/>
                              <a:rect l="l" t="t" r="r" b="b"/>
                              <a:pathLst>
                                <a:path w="12" h="12" extrusionOk="0">
                                  <a:moveTo>
                                    <a:pt x="0" y="12"/>
                                  </a:moveTo>
                                  <a:lnTo>
                                    <a:pt x="0" y="0"/>
                                  </a:lnTo>
                                  <a:lnTo>
                                    <a:pt x="12" y="0"/>
                                  </a:lnTo>
                                  <a:lnTo>
                                    <a:pt x="12"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694C871C" id="Forma libre 24" o:spid="_x0000_s1026" style="position:absolute;margin-left:141pt;margin-top:63pt;width:1pt;height:.6pt;z-index:251683840;visibility:visible;mso-wrap-style:square;mso-wrap-distance-left:0;mso-wrap-distance-top:0;mso-wrap-distance-right:0;mso-wrap-distance-bottom:0;mso-position-horizontal:absolute;mso-position-horizontal-relative:text;mso-position-vertical:absolute;mso-position-vertical-relative:text;v-text-anchor:middle" coordsize="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" path="m,12l,,12,r,12l,12e" fillcolor="black" stroked="f">
                    <v:path arrowok="t" o:extrusionok="f"/>
                    <w10:wrap type="square"/>
                  </v:shape>
                </w:pict>
              </mc:Fallback>
            </mc:AlternateContent>
          </w:r>
          <w:r w:rsidR="00D77727">
            <w:rPr>
              <w:noProof/>
            </w:rPr>
            <mc:AlternateContent>
              <mc:Choice Requires="wps">
                <w:drawing>
                  <wp:anchor distT="0" distB="0" distL="0" distR="0" simplePos="0" relativeHeight="251684864" behindDoc="0" locked="0" layoutInCell="1" hidden="0" allowOverlap="1" wp14:anchorId="332D1BCC" wp14:editId="64903ADF">
                    <wp:simplePos x="0" y="0"/>
                    <wp:positionH relativeFrom="column">
                      <wp:posOffset>0</wp:posOffset>
                    </wp:positionH>
                    <wp:positionV relativeFrom="paragraph">
                      <wp:posOffset>914400</wp:posOffset>
                    </wp:positionV>
                    <wp:extent cx="12700" cy="7620"/>
                    <wp:effectExtent l="0" t="0" r="0" b="0"/>
                    <wp:wrapSquare wrapText="bothSides" distT="0" distB="0" distL="0" distR="0"/>
                    <wp:docPr id="25" name="Forma libre 25"/>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690AB8FA" id="Forma libre 25" o:spid="_x0000_s1026" style="position:absolute;margin-left:0;margin-top:1in;width:1pt;height:.6pt;z-index:251684864;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" path="m1,12l1,,13,r,12l1,12e" fillcolor="black" stroked="f">
                    <v:path arrowok="t" o:extrusionok="f"/>
                    <w10:wrap type="square"/>
                  </v:shape>
                </w:pict>
              </mc:Fallback>
            </mc:AlternateContent>
          </w:r>
          <w:r w:rsidR="00D77727">
            <w:rPr>
              <w:noProof/>
            </w:rPr>
            <mc:AlternateContent>
              <mc:Choice Requires="wps">
                <w:drawing>
                  <wp:anchor distT="0" distB="0" distL="0" distR="0" simplePos="0" relativeHeight="251685888" behindDoc="0" locked="0" layoutInCell="1" hidden="0" allowOverlap="1" wp14:anchorId="0C2F6E15" wp14:editId="129ED2C7">
                    <wp:simplePos x="0" y="0"/>
                    <wp:positionH relativeFrom="column">
                      <wp:posOffset>8534400</wp:posOffset>
                    </wp:positionH>
                    <wp:positionV relativeFrom="paragraph">
                      <wp:posOffset>914400</wp:posOffset>
                    </wp:positionV>
                    <wp:extent cx="12700" cy="7620"/>
                    <wp:effectExtent l="0" t="0" r="0" b="0"/>
                    <wp:wrapSquare wrapText="bothSides" distT="0" distB="0" distL="0" distR="0"/>
                    <wp:docPr id="26" name="Forma libre 26"/>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0" y="12"/>
                                  </a:moveTo>
                                  <a:lnTo>
                                    <a:pt x="0" y="0"/>
                                  </a:lnTo>
                                  <a:lnTo>
                                    <a:pt x="13" y="0"/>
                                  </a:lnTo>
                                  <a:lnTo>
                                    <a:pt x="13"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212D722D" id="Forma libre 26" o:spid="_x0000_s1026" style="position:absolute;margin-left:672pt;margin-top:1in;width:1pt;height:.6pt;z-index:251685888;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" path="m,12l,,13,r,12l,12e" fillcolor="black" stroked="f">
                    <v:path arrowok="t" o:extrusionok="f"/>
                    <w10:wrap type="square"/>
                  </v:shape>
                </w:pict>
              </mc:Fallback>
            </mc:AlternateContent>
          </w:r>
        </w:p>
      </w:tc>
      <w:tc>
        <w:tcPr>
          <w:cnfStyle w:val="000001000000" w:firstRow="0" w:lastRow="0" w:firstColumn="0" w:lastColumn="0" w:oddVBand="0" w:evenVBand="1" w:oddHBand="0" w:evenHBand="0" w:firstRowFirstColumn="0" w:firstRowLastColumn="0" w:lastRowFirstColumn="0" w:lastRowLastColumn="0"/>
          <w:tcW w:w="6488" w:type="dxa"/>
          <w:vMerge w:val="restart"/>
          <w:vAlign w:val="center"/>
        </w:tcPr>
        <w:p w14:paraId="65D964B7" w14:textId="77777777" w:rsidR="00D77727" w:rsidRDefault="00582053" w:rsidP="00D77727">
          <w:pPr>
            <w:widowControl w:val="0"/>
            <w:spacing w:before="18"/>
            <w:jc w:val="center"/>
            <w:rPr>
              <w:rFonts w:ascii="Arial" w:eastAsia="Arial" w:hAnsi="Arial" w:cs="Arial"/>
              <w:b/>
              <w:color w:val="000000"/>
              <w:sz w:val="19"/>
              <w:szCs w:val="19"/>
            </w:rPr>
          </w:pPr>
          <w:r>
            <w:rPr>
              <w:rFonts w:ascii="Arial" w:hAnsi="Arial" w:cs="Arial"/>
              <w:b/>
              <w:bCs/>
              <w:color w:val="000000"/>
            </w:rPr>
            <w:t>PROCEDIMIENTO DE RETIRO DE PRODUCTOS DEL MERCADO</w:t>
          </w:r>
        </w:p>
      </w:tc>
      <w:tc>
        <w:tcPr>
          <w:cnfStyle w:val="000010000000" w:firstRow="0" w:lastRow="0" w:firstColumn="0" w:lastColumn="0" w:oddVBand="1" w:evenVBand="0" w:oddHBand="0" w:evenHBand="0" w:firstRowFirstColumn="0" w:firstRowLastColumn="0" w:lastRowFirstColumn="0" w:lastRowLastColumn="0"/>
          <w:tcW w:w="2873" w:type="dxa"/>
          <w:gridSpan w:val="2"/>
        </w:tcPr>
        <w:p w14:paraId="5FF9AE66" w14:textId="77777777" w:rsidR="00D77727" w:rsidRPr="00966368" w:rsidRDefault="00D77727" w:rsidP="001C6D0F">
          <w:pPr>
            <w:widowControl w:val="0"/>
            <w:spacing w:before="68"/>
            <w:ind w:left="74"/>
            <w:rPr>
              <w:rFonts w:ascii="Arial" w:eastAsia="Arial" w:hAnsi="Arial" w:cs="Arial"/>
              <w:sz w:val="18"/>
              <w:szCs w:val="18"/>
            </w:rPr>
          </w:pPr>
          <w:r w:rsidRPr="00966368">
            <w:rPr>
              <w:rFonts w:ascii="Arial" w:eastAsia="Arial" w:hAnsi="Arial" w:cs="Arial"/>
              <w:b/>
              <w:sz w:val="18"/>
              <w:szCs w:val="18"/>
            </w:rPr>
            <w:t>Código:</w:t>
          </w:r>
          <w:r w:rsidRPr="00966368">
            <w:rPr>
              <w:rFonts w:ascii="Arial" w:eastAsia="Arial" w:hAnsi="Arial" w:cs="Arial"/>
              <w:sz w:val="18"/>
              <w:szCs w:val="18"/>
            </w:rPr>
            <w:t xml:space="preserve"> </w:t>
          </w:r>
          <w:r w:rsidR="001C6D0F">
            <w:rPr>
              <w:rFonts w:ascii="Arial" w:eastAsia="Arial" w:hAnsi="Arial" w:cs="Arial"/>
              <w:sz w:val="18"/>
              <w:szCs w:val="18"/>
            </w:rPr>
            <w:t>P-OR</w:t>
          </w:r>
          <w:r w:rsidR="00966368" w:rsidRPr="00966368">
            <w:rPr>
              <w:rFonts w:ascii="Arial" w:eastAsia="Arial" w:hAnsi="Arial" w:cs="Arial"/>
              <w:sz w:val="18"/>
              <w:szCs w:val="18"/>
            </w:rPr>
            <w:t>T-013</w:t>
          </w:r>
        </w:p>
      </w:tc>
    </w:tr>
    <w:tr w:rsidR="00D77727" w14:paraId="36E8E3CC" w14:textId="77777777" w:rsidTr="000C1726">
      <w:trPr>
        <w:trHeight w:val="249"/>
      </w:trPr>
      <w:tc>
        <w:tcPr>
          <w:cnfStyle w:val="000010000000" w:firstRow="0" w:lastRow="0" w:firstColumn="0" w:lastColumn="0" w:oddVBand="1" w:evenVBand="0" w:oddHBand="0" w:evenHBand="0" w:firstRowFirstColumn="0" w:firstRowLastColumn="0" w:lastRowFirstColumn="0" w:lastRowLastColumn="0"/>
          <w:tcW w:w="2259" w:type="dxa"/>
          <w:vMerge/>
        </w:tcPr>
        <w:p w14:paraId="26A21BF5" w14:textId="77777777" w:rsidR="00D77727" w:rsidRDefault="00D77727" w:rsidP="00D77727">
          <w:pPr>
            <w:widowControl w:val="0"/>
            <w:pBdr>
              <w:top w:val="nil"/>
              <w:left w:val="nil"/>
              <w:bottom w:val="nil"/>
              <w:right w:val="nil"/>
              <w:between w:val="nil"/>
            </w:pBdr>
            <w:spacing w:line="276" w:lineRule="auto"/>
            <w:rPr>
              <w:rFonts w:ascii="Arial" w:eastAsia="Arial" w:hAnsi="Arial" w:cs="Arial"/>
              <w:color w:val="000000"/>
              <w:sz w:val="13"/>
              <w:szCs w:val="13"/>
            </w:rPr>
          </w:pPr>
        </w:p>
      </w:tc>
      <w:tc>
        <w:tcPr>
          <w:cnfStyle w:val="000001000000" w:firstRow="0" w:lastRow="0" w:firstColumn="0" w:lastColumn="0" w:oddVBand="0" w:evenVBand="1" w:oddHBand="0" w:evenHBand="0" w:firstRowFirstColumn="0" w:firstRowLastColumn="0" w:lastRowFirstColumn="0" w:lastRowLastColumn="0"/>
          <w:tcW w:w="6488" w:type="dxa"/>
          <w:vMerge/>
          <w:vAlign w:val="center"/>
        </w:tcPr>
        <w:p w14:paraId="3417458B" w14:textId="77777777" w:rsidR="00D77727" w:rsidRDefault="00D77727" w:rsidP="00D77727">
          <w:pPr>
            <w:widowControl w:val="0"/>
            <w:pBdr>
              <w:top w:val="nil"/>
              <w:left w:val="nil"/>
              <w:bottom w:val="nil"/>
              <w:right w:val="nil"/>
              <w:between w:val="nil"/>
            </w:pBdr>
            <w:spacing w:line="276" w:lineRule="auto"/>
            <w:rPr>
              <w:rFonts w:ascii="Arial" w:eastAsia="Arial" w:hAnsi="Arial" w:cs="Arial"/>
              <w:color w:val="000000"/>
              <w:sz w:val="13"/>
              <w:szCs w:val="13"/>
            </w:rPr>
          </w:pPr>
        </w:p>
      </w:tc>
      <w:tc>
        <w:tcPr>
          <w:cnfStyle w:val="000010000000" w:firstRow="0" w:lastRow="0" w:firstColumn="0" w:lastColumn="0" w:oddVBand="1" w:evenVBand="0" w:oddHBand="0" w:evenHBand="0" w:firstRowFirstColumn="0" w:firstRowLastColumn="0" w:lastRowFirstColumn="0" w:lastRowLastColumn="0"/>
          <w:tcW w:w="1497" w:type="dxa"/>
          <w:vAlign w:val="center"/>
        </w:tcPr>
        <w:p w14:paraId="7BD3C088" w14:textId="77777777" w:rsidR="00D77727" w:rsidRPr="00966368" w:rsidRDefault="00966368" w:rsidP="00D77727">
          <w:pPr>
            <w:widowControl w:val="0"/>
            <w:spacing w:before="68"/>
            <w:rPr>
              <w:rFonts w:ascii="Arial" w:eastAsia="Arial" w:hAnsi="Arial" w:cs="Arial"/>
              <w:b/>
              <w:sz w:val="18"/>
              <w:szCs w:val="18"/>
            </w:rPr>
          </w:pPr>
          <w:r w:rsidRPr="00966368">
            <w:rPr>
              <w:rFonts w:ascii="Arial" w:eastAsia="Arial" w:hAnsi="Arial" w:cs="Arial"/>
              <w:b/>
              <w:sz w:val="18"/>
              <w:szCs w:val="18"/>
            </w:rPr>
            <w:t>Versión:00</w:t>
          </w:r>
        </w:p>
      </w:tc>
      <w:tc>
        <w:tcPr>
          <w:cnfStyle w:val="000001000000" w:firstRow="0" w:lastRow="0" w:firstColumn="0" w:lastColumn="0" w:oddVBand="0" w:evenVBand="1" w:oddHBand="0" w:evenHBand="0" w:firstRowFirstColumn="0" w:firstRowLastColumn="0" w:lastRowFirstColumn="0" w:lastRowLastColumn="0"/>
          <w:tcW w:w="1376" w:type="dxa"/>
          <w:vAlign w:val="center"/>
        </w:tcPr>
        <w:p w14:paraId="058E15D9" w14:textId="77777777" w:rsidR="00D77727" w:rsidRPr="00966368" w:rsidRDefault="00D77727" w:rsidP="009C60D3">
          <w:pPr>
            <w:widowControl w:val="0"/>
            <w:spacing w:before="68"/>
            <w:rPr>
              <w:rFonts w:ascii="Arial" w:eastAsia="Arial" w:hAnsi="Arial" w:cs="Arial"/>
              <w:b/>
              <w:sz w:val="18"/>
              <w:szCs w:val="18"/>
            </w:rPr>
          </w:pPr>
          <w:r w:rsidRPr="00966368">
            <w:rPr>
              <w:rFonts w:ascii="Arial" w:eastAsia="Arial" w:hAnsi="Arial" w:cs="Arial"/>
              <w:b/>
              <w:sz w:val="18"/>
              <w:szCs w:val="18"/>
            </w:rPr>
            <w:t xml:space="preserve">Página </w:t>
          </w:r>
          <w:r w:rsidRPr="00966368">
            <w:rPr>
              <w:rFonts w:ascii="Arial" w:eastAsia="Arial" w:hAnsi="Arial" w:cs="Arial"/>
              <w:b/>
              <w:sz w:val="18"/>
              <w:szCs w:val="18"/>
            </w:rPr>
            <w:fldChar w:fldCharType="begin"/>
          </w:r>
          <w:r w:rsidRPr="00966368">
            <w:rPr>
              <w:rFonts w:ascii="Arial" w:eastAsia="Arial" w:hAnsi="Arial" w:cs="Arial"/>
              <w:b/>
              <w:sz w:val="18"/>
              <w:szCs w:val="18"/>
            </w:rPr>
            <w:instrText>PAGE</w:instrText>
          </w:r>
          <w:r w:rsidRPr="00966368">
            <w:rPr>
              <w:rFonts w:ascii="Arial" w:eastAsia="Arial" w:hAnsi="Arial" w:cs="Arial"/>
              <w:b/>
              <w:sz w:val="18"/>
              <w:szCs w:val="18"/>
            </w:rPr>
            <w:fldChar w:fldCharType="separate"/>
          </w:r>
          <w:r w:rsidR="002327D9">
            <w:rPr>
              <w:rFonts w:ascii="Arial" w:eastAsia="Arial" w:hAnsi="Arial" w:cs="Arial"/>
              <w:b/>
              <w:noProof/>
              <w:sz w:val="18"/>
              <w:szCs w:val="18"/>
            </w:rPr>
            <w:t>4</w:t>
          </w:r>
          <w:r w:rsidRPr="00966368">
            <w:rPr>
              <w:rFonts w:ascii="Arial" w:eastAsia="Arial" w:hAnsi="Arial" w:cs="Arial"/>
              <w:b/>
              <w:sz w:val="18"/>
              <w:szCs w:val="18"/>
            </w:rPr>
            <w:fldChar w:fldCharType="end"/>
          </w:r>
          <w:r w:rsidRPr="00966368">
            <w:rPr>
              <w:rFonts w:ascii="Arial" w:eastAsia="Arial" w:hAnsi="Arial" w:cs="Arial"/>
              <w:b/>
              <w:sz w:val="18"/>
              <w:szCs w:val="18"/>
            </w:rPr>
            <w:t xml:space="preserve"> de </w:t>
          </w:r>
          <w:r w:rsidRPr="00966368">
            <w:rPr>
              <w:rFonts w:ascii="Arial" w:eastAsia="Arial" w:hAnsi="Arial" w:cs="Arial"/>
              <w:b/>
              <w:sz w:val="18"/>
              <w:szCs w:val="18"/>
            </w:rPr>
            <w:fldChar w:fldCharType="begin"/>
          </w:r>
          <w:r w:rsidRPr="00966368">
            <w:rPr>
              <w:rFonts w:ascii="Arial" w:eastAsia="Arial" w:hAnsi="Arial" w:cs="Arial"/>
              <w:b/>
              <w:sz w:val="18"/>
              <w:szCs w:val="18"/>
            </w:rPr>
            <w:instrText>NUMPAGES</w:instrText>
          </w:r>
          <w:r w:rsidRPr="00966368">
            <w:rPr>
              <w:rFonts w:ascii="Arial" w:eastAsia="Arial" w:hAnsi="Arial" w:cs="Arial"/>
              <w:b/>
              <w:sz w:val="18"/>
              <w:szCs w:val="18"/>
            </w:rPr>
            <w:fldChar w:fldCharType="separate"/>
          </w:r>
          <w:r w:rsidR="002327D9">
            <w:rPr>
              <w:rFonts w:ascii="Arial" w:eastAsia="Arial" w:hAnsi="Arial" w:cs="Arial"/>
              <w:b/>
              <w:noProof/>
              <w:sz w:val="18"/>
              <w:szCs w:val="18"/>
            </w:rPr>
            <w:t>4</w:t>
          </w:r>
          <w:r w:rsidRPr="00966368">
            <w:rPr>
              <w:rFonts w:ascii="Arial" w:eastAsia="Arial" w:hAnsi="Arial" w:cs="Arial"/>
              <w:b/>
              <w:sz w:val="18"/>
              <w:szCs w:val="18"/>
            </w:rPr>
            <w:fldChar w:fldCharType="end"/>
          </w:r>
        </w:p>
      </w:tc>
    </w:tr>
    <w:tr w:rsidR="00D77727" w14:paraId="7D3248DA" w14:textId="77777777" w:rsidTr="000C1726">
      <w:trPr>
        <w:cnfStyle w:val="000000100000" w:firstRow="0" w:lastRow="0" w:firstColumn="0" w:lastColumn="0" w:oddVBand="0" w:evenVBand="0" w:oddHBand="1" w:evenHBand="0" w:firstRowFirstColumn="0" w:firstRowLastColumn="0" w:lastRowFirstColumn="0" w:lastRowLastColumn="0"/>
        <w:trHeight w:val="501"/>
      </w:trPr>
      <w:tc>
        <w:tcPr>
          <w:cnfStyle w:val="000010000000" w:firstRow="0" w:lastRow="0" w:firstColumn="0" w:lastColumn="0" w:oddVBand="1" w:evenVBand="0" w:oddHBand="0" w:evenHBand="0" w:firstRowFirstColumn="0" w:firstRowLastColumn="0" w:lastRowFirstColumn="0" w:lastRowLastColumn="0"/>
          <w:tcW w:w="2259" w:type="dxa"/>
          <w:vMerge/>
        </w:tcPr>
        <w:p w14:paraId="1F77EB45" w14:textId="77777777" w:rsidR="00D77727" w:rsidRDefault="00D77727" w:rsidP="00D77727">
          <w:pPr>
            <w:widowControl w:val="0"/>
            <w:pBdr>
              <w:top w:val="nil"/>
              <w:left w:val="nil"/>
              <w:bottom w:val="nil"/>
              <w:right w:val="nil"/>
              <w:between w:val="nil"/>
            </w:pBdr>
            <w:spacing w:line="276" w:lineRule="auto"/>
            <w:rPr>
              <w:rFonts w:ascii="Arial" w:eastAsia="Arial" w:hAnsi="Arial" w:cs="Arial"/>
              <w:b/>
              <w:color w:val="000000"/>
              <w:sz w:val="13"/>
              <w:szCs w:val="13"/>
            </w:rPr>
          </w:pPr>
        </w:p>
      </w:tc>
      <w:tc>
        <w:tcPr>
          <w:cnfStyle w:val="000001000000" w:firstRow="0" w:lastRow="0" w:firstColumn="0" w:lastColumn="0" w:oddVBand="0" w:evenVBand="1" w:oddHBand="0" w:evenHBand="0" w:firstRowFirstColumn="0" w:firstRowLastColumn="0" w:lastRowFirstColumn="0" w:lastRowLastColumn="0"/>
          <w:tcW w:w="6488" w:type="dxa"/>
          <w:vMerge/>
          <w:vAlign w:val="center"/>
        </w:tcPr>
        <w:p w14:paraId="56896798" w14:textId="77777777" w:rsidR="00D77727" w:rsidRDefault="00D77727" w:rsidP="00D77727">
          <w:pPr>
            <w:widowControl w:val="0"/>
            <w:pBdr>
              <w:top w:val="nil"/>
              <w:left w:val="nil"/>
              <w:bottom w:val="nil"/>
              <w:right w:val="nil"/>
              <w:between w:val="nil"/>
            </w:pBdr>
            <w:spacing w:line="276" w:lineRule="auto"/>
            <w:rPr>
              <w:rFonts w:ascii="Arial" w:eastAsia="Arial" w:hAnsi="Arial" w:cs="Arial"/>
              <w:b/>
              <w:color w:val="000000"/>
              <w:sz w:val="13"/>
              <w:szCs w:val="13"/>
            </w:rPr>
          </w:pPr>
        </w:p>
      </w:tc>
      <w:tc>
        <w:tcPr>
          <w:cnfStyle w:val="000010000000" w:firstRow="0" w:lastRow="0" w:firstColumn="0" w:lastColumn="0" w:oddVBand="1" w:evenVBand="0" w:oddHBand="0" w:evenHBand="0" w:firstRowFirstColumn="0" w:firstRowLastColumn="0" w:lastRowFirstColumn="0" w:lastRowLastColumn="0"/>
          <w:tcW w:w="2873" w:type="dxa"/>
          <w:gridSpan w:val="2"/>
          <w:vAlign w:val="center"/>
        </w:tcPr>
        <w:p w14:paraId="70580E87" w14:textId="77777777" w:rsidR="00D77727" w:rsidRPr="00966368" w:rsidRDefault="00D77727" w:rsidP="00966368">
          <w:pPr>
            <w:widowControl w:val="0"/>
            <w:spacing w:before="16"/>
            <w:ind w:left="74"/>
            <w:rPr>
              <w:rFonts w:ascii="Arial" w:eastAsia="Arial" w:hAnsi="Arial" w:cs="Arial"/>
              <w:b/>
              <w:sz w:val="18"/>
              <w:szCs w:val="18"/>
            </w:rPr>
          </w:pPr>
          <w:r w:rsidRPr="00966368">
            <w:rPr>
              <w:rFonts w:ascii="Arial" w:eastAsia="Arial" w:hAnsi="Arial" w:cs="Arial"/>
              <w:sz w:val="18"/>
              <w:szCs w:val="18"/>
            </w:rPr>
            <w:t xml:space="preserve">Fecha de Vigencia:    </w:t>
          </w:r>
          <w:r w:rsidR="006F57A4">
            <w:rPr>
              <w:rFonts w:ascii="Arial" w:eastAsia="Arial" w:hAnsi="Arial" w:cs="Arial"/>
              <w:sz w:val="18"/>
              <w:szCs w:val="18"/>
            </w:rPr>
            <w:t>01</w:t>
          </w:r>
          <w:r w:rsidR="006F57A4" w:rsidRPr="00966368">
            <w:rPr>
              <w:rFonts w:ascii="Arial" w:eastAsia="Arial" w:hAnsi="Arial" w:cs="Arial"/>
              <w:b/>
              <w:sz w:val="18"/>
              <w:szCs w:val="18"/>
            </w:rPr>
            <w:t>/</w:t>
          </w:r>
          <w:r w:rsidR="006F57A4">
            <w:rPr>
              <w:rFonts w:ascii="Arial" w:eastAsia="Arial" w:hAnsi="Arial" w:cs="Arial"/>
              <w:b/>
              <w:sz w:val="18"/>
              <w:szCs w:val="18"/>
            </w:rPr>
            <w:t>feb/2022</w:t>
          </w:r>
        </w:p>
      </w:tc>
    </w:tr>
  </w:tbl>
  <w:p w14:paraId="0D21BE1F" w14:textId="77777777" w:rsidR="0014361B" w:rsidRDefault="0014361B" w:rsidP="0094449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3CE1" w14:textId="77777777" w:rsidR="0014361B" w:rsidRDefault="0014361B">
    <w:pPr>
      <w:widowControl w:val="0"/>
      <w:pBdr>
        <w:top w:val="nil"/>
        <w:left w:val="nil"/>
        <w:bottom w:val="nil"/>
        <w:right w:val="nil"/>
        <w:between w:val="nil"/>
      </w:pBdr>
      <w:spacing w:after="0" w:line="276" w:lineRule="auto"/>
      <w:rPr>
        <w:color w:val="000000"/>
      </w:rPr>
    </w:pPr>
  </w:p>
  <w:tbl>
    <w:tblPr>
      <w:tblStyle w:val="a1"/>
      <w:tblW w:w="11620" w:type="dxa"/>
      <w:tblInd w:w="-2273"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9"/>
      <w:gridCol w:w="6488"/>
      <w:gridCol w:w="1497"/>
      <w:gridCol w:w="1376"/>
    </w:tblGrid>
    <w:tr w:rsidR="005E73FD" w14:paraId="5DC65D48" w14:textId="77777777" w:rsidTr="004B1499">
      <w:trPr>
        <w:cnfStyle w:val="000000100000" w:firstRow="0" w:lastRow="0" w:firstColumn="0" w:lastColumn="0" w:oddVBand="0" w:evenVBand="0" w:oddHBand="1" w:evenHBand="0" w:firstRowFirstColumn="0" w:firstRowLastColumn="0" w:lastRowFirstColumn="0" w:lastRowLastColumn="0"/>
        <w:trHeight w:val="374"/>
      </w:trPr>
      <w:tc>
        <w:tcPr>
          <w:cnfStyle w:val="000010000000" w:firstRow="0" w:lastRow="0" w:firstColumn="0" w:lastColumn="0" w:oddVBand="1" w:evenVBand="0" w:oddHBand="0" w:evenHBand="0" w:firstRowFirstColumn="0" w:firstRowLastColumn="0" w:lastRowFirstColumn="0" w:lastRowLastColumn="0"/>
          <w:tcW w:w="2259" w:type="dxa"/>
          <w:vMerge w:val="restart"/>
        </w:tcPr>
        <w:p w14:paraId="4FAD7CE6" w14:textId="77777777" w:rsidR="005E73FD" w:rsidRDefault="001C6D0F">
          <w:pPr>
            <w:widowControl w:val="0"/>
            <w:rPr>
              <w:rFonts w:ascii="Times New Roman" w:eastAsia="Times New Roman" w:hAnsi="Times New Roman" w:cs="Times New Roman"/>
              <w:sz w:val="20"/>
              <w:szCs w:val="20"/>
            </w:rPr>
          </w:pPr>
          <w:r>
            <w:rPr>
              <w:noProof/>
            </w:rPr>
            <w:drawing>
              <wp:inline distT="0" distB="0" distL="0" distR="0" wp14:anchorId="7208EA24" wp14:editId="5B0B5CB7">
                <wp:extent cx="1228725" cy="868680"/>
                <wp:effectExtent l="0" t="0" r="9525" b="7620"/>
                <wp:docPr id="15" name="Imagen 15" descr="C:\Users\mferm\AppData\Local\Temp\26ccecbe-de8e-4593-a7ff-e8dd3f511776.JPG"/>
                <wp:cNvGraphicFramePr/>
                <a:graphic xmlns:a="http://schemas.openxmlformats.org/drawingml/2006/main">
                  <a:graphicData uri="http://schemas.openxmlformats.org/drawingml/2006/picture">
                    <pic:pic xmlns:pic="http://schemas.openxmlformats.org/drawingml/2006/picture">
                      <pic:nvPicPr>
                        <pic:cNvPr id="15" name="Imagen 15" descr="C:\Users\mferm\AppData\Local\Temp\26ccecbe-de8e-4593-a7ff-e8dd3f511776.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8725" cy="868680"/>
                        </a:xfrm>
                        <a:prstGeom prst="rect">
                          <a:avLst/>
                        </a:prstGeom>
                        <a:noFill/>
                        <a:ln>
                          <a:noFill/>
                        </a:ln>
                      </pic:spPr>
                    </pic:pic>
                  </a:graphicData>
                </a:graphic>
              </wp:inline>
            </w:drawing>
          </w:r>
          <w:r w:rsidR="005E73FD">
            <w:rPr>
              <w:noProof/>
            </w:rPr>
            <mc:AlternateContent>
              <mc:Choice Requires="wps">
                <w:drawing>
                  <wp:anchor distT="0" distB="0" distL="0" distR="0" simplePos="0" relativeHeight="251672576" behindDoc="0" locked="0" layoutInCell="1" hidden="0" allowOverlap="1" wp14:anchorId="5DF0B936" wp14:editId="76FE398F">
                    <wp:simplePos x="0" y="0"/>
                    <wp:positionH relativeFrom="column">
                      <wp:posOffset>0</wp:posOffset>
                    </wp:positionH>
                    <wp:positionV relativeFrom="paragraph">
                      <wp:posOffset>635000</wp:posOffset>
                    </wp:positionV>
                    <wp:extent cx="12700" cy="7620"/>
                    <wp:effectExtent l="0" t="0" r="0" b="0"/>
                    <wp:wrapSquare wrapText="bothSides" distT="0" distB="0" distL="0" distR="0"/>
                    <wp:docPr id="3" name="Forma libre 3"/>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1260E45F" id="Forma libre 3" o:spid="_x0000_s1026" style="position:absolute;margin-left:0;margin-top:50pt;width:1pt;height:.6pt;z-index:251672576;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" path="m1,12l1,,13,r,12l1,12e" fillcolor="black" stroked="f">
                    <v:path arrowok="t" o:extrusionok="f"/>
                    <w10:wrap type="square"/>
                  </v:shape>
                </w:pict>
              </mc:Fallback>
            </mc:AlternateContent>
          </w:r>
          <w:r w:rsidR="005E73FD">
            <w:rPr>
              <w:noProof/>
            </w:rPr>
            <mc:AlternateContent>
              <mc:Choice Requires="wps">
                <w:drawing>
                  <wp:anchor distT="0" distB="0" distL="0" distR="0" simplePos="0" relativeHeight="251673600" behindDoc="0" locked="0" layoutInCell="1" hidden="0" allowOverlap="1" wp14:anchorId="11F32733" wp14:editId="383399EF">
                    <wp:simplePos x="0" y="0"/>
                    <wp:positionH relativeFrom="column">
                      <wp:posOffset>1790700</wp:posOffset>
                    </wp:positionH>
                    <wp:positionV relativeFrom="paragraph">
                      <wp:posOffset>635000</wp:posOffset>
                    </wp:positionV>
                    <wp:extent cx="12700" cy="7620"/>
                    <wp:effectExtent l="0" t="0" r="0" b="0"/>
                    <wp:wrapSquare wrapText="bothSides" distT="0" distB="0" distL="0" distR="0"/>
                    <wp:docPr id="4" name="Forma libre 4"/>
                    <wp:cNvGraphicFramePr/>
                    <a:graphic xmlns:a="http://schemas.openxmlformats.org/drawingml/2006/main">
                      <a:graphicData uri="http://schemas.microsoft.com/office/word/2010/wordprocessingShape">
                        <wps:wsp>
                          <wps:cNvSpPr/>
                          <wps:spPr>
                            <a:xfrm>
                              <a:off x="5342190" y="3776190"/>
                              <a:ext cx="7620" cy="7620"/>
                            </a:xfrm>
                            <a:custGeom>
                              <a:avLst/>
                              <a:gdLst/>
                              <a:ahLst/>
                              <a:cxnLst/>
                              <a:rect l="l" t="t" r="r" b="b"/>
                              <a:pathLst>
                                <a:path w="12" h="12" extrusionOk="0">
                                  <a:moveTo>
                                    <a:pt x="0" y="12"/>
                                  </a:moveTo>
                                  <a:lnTo>
                                    <a:pt x="0" y="0"/>
                                  </a:lnTo>
                                  <a:lnTo>
                                    <a:pt x="12" y="0"/>
                                  </a:lnTo>
                                  <a:lnTo>
                                    <a:pt x="12"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1FD99542" id="Forma libre 4" o:spid="_x0000_s1026" style="position:absolute;margin-left:141pt;margin-top:50pt;width:1pt;height:.6pt;z-index:251673600;visibility:visible;mso-wrap-style:square;mso-wrap-distance-left:0;mso-wrap-distance-top:0;mso-wrap-distance-right:0;mso-wrap-distance-bottom:0;mso-position-horizontal:absolute;mso-position-horizontal-relative:text;mso-position-vertical:absolute;mso-position-vertical-relative:text;v-text-anchor:middle" coordsize="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" path="m,12l,,12,r,12l,12e" fillcolor="black" stroked="f">
                    <v:path arrowok="t" o:extrusionok="f"/>
                    <w10:wrap type="square"/>
                  </v:shape>
                </w:pict>
              </mc:Fallback>
            </mc:AlternateContent>
          </w:r>
          <w:r w:rsidR="005E73FD">
            <w:rPr>
              <w:noProof/>
            </w:rPr>
            <mc:AlternateContent>
              <mc:Choice Requires="wps">
                <w:drawing>
                  <wp:anchor distT="0" distB="0" distL="0" distR="0" simplePos="0" relativeHeight="251674624" behindDoc="0" locked="0" layoutInCell="1" hidden="0" allowOverlap="1" wp14:anchorId="2EA52776" wp14:editId="10E7B835">
                    <wp:simplePos x="0" y="0"/>
                    <wp:positionH relativeFrom="column">
                      <wp:posOffset>0</wp:posOffset>
                    </wp:positionH>
                    <wp:positionV relativeFrom="paragraph">
                      <wp:posOffset>800100</wp:posOffset>
                    </wp:positionV>
                    <wp:extent cx="12700" cy="7620"/>
                    <wp:effectExtent l="0" t="0" r="0" b="0"/>
                    <wp:wrapSquare wrapText="bothSides" distT="0" distB="0" distL="0" distR="0"/>
                    <wp:docPr id="9" name="Forma libre 9"/>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67E00353" id="Forma libre 9" o:spid="_x0000_s1026" style="position:absolute;margin-left:0;margin-top:63pt;width:1pt;height:.6pt;z-index:251674624;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" path="m1,12l1,,13,r,12l1,12e" fillcolor="black" stroked="f">
                    <v:path arrowok="t" o:extrusionok="f"/>
                    <w10:wrap type="square"/>
                  </v:shape>
                </w:pict>
              </mc:Fallback>
            </mc:AlternateContent>
          </w:r>
          <w:r w:rsidR="005E73FD">
            <w:rPr>
              <w:noProof/>
            </w:rPr>
            <mc:AlternateContent>
              <mc:Choice Requires="wps">
                <w:drawing>
                  <wp:anchor distT="0" distB="0" distL="0" distR="0" simplePos="0" relativeHeight="251675648" behindDoc="0" locked="0" layoutInCell="1" hidden="0" allowOverlap="1" wp14:anchorId="249270AB" wp14:editId="20F9186E">
                    <wp:simplePos x="0" y="0"/>
                    <wp:positionH relativeFrom="column">
                      <wp:posOffset>1790700</wp:posOffset>
                    </wp:positionH>
                    <wp:positionV relativeFrom="paragraph">
                      <wp:posOffset>800100</wp:posOffset>
                    </wp:positionV>
                    <wp:extent cx="12700" cy="7620"/>
                    <wp:effectExtent l="0" t="0" r="0" b="0"/>
                    <wp:wrapSquare wrapText="bothSides" distT="0" distB="0" distL="0" distR="0"/>
                    <wp:docPr id="10" name="Forma libre 10"/>
                    <wp:cNvGraphicFramePr/>
                    <a:graphic xmlns:a="http://schemas.openxmlformats.org/drawingml/2006/main">
                      <a:graphicData uri="http://schemas.microsoft.com/office/word/2010/wordprocessingShape">
                        <wps:wsp>
                          <wps:cNvSpPr/>
                          <wps:spPr>
                            <a:xfrm>
                              <a:off x="5342190" y="3776190"/>
                              <a:ext cx="7620" cy="7620"/>
                            </a:xfrm>
                            <a:custGeom>
                              <a:avLst/>
                              <a:gdLst/>
                              <a:ahLst/>
                              <a:cxnLst/>
                              <a:rect l="l" t="t" r="r" b="b"/>
                              <a:pathLst>
                                <a:path w="12" h="12" extrusionOk="0">
                                  <a:moveTo>
                                    <a:pt x="0" y="12"/>
                                  </a:moveTo>
                                  <a:lnTo>
                                    <a:pt x="0" y="0"/>
                                  </a:lnTo>
                                  <a:lnTo>
                                    <a:pt x="12" y="0"/>
                                  </a:lnTo>
                                  <a:lnTo>
                                    <a:pt x="12"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4A85B9BB" id="Forma libre 10" o:spid="_x0000_s1026" style="position:absolute;margin-left:141pt;margin-top:63pt;width:1pt;height:.6pt;z-index:251675648;visibility:visible;mso-wrap-style:square;mso-wrap-distance-left:0;mso-wrap-distance-top:0;mso-wrap-distance-right:0;mso-wrap-distance-bottom:0;mso-position-horizontal:absolute;mso-position-horizontal-relative:text;mso-position-vertical:absolute;mso-position-vertical-relative:text;v-text-anchor:middle" coordsize="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" path="m,12l,,12,r,12l,12e" fillcolor="black" stroked="f">
                    <v:path arrowok="t" o:extrusionok="f"/>
                    <w10:wrap type="square"/>
                  </v:shape>
                </w:pict>
              </mc:Fallback>
            </mc:AlternateContent>
          </w:r>
          <w:r w:rsidR="005E73FD">
            <w:rPr>
              <w:noProof/>
            </w:rPr>
            <mc:AlternateContent>
              <mc:Choice Requires="wps">
                <w:drawing>
                  <wp:anchor distT="0" distB="0" distL="0" distR="0" simplePos="0" relativeHeight="251676672" behindDoc="0" locked="0" layoutInCell="1" hidden="0" allowOverlap="1" wp14:anchorId="0F2AF24E" wp14:editId="7D9E529B">
                    <wp:simplePos x="0" y="0"/>
                    <wp:positionH relativeFrom="column">
                      <wp:posOffset>0</wp:posOffset>
                    </wp:positionH>
                    <wp:positionV relativeFrom="paragraph">
                      <wp:posOffset>914400</wp:posOffset>
                    </wp:positionV>
                    <wp:extent cx="12700" cy="7620"/>
                    <wp:effectExtent l="0" t="0" r="0" b="0"/>
                    <wp:wrapSquare wrapText="bothSides" distT="0" distB="0" distL="0" distR="0"/>
                    <wp:docPr id="1" name="Forma libre 1"/>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6A4DCA66" id="Forma libre 1" o:spid="_x0000_s1026" style="position:absolute;margin-left:0;margin-top:1in;width:1pt;height:.6pt;z-index:251676672;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" path="m1,12l1,,13,r,12l1,12e" fillcolor="black" stroked="f">
                    <v:path arrowok="t" o:extrusionok="f"/>
                    <w10:wrap type="square"/>
                  </v:shape>
                </w:pict>
              </mc:Fallback>
            </mc:AlternateContent>
          </w:r>
          <w:r w:rsidR="005E73FD">
            <w:rPr>
              <w:noProof/>
            </w:rPr>
            <mc:AlternateContent>
              <mc:Choice Requires="wps">
                <w:drawing>
                  <wp:anchor distT="0" distB="0" distL="0" distR="0" simplePos="0" relativeHeight="251677696" behindDoc="0" locked="0" layoutInCell="1" hidden="0" allowOverlap="1" wp14:anchorId="3DD3EDF5" wp14:editId="065CAE58">
                    <wp:simplePos x="0" y="0"/>
                    <wp:positionH relativeFrom="column">
                      <wp:posOffset>8534400</wp:posOffset>
                    </wp:positionH>
                    <wp:positionV relativeFrom="paragraph">
                      <wp:posOffset>914400</wp:posOffset>
                    </wp:positionV>
                    <wp:extent cx="12700" cy="7620"/>
                    <wp:effectExtent l="0" t="0" r="0" b="0"/>
                    <wp:wrapSquare wrapText="bothSides" distT="0" distB="0" distL="0" distR="0"/>
                    <wp:docPr id="5" name="Forma libre 5"/>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0" y="12"/>
                                  </a:moveTo>
                                  <a:lnTo>
                                    <a:pt x="0" y="0"/>
                                  </a:lnTo>
                                  <a:lnTo>
                                    <a:pt x="13" y="0"/>
                                  </a:lnTo>
                                  <a:lnTo>
                                    <a:pt x="13"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4CC2510D" id="Forma libre 5" o:spid="_x0000_s1026" style="position:absolute;margin-left:672pt;margin-top:1in;width:1pt;height:.6pt;z-index:251677696;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" path="m,12l,,13,r,12l,12e" fillcolor="black" stroked="f">
                    <v:path arrowok="t" o:extrusionok="f"/>
                    <w10:wrap type="square"/>
                  </v:shape>
                </w:pict>
              </mc:Fallback>
            </mc:AlternateContent>
          </w:r>
        </w:p>
      </w:tc>
      <w:tc>
        <w:tcPr>
          <w:cnfStyle w:val="000001000000" w:firstRow="0" w:lastRow="0" w:firstColumn="0" w:lastColumn="0" w:oddVBand="0" w:evenVBand="1" w:oddHBand="0" w:evenHBand="0" w:firstRowFirstColumn="0" w:firstRowLastColumn="0" w:lastRowFirstColumn="0" w:lastRowLastColumn="0"/>
          <w:tcW w:w="6488" w:type="dxa"/>
          <w:vMerge w:val="restart"/>
          <w:vAlign w:val="center"/>
        </w:tcPr>
        <w:p w14:paraId="4D9D5274" w14:textId="77777777" w:rsidR="005E73FD" w:rsidRDefault="005E73FD">
          <w:pPr>
            <w:widowControl w:val="0"/>
            <w:ind w:left="2633"/>
            <w:rPr>
              <w:rFonts w:ascii="Times New Roman" w:eastAsia="Times New Roman" w:hAnsi="Times New Roman" w:cs="Times New Roman"/>
              <w:sz w:val="20"/>
              <w:szCs w:val="20"/>
            </w:rPr>
          </w:pPr>
        </w:p>
        <w:p w14:paraId="2771103F" w14:textId="77777777" w:rsidR="005E73FD" w:rsidRDefault="00582053" w:rsidP="00D01E22">
          <w:pPr>
            <w:spacing w:line="354" w:lineRule="auto"/>
            <w:ind w:right="-239"/>
            <w:jc w:val="center"/>
            <w:rPr>
              <w:rFonts w:ascii="Arial" w:eastAsia="Arial" w:hAnsi="Arial" w:cs="Arial"/>
              <w:b/>
              <w:color w:val="000000"/>
              <w:sz w:val="24"/>
              <w:szCs w:val="24"/>
            </w:rPr>
          </w:pPr>
          <w:r>
            <w:rPr>
              <w:rFonts w:ascii="Arial" w:hAnsi="Arial" w:cs="Arial"/>
              <w:b/>
              <w:bCs/>
              <w:color w:val="000000"/>
            </w:rPr>
            <w:t>PROCEDIMIENTO DE RETIRO DE PRODUCTOS DEL MERCADO</w:t>
          </w:r>
        </w:p>
        <w:p w14:paraId="37890E23" w14:textId="77777777" w:rsidR="005E73FD" w:rsidRDefault="005E73FD">
          <w:pPr>
            <w:widowControl w:val="0"/>
            <w:spacing w:before="18"/>
            <w:jc w:val="center"/>
            <w:rPr>
              <w:rFonts w:ascii="Arial" w:eastAsia="Arial" w:hAnsi="Arial" w:cs="Arial"/>
              <w:b/>
              <w:color w:val="000000"/>
              <w:sz w:val="19"/>
              <w:szCs w:val="19"/>
            </w:rPr>
          </w:pPr>
        </w:p>
      </w:tc>
      <w:tc>
        <w:tcPr>
          <w:cnfStyle w:val="000010000000" w:firstRow="0" w:lastRow="0" w:firstColumn="0" w:lastColumn="0" w:oddVBand="1" w:evenVBand="0" w:oddHBand="0" w:evenHBand="0" w:firstRowFirstColumn="0" w:firstRowLastColumn="0" w:lastRowFirstColumn="0" w:lastRowLastColumn="0"/>
          <w:tcW w:w="2873" w:type="dxa"/>
          <w:gridSpan w:val="2"/>
        </w:tcPr>
        <w:p w14:paraId="1FF038F9" w14:textId="77777777" w:rsidR="005E73FD" w:rsidRPr="00966368" w:rsidRDefault="005E73FD" w:rsidP="001C6D0F">
          <w:pPr>
            <w:widowControl w:val="0"/>
            <w:spacing w:before="68"/>
            <w:ind w:left="74"/>
            <w:rPr>
              <w:rFonts w:ascii="Arial" w:eastAsia="Arial" w:hAnsi="Arial" w:cs="Arial"/>
              <w:sz w:val="18"/>
              <w:szCs w:val="18"/>
            </w:rPr>
          </w:pPr>
          <w:r w:rsidRPr="00966368">
            <w:rPr>
              <w:rFonts w:ascii="Arial" w:eastAsia="Arial" w:hAnsi="Arial" w:cs="Arial"/>
              <w:b/>
              <w:sz w:val="18"/>
              <w:szCs w:val="18"/>
            </w:rPr>
            <w:t>Código:</w:t>
          </w:r>
          <w:r w:rsidRPr="00966368">
            <w:rPr>
              <w:rFonts w:ascii="Arial" w:eastAsia="Arial" w:hAnsi="Arial" w:cs="Arial"/>
              <w:sz w:val="18"/>
              <w:szCs w:val="18"/>
            </w:rPr>
            <w:t xml:space="preserve">   </w:t>
          </w:r>
          <w:r w:rsidR="00966368" w:rsidRPr="00966368">
            <w:rPr>
              <w:rFonts w:ascii="Arial" w:eastAsia="Arial" w:hAnsi="Arial" w:cs="Arial"/>
              <w:sz w:val="18"/>
              <w:szCs w:val="18"/>
            </w:rPr>
            <w:t>P-</w:t>
          </w:r>
          <w:r w:rsidR="001C6D0F">
            <w:rPr>
              <w:rFonts w:ascii="Arial" w:eastAsia="Arial" w:hAnsi="Arial" w:cs="Arial"/>
              <w:sz w:val="18"/>
              <w:szCs w:val="18"/>
            </w:rPr>
            <w:t>OR</w:t>
          </w:r>
          <w:r w:rsidR="00966368" w:rsidRPr="00966368">
            <w:rPr>
              <w:rFonts w:ascii="Arial" w:eastAsia="Arial" w:hAnsi="Arial" w:cs="Arial"/>
              <w:sz w:val="18"/>
              <w:szCs w:val="18"/>
            </w:rPr>
            <w:t>T-013</w:t>
          </w:r>
        </w:p>
      </w:tc>
    </w:tr>
    <w:tr w:rsidR="005E73FD" w14:paraId="1C2B0953" w14:textId="77777777" w:rsidTr="004B1499">
      <w:trPr>
        <w:trHeight w:val="249"/>
      </w:trPr>
      <w:tc>
        <w:tcPr>
          <w:cnfStyle w:val="000010000000" w:firstRow="0" w:lastRow="0" w:firstColumn="0" w:lastColumn="0" w:oddVBand="1" w:evenVBand="0" w:oddHBand="0" w:evenHBand="0" w:firstRowFirstColumn="0" w:firstRowLastColumn="0" w:lastRowFirstColumn="0" w:lastRowLastColumn="0"/>
          <w:tcW w:w="2259" w:type="dxa"/>
          <w:vMerge/>
        </w:tcPr>
        <w:p w14:paraId="1DF56F2C" w14:textId="77777777" w:rsidR="005E73FD" w:rsidRDefault="005E73FD">
          <w:pPr>
            <w:widowControl w:val="0"/>
            <w:pBdr>
              <w:top w:val="nil"/>
              <w:left w:val="nil"/>
              <w:bottom w:val="nil"/>
              <w:right w:val="nil"/>
              <w:between w:val="nil"/>
            </w:pBdr>
            <w:spacing w:line="276" w:lineRule="auto"/>
            <w:rPr>
              <w:rFonts w:ascii="Arial" w:eastAsia="Arial" w:hAnsi="Arial" w:cs="Arial"/>
              <w:color w:val="000000"/>
              <w:sz w:val="13"/>
              <w:szCs w:val="13"/>
            </w:rPr>
          </w:pPr>
        </w:p>
      </w:tc>
      <w:tc>
        <w:tcPr>
          <w:cnfStyle w:val="000001000000" w:firstRow="0" w:lastRow="0" w:firstColumn="0" w:lastColumn="0" w:oddVBand="0" w:evenVBand="1" w:oddHBand="0" w:evenHBand="0" w:firstRowFirstColumn="0" w:firstRowLastColumn="0" w:lastRowFirstColumn="0" w:lastRowLastColumn="0"/>
          <w:tcW w:w="6488" w:type="dxa"/>
          <w:vMerge/>
          <w:vAlign w:val="center"/>
        </w:tcPr>
        <w:p w14:paraId="6BB6A08E" w14:textId="77777777" w:rsidR="005E73FD" w:rsidRDefault="005E73FD">
          <w:pPr>
            <w:widowControl w:val="0"/>
            <w:pBdr>
              <w:top w:val="nil"/>
              <w:left w:val="nil"/>
              <w:bottom w:val="nil"/>
              <w:right w:val="nil"/>
              <w:between w:val="nil"/>
            </w:pBdr>
            <w:spacing w:line="276" w:lineRule="auto"/>
            <w:rPr>
              <w:rFonts w:ascii="Arial" w:eastAsia="Arial" w:hAnsi="Arial" w:cs="Arial"/>
              <w:color w:val="000000"/>
              <w:sz w:val="13"/>
              <w:szCs w:val="13"/>
            </w:rPr>
          </w:pPr>
        </w:p>
      </w:tc>
      <w:tc>
        <w:tcPr>
          <w:cnfStyle w:val="000010000000" w:firstRow="0" w:lastRow="0" w:firstColumn="0" w:lastColumn="0" w:oddVBand="1" w:evenVBand="0" w:oddHBand="0" w:evenHBand="0" w:firstRowFirstColumn="0" w:firstRowLastColumn="0" w:lastRowFirstColumn="0" w:lastRowLastColumn="0"/>
          <w:tcW w:w="1497" w:type="dxa"/>
          <w:vAlign w:val="center"/>
        </w:tcPr>
        <w:p w14:paraId="583A62EB" w14:textId="77777777" w:rsidR="005E73FD" w:rsidRPr="00966368" w:rsidRDefault="00966368" w:rsidP="005E73FD">
          <w:pPr>
            <w:widowControl w:val="0"/>
            <w:spacing w:before="68"/>
            <w:rPr>
              <w:rFonts w:ascii="Arial" w:eastAsia="Arial" w:hAnsi="Arial" w:cs="Arial"/>
              <w:b/>
              <w:sz w:val="18"/>
              <w:szCs w:val="18"/>
            </w:rPr>
          </w:pPr>
          <w:r w:rsidRPr="00966368">
            <w:rPr>
              <w:rFonts w:ascii="Arial" w:eastAsia="Arial" w:hAnsi="Arial" w:cs="Arial"/>
              <w:b/>
              <w:sz w:val="18"/>
              <w:szCs w:val="18"/>
            </w:rPr>
            <w:t>Versión:00</w:t>
          </w:r>
        </w:p>
      </w:tc>
      <w:tc>
        <w:tcPr>
          <w:cnfStyle w:val="000001000000" w:firstRow="0" w:lastRow="0" w:firstColumn="0" w:lastColumn="0" w:oddVBand="0" w:evenVBand="1" w:oddHBand="0" w:evenHBand="0" w:firstRowFirstColumn="0" w:firstRowLastColumn="0" w:lastRowFirstColumn="0" w:lastRowLastColumn="0"/>
          <w:tcW w:w="1376" w:type="dxa"/>
          <w:vAlign w:val="center"/>
        </w:tcPr>
        <w:p w14:paraId="52F1AA9C" w14:textId="77777777" w:rsidR="005E73FD" w:rsidRPr="00966368" w:rsidRDefault="005E73FD" w:rsidP="009C60D3">
          <w:pPr>
            <w:widowControl w:val="0"/>
            <w:spacing w:before="68"/>
            <w:rPr>
              <w:rFonts w:ascii="Arial" w:eastAsia="Arial" w:hAnsi="Arial" w:cs="Arial"/>
              <w:b/>
              <w:sz w:val="18"/>
              <w:szCs w:val="18"/>
            </w:rPr>
          </w:pPr>
          <w:r w:rsidRPr="00966368">
            <w:rPr>
              <w:rFonts w:ascii="Arial" w:eastAsia="Arial" w:hAnsi="Arial" w:cs="Arial"/>
              <w:b/>
              <w:sz w:val="18"/>
              <w:szCs w:val="18"/>
            </w:rPr>
            <w:t xml:space="preserve">Página </w:t>
          </w:r>
          <w:r w:rsidRPr="00966368">
            <w:rPr>
              <w:rFonts w:ascii="Arial" w:eastAsia="Arial" w:hAnsi="Arial" w:cs="Arial"/>
              <w:b/>
              <w:sz w:val="18"/>
              <w:szCs w:val="18"/>
            </w:rPr>
            <w:fldChar w:fldCharType="begin"/>
          </w:r>
          <w:r w:rsidRPr="00966368">
            <w:rPr>
              <w:rFonts w:ascii="Arial" w:eastAsia="Arial" w:hAnsi="Arial" w:cs="Arial"/>
              <w:b/>
              <w:sz w:val="18"/>
              <w:szCs w:val="18"/>
            </w:rPr>
            <w:instrText>PAGE</w:instrText>
          </w:r>
          <w:r w:rsidRPr="00966368">
            <w:rPr>
              <w:rFonts w:ascii="Arial" w:eastAsia="Arial" w:hAnsi="Arial" w:cs="Arial"/>
              <w:b/>
              <w:sz w:val="18"/>
              <w:szCs w:val="18"/>
            </w:rPr>
            <w:fldChar w:fldCharType="separate"/>
          </w:r>
          <w:r w:rsidR="002327D9">
            <w:rPr>
              <w:rFonts w:ascii="Arial" w:eastAsia="Arial" w:hAnsi="Arial" w:cs="Arial"/>
              <w:b/>
              <w:noProof/>
              <w:sz w:val="18"/>
              <w:szCs w:val="18"/>
            </w:rPr>
            <w:t>1</w:t>
          </w:r>
          <w:r w:rsidRPr="00966368">
            <w:rPr>
              <w:rFonts w:ascii="Arial" w:eastAsia="Arial" w:hAnsi="Arial" w:cs="Arial"/>
              <w:b/>
              <w:sz w:val="18"/>
              <w:szCs w:val="18"/>
            </w:rPr>
            <w:fldChar w:fldCharType="end"/>
          </w:r>
          <w:r w:rsidRPr="00966368">
            <w:rPr>
              <w:rFonts w:ascii="Arial" w:eastAsia="Arial" w:hAnsi="Arial" w:cs="Arial"/>
              <w:b/>
              <w:sz w:val="18"/>
              <w:szCs w:val="18"/>
            </w:rPr>
            <w:t xml:space="preserve"> de </w:t>
          </w:r>
          <w:r w:rsidRPr="00966368">
            <w:rPr>
              <w:rFonts w:ascii="Arial" w:eastAsia="Arial" w:hAnsi="Arial" w:cs="Arial"/>
              <w:b/>
              <w:sz w:val="18"/>
              <w:szCs w:val="18"/>
            </w:rPr>
            <w:fldChar w:fldCharType="begin"/>
          </w:r>
          <w:r w:rsidRPr="00966368">
            <w:rPr>
              <w:rFonts w:ascii="Arial" w:eastAsia="Arial" w:hAnsi="Arial" w:cs="Arial"/>
              <w:b/>
              <w:sz w:val="18"/>
              <w:szCs w:val="18"/>
            </w:rPr>
            <w:instrText>NUMPAGES</w:instrText>
          </w:r>
          <w:r w:rsidRPr="00966368">
            <w:rPr>
              <w:rFonts w:ascii="Arial" w:eastAsia="Arial" w:hAnsi="Arial" w:cs="Arial"/>
              <w:b/>
              <w:sz w:val="18"/>
              <w:szCs w:val="18"/>
            </w:rPr>
            <w:fldChar w:fldCharType="separate"/>
          </w:r>
          <w:r w:rsidR="002327D9">
            <w:rPr>
              <w:rFonts w:ascii="Arial" w:eastAsia="Arial" w:hAnsi="Arial" w:cs="Arial"/>
              <w:b/>
              <w:noProof/>
              <w:sz w:val="18"/>
              <w:szCs w:val="18"/>
            </w:rPr>
            <w:t>4</w:t>
          </w:r>
          <w:r w:rsidRPr="00966368">
            <w:rPr>
              <w:rFonts w:ascii="Arial" w:eastAsia="Arial" w:hAnsi="Arial" w:cs="Arial"/>
              <w:b/>
              <w:sz w:val="18"/>
              <w:szCs w:val="18"/>
            </w:rPr>
            <w:fldChar w:fldCharType="end"/>
          </w:r>
        </w:p>
      </w:tc>
    </w:tr>
    <w:tr w:rsidR="005E73FD" w14:paraId="725506BE" w14:textId="77777777" w:rsidTr="004B1499">
      <w:trPr>
        <w:cnfStyle w:val="000000100000" w:firstRow="0" w:lastRow="0" w:firstColumn="0" w:lastColumn="0" w:oddVBand="0" w:evenVBand="0" w:oddHBand="1" w:evenHBand="0" w:firstRowFirstColumn="0" w:firstRowLastColumn="0" w:lastRowFirstColumn="0" w:lastRowLastColumn="0"/>
        <w:trHeight w:val="501"/>
      </w:trPr>
      <w:tc>
        <w:tcPr>
          <w:cnfStyle w:val="000010000000" w:firstRow="0" w:lastRow="0" w:firstColumn="0" w:lastColumn="0" w:oddVBand="1" w:evenVBand="0" w:oddHBand="0" w:evenHBand="0" w:firstRowFirstColumn="0" w:firstRowLastColumn="0" w:lastRowFirstColumn="0" w:lastRowLastColumn="0"/>
          <w:tcW w:w="2259" w:type="dxa"/>
          <w:vMerge/>
        </w:tcPr>
        <w:p w14:paraId="3A118926" w14:textId="77777777" w:rsidR="005E73FD" w:rsidRDefault="005E73FD">
          <w:pPr>
            <w:widowControl w:val="0"/>
            <w:pBdr>
              <w:top w:val="nil"/>
              <w:left w:val="nil"/>
              <w:bottom w:val="nil"/>
              <w:right w:val="nil"/>
              <w:between w:val="nil"/>
            </w:pBdr>
            <w:spacing w:line="276" w:lineRule="auto"/>
            <w:rPr>
              <w:rFonts w:ascii="Arial" w:eastAsia="Arial" w:hAnsi="Arial" w:cs="Arial"/>
              <w:b/>
              <w:color w:val="000000"/>
              <w:sz w:val="13"/>
              <w:szCs w:val="13"/>
            </w:rPr>
          </w:pPr>
        </w:p>
      </w:tc>
      <w:tc>
        <w:tcPr>
          <w:cnfStyle w:val="000001000000" w:firstRow="0" w:lastRow="0" w:firstColumn="0" w:lastColumn="0" w:oddVBand="0" w:evenVBand="1" w:oddHBand="0" w:evenHBand="0" w:firstRowFirstColumn="0" w:firstRowLastColumn="0" w:lastRowFirstColumn="0" w:lastRowLastColumn="0"/>
          <w:tcW w:w="6488" w:type="dxa"/>
          <w:vMerge/>
          <w:vAlign w:val="center"/>
        </w:tcPr>
        <w:p w14:paraId="4DC74208" w14:textId="77777777" w:rsidR="005E73FD" w:rsidRDefault="005E73FD">
          <w:pPr>
            <w:widowControl w:val="0"/>
            <w:pBdr>
              <w:top w:val="nil"/>
              <w:left w:val="nil"/>
              <w:bottom w:val="nil"/>
              <w:right w:val="nil"/>
              <w:between w:val="nil"/>
            </w:pBdr>
            <w:spacing w:line="276" w:lineRule="auto"/>
            <w:rPr>
              <w:rFonts w:ascii="Arial" w:eastAsia="Arial" w:hAnsi="Arial" w:cs="Arial"/>
              <w:b/>
              <w:color w:val="000000"/>
              <w:sz w:val="13"/>
              <w:szCs w:val="13"/>
            </w:rPr>
          </w:pPr>
        </w:p>
      </w:tc>
      <w:tc>
        <w:tcPr>
          <w:cnfStyle w:val="000010000000" w:firstRow="0" w:lastRow="0" w:firstColumn="0" w:lastColumn="0" w:oddVBand="1" w:evenVBand="0" w:oddHBand="0" w:evenHBand="0" w:firstRowFirstColumn="0" w:firstRowLastColumn="0" w:lastRowFirstColumn="0" w:lastRowLastColumn="0"/>
          <w:tcW w:w="2873" w:type="dxa"/>
          <w:gridSpan w:val="2"/>
          <w:vAlign w:val="center"/>
        </w:tcPr>
        <w:p w14:paraId="703D14D4" w14:textId="77777777" w:rsidR="005E73FD" w:rsidRPr="00966368" w:rsidRDefault="005E73FD" w:rsidP="006F57A4">
          <w:pPr>
            <w:widowControl w:val="0"/>
            <w:spacing w:before="16"/>
            <w:ind w:left="74"/>
            <w:rPr>
              <w:rFonts w:ascii="Arial" w:eastAsia="Arial" w:hAnsi="Arial" w:cs="Arial"/>
              <w:b/>
              <w:sz w:val="18"/>
              <w:szCs w:val="18"/>
            </w:rPr>
          </w:pPr>
          <w:r w:rsidRPr="00966368">
            <w:rPr>
              <w:rFonts w:ascii="Arial" w:eastAsia="Arial" w:hAnsi="Arial" w:cs="Arial"/>
              <w:sz w:val="18"/>
              <w:szCs w:val="18"/>
            </w:rPr>
            <w:t xml:space="preserve">Fecha de Vigencia: </w:t>
          </w:r>
          <w:r w:rsidR="00D77727" w:rsidRPr="00966368">
            <w:rPr>
              <w:rFonts w:ascii="Arial" w:eastAsia="Arial" w:hAnsi="Arial" w:cs="Arial"/>
              <w:sz w:val="18"/>
              <w:szCs w:val="18"/>
            </w:rPr>
            <w:t xml:space="preserve">  </w:t>
          </w:r>
          <w:r w:rsidR="006F57A4">
            <w:rPr>
              <w:rFonts w:ascii="Arial" w:eastAsia="Arial" w:hAnsi="Arial" w:cs="Arial"/>
              <w:sz w:val="18"/>
              <w:szCs w:val="18"/>
            </w:rPr>
            <w:t>01</w:t>
          </w:r>
          <w:r w:rsidRPr="00966368">
            <w:rPr>
              <w:rFonts w:ascii="Arial" w:eastAsia="Arial" w:hAnsi="Arial" w:cs="Arial"/>
              <w:b/>
              <w:sz w:val="18"/>
              <w:szCs w:val="18"/>
            </w:rPr>
            <w:t>/</w:t>
          </w:r>
          <w:r w:rsidR="006F57A4">
            <w:rPr>
              <w:rFonts w:ascii="Arial" w:eastAsia="Arial" w:hAnsi="Arial" w:cs="Arial"/>
              <w:b/>
              <w:sz w:val="18"/>
              <w:szCs w:val="18"/>
            </w:rPr>
            <w:t>feb/2022</w:t>
          </w:r>
        </w:p>
      </w:tc>
    </w:tr>
  </w:tbl>
  <w:p w14:paraId="42F09F6F" w14:textId="77777777" w:rsidR="0014361B" w:rsidRDefault="0014361B">
    <w:pPr>
      <w:pBdr>
        <w:top w:val="nil"/>
        <w:left w:val="nil"/>
        <w:bottom w:val="nil"/>
        <w:right w:val="nil"/>
        <w:between w:val="nil"/>
      </w:pBdr>
      <w:tabs>
        <w:tab w:val="left" w:pos="3435"/>
      </w:tabs>
      <w:rPr>
        <w:color w:val="000000"/>
      </w:rPr>
    </w:pPr>
  </w:p>
  <w:p w14:paraId="24213B45" w14:textId="77777777" w:rsidR="0014361B" w:rsidRDefault="0014361B">
    <w:pPr>
      <w:pBdr>
        <w:top w:val="nil"/>
        <w:left w:val="nil"/>
        <w:bottom w:val="nil"/>
        <w:right w:val="nil"/>
        <w:between w:val="nil"/>
      </w:pBdr>
      <w:tabs>
        <w:tab w:val="left" w:pos="3435"/>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5EE"/>
    <w:multiLevelType w:val="multilevel"/>
    <w:tmpl w:val="8C30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B103F"/>
    <w:multiLevelType w:val="multilevel"/>
    <w:tmpl w:val="02CED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00C77"/>
    <w:multiLevelType w:val="multilevel"/>
    <w:tmpl w:val="A78E95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064FF"/>
    <w:multiLevelType w:val="multilevel"/>
    <w:tmpl w:val="9B06E068"/>
    <w:lvl w:ilvl="0">
      <w:start w:val="1"/>
      <w:numFmt w:val="decimal"/>
      <w:lvlText w:val="%1."/>
      <w:lvlJc w:val="left"/>
      <w:pPr>
        <w:ind w:left="439" w:hanging="360"/>
      </w:pPr>
    </w:lvl>
    <w:lvl w:ilvl="1">
      <w:start w:val="1"/>
      <w:numFmt w:val="lowerLetter"/>
      <w:lvlText w:val="%2."/>
      <w:lvlJc w:val="left"/>
      <w:pPr>
        <w:ind w:left="1159" w:hanging="360"/>
      </w:pPr>
    </w:lvl>
    <w:lvl w:ilvl="2">
      <w:start w:val="1"/>
      <w:numFmt w:val="lowerRoman"/>
      <w:lvlText w:val="%3."/>
      <w:lvlJc w:val="right"/>
      <w:pPr>
        <w:ind w:left="1879" w:hanging="180"/>
      </w:pPr>
    </w:lvl>
    <w:lvl w:ilvl="3">
      <w:start w:val="1"/>
      <w:numFmt w:val="decimal"/>
      <w:lvlText w:val="%4."/>
      <w:lvlJc w:val="left"/>
      <w:pPr>
        <w:ind w:left="2599" w:hanging="360"/>
      </w:pPr>
    </w:lvl>
    <w:lvl w:ilvl="4">
      <w:start w:val="1"/>
      <w:numFmt w:val="lowerLetter"/>
      <w:lvlText w:val="%5."/>
      <w:lvlJc w:val="left"/>
      <w:pPr>
        <w:ind w:left="3319" w:hanging="360"/>
      </w:pPr>
    </w:lvl>
    <w:lvl w:ilvl="5">
      <w:start w:val="1"/>
      <w:numFmt w:val="lowerRoman"/>
      <w:lvlText w:val="%6."/>
      <w:lvlJc w:val="right"/>
      <w:pPr>
        <w:ind w:left="4039" w:hanging="180"/>
      </w:pPr>
    </w:lvl>
    <w:lvl w:ilvl="6">
      <w:start w:val="1"/>
      <w:numFmt w:val="decimal"/>
      <w:lvlText w:val="%7."/>
      <w:lvlJc w:val="left"/>
      <w:pPr>
        <w:ind w:left="4759" w:hanging="360"/>
      </w:pPr>
    </w:lvl>
    <w:lvl w:ilvl="7">
      <w:start w:val="1"/>
      <w:numFmt w:val="lowerLetter"/>
      <w:lvlText w:val="%8."/>
      <w:lvlJc w:val="left"/>
      <w:pPr>
        <w:ind w:left="5479" w:hanging="360"/>
      </w:pPr>
    </w:lvl>
    <w:lvl w:ilvl="8">
      <w:start w:val="1"/>
      <w:numFmt w:val="lowerRoman"/>
      <w:lvlText w:val="%9."/>
      <w:lvlJc w:val="right"/>
      <w:pPr>
        <w:ind w:left="6199" w:hanging="180"/>
      </w:pPr>
    </w:lvl>
  </w:abstractNum>
  <w:abstractNum w:abstractNumId="4" w15:restartNumberingAfterBreak="0">
    <w:nsid w:val="154068FC"/>
    <w:multiLevelType w:val="hybridMultilevel"/>
    <w:tmpl w:val="D6C269A0"/>
    <w:lvl w:ilvl="0" w:tplc="4BA2D95A">
      <w:start w:val="7"/>
      <w:numFmt w:val="decimal"/>
      <w:lvlText w:val="%1."/>
      <w:lvlJc w:val="left"/>
      <w:pPr>
        <w:ind w:left="-207" w:hanging="360"/>
      </w:pPr>
      <w:rPr>
        <w:rFonts w:hint="default"/>
      </w:rPr>
    </w:lvl>
    <w:lvl w:ilvl="1" w:tplc="300A0019" w:tentative="1">
      <w:start w:val="1"/>
      <w:numFmt w:val="lowerLetter"/>
      <w:lvlText w:val="%2."/>
      <w:lvlJc w:val="left"/>
      <w:pPr>
        <w:ind w:left="513" w:hanging="360"/>
      </w:pPr>
    </w:lvl>
    <w:lvl w:ilvl="2" w:tplc="300A001B" w:tentative="1">
      <w:start w:val="1"/>
      <w:numFmt w:val="lowerRoman"/>
      <w:lvlText w:val="%3."/>
      <w:lvlJc w:val="right"/>
      <w:pPr>
        <w:ind w:left="1233" w:hanging="180"/>
      </w:pPr>
    </w:lvl>
    <w:lvl w:ilvl="3" w:tplc="300A000F" w:tentative="1">
      <w:start w:val="1"/>
      <w:numFmt w:val="decimal"/>
      <w:lvlText w:val="%4."/>
      <w:lvlJc w:val="left"/>
      <w:pPr>
        <w:ind w:left="1953" w:hanging="360"/>
      </w:pPr>
    </w:lvl>
    <w:lvl w:ilvl="4" w:tplc="300A0019" w:tentative="1">
      <w:start w:val="1"/>
      <w:numFmt w:val="lowerLetter"/>
      <w:lvlText w:val="%5."/>
      <w:lvlJc w:val="left"/>
      <w:pPr>
        <w:ind w:left="2673" w:hanging="360"/>
      </w:pPr>
    </w:lvl>
    <w:lvl w:ilvl="5" w:tplc="300A001B" w:tentative="1">
      <w:start w:val="1"/>
      <w:numFmt w:val="lowerRoman"/>
      <w:lvlText w:val="%6."/>
      <w:lvlJc w:val="right"/>
      <w:pPr>
        <w:ind w:left="3393" w:hanging="180"/>
      </w:pPr>
    </w:lvl>
    <w:lvl w:ilvl="6" w:tplc="300A000F" w:tentative="1">
      <w:start w:val="1"/>
      <w:numFmt w:val="decimal"/>
      <w:lvlText w:val="%7."/>
      <w:lvlJc w:val="left"/>
      <w:pPr>
        <w:ind w:left="4113" w:hanging="360"/>
      </w:pPr>
    </w:lvl>
    <w:lvl w:ilvl="7" w:tplc="300A0019" w:tentative="1">
      <w:start w:val="1"/>
      <w:numFmt w:val="lowerLetter"/>
      <w:lvlText w:val="%8."/>
      <w:lvlJc w:val="left"/>
      <w:pPr>
        <w:ind w:left="4833" w:hanging="360"/>
      </w:pPr>
    </w:lvl>
    <w:lvl w:ilvl="8" w:tplc="300A001B" w:tentative="1">
      <w:start w:val="1"/>
      <w:numFmt w:val="lowerRoman"/>
      <w:lvlText w:val="%9."/>
      <w:lvlJc w:val="right"/>
      <w:pPr>
        <w:ind w:left="5553" w:hanging="180"/>
      </w:pPr>
    </w:lvl>
  </w:abstractNum>
  <w:abstractNum w:abstractNumId="5" w15:restartNumberingAfterBreak="0">
    <w:nsid w:val="185E7D0F"/>
    <w:multiLevelType w:val="hybridMultilevel"/>
    <w:tmpl w:val="0B7CCDC6"/>
    <w:lvl w:ilvl="0" w:tplc="300A0001">
      <w:start w:val="1"/>
      <w:numFmt w:val="bullet"/>
      <w:lvlText w:val=""/>
      <w:lvlJc w:val="left"/>
      <w:pPr>
        <w:ind w:left="153" w:hanging="360"/>
      </w:pPr>
      <w:rPr>
        <w:rFonts w:ascii="Symbol" w:hAnsi="Symbol" w:hint="default"/>
      </w:rPr>
    </w:lvl>
    <w:lvl w:ilvl="1" w:tplc="300A0003" w:tentative="1">
      <w:start w:val="1"/>
      <w:numFmt w:val="bullet"/>
      <w:lvlText w:val="o"/>
      <w:lvlJc w:val="left"/>
      <w:pPr>
        <w:ind w:left="873" w:hanging="360"/>
      </w:pPr>
      <w:rPr>
        <w:rFonts w:ascii="Courier New" w:hAnsi="Courier New" w:cs="Courier New" w:hint="default"/>
      </w:rPr>
    </w:lvl>
    <w:lvl w:ilvl="2" w:tplc="300A0005" w:tentative="1">
      <w:start w:val="1"/>
      <w:numFmt w:val="bullet"/>
      <w:lvlText w:val=""/>
      <w:lvlJc w:val="left"/>
      <w:pPr>
        <w:ind w:left="1593" w:hanging="360"/>
      </w:pPr>
      <w:rPr>
        <w:rFonts w:ascii="Wingdings" w:hAnsi="Wingdings" w:hint="default"/>
      </w:rPr>
    </w:lvl>
    <w:lvl w:ilvl="3" w:tplc="300A0001" w:tentative="1">
      <w:start w:val="1"/>
      <w:numFmt w:val="bullet"/>
      <w:lvlText w:val=""/>
      <w:lvlJc w:val="left"/>
      <w:pPr>
        <w:ind w:left="2313" w:hanging="360"/>
      </w:pPr>
      <w:rPr>
        <w:rFonts w:ascii="Symbol" w:hAnsi="Symbol" w:hint="default"/>
      </w:rPr>
    </w:lvl>
    <w:lvl w:ilvl="4" w:tplc="300A0003" w:tentative="1">
      <w:start w:val="1"/>
      <w:numFmt w:val="bullet"/>
      <w:lvlText w:val="o"/>
      <w:lvlJc w:val="left"/>
      <w:pPr>
        <w:ind w:left="3033" w:hanging="360"/>
      </w:pPr>
      <w:rPr>
        <w:rFonts w:ascii="Courier New" w:hAnsi="Courier New" w:cs="Courier New" w:hint="default"/>
      </w:rPr>
    </w:lvl>
    <w:lvl w:ilvl="5" w:tplc="300A0005" w:tentative="1">
      <w:start w:val="1"/>
      <w:numFmt w:val="bullet"/>
      <w:lvlText w:val=""/>
      <w:lvlJc w:val="left"/>
      <w:pPr>
        <w:ind w:left="3753" w:hanging="360"/>
      </w:pPr>
      <w:rPr>
        <w:rFonts w:ascii="Wingdings" w:hAnsi="Wingdings" w:hint="default"/>
      </w:rPr>
    </w:lvl>
    <w:lvl w:ilvl="6" w:tplc="300A0001" w:tentative="1">
      <w:start w:val="1"/>
      <w:numFmt w:val="bullet"/>
      <w:lvlText w:val=""/>
      <w:lvlJc w:val="left"/>
      <w:pPr>
        <w:ind w:left="4473" w:hanging="360"/>
      </w:pPr>
      <w:rPr>
        <w:rFonts w:ascii="Symbol" w:hAnsi="Symbol" w:hint="default"/>
      </w:rPr>
    </w:lvl>
    <w:lvl w:ilvl="7" w:tplc="300A0003" w:tentative="1">
      <w:start w:val="1"/>
      <w:numFmt w:val="bullet"/>
      <w:lvlText w:val="o"/>
      <w:lvlJc w:val="left"/>
      <w:pPr>
        <w:ind w:left="5193" w:hanging="360"/>
      </w:pPr>
      <w:rPr>
        <w:rFonts w:ascii="Courier New" w:hAnsi="Courier New" w:cs="Courier New" w:hint="default"/>
      </w:rPr>
    </w:lvl>
    <w:lvl w:ilvl="8" w:tplc="300A0005" w:tentative="1">
      <w:start w:val="1"/>
      <w:numFmt w:val="bullet"/>
      <w:lvlText w:val=""/>
      <w:lvlJc w:val="left"/>
      <w:pPr>
        <w:ind w:left="5913" w:hanging="360"/>
      </w:pPr>
      <w:rPr>
        <w:rFonts w:ascii="Wingdings" w:hAnsi="Wingdings" w:hint="default"/>
      </w:rPr>
    </w:lvl>
  </w:abstractNum>
  <w:abstractNum w:abstractNumId="6" w15:restartNumberingAfterBreak="0">
    <w:nsid w:val="31D97CA1"/>
    <w:multiLevelType w:val="multilevel"/>
    <w:tmpl w:val="FDB496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525E1"/>
    <w:multiLevelType w:val="multilevel"/>
    <w:tmpl w:val="BCC0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CB2E03"/>
    <w:multiLevelType w:val="hybridMultilevel"/>
    <w:tmpl w:val="111CD752"/>
    <w:lvl w:ilvl="0" w:tplc="0F0C82D8">
      <w:start w:val="1"/>
      <w:numFmt w:val="decimal"/>
      <w:lvlText w:val="%1."/>
      <w:lvlJc w:val="left"/>
      <w:pPr>
        <w:ind w:left="-207" w:hanging="360"/>
      </w:pPr>
      <w:rPr>
        <w:rFonts w:hint="default"/>
        <w:b/>
      </w:rPr>
    </w:lvl>
    <w:lvl w:ilvl="1" w:tplc="300A0019" w:tentative="1">
      <w:start w:val="1"/>
      <w:numFmt w:val="lowerLetter"/>
      <w:lvlText w:val="%2."/>
      <w:lvlJc w:val="left"/>
      <w:pPr>
        <w:ind w:left="513" w:hanging="360"/>
      </w:pPr>
    </w:lvl>
    <w:lvl w:ilvl="2" w:tplc="300A001B" w:tentative="1">
      <w:start w:val="1"/>
      <w:numFmt w:val="lowerRoman"/>
      <w:lvlText w:val="%3."/>
      <w:lvlJc w:val="right"/>
      <w:pPr>
        <w:ind w:left="1233" w:hanging="180"/>
      </w:pPr>
    </w:lvl>
    <w:lvl w:ilvl="3" w:tplc="300A000F" w:tentative="1">
      <w:start w:val="1"/>
      <w:numFmt w:val="decimal"/>
      <w:lvlText w:val="%4."/>
      <w:lvlJc w:val="left"/>
      <w:pPr>
        <w:ind w:left="1953" w:hanging="360"/>
      </w:pPr>
    </w:lvl>
    <w:lvl w:ilvl="4" w:tplc="300A0019" w:tentative="1">
      <w:start w:val="1"/>
      <w:numFmt w:val="lowerLetter"/>
      <w:lvlText w:val="%5."/>
      <w:lvlJc w:val="left"/>
      <w:pPr>
        <w:ind w:left="2673" w:hanging="360"/>
      </w:pPr>
    </w:lvl>
    <w:lvl w:ilvl="5" w:tplc="300A001B" w:tentative="1">
      <w:start w:val="1"/>
      <w:numFmt w:val="lowerRoman"/>
      <w:lvlText w:val="%6."/>
      <w:lvlJc w:val="right"/>
      <w:pPr>
        <w:ind w:left="3393" w:hanging="180"/>
      </w:pPr>
    </w:lvl>
    <w:lvl w:ilvl="6" w:tplc="300A000F" w:tentative="1">
      <w:start w:val="1"/>
      <w:numFmt w:val="decimal"/>
      <w:lvlText w:val="%7."/>
      <w:lvlJc w:val="left"/>
      <w:pPr>
        <w:ind w:left="4113" w:hanging="360"/>
      </w:pPr>
    </w:lvl>
    <w:lvl w:ilvl="7" w:tplc="300A0019" w:tentative="1">
      <w:start w:val="1"/>
      <w:numFmt w:val="lowerLetter"/>
      <w:lvlText w:val="%8."/>
      <w:lvlJc w:val="left"/>
      <w:pPr>
        <w:ind w:left="4833" w:hanging="360"/>
      </w:pPr>
    </w:lvl>
    <w:lvl w:ilvl="8" w:tplc="300A001B" w:tentative="1">
      <w:start w:val="1"/>
      <w:numFmt w:val="lowerRoman"/>
      <w:lvlText w:val="%9."/>
      <w:lvlJc w:val="right"/>
      <w:pPr>
        <w:ind w:left="5553" w:hanging="180"/>
      </w:pPr>
    </w:lvl>
  </w:abstractNum>
  <w:abstractNum w:abstractNumId="9" w15:restartNumberingAfterBreak="0">
    <w:nsid w:val="393263B9"/>
    <w:multiLevelType w:val="multilevel"/>
    <w:tmpl w:val="F4A040D2"/>
    <w:lvl w:ilvl="0">
      <w:start w:val="1"/>
      <w:numFmt w:val="bullet"/>
      <w:lvlText w:val="✓"/>
      <w:lvlJc w:val="left"/>
      <w:pPr>
        <w:ind w:left="1159" w:hanging="360"/>
      </w:pPr>
      <w:rPr>
        <w:rFonts w:ascii="Noto Sans Symbols" w:eastAsia="Noto Sans Symbols" w:hAnsi="Noto Sans Symbols" w:cs="Noto Sans Symbols"/>
      </w:rPr>
    </w:lvl>
    <w:lvl w:ilvl="1">
      <w:start w:val="1"/>
      <w:numFmt w:val="bullet"/>
      <w:lvlText w:val="o"/>
      <w:lvlJc w:val="left"/>
      <w:pPr>
        <w:ind w:left="1879" w:hanging="360"/>
      </w:pPr>
      <w:rPr>
        <w:rFonts w:ascii="Courier New" w:eastAsia="Courier New" w:hAnsi="Courier New" w:cs="Courier New"/>
      </w:rPr>
    </w:lvl>
    <w:lvl w:ilvl="2">
      <w:start w:val="1"/>
      <w:numFmt w:val="bullet"/>
      <w:lvlText w:val="▪"/>
      <w:lvlJc w:val="left"/>
      <w:pPr>
        <w:ind w:left="2599" w:hanging="360"/>
      </w:pPr>
      <w:rPr>
        <w:rFonts w:ascii="Noto Sans Symbols" w:eastAsia="Noto Sans Symbols" w:hAnsi="Noto Sans Symbols" w:cs="Noto Sans Symbols"/>
      </w:rPr>
    </w:lvl>
    <w:lvl w:ilvl="3">
      <w:start w:val="1"/>
      <w:numFmt w:val="bullet"/>
      <w:lvlText w:val="●"/>
      <w:lvlJc w:val="left"/>
      <w:pPr>
        <w:ind w:left="3319" w:hanging="360"/>
      </w:pPr>
      <w:rPr>
        <w:rFonts w:ascii="Noto Sans Symbols" w:eastAsia="Noto Sans Symbols" w:hAnsi="Noto Sans Symbols" w:cs="Noto Sans Symbols"/>
      </w:rPr>
    </w:lvl>
    <w:lvl w:ilvl="4">
      <w:start w:val="1"/>
      <w:numFmt w:val="bullet"/>
      <w:lvlText w:val="o"/>
      <w:lvlJc w:val="left"/>
      <w:pPr>
        <w:ind w:left="4039" w:hanging="360"/>
      </w:pPr>
      <w:rPr>
        <w:rFonts w:ascii="Courier New" w:eastAsia="Courier New" w:hAnsi="Courier New" w:cs="Courier New"/>
      </w:rPr>
    </w:lvl>
    <w:lvl w:ilvl="5">
      <w:start w:val="1"/>
      <w:numFmt w:val="bullet"/>
      <w:lvlText w:val="▪"/>
      <w:lvlJc w:val="left"/>
      <w:pPr>
        <w:ind w:left="4759" w:hanging="360"/>
      </w:pPr>
      <w:rPr>
        <w:rFonts w:ascii="Noto Sans Symbols" w:eastAsia="Noto Sans Symbols" w:hAnsi="Noto Sans Symbols" w:cs="Noto Sans Symbols"/>
      </w:rPr>
    </w:lvl>
    <w:lvl w:ilvl="6">
      <w:start w:val="1"/>
      <w:numFmt w:val="bullet"/>
      <w:lvlText w:val="●"/>
      <w:lvlJc w:val="left"/>
      <w:pPr>
        <w:ind w:left="5479" w:hanging="360"/>
      </w:pPr>
      <w:rPr>
        <w:rFonts w:ascii="Noto Sans Symbols" w:eastAsia="Noto Sans Symbols" w:hAnsi="Noto Sans Symbols" w:cs="Noto Sans Symbols"/>
      </w:rPr>
    </w:lvl>
    <w:lvl w:ilvl="7">
      <w:start w:val="1"/>
      <w:numFmt w:val="bullet"/>
      <w:lvlText w:val="o"/>
      <w:lvlJc w:val="left"/>
      <w:pPr>
        <w:ind w:left="6199" w:hanging="360"/>
      </w:pPr>
      <w:rPr>
        <w:rFonts w:ascii="Courier New" w:eastAsia="Courier New" w:hAnsi="Courier New" w:cs="Courier New"/>
      </w:rPr>
    </w:lvl>
    <w:lvl w:ilvl="8">
      <w:start w:val="1"/>
      <w:numFmt w:val="bullet"/>
      <w:lvlText w:val="▪"/>
      <w:lvlJc w:val="left"/>
      <w:pPr>
        <w:ind w:left="6919" w:hanging="360"/>
      </w:pPr>
      <w:rPr>
        <w:rFonts w:ascii="Noto Sans Symbols" w:eastAsia="Noto Sans Symbols" w:hAnsi="Noto Sans Symbols" w:cs="Noto Sans Symbols"/>
      </w:rPr>
    </w:lvl>
  </w:abstractNum>
  <w:abstractNum w:abstractNumId="10" w15:restartNumberingAfterBreak="0">
    <w:nsid w:val="4E3B6DAD"/>
    <w:multiLevelType w:val="multilevel"/>
    <w:tmpl w:val="9924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61564"/>
    <w:multiLevelType w:val="multilevel"/>
    <w:tmpl w:val="A8541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5E02C3"/>
    <w:multiLevelType w:val="multilevel"/>
    <w:tmpl w:val="3F481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7DF22CC"/>
    <w:multiLevelType w:val="hybridMultilevel"/>
    <w:tmpl w:val="609E1AE4"/>
    <w:lvl w:ilvl="0" w:tplc="300A0001">
      <w:start w:val="1"/>
      <w:numFmt w:val="bullet"/>
      <w:lvlText w:val=""/>
      <w:lvlJc w:val="left"/>
      <w:pPr>
        <w:ind w:left="153" w:hanging="360"/>
      </w:pPr>
      <w:rPr>
        <w:rFonts w:ascii="Symbol" w:hAnsi="Symbol" w:hint="default"/>
      </w:rPr>
    </w:lvl>
    <w:lvl w:ilvl="1" w:tplc="300A0003" w:tentative="1">
      <w:start w:val="1"/>
      <w:numFmt w:val="bullet"/>
      <w:lvlText w:val="o"/>
      <w:lvlJc w:val="left"/>
      <w:pPr>
        <w:ind w:left="873" w:hanging="360"/>
      </w:pPr>
      <w:rPr>
        <w:rFonts w:ascii="Courier New" w:hAnsi="Courier New" w:cs="Courier New" w:hint="default"/>
      </w:rPr>
    </w:lvl>
    <w:lvl w:ilvl="2" w:tplc="300A0005" w:tentative="1">
      <w:start w:val="1"/>
      <w:numFmt w:val="bullet"/>
      <w:lvlText w:val=""/>
      <w:lvlJc w:val="left"/>
      <w:pPr>
        <w:ind w:left="1593" w:hanging="360"/>
      </w:pPr>
      <w:rPr>
        <w:rFonts w:ascii="Wingdings" w:hAnsi="Wingdings" w:hint="default"/>
      </w:rPr>
    </w:lvl>
    <w:lvl w:ilvl="3" w:tplc="300A0001" w:tentative="1">
      <w:start w:val="1"/>
      <w:numFmt w:val="bullet"/>
      <w:lvlText w:val=""/>
      <w:lvlJc w:val="left"/>
      <w:pPr>
        <w:ind w:left="2313" w:hanging="360"/>
      </w:pPr>
      <w:rPr>
        <w:rFonts w:ascii="Symbol" w:hAnsi="Symbol" w:hint="default"/>
      </w:rPr>
    </w:lvl>
    <w:lvl w:ilvl="4" w:tplc="300A0003" w:tentative="1">
      <w:start w:val="1"/>
      <w:numFmt w:val="bullet"/>
      <w:lvlText w:val="o"/>
      <w:lvlJc w:val="left"/>
      <w:pPr>
        <w:ind w:left="3033" w:hanging="360"/>
      </w:pPr>
      <w:rPr>
        <w:rFonts w:ascii="Courier New" w:hAnsi="Courier New" w:cs="Courier New" w:hint="default"/>
      </w:rPr>
    </w:lvl>
    <w:lvl w:ilvl="5" w:tplc="300A0005" w:tentative="1">
      <w:start w:val="1"/>
      <w:numFmt w:val="bullet"/>
      <w:lvlText w:val=""/>
      <w:lvlJc w:val="left"/>
      <w:pPr>
        <w:ind w:left="3753" w:hanging="360"/>
      </w:pPr>
      <w:rPr>
        <w:rFonts w:ascii="Wingdings" w:hAnsi="Wingdings" w:hint="default"/>
      </w:rPr>
    </w:lvl>
    <w:lvl w:ilvl="6" w:tplc="300A0001" w:tentative="1">
      <w:start w:val="1"/>
      <w:numFmt w:val="bullet"/>
      <w:lvlText w:val=""/>
      <w:lvlJc w:val="left"/>
      <w:pPr>
        <w:ind w:left="4473" w:hanging="360"/>
      </w:pPr>
      <w:rPr>
        <w:rFonts w:ascii="Symbol" w:hAnsi="Symbol" w:hint="default"/>
      </w:rPr>
    </w:lvl>
    <w:lvl w:ilvl="7" w:tplc="300A0003" w:tentative="1">
      <w:start w:val="1"/>
      <w:numFmt w:val="bullet"/>
      <w:lvlText w:val="o"/>
      <w:lvlJc w:val="left"/>
      <w:pPr>
        <w:ind w:left="5193" w:hanging="360"/>
      </w:pPr>
      <w:rPr>
        <w:rFonts w:ascii="Courier New" w:hAnsi="Courier New" w:cs="Courier New" w:hint="default"/>
      </w:rPr>
    </w:lvl>
    <w:lvl w:ilvl="8" w:tplc="300A0005" w:tentative="1">
      <w:start w:val="1"/>
      <w:numFmt w:val="bullet"/>
      <w:lvlText w:val=""/>
      <w:lvlJc w:val="left"/>
      <w:pPr>
        <w:ind w:left="5913" w:hanging="360"/>
      </w:pPr>
      <w:rPr>
        <w:rFonts w:ascii="Wingdings" w:hAnsi="Wingdings" w:hint="default"/>
      </w:rPr>
    </w:lvl>
  </w:abstractNum>
  <w:abstractNum w:abstractNumId="14" w15:restartNumberingAfterBreak="0">
    <w:nsid w:val="6F597AFB"/>
    <w:multiLevelType w:val="multilevel"/>
    <w:tmpl w:val="A17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F16ECA"/>
    <w:multiLevelType w:val="multilevel"/>
    <w:tmpl w:val="F9D053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791040">
    <w:abstractNumId w:val="9"/>
  </w:num>
  <w:num w:numId="2" w16cid:durableId="1789738734">
    <w:abstractNumId w:val="3"/>
  </w:num>
  <w:num w:numId="3" w16cid:durableId="359163250">
    <w:abstractNumId w:val="12"/>
  </w:num>
  <w:num w:numId="4" w16cid:durableId="1602373197">
    <w:abstractNumId w:val="7"/>
  </w:num>
  <w:num w:numId="5" w16cid:durableId="1833256638">
    <w:abstractNumId w:val="11"/>
    <w:lvlOverride w:ilvl="0">
      <w:lvl w:ilvl="0">
        <w:numFmt w:val="decimal"/>
        <w:lvlText w:val="%1."/>
        <w:lvlJc w:val="left"/>
      </w:lvl>
    </w:lvlOverride>
  </w:num>
  <w:num w:numId="6" w16cid:durableId="1152285536">
    <w:abstractNumId w:val="15"/>
    <w:lvlOverride w:ilvl="0">
      <w:lvl w:ilvl="0">
        <w:numFmt w:val="decimal"/>
        <w:lvlText w:val="%1."/>
        <w:lvlJc w:val="left"/>
      </w:lvl>
    </w:lvlOverride>
  </w:num>
  <w:num w:numId="7" w16cid:durableId="1108160422">
    <w:abstractNumId w:val="14"/>
  </w:num>
  <w:num w:numId="8" w16cid:durableId="1609386368">
    <w:abstractNumId w:val="1"/>
    <w:lvlOverride w:ilvl="0">
      <w:lvl w:ilvl="0">
        <w:numFmt w:val="decimal"/>
        <w:lvlText w:val="%1."/>
        <w:lvlJc w:val="left"/>
      </w:lvl>
    </w:lvlOverride>
  </w:num>
  <w:num w:numId="9" w16cid:durableId="1924758516">
    <w:abstractNumId w:val="2"/>
    <w:lvlOverride w:ilvl="0">
      <w:lvl w:ilvl="0">
        <w:numFmt w:val="decimal"/>
        <w:lvlText w:val="%1."/>
        <w:lvlJc w:val="left"/>
      </w:lvl>
    </w:lvlOverride>
  </w:num>
  <w:num w:numId="10" w16cid:durableId="744450985">
    <w:abstractNumId w:val="10"/>
  </w:num>
  <w:num w:numId="11" w16cid:durableId="1668483221">
    <w:abstractNumId w:val="6"/>
    <w:lvlOverride w:ilvl="0">
      <w:lvl w:ilvl="0">
        <w:numFmt w:val="decimal"/>
        <w:lvlText w:val="%1."/>
        <w:lvlJc w:val="left"/>
      </w:lvl>
    </w:lvlOverride>
  </w:num>
  <w:num w:numId="12" w16cid:durableId="1696424379">
    <w:abstractNumId w:val="8"/>
  </w:num>
  <w:num w:numId="13" w16cid:durableId="1806510357">
    <w:abstractNumId w:val="4"/>
  </w:num>
  <w:num w:numId="14" w16cid:durableId="726608593">
    <w:abstractNumId w:val="13"/>
  </w:num>
  <w:num w:numId="15" w16cid:durableId="713581872">
    <w:abstractNumId w:val="5"/>
  </w:num>
  <w:num w:numId="16" w16cid:durableId="231621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E96"/>
    <w:rsid w:val="00093F63"/>
    <w:rsid w:val="0014361B"/>
    <w:rsid w:val="001B3572"/>
    <w:rsid w:val="001C43FD"/>
    <w:rsid w:val="001C6D0F"/>
    <w:rsid w:val="002327D9"/>
    <w:rsid w:val="002728E4"/>
    <w:rsid w:val="002B75A8"/>
    <w:rsid w:val="00320643"/>
    <w:rsid w:val="0034783C"/>
    <w:rsid w:val="00350783"/>
    <w:rsid w:val="003D63A2"/>
    <w:rsid w:val="003F1375"/>
    <w:rsid w:val="00413BF4"/>
    <w:rsid w:val="004452AC"/>
    <w:rsid w:val="00487DDC"/>
    <w:rsid w:val="004B1499"/>
    <w:rsid w:val="004F5B58"/>
    <w:rsid w:val="004F6B7D"/>
    <w:rsid w:val="005109DD"/>
    <w:rsid w:val="005342A6"/>
    <w:rsid w:val="00581AE1"/>
    <w:rsid w:val="00582053"/>
    <w:rsid w:val="005A5C74"/>
    <w:rsid w:val="005E73FD"/>
    <w:rsid w:val="005E7ABF"/>
    <w:rsid w:val="005F4AF3"/>
    <w:rsid w:val="00617A38"/>
    <w:rsid w:val="006759B7"/>
    <w:rsid w:val="006E1AF9"/>
    <w:rsid w:val="006F57A4"/>
    <w:rsid w:val="0071655D"/>
    <w:rsid w:val="00806D57"/>
    <w:rsid w:val="008A4E96"/>
    <w:rsid w:val="008B3487"/>
    <w:rsid w:val="008C0362"/>
    <w:rsid w:val="00944496"/>
    <w:rsid w:val="00966368"/>
    <w:rsid w:val="009C60D3"/>
    <w:rsid w:val="009F4AEE"/>
    <w:rsid w:val="00A84E71"/>
    <w:rsid w:val="00AC56B2"/>
    <w:rsid w:val="00B22B2C"/>
    <w:rsid w:val="00B90925"/>
    <w:rsid w:val="00BC698E"/>
    <w:rsid w:val="00C32A3F"/>
    <w:rsid w:val="00C3554F"/>
    <w:rsid w:val="00C77C08"/>
    <w:rsid w:val="00D01E22"/>
    <w:rsid w:val="00D77727"/>
    <w:rsid w:val="00DC7347"/>
    <w:rsid w:val="00E25DA6"/>
    <w:rsid w:val="00E30844"/>
    <w:rsid w:val="00E63675"/>
    <w:rsid w:val="00EF3D5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330E9"/>
  <w15:docId w15:val="{CC905DB5-F908-4FB9-9FFB-7E8D3D7B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5E73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73FD"/>
  </w:style>
  <w:style w:type="paragraph" w:styleId="Piedepgina">
    <w:name w:val="footer"/>
    <w:basedOn w:val="Normal"/>
    <w:link w:val="PiedepginaCar"/>
    <w:uiPriority w:val="99"/>
    <w:unhideWhenUsed/>
    <w:rsid w:val="005E73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73FD"/>
  </w:style>
  <w:style w:type="paragraph" w:styleId="Prrafodelista">
    <w:name w:val="List Paragraph"/>
    <w:basedOn w:val="Normal"/>
    <w:uiPriority w:val="34"/>
    <w:qFormat/>
    <w:rsid w:val="00D77727"/>
    <w:pPr>
      <w:ind w:left="720"/>
      <w:contextualSpacing/>
    </w:pPr>
  </w:style>
  <w:style w:type="paragraph" w:styleId="NormalWeb">
    <w:name w:val="Normal (Web)"/>
    <w:basedOn w:val="Normal"/>
    <w:uiPriority w:val="99"/>
    <w:semiHidden/>
    <w:unhideWhenUsed/>
    <w:rsid w:val="005820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82053"/>
  </w:style>
  <w:style w:type="table" w:styleId="Tablaconcuadrcula">
    <w:name w:val="Table Grid"/>
    <w:basedOn w:val="Tablanormal"/>
    <w:uiPriority w:val="39"/>
    <w:rsid w:val="009C6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77655">
      <w:bodyDiv w:val="1"/>
      <w:marLeft w:val="0"/>
      <w:marRight w:val="0"/>
      <w:marTop w:val="0"/>
      <w:marBottom w:val="0"/>
      <w:divBdr>
        <w:top w:val="none" w:sz="0" w:space="0" w:color="auto"/>
        <w:left w:val="none" w:sz="0" w:space="0" w:color="auto"/>
        <w:bottom w:val="none" w:sz="0" w:space="0" w:color="auto"/>
        <w:right w:val="none" w:sz="0" w:space="0" w:color="auto"/>
      </w:divBdr>
    </w:div>
    <w:div w:id="2069570791">
      <w:bodyDiv w:val="1"/>
      <w:marLeft w:val="0"/>
      <w:marRight w:val="0"/>
      <w:marTop w:val="0"/>
      <w:marBottom w:val="0"/>
      <w:divBdr>
        <w:top w:val="none" w:sz="0" w:space="0" w:color="auto"/>
        <w:left w:val="none" w:sz="0" w:space="0" w:color="auto"/>
        <w:bottom w:val="none" w:sz="0" w:space="0" w:color="auto"/>
        <w:right w:val="none" w:sz="0" w:space="0" w:color="auto"/>
      </w:divBdr>
      <w:divsChild>
        <w:div w:id="11757285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847</Words>
  <Characters>4660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VeronicaV</dc:creator>
  <cp:lastModifiedBy>ORTOMAX IMPLANTES ORTOPEDICOS</cp:lastModifiedBy>
  <cp:revision>2</cp:revision>
  <cp:lastPrinted>2022-05-17T22:59:00Z</cp:lastPrinted>
  <dcterms:created xsi:type="dcterms:W3CDTF">2022-05-17T23:00:00Z</dcterms:created>
  <dcterms:modified xsi:type="dcterms:W3CDTF">2022-05-17T23:00:00Z</dcterms:modified>
</cp:coreProperties>
</file>