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A9E20" w14:textId="77777777" w:rsidR="004276E2" w:rsidRPr="004276E2" w:rsidRDefault="004276E2" w:rsidP="004276E2">
      <w:pPr>
        <w:shd w:val="clear" w:color="auto" w:fill="FFFFFF"/>
        <w:spacing w:before="100" w:beforeAutospacing="1" w:after="100" w:afterAutospacing="1" w:line="240" w:lineRule="auto"/>
        <w:outlineLvl w:val="0"/>
        <w:rPr>
          <w:rFonts w:ascii="Segoe UI" w:eastAsia="Times New Roman" w:hAnsi="Segoe UI" w:cs="Segoe UI"/>
          <w:b/>
          <w:bCs/>
          <w:kern w:val="36"/>
          <w:sz w:val="36"/>
          <w:szCs w:val="36"/>
          <w:lang/>
        </w:rPr>
      </w:pPr>
      <w:r w:rsidRPr="004276E2">
        <w:rPr>
          <w:rFonts w:ascii="Segoe UI" w:eastAsia="Times New Roman" w:hAnsi="Segoe UI" w:cs="Segoe UI"/>
          <w:b/>
          <w:bCs/>
          <w:kern w:val="36"/>
          <w:sz w:val="36"/>
          <w:szCs w:val="36"/>
          <w:lang/>
        </w:rPr>
        <w:t>The Future is Now: Emerging Technologies</w:t>
      </w:r>
    </w:p>
    <w:p w14:paraId="56D6DC83" w14:textId="46011760" w:rsidR="004276E2" w:rsidRDefault="004276E2" w:rsidP="004276E2">
      <w:pPr>
        <w:pStyle w:val="ember-view"/>
        <w:shd w:val="clear" w:color="auto" w:fill="FFFFFF"/>
        <w:rPr>
          <w:rFonts w:ascii="Segoe UI" w:hAnsi="Segoe UI" w:cs="Segoe UI"/>
          <w:lang w:val="en-US"/>
        </w:rPr>
      </w:pPr>
    </w:p>
    <w:p w14:paraId="58C59541" w14:textId="395A435B" w:rsidR="004276E2" w:rsidRDefault="004276E2" w:rsidP="004276E2">
      <w:pPr>
        <w:pStyle w:val="ember-view"/>
        <w:shd w:val="clear" w:color="auto" w:fill="FFFFFF"/>
        <w:rPr>
          <w:rFonts w:ascii="Segoe UI" w:hAnsi="Segoe UI" w:cs="Segoe UI"/>
        </w:rPr>
      </w:pPr>
      <w:proofErr w:type="spellStart"/>
      <w:r>
        <w:rPr>
          <w:rFonts w:ascii="Segoe UI" w:hAnsi="Segoe UI" w:cs="Segoe UI"/>
          <w:lang w:val="en-US"/>
        </w:rPr>
        <w:t>i</w:t>
      </w:r>
      <w:proofErr w:type="spellEnd"/>
      <w:r>
        <w:rPr>
          <w:rFonts w:ascii="Segoe UI" w:hAnsi="Segoe UI" w:cs="Segoe UI"/>
        </w:rPr>
        <w:t>ntroduction</w:t>
      </w:r>
    </w:p>
    <w:p w14:paraId="2EFBBCE0" w14:textId="77777777" w:rsidR="004276E2" w:rsidRDefault="004276E2" w:rsidP="004276E2">
      <w:pPr>
        <w:pStyle w:val="ember-view"/>
        <w:shd w:val="clear" w:color="auto" w:fill="FFFFFF"/>
        <w:rPr>
          <w:rFonts w:ascii="Segoe UI" w:hAnsi="Segoe UI" w:cs="Segoe UI"/>
        </w:rPr>
      </w:pPr>
      <w:r>
        <w:rPr>
          <w:rFonts w:ascii="Segoe UI" w:hAnsi="Segoe UI" w:cs="Segoe UI"/>
        </w:rPr>
        <w:t>In today's fast-paced digital landscape, technology is evolving at an unprecedented rate, reshaping industries and redefining career paths. For students and young professionals seeking internships, understanding the latest technological advancements is not just a competitive advantage- it is a necessity. Emerging technologies such as Artificial Intelligence (AI), Blockchain, the Internet of Things (IoT), and Extended Reality (XR) are revolutionising how businesses operate, creating exciting opportunities for interns to gain hands-on experience in innovative fields. This blog post explores some of the most promising emerging technologies and their impact on internship programs and future careers.</w:t>
      </w:r>
    </w:p>
    <w:p w14:paraId="0A89A430" w14:textId="77777777" w:rsidR="004276E2" w:rsidRDefault="004276E2" w:rsidP="004276E2">
      <w:pPr>
        <w:pStyle w:val="ember-view"/>
        <w:shd w:val="clear" w:color="auto" w:fill="FFFFFF"/>
        <w:rPr>
          <w:rFonts w:ascii="Segoe UI" w:hAnsi="Segoe UI" w:cs="Segoe UI"/>
        </w:rPr>
      </w:pPr>
      <w:r>
        <w:rPr>
          <w:rFonts w:ascii="Segoe UI" w:hAnsi="Segoe UI" w:cs="Segoe UI"/>
        </w:rPr>
        <w:t>Body</w:t>
      </w:r>
    </w:p>
    <w:p w14:paraId="5D6C6B80" w14:textId="77777777" w:rsidR="004276E2" w:rsidRDefault="004276E2" w:rsidP="004276E2">
      <w:pPr>
        <w:pStyle w:val="ember-view"/>
        <w:shd w:val="clear" w:color="auto" w:fill="FFFFFF"/>
        <w:rPr>
          <w:rFonts w:ascii="Segoe UI" w:hAnsi="Segoe UI" w:cs="Segoe UI"/>
        </w:rPr>
      </w:pPr>
      <w:r>
        <w:rPr>
          <w:rFonts w:ascii="Segoe UI" w:hAnsi="Segoe UI" w:cs="Segoe UI"/>
        </w:rPr>
        <w:t>1. Artificial Intelligence (AI) and Machine Learning (ML)</w:t>
      </w:r>
    </w:p>
    <w:p w14:paraId="2364F1D5" w14:textId="77777777" w:rsidR="004276E2" w:rsidRDefault="004276E2" w:rsidP="004276E2">
      <w:pPr>
        <w:pStyle w:val="ember-view"/>
        <w:shd w:val="clear" w:color="auto" w:fill="FFFFFF"/>
        <w:rPr>
          <w:rFonts w:ascii="Segoe UI" w:hAnsi="Segoe UI" w:cs="Segoe UI"/>
        </w:rPr>
      </w:pPr>
      <w:r>
        <w:rPr>
          <w:rFonts w:ascii="Segoe UI" w:hAnsi="Segoe UI" w:cs="Segoe UI"/>
        </w:rPr>
        <w:t>AI and ML are at the forefront of technological advancement, driving automation, data analysis, and decision-making across industries. Companies are integrating AI-powered chatbots, predictive analytics, and intelligent automation into their workflows. Interns in fields like software development, marketing, finance, and even healthcare are now exposed to AI tools that enhance productivity and improve business strategies. For example, marketing interns can use AI-driven analytics to assess consumer behaviour, while finance interns can work on AI-based risk assessments.</w:t>
      </w:r>
    </w:p>
    <w:p w14:paraId="729E342B" w14:textId="77777777" w:rsidR="004276E2" w:rsidRDefault="004276E2" w:rsidP="004276E2">
      <w:pPr>
        <w:pStyle w:val="ember-view"/>
        <w:shd w:val="clear" w:color="auto" w:fill="FFFFFF"/>
        <w:rPr>
          <w:rFonts w:ascii="Segoe UI" w:hAnsi="Segoe UI" w:cs="Segoe UI"/>
        </w:rPr>
      </w:pPr>
      <w:r>
        <w:rPr>
          <w:rFonts w:ascii="Segoe UI" w:hAnsi="Segoe UI" w:cs="Segoe UI"/>
        </w:rPr>
        <w:t>2. Blockchain Technology</w:t>
      </w:r>
    </w:p>
    <w:p w14:paraId="3A4453E0" w14:textId="77777777" w:rsidR="004276E2" w:rsidRDefault="004276E2" w:rsidP="004276E2">
      <w:pPr>
        <w:pStyle w:val="ember-view"/>
        <w:shd w:val="clear" w:color="auto" w:fill="FFFFFF"/>
        <w:rPr>
          <w:rFonts w:ascii="Segoe UI" w:hAnsi="Segoe UI" w:cs="Segoe UI"/>
        </w:rPr>
      </w:pPr>
      <w:r>
        <w:rPr>
          <w:rFonts w:ascii="Segoe UI" w:hAnsi="Segoe UI" w:cs="Segoe UI"/>
        </w:rPr>
        <w:t>Blockchain is best known for powering cryptocurrencies like Bitcoin, but its applications extend far beyond digital currencies. It offers secure, decentralised solutions for industries such as finance, supply chain management, and healthcare. Many organisations are experimenting with blockchain for secure transactions, smart contracts, and identity verification. Interns in IT, business development, and cybersecurity can benefit from working on blockchain projects, gaining insights into how decentralised technology enhances transparency and security in various sectors.</w:t>
      </w:r>
    </w:p>
    <w:p w14:paraId="6A5294C2" w14:textId="77777777" w:rsidR="004276E2" w:rsidRDefault="004276E2" w:rsidP="004276E2">
      <w:pPr>
        <w:pStyle w:val="ember-view"/>
        <w:shd w:val="clear" w:color="auto" w:fill="FFFFFF"/>
        <w:rPr>
          <w:rFonts w:ascii="Segoe UI" w:hAnsi="Segoe UI" w:cs="Segoe UI"/>
        </w:rPr>
      </w:pPr>
      <w:r>
        <w:rPr>
          <w:rFonts w:ascii="Segoe UI" w:hAnsi="Segoe UI" w:cs="Segoe UI"/>
        </w:rPr>
        <w:t>3. Internet of Things (IoT)</w:t>
      </w:r>
    </w:p>
    <w:p w14:paraId="7D21D540" w14:textId="77777777" w:rsidR="004276E2" w:rsidRDefault="004276E2" w:rsidP="004276E2">
      <w:pPr>
        <w:pStyle w:val="ember-view"/>
        <w:shd w:val="clear" w:color="auto" w:fill="FFFFFF"/>
        <w:rPr>
          <w:rFonts w:ascii="Segoe UI" w:hAnsi="Segoe UI" w:cs="Segoe UI"/>
        </w:rPr>
      </w:pPr>
      <w:r>
        <w:rPr>
          <w:rFonts w:ascii="Segoe UI" w:hAnsi="Segoe UI" w:cs="Segoe UI"/>
        </w:rPr>
        <w:t xml:space="preserve">IoT is transforming industries by connecting everyday objects to the internet, enabling real-time data exchange. Smart homes, wearable health devices, and industrial automation are some of the most common applications of IoT. Interns in </w:t>
      </w:r>
      <w:r>
        <w:rPr>
          <w:rFonts w:ascii="Segoe UI" w:hAnsi="Segoe UI" w:cs="Segoe UI"/>
        </w:rPr>
        <w:lastRenderedPageBreak/>
        <w:t>engineering, IT, and data analytics can gain experience in designing IoT-enabled systems, analyzing sensor data, and enhancing connectivity in smart infrastructure. As IoT continues to expand, internship opportunities in this field will become even more abundant.</w:t>
      </w:r>
    </w:p>
    <w:p w14:paraId="15FF0558" w14:textId="77777777" w:rsidR="004276E2" w:rsidRDefault="004276E2" w:rsidP="004276E2">
      <w:pPr>
        <w:pStyle w:val="ember-view"/>
        <w:shd w:val="clear" w:color="auto" w:fill="FFFFFF"/>
        <w:rPr>
          <w:rFonts w:ascii="Segoe UI" w:hAnsi="Segoe UI" w:cs="Segoe UI"/>
        </w:rPr>
      </w:pPr>
      <w:r>
        <w:rPr>
          <w:rFonts w:ascii="Segoe UI" w:hAnsi="Segoe UI" w:cs="Segoe UI"/>
        </w:rPr>
        <w:t>4. Extended Reality (XR): Virtual Reality (VR) and Augmented Reality (AR)</w:t>
      </w:r>
    </w:p>
    <w:p w14:paraId="737CB5A4" w14:textId="77777777" w:rsidR="004276E2" w:rsidRDefault="004276E2" w:rsidP="004276E2">
      <w:pPr>
        <w:pStyle w:val="ember-view"/>
        <w:shd w:val="clear" w:color="auto" w:fill="FFFFFF"/>
        <w:rPr>
          <w:rFonts w:ascii="Segoe UI" w:hAnsi="Segoe UI" w:cs="Segoe UI"/>
        </w:rPr>
      </w:pPr>
      <w:r>
        <w:rPr>
          <w:rFonts w:ascii="Segoe UI" w:hAnsi="Segoe UI" w:cs="Segoe UI"/>
        </w:rPr>
        <w:t>Extended Reality, including VR and AR, is creating immersive digital experiences in gaming, education, healthcare, and retail. Companies are leveraging XR for employee training, virtual collaboration, and customer engagement. Interns interested in UI/UX design, software development, and digital marketing can explore how XR enhances user interaction and business operations. For instance, medical interns might use AR simulations to practice surgeries, while retail interns could help develop AR-powered shopping experiences.</w:t>
      </w:r>
    </w:p>
    <w:p w14:paraId="12514905" w14:textId="77777777" w:rsidR="004276E2" w:rsidRDefault="004276E2" w:rsidP="004276E2">
      <w:pPr>
        <w:pStyle w:val="ember-view"/>
        <w:shd w:val="clear" w:color="auto" w:fill="FFFFFF"/>
        <w:rPr>
          <w:rFonts w:ascii="Segoe UI" w:hAnsi="Segoe UI" w:cs="Segoe UI"/>
        </w:rPr>
      </w:pPr>
      <w:r>
        <w:rPr>
          <w:rFonts w:ascii="Segoe UI" w:hAnsi="Segoe UI" w:cs="Segoe UI"/>
        </w:rPr>
        <w:t>5. Cybersecurity Advancements</w:t>
      </w:r>
    </w:p>
    <w:p w14:paraId="536B02C8" w14:textId="77777777" w:rsidR="004276E2" w:rsidRDefault="004276E2" w:rsidP="004276E2">
      <w:pPr>
        <w:pStyle w:val="ember-view"/>
        <w:shd w:val="clear" w:color="auto" w:fill="FFFFFF"/>
        <w:rPr>
          <w:rFonts w:ascii="Segoe UI" w:hAnsi="Segoe UI" w:cs="Segoe UI"/>
        </w:rPr>
      </w:pPr>
      <w:r>
        <w:rPr>
          <w:rFonts w:ascii="Segoe UI" w:hAnsi="Segoe UI" w:cs="Segoe UI"/>
        </w:rPr>
        <w:t>As digital transformation accelerates, so do cyber threats. Organisations prioritise cybersecurity to protect sensitive data from cyberattacks and breaches. Internships in cybersecurity are in high demand, offering hands-on experience in ethical hacking, threat detection, and data encryption. With cybercrime on the rise, companies are actively seeking tech-savvy interns to assist in fortifying digital defenses and ensuring compliance with security regulations.</w:t>
      </w:r>
    </w:p>
    <w:p w14:paraId="4B5694D0" w14:textId="77777777" w:rsidR="004276E2" w:rsidRDefault="004276E2" w:rsidP="004276E2">
      <w:pPr>
        <w:pStyle w:val="ember-view"/>
        <w:shd w:val="clear" w:color="auto" w:fill="FFFFFF"/>
        <w:rPr>
          <w:rFonts w:ascii="Segoe UI" w:hAnsi="Segoe UI" w:cs="Segoe UI"/>
        </w:rPr>
      </w:pPr>
      <w:r>
        <w:rPr>
          <w:rFonts w:ascii="Segoe UI" w:hAnsi="Segoe UI" w:cs="Segoe UI"/>
        </w:rPr>
        <w:t>Conclusion</w:t>
      </w:r>
    </w:p>
    <w:p w14:paraId="5397C774" w14:textId="77777777" w:rsidR="004276E2" w:rsidRDefault="004276E2" w:rsidP="004276E2">
      <w:pPr>
        <w:pStyle w:val="ember-view"/>
        <w:shd w:val="clear" w:color="auto" w:fill="FFFFFF"/>
        <w:rPr>
          <w:rFonts w:ascii="Segoe UI" w:hAnsi="Segoe UI" w:cs="Segoe UI"/>
        </w:rPr>
      </w:pPr>
      <w:r>
        <w:rPr>
          <w:rFonts w:ascii="Segoe UI" w:hAnsi="Segoe UI" w:cs="Segoe UI"/>
        </w:rPr>
        <w:t>The integration of emerging technologies is not just transforming industries but also redefining internship experiences. As companies embrace AI, blockchain, IoT, XR, and cybersecurity solutions, interns gain unparalleled exposure to cutting-edge innovations that will shape their future careers. Staying informed about these technologies and developing relevant skills will be crucial for young professionals aiming to stand out in a competitive job market. Whether you are a tech enthusiast or someone looking to future-proof your career, diving into these emerging fields during an internship can open doors to endless possibilities. The future is here—are you ready to be part of it?</w:t>
      </w:r>
    </w:p>
    <w:p w14:paraId="7E9E5871" w14:textId="77777777" w:rsidR="00396D0C" w:rsidRDefault="00396D0C"/>
    <w:sectPr w:rsidR="00396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E2"/>
    <w:rsid w:val="00396D0C"/>
    <w:rsid w:val="004276E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F6BD"/>
  <w15:chartTrackingRefBased/>
  <w15:docId w15:val="{2511D8FA-5F85-4122-A2DA-3C5279D49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76E2"/>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ber-view">
    <w:name w:val="ember-view"/>
    <w:basedOn w:val="Normal"/>
    <w:rsid w:val="004276E2"/>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Heading1Char">
    <w:name w:val="Heading 1 Char"/>
    <w:basedOn w:val="DefaultParagraphFont"/>
    <w:link w:val="Heading1"/>
    <w:uiPriority w:val="9"/>
    <w:rsid w:val="004276E2"/>
    <w:rPr>
      <w:rFonts w:ascii="Times New Roman" w:eastAsia="Times New Roman" w:hAnsi="Times New Roman" w:cs="Times New Roman"/>
      <w:b/>
      <w:bCs/>
      <w:kern w:val="36"/>
      <w:sz w:val="48"/>
      <w:szCs w:val="48"/>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15167">
      <w:bodyDiv w:val="1"/>
      <w:marLeft w:val="0"/>
      <w:marRight w:val="0"/>
      <w:marTop w:val="0"/>
      <w:marBottom w:val="0"/>
      <w:divBdr>
        <w:top w:val="none" w:sz="0" w:space="0" w:color="auto"/>
        <w:left w:val="none" w:sz="0" w:space="0" w:color="auto"/>
        <w:bottom w:val="none" w:sz="0" w:space="0" w:color="auto"/>
        <w:right w:val="none" w:sz="0" w:space="0" w:color="auto"/>
      </w:divBdr>
    </w:div>
    <w:div w:id="210988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645</Words>
  <Characters>3678</Characters>
  <Application>Microsoft Office Word</Application>
  <DocSecurity>0</DocSecurity>
  <Lines>30</Lines>
  <Paragraphs>8</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en</dc:creator>
  <cp:keywords/>
  <dc:description/>
  <cp:lastModifiedBy>Aj en</cp:lastModifiedBy>
  <cp:revision>1</cp:revision>
  <dcterms:created xsi:type="dcterms:W3CDTF">2025-03-28T12:55:00Z</dcterms:created>
  <dcterms:modified xsi:type="dcterms:W3CDTF">2025-03-28T12:56:00Z</dcterms:modified>
</cp:coreProperties>
</file>