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75513" w14:textId="713375F7" w:rsidR="008F7023" w:rsidRDefault="008F7023" w:rsidP="000823A0">
      <w:pPr>
        <w:pStyle w:val="NoSpacing"/>
      </w:pPr>
      <w:bookmarkStart w:id="0" w:name="_Hlk49424423"/>
      <w:r w:rsidRPr="00AD5BD4">
        <w:rPr>
          <w:i/>
          <w:iCs/>
        </w:rPr>
        <w:t>File name:</w:t>
      </w:r>
      <w:r>
        <w:t xml:space="preserve"> </w:t>
      </w:r>
      <w:bookmarkStart w:id="1" w:name="_Hlk49501419"/>
      <w:r w:rsidRPr="000823A0">
        <w:t>Spring_para7_5_in_J_1854_3</w:t>
      </w:r>
      <w:r w:rsidR="00E8530B">
        <w:t>_rev</w:t>
      </w:r>
      <w:r w:rsidRPr="000823A0">
        <w:t>.docx</w:t>
      </w:r>
    </w:p>
    <w:bookmarkEnd w:id="1"/>
    <w:p w14:paraId="44F2DC50" w14:textId="77777777" w:rsidR="008F7023" w:rsidRDefault="008F7023" w:rsidP="000823A0">
      <w:pPr>
        <w:pStyle w:val="NoSpacing"/>
        <w:rPr>
          <w:i/>
          <w:iCs/>
        </w:rPr>
      </w:pPr>
    </w:p>
    <w:p w14:paraId="2BEEE150" w14:textId="72161457" w:rsidR="000823A0" w:rsidRPr="007A054F" w:rsidRDefault="000823A0" w:rsidP="000823A0">
      <w:pPr>
        <w:pStyle w:val="NoSpacing"/>
      </w:pPr>
      <w:r>
        <w:rPr>
          <w:i/>
          <w:iCs/>
        </w:rPr>
        <w:t>Project:</w:t>
      </w:r>
      <w:r>
        <w:t xml:space="preserve"> Revision narrative/fluid text for </w:t>
      </w:r>
      <w:r w:rsidR="002F6F6A">
        <w:t xml:space="preserve">a selection from </w:t>
      </w:r>
      <w:r>
        <w:t>paragraph 7 in “Spring” (“The whole bank, which is from twenty to forty feet high. . . . The overhanging leaf sees here its prototype.”)</w:t>
      </w:r>
    </w:p>
    <w:p w14:paraId="7A820B5B" w14:textId="77777777" w:rsidR="008F7023" w:rsidRDefault="008F7023" w:rsidP="000823A0">
      <w:pPr>
        <w:pStyle w:val="NoSpacing"/>
        <w:rPr>
          <w:i/>
          <w:iCs/>
        </w:rPr>
      </w:pPr>
    </w:p>
    <w:p w14:paraId="067641AB" w14:textId="69FAA5DB" w:rsidR="000823A0" w:rsidRDefault="000823A0" w:rsidP="000823A0">
      <w:pPr>
        <w:pStyle w:val="NoSpacing"/>
        <w:rPr>
          <w:i/>
          <w:iCs/>
        </w:rPr>
      </w:pPr>
      <w:r>
        <w:rPr>
          <w:i/>
          <w:iCs/>
        </w:rPr>
        <w:t>Nature of document</w:t>
      </w:r>
      <w:r w:rsidRPr="00AD5BD4">
        <w:rPr>
          <w:i/>
          <w:iCs/>
        </w:rPr>
        <w:t>:</w:t>
      </w:r>
      <w:r>
        <w:t xml:space="preserve"> </w:t>
      </w:r>
      <w:bookmarkStart w:id="2" w:name="_Hlk49428415"/>
      <w:r>
        <w:t xml:space="preserve">Journal entry (March 2, 1854), located in MA 1302.23, published in PE </w:t>
      </w:r>
      <w:r w:rsidRPr="00043EE4">
        <w:rPr>
          <w:i/>
          <w:iCs/>
        </w:rPr>
        <w:t xml:space="preserve">Journal </w:t>
      </w:r>
      <w:r>
        <w:rPr>
          <w:i/>
          <w:iCs/>
        </w:rPr>
        <w:t>8</w:t>
      </w:r>
      <w:bookmarkEnd w:id="2"/>
    </w:p>
    <w:p w14:paraId="171E4E1B" w14:textId="77777777" w:rsidR="008F7023" w:rsidRDefault="008F7023" w:rsidP="008F7023">
      <w:pPr>
        <w:pStyle w:val="NoSpacing"/>
        <w:rPr>
          <w:i/>
          <w:iCs/>
        </w:rPr>
      </w:pPr>
    </w:p>
    <w:p w14:paraId="00A715AA" w14:textId="77777777" w:rsidR="008F7023" w:rsidRDefault="008F7023" w:rsidP="008F7023">
      <w:pPr>
        <w:pStyle w:val="NoSpacing"/>
      </w:pPr>
      <w:r w:rsidRPr="00AD5BD4">
        <w:rPr>
          <w:i/>
          <w:iCs/>
        </w:rPr>
        <w:t>Position in composition sequence:</w:t>
      </w:r>
      <w:r>
        <w:t xml:space="preserve"> 5</w:t>
      </w:r>
    </w:p>
    <w:p w14:paraId="363C9B2F" w14:textId="77777777" w:rsidR="008F7023" w:rsidRDefault="008F7023" w:rsidP="000823A0">
      <w:pPr>
        <w:pStyle w:val="NoSpacing"/>
      </w:pPr>
    </w:p>
    <w:bookmarkEnd w:id="0"/>
    <w:p w14:paraId="0C952145" w14:textId="77777777" w:rsidR="000823A0" w:rsidRDefault="000823A0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319BED1F" w14:textId="3A05DA2B" w:rsidR="003818FB" w:rsidRDefault="003818FB">
      <w:pPr>
        <w:widowControl/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When Thoreau sent the first batch of copy for </w:t>
      </w:r>
      <w:r w:rsidRPr="003818FB">
        <w:rPr>
          <w:rFonts w:cs="Times New Roman"/>
          <w:i/>
          <w:iCs/>
          <w:szCs w:val="28"/>
        </w:rPr>
        <w:t>Walden</w:t>
      </w:r>
      <w:r>
        <w:rPr>
          <w:rFonts w:cs="Times New Roman"/>
          <w:szCs w:val="28"/>
        </w:rPr>
        <w:t xml:space="preserve"> to the printer in late February or early March, he was still working on his description of the sand foliage in his Journal.</w:t>
      </w:r>
    </w:p>
    <w:p w14:paraId="73CC1927" w14:textId="77777777" w:rsidR="003818FB" w:rsidRDefault="003818FB">
      <w:pPr>
        <w:widowControl/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F473154" w14:textId="5AFCCA0E" w:rsidR="003431FB" w:rsidRDefault="003431FB" w:rsidP="003431FB">
      <w:pPr>
        <w:rPr>
          <w:b/>
          <w:bCs/>
        </w:rPr>
      </w:pPr>
      <w:bookmarkStart w:id="3" w:name="_Hlk49425956"/>
      <w:r>
        <w:rPr>
          <w:b/>
          <w:bCs/>
        </w:rPr>
        <w:lastRenderedPageBreak/>
        <w:t>Diplomatic t</w:t>
      </w:r>
      <w:r w:rsidRPr="00681684">
        <w:rPr>
          <w:b/>
          <w:bCs/>
        </w:rPr>
        <w:t>ranscript</w:t>
      </w:r>
      <w:r>
        <w:rPr>
          <w:b/>
          <w:bCs/>
        </w:rPr>
        <w:t>s of parts of Journal pages containing selection</w:t>
      </w:r>
    </w:p>
    <w:bookmarkEnd w:id="3"/>
    <w:p w14:paraId="6B540252" w14:textId="77777777" w:rsidR="005B05E6" w:rsidRPr="007E3DCF" w:rsidRDefault="005B05E6" w:rsidP="007E3DCF">
      <w:pPr>
        <w:widowControl/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7451C7CA" w14:textId="77777777" w:rsidR="007E3DCF" w:rsidRPr="00FB59B9" w:rsidRDefault="007E3DCF" w:rsidP="007E3DCF">
      <w:pPr>
        <w:widowControl/>
        <w:autoSpaceDE w:val="0"/>
        <w:autoSpaceDN w:val="0"/>
        <w:adjustRightInd w:val="0"/>
        <w:ind w:firstLine="720"/>
        <w:rPr>
          <w:rFonts w:cs="Times New Roman"/>
          <w:szCs w:val="28"/>
        </w:rPr>
      </w:pPr>
    </w:p>
    <w:p w14:paraId="006A82CD" w14:textId="77777777" w:rsidR="007E3DCF" w:rsidRPr="00FB59B9" w:rsidRDefault="007E3DCF" w:rsidP="007E3DCF">
      <w:pPr>
        <w:widowControl/>
        <w:autoSpaceDE w:val="0"/>
        <w:autoSpaceDN w:val="0"/>
        <w:adjustRightInd w:val="0"/>
        <w:ind w:firstLine="720"/>
        <w:rPr>
          <w:rFonts w:cs="Times New Roman"/>
          <w:szCs w:val="28"/>
        </w:rPr>
      </w:pPr>
      <w:bookmarkStart w:id="4" w:name="_Hlk49266788"/>
      <w:bookmarkStart w:id="5" w:name="_Hlk49258345"/>
      <w:r w:rsidRPr="00FB59B9">
        <w:rPr>
          <w:rFonts w:cs="Times New Roman"/>
          <w:szCs w:val="28"/>
        </w:rPr>
        <w:t>The sand foliage is vital in its form</w:t>
      </w:r>
    </w:p>
    <w:p w14:paraId="1128B40A" w14:textId="77777777" w:rsidR="007E3DCF" w:rsidRPr="00FB59B9" w:rsidRDefault="007E3DCF" w:rsidP="007E3DCF">
      <w:pPr>
        <w:widowControl/>
        <w:autoSpaceDE w:val="0"/>
        <w:autoSpaceDN w:val="0"/>
        <w:adjustRightInd w:val="0"/>
        <w:rPr>
          <w:rFonts w:cs="Times New Roman"/>
          <w:color w:val="808080" w:themeColor="background1" w:themeShade="80"/>
          <w:sz w:val="22"/>
        </w:rPr>
      </w:pPr>
      <w:r w:rsidRPr="00FB59B9">
        <w:rPr>
          <w:rFonts w:cs="Times New Roman"/>
          <w:sz w:val="22"/>
        </w:rPr>
        <w:tab/>
      </w:r>
      <w:bookmarkStart w:id="6" w:name="_Hlk49501290"/>
      <w:r w:rsidRPr="00FB59B9">
        <w:rPr>
          <w:rFonts w:cs="Times New Roman"/>
          <w:color w:val="808080" w:themeColor="background1" w:themeShade="80"/>
          <w:sz w:val="22"/>
        </w:rPr>
        <w:t>This is as if you were approaching the vitals of the globe</w:t>
      </w:r>
      <w:bookmarkEnd w:id="6"/>
    </w:p>
    <w:p w14:paraId="618F94A3" w14:textId="77777777" w:rsidR="007E3DCF" w:rsidRPr="00FB59B9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>–reminding me what are called the</w:t>
      </w:r>
    </w:p>
    <w:p w14:paraId="5C460E9D" w14:textId="77777777" w:rsidR="007E3DCF" w:rsidRPr="00FB59B9" w:rsidRDefault="007E3DCF" w:rsidP="007E3DCF">
      <w:pPr>
        <w:widowControl/>
        <w:autoSpaceDE w:val="0"/>
        <w:autoSpaceDN w:val="0"/>
        <w:adjustRightInd w:val="0"/>
        <w:rPr>
          <w:rFonts w:cs="Times New Roman"/>
          <w:color w:val="808080" w:themeColor="background1" w:themeShade="80"/>
          <w:sz w:val="22"/>
        </w:rPr>
      </w:pPr>
      <w:bookmarkStart w:id="7" w:name="_Hlk49501305"/>
      <w:r w:rsidRPr="00FB59B9">
        <w:rPr>
          <w:rFonts w:cs="Times New Roman"/>
          <w:color w:val="808080" w:themeColor="background1" w:themeShade="80"/>
          <w:sz w:val="22"/>
        </w:rPr>
        <w:t>for this sandy overflow is something such a foliaceous mass as the</w:t>
      </w:r>
    </w:p>
    <w:bookmarkEnd w:id="7"/>
    <w:p w14:paraId="06AB73A8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vitals of the animal body. I am not </w:t>
      </w:r>
    </w:p>
    <w:bookmarkEnd w:id="4"/>
    <w:p w14:paraId="7A80A69B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34847974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sure that its arteries are ever hollow </w:t>
      </w:r>
    </w:p>
    <w:p w14:paraId="59341568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3E260E73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they are rather meandering channels </w:t>
      </w:r>
    </w:p>
    <w:p w14:paraId="5505192F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bookmarkEnd w:id="5"/>
    <w:p w14:paraId="3FA3FDE3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>
        <w:rPr>
          <w:rFonts w:cs="Times New Roman"/>
          <w:szCs w:val="28"/>
        </w:rPr>
        <w:t>[new page]</w:t>
      </w:r>
    </w:p>
    <w:p w14:paraId="114FB0D4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393F73CE" w14:textId="77777777" w:rsidR="007E3DCF" w:rsidRDefault="007E3DCF" w:rsidP="007E3DCF">
      <w:pPr>
        <w:widowControl/>
        <w:autoSpaceDE w:val="0"/>
        <w:autoSpaceDN w:val="0"/>
        <w:adjustRightInd w:val="0"/>
        <w:ind w:left="2160" w:firstLine="720"/>
        <w:rPr>
          <w:rFonts w:cs="Times New Roman"/>
          <w:szCs w:val="28"/>
        </w:rPr>
      </w:pPr>
      <w:r w:rsidRPr="00FB59B9">
        <w:rPr>
          <w:rFonts w:cs="Times New Roman"/>
          <w:sz w:val="22"/>
        </w:rPr>
        <w:t>sharp</w:t>
      </w:r>
    </w:p>
    <w:p w14:paraId="524A87EB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>with remarkably distinct</w:t>
      </w:r>
      <w:r>
        <w:rPr>
          <w:rFonts w:cs="Times New Roman"/>
          <w:szCs w:val="28"/>
        </w:rPr>
        <w:t xml:space="preserve"> </w:t>
      </w:r>
      <w:r w:rsidRPr="00FB59B9">
        <w:rPr>
          <w:rFonts w:cs="Times New Roman"/>
          <w:sz w:val="22"/>
        </w:rPr>
        <w:t>^</w:t>
      </w:r>
      <w:r w:rsidRPr="00FB59B9">
        <w:rPr>
          <w:rFonts w:cs="Times New Roman"/>
          <w:szCs w:val="28"/>
        </w:rPr>
        <w:t xml:space="preserve"> edges–formed </w:t>
      </w:r>
    </w:p>
    <w:p w14:paraId="104D134C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77EA04AD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>instantaneously as by magic– How rapidly &amp; per</w:t>
      </w:r>
      <w:r>
        <w:rPr>
          <w:rFonts w:cs="Times New Roman"/>
          <w:szCs w:val="28"/>
        </w:rPr>
        <w:t>-</w:t>
      </w:r>
    </w:p>
    <w:p w14:paraId="67C25848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25C1B0AD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>fectly it organizes itself–</w:t>
      </w:r>
      <w:r>
        <w:rPr>
          <w:rFonts w:cs="Times New Roman"/>
          <w:szCs w:val="28"/>
        </w:rPr>
        <w:t xml:space="preserve"> </w:t>
      </w:r>
      <w:r w:rsidRPr="00FB59B9">
        <w:rPr>
          <w:rFonts w:cs="Times New Roman"/>
          <w:szCs w:val="28"/>
        </w:rPr>
        <w:t xml:space="preserve">The material must be </w:t>
      </w:r>
    </w:p>
    <w:p w14:paraId="12A3B39E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2D2E74EA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sufficiently cohesive. I suspect that a certain </w:t>
      </w:r>
    </w:p>
    <w:p w14:paraId="6A47F78B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</w:t>
      </w:r>
      <w:r w:rsidRPr="00FB59B9">
        <w:rPr>
          <w:rFonts w:cs="Times New Roman"/>
          <w:sz w:val="22"/>
        </w:rPr>
        <w:t>Mixed</w:t>
      </w:r>
    </w:p>
    <w:p w14:paraId="65F074B9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portion of clay is necessary. </w:t>
      </w:r>
      <w:r w:rsidRPr="00FB59B9">
        <w:rPr>
          <w:rFonts w:cs="Times New Roman"/>
          <w:strike/>
          <w:szCs w:val="28"/>
        </w:rPr>
        <w:t>Cla</w:t>
      </w:r>
      <w:r w:rsidRPr="00FB59B9">
        <w:rPr>
          <w:rFonts w:cs="Times New Roman"/>
          <w:szCs w:val="28"/>
        </w:rPr>
        <w:t xml:space="preserve"> Sand &amp; clay</w:t>
      </w:r>
    </w:p>
    <w:p w14:paraId="54BAC641" w14:textId="77777777" w:rsidR="007E3DCF" w:rsidRDefault="007E3DCF" w:rsidP="007E3DCF">
      <w:pPr>
        <w:widowControl/>
        <w:autoSpaceDE w:val="0"/>
        <w:autoSpaceDN w:val="0"/>
        <w:adjustRightInd w:val="0"/>
        <w:ind w:hanging="720"/>
        <w:rPr>
          <w:rFonts w:cs="Times New Roman"/>
          <w:szCs w:val="28"/>
        </w:rPr>
      </w:pPr>
    </w:p>
    <w:p w14:paraId="1C549EC8" w14:textId="77777777" w:rsidR="007E3DCF" w:rsidRDefault="007E3DCF" w:rsidP="007E3DCF">
      <w:pPr>
        <w:widowControl/>
        <w:autoSpaceDE w:val="0"/>
        <w:autoSpaceDN w:val="0"/>
        <w:adjustRightInd w:val="0"/>
        <w:ind w:hanging="720"/>
        <w:rPr>
          <w:rFonts w:cs="Times New Roman"/>
          <w:szCs w:val="28"/>
        </w:rPr>
      </w:pPr>
      <w:r w:rsidRPr="00FB59B9">
        <w:rPr>
          <w:rFonts w:cs="Times New Roman"/>
          <w:sz w:val="22"/>
        </w:rPr>
        <w:t xml:space="preserve"> being</w:t>
      </w:r>
      <w:r w:rsidRPr="00FB59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r w:rsidRPr="00FB59B9">
        <w:rPr>
          <w:rFonts w:cs="Times New Roman"/>
          <w:szCs w:val="28"/>
        </w:rPr>
        <w:t>saturated with melted ice &amp; snow</w:t>
      </w:r>
      <w:bookmarkStart w:id="8" w:name="_Hlk46067390"/>
      <w:r w:rsidRPr="00FB59B9">
        <w:rPr>
          <w:rFonts w:cs="Times New Roman"/>
          <w:szCs w:val="28"/>
        </w:rPr>
        <w:t>–</w:t>
      </w:r>
      <w:bookmarkEnd w:id="8"/>
      <w:r w:rsidRPr="00FB59B9">
        <w:rPr>
          <w:rFonts w:cs="Times New Roman"/>
          <w:szCs w:val="28"/>
        </w:rPr>
        <w:t xml:space="preserve">the most </w:t>
      </w:r>
    </w:p>
    <w:p w14:paraId="755C1919" w14:textId="77777777" w:rsidR="007E3DCF" w:rsidRDefault="007E3DCF" w:rsidP="007E3DCF">
      <w:pPr>
        <w:widowControl/>
        <w:autoSpaceDE w:val="0"/>
        <w:autoSpaceDN w:val="0"/>
        <w:adjustRightInd w:val="0"/>
        <w:ind w:hanging="720"/>
        <w:rPr>
          <w:rFonts w:cs="Times New Roman"/>
          <w:szCs w:val="28"/>
        </w:rPr>
      </w:pPr>
    </w:p>
    <w:p w14:paraId="693BC7FE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liquid portion </w:t>
      </w:r>
      <w:r w:rsidRPr="00FB59B9">
        <w:rPr>
          <w:rFonts w:cs="Times New Roman"/>
          <w:strike/>
          <w:szCs w:val="28"/>
        </w:rPr>
        <w:t>th{  }</w:t>
      </w:r>
      <w:r w:rsidRPr="00FB59B9">
        <w:rPr>
          <w:rFonts w:cs="Times New Roman"/>
          <w:szCs w:val="28"/>
        </w:rPr>
        <w:t xml:space="preserve"> flows downward through </w:t>
      </w:r>
    </w:p>
    <w:p w14:paraId="35745B7A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4BE628FE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the mass forming for itself instantly a perfect </w:t>
      </w:r>
    </w:p>
    <w:p w14:paraId="57BF71A9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667854FB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canal–using the best materials the mass– </w:t>
      </w:r>
    </w:p>
    <w:p w14:paraId="3161134D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742E3CF2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affords for its banks– It digs &amp; builds </w:t>
      </w:r>
    </w:p>
    <w:p w14:paraId="2CE51729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6BB6547C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it in a twinkling– The less fluid portions </w:t>
      </w:r>
    </w:p>
    <w:p w14:paraId="4CD41C05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0043D924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clog the artery change its course and </w:t>
      </w:r>
    </w:p>
    <w:p w14:paraId="45EDEE14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53D3515A" w14:textId="77777777" w:rsidR="007E3DCF" w:rsidRPr="00FB59B9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lastRenderedPageBreak/>
        <w:t>form thick stems &amp; leaves. The lobe</w:t>
      </w:r>
    </w:p>
    <w:p w14:paraId="6CE4DAFC" w14:textId="77777777" w:rsidR="007E3DCF" w:rsidRPr="00FB59B9" w:rsidRDefault="007E3DCF" w:rsidP="007E3DCF">
      <w:pPr>
        <w:widowControl/>
        <w:autoSpaceDE w:val="0"/>
        <w:autoSpaceDN w:val="0"/>
        <w:adjustRightInd w:val="0"/>
        <w:rPr>
          <w:rFonts w:cs="Times New Roman"/>
          <w:sz w:val="22"/>
        </w:rPr>
      </w:pPr>
      <w:r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CE360" wp14:editId="4D9BA9C0">
                <wp:simplePos x="0" y="0"/>
                <wp:positionH relativeFrom="column">
                  <wp:posOffset>1447800</wp:posOffset>
                </wp:positionH>
                <wp:positionV relativeFrom="paragraph">
                  <wp:posOffset>10795</wp:posOffset>
                </wp:positionV>
                <wp:extent cx="0" cy="3558540"/>
                <wp:effectExtent l="0" t="0" r="3810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85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2AC4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.85pt" to="114pt,2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" strokecolor="#7f7f7f" strokeweight=".5pt">
                <v:stroke joinstyle="miter"/>
              </v:line>
            </w:pict>
          </mc:Fallback>
        </mc:AlternateContent>
      </w:r>
      <w:r w:rsidRPr="00FB59B9">
        <w:rPr>
          <w:rFonts w:cs="Times New Roman"/>
          <w:szCs w:val="28"/>
        </w:rPr>
        <w:tab/>
      </w:r>
      <w:r w:rsidRPr="00777CAC">
        <w:rPr>
          <w:rFonts w:cs="Times New Roman"/>
          <w:color w:val="808080" w:themeColor="background1" w:themeShade="80"/>
          <w:szCs w:val="28"/>
        </w:rPr>
        <w:t xml:space="preserve">      </w:t>
      </w:r>
      <w:r w:rsidRPr="00777CAC">
        <w:rPr>
          <w:rFonts w:cs="Times New Roman"/>
          <w:color w:val="808080" w:themeColor="background1" w:themeShade="80"/>
          <w:sz w:val="22"/>
        </w:rPr>
        <w:t xml:space="preserve">         of lung brain or</w:t>
      </w:r>
      <w:r>
        <w:rPr>
          <w:rFonts w:cs="Times New Roman"/>
          <w:color w:val="808080" w:themeColor="background1" w:themeShade="80"/>
          <w:sz w:val="22"/>
        </w:rPr>
        <w:t xml:space="preserve">       </w:t>
      </w:r>
      <w:r w:rsidRPr="00777CAC">
        <w:rPr>
          <w:rFonts w:cs="Times New Roman"/>
          <w:color w:val="808080" w:themeColor="background1" w:themeShade="80"/>
          <w:sz w:val="22"/>
        </w:rPr>
        <w:t xml:space="preserve"> Λειβω  Λ  {  } λοβος labium</w:t>
      </w:r>
      <w:r>
        <w:rPr>
          <w:rFonts w:cs="Times New Roman"/>
          <w:color w:val="808080" w:themeColor="background1" w:themeShade="80"/>
          <w:sz w:val="22"/>
        </w:rPr>
        <w:tab/>
      </w:r>
      <w:r>
        <w:rPr>
          <w:rFonts w:cs="Times New Roman"/>
          <w:color w:val="808080" w:themeColor="background1" w:themeShade="80"/>
          <w:sz w:val="22"/>
        </w:rPr>
        <w:tab/>
      </w:r>
      <w:r w:rsidRPr="00771FE1">
        <w:rPr>
          <w:rFonts w:cs="Times New Roman"/>
          <w:i/>
          <w:iCs/>
          <w:sz w:val="22"/>
        </w:rPr>
        <w:t>vertical line in pencil</w:t>
      </w:r>
    </w:p>
    <w:p w14:paraId="22B1E7F7" w14:textId="77777777" w:rsidR="007E3DCF" w:rsidRPr="00FB59B9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>principle</w:t>
      </w:r>
      <w:r w:rsidRPr="00777CAC">
        <w:rPr>
          <w:rFonts w:cs="Times New Roman"/>
          <w:color w:val="808080" w:themeColor="background1" w:themeShade="80"/>
          <w:sz w:val="22"/>
        </w:rPr>
        <w:t xml:space="preserve"> a</w:t>
      </w:r>
      <w:r w:rsidRPr="00FB59B9">
        <w:rPr>
          <w:rFonts w:cs="Times New Roman"/>
          <w:szCs w:val="28"/>
        </w:rPr>
        <w:t xml:space="preserve"> lobe </w:t>
      </w:r>
      <w:r w:rsidRPr="00777CAC">
        <w:rPr>
          <w:rFonts w:cs="Times New Roman"/>
          <w:color w:val="808080" w:themeColor="background1" w:themeShade="80"/>
          <w:sz w:val="22"/>
        </w:rPr>
        <w:t>^</w:t>
      </w:r>
      <w:r>
        <w:rPr>
          <w:rFonts w:cs="Times New Roman"/>
          <w:szCs w:val="28"/>
        </w:rPr>
        <w:t xml:space="preserve"> </w:t>
      </w:r>
      <w:r w:rsidRPr="00FB59B9">
        <w:rPr>
          <w:rFonts w:cs="Times New Roman"/>
          <w:strike/>
          <w:szCs w:val="28"/>
        </w:rPr>
        <w:t>of the</w:t>
      </w:r>
      <w:r w:rsidRPr="00FB59B9">
        <w:rPr>
          <w:rFonts w:cs="Times New Roman"/>
          <w:szCs w:val="28"/>
        </w:rPr>
        <w:t xml:space="preserve"> ear (labor–lapsus?)</w:t>
      </w:r>
      <w:r>
        <w:rPr>
          <w:rFonts w:cs="Times New Roman"/>
          <w:szCs w:val="28"/>
        </w:rPr>
        <w:tab/>
      </w:r>
      <w:r w:rsidRPr="00777CAC">
        <w:rPr>
          <w:rFonts w:cs="Times New Roman"/>
          <w:sz w:val="22"/>
        </w:rPr>
        <w:t xml:space="preserve">a </w:t>
      </w:r>
      <w:r w:rsidRPr="00777CAC">
        <w:rPr>
          <w:rFonts w:cs="Times New Roman"/>
          <w:i/>
          <w:iCs/>
          <w:sz w:val="22"/>
        </w:rPr>
        <w:t>added in pencil over dash</w:t>
      </w:r>
      <w:r>
        <w:rPr>
          <w:rFonts w:cs="Times New Roman"/>
          <w:i/>
          <w:iCs/>
          <w:sz w:val="22"/>
        </w:rPr>
        <w:t xml:space="preserve"> and </w:t>
      </w:r>
      <w:r w:rsidRPr="00777CAC">
        <w:rPr>
          <w:rFonts w:cs="Times New Roman"/>
          <w:sz w:val="22"/>
        </w:rPr>
        <w:t xml:space="preserve">of </w:t>
      </w:r>
    </w:p>
    <w:p w14:paraId="1E1CB04C" w14:textId="77777777" w:rsidR="007E3DCF" w:rsidRPr="00777CAC" w:rsidRDefault="007E3DCF" w:rsidP="007E3DCF">
      <w:pPr>
        <w:widowControl/>
        <w:autoSpaceDE w:val="0"/>
        <w:autoSpaceDN w:val="0"/>
        <w:adjustRightInd w:val="0"/>
        <w:rPr>
          <w:rFonts w:cs="Times New Roman"/>
          <w:color w:val="808080" w:themeColor="background1" w:themeShade="80"/>
          <w:sz w:val="22"/>
        </w:rPr>
      </w:pPr>
      <w:r w:rsidRPr="00777CAC">
        <w:rPr>
          <w:rFonts w:cs="Times New Roman"/>
          <w:color w:val="808080" w:themeColor="background1" w:themeShade="80"/>
          <w:sz w:val="22"/>
        </w:rPr>
        <w:t>lip lap flap globe                                lobus globus</w:t>
      </w:r>
      <w:r>
        <w:rPr>
          <w:rFonts w:cs="Times New Roman"/>
          <w:color w:val="808080" w:themeColor="background1" w:themeShade="80"/>
          <w:sz w:val="22"/>
        </w:rPr>
        <w:tab/>
      </w:r>
      <w:r>
        <w:rPr>
          <w:rFonts w:cs="Times New Roman"/>
          <w:color w:val="808080" w:themeColor="background1" w:themeShade="80"/>
          <w:sz w:val="22"/>
        </w:rPr>
        <w:tab/>
      </w:r>
      <w:r w:rsidRPr="00771FE1">
        <w:rPr>
          <w:rFonts w:cs="Times New Roman"/>
          <w:sz w:val="22"/>
        </w:rPr>
        <w:t xml:space="preserve">the </w:t>
      </w:r>
      <w:r w:rsidRPr="00777CAC">
        <w:rPr>
          <w:rFonts w:cs="Times New Roman"/>
          <w:i/>
          <w:iCs/>
          <w:sz w:val="22"/>
        </w:rPr>
        <w:t>cancelled in pencil</w:t>
      </w:r>
      <w:r w:rsidRPr="00777CAC">
        <w:rPr>
          <w:rFonts w:cs="Times New Roman"/>
          <w:sz w:val="22"/>
        </w:rPr>
        <w:tab/>
      </w:r>
    </w:p>
    <w:p w14:paraId="4DA4049D" w14:textId="77777777" w:rsidR="007E3DCF" w:rsidRDefault="007E3DCF" w:rsidP="007E3DCF">
      <w:pPr>
        <w:widowControl/>
        <w:autoSpaceDE w:val="0"/>
        <w:autoSpaceDN w:val="0"/>
        <w:adjustRightInd w:val="0"/>
        <w:ind w:firstLine="720"/>
        <w:rPr>
          <w:rFonts w:cs="Times New Roman"/>
          <w:szCs w:val="28"/>
        </w:rPr>
      </w:pPr>
      <w:bookmarkStart w:id="9" w:name="_Hlk49258465"/>
      <w:r w:rsidRPr="00FB59B9">
        <w:rPr>
          <w:rFonts w:cs="Times New Roman"/>
          <w:szCs w:val="28"/>
        </w:rPr>
        <w:t xml:space="preserve">On the outside all the life of the earth </w:t>
      </w:r>
    </w:p>
    <w:p w14:paraId="2851CCEF" w14:textId="77777777" w:rsidR="007E3DCF" w:rsidRPr="00FB59B9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 w:val="22"/>
        </w:rPr>
        <w:t xml:space="preserve">is expressed in the </w:t>
      </w:r>
    </w:p>
    <w:p w14:paraId="652FB4C1" w14:textId="77777777" w:rsidR="007E3DCF" w:rsidRPr="00FB59B9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777CAC">
        <w:rPr>
          <w:rFonts w:cs="Times New Roman"/>
          <w:sz w:val="22"/>
        </w:rPr>
        <w:t>^</w:t>
      </w:r>
      <w:r w:rsidRPr="00FB59B9">
        <w:rPr>
          <w:rFonts w:cs="Times New Roman"/>
          <w:szCs w:val="28"/>
        </w:rPr>
        <w:t xml:space="preserve"> animal or vegetable–but make </w:t>
      </w:r>
      <w:r w:rsidRPr="00FB59B9">
        <w:rPr>
          <w:rFonts w:cs="Times New Roman"/>
          <w:strike/>
          <w:szCs w:val="28"/>
        </w:rPr>
        <w:t>this</w:t>
      </w:r>
      <w:r w:rsidRPr="00FB59B9">
        <w:rPr>
          <w:rFonts w:cs="Times New Roman"/>
          <w:szCs w:val="28"/>
        </w:rPr>
        <w:t xml:space="preserve"> </w:t>
      </w:r>
      <w:r w:rsidRPr="00FB59B9">
        <w:rPr>
          <w:rFonts w:cs="Times New Roman"/>
          <w:sz w:val="22"/>
        </w:rPr>
        <w:t>a</w:t>
      </w:r>
      <w:r>
        <w:rPr>
          <w:rFonts w:cs="Times New Roman"/>
          <w:sz w:val="22"/>
        </w:rPr>
        <w:tab/>
      </w:r>
      <w:r>
        <w:rPr>
          <w:rFonts w:cs="Times New Roman"/>
          <w:sz w:val="22"/>
        </w:rPr>
        <w:tab/>
      </w:r>
      <w:r w:rsidRPr="00934C67">
        <w:rPr>
          <w:rFonts w:cs="Times New Roman"/>
          <w:i/>
          <w:iCs/>
          <w:sz w:val="22"/>
        </w:rPr>
        <w:t>caret written over</w:t>
      </w:r>
      <w:r>
        <w:rPr>
          <w:rFonts w:cs="Times New Roman"/>
          <w:sz w:val="22"/>
        </w:rPr>
        <w:t xml:space="preserve"> is</w:t>
      </w:r>
    </w:p>
    <w:p w14:paraId="72363856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251C2E7C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deep cut in it &amp; you find it vital– </w:t>
      </w:r>
    </w:p>
    <w:p w14:paraId="45300C9C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5F609409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>–you find in the very sands an anticipa</w:t>
      </w:r>
      <w:r>
        <w:rPr>
          <w:rFonts w:cs="Times New Roman"/>
          <w:szCs w:val="28"/>
        </w:rPr>
        <w:t>-</w:t>
      </w:r>
    </w:p>
    <w:p w14:paraId="171C1588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2B72CA57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tion of the vegetable leaf– No wonder </w:t>
      </w:r>
    </w:p>
    <w:p w14:paraId="6DC92D77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59E22178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then that plants grow &amp; spring in it– The </w:t>
      </w:r>
    </w:p>
    <w:p w14:paraId="532AE085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2EF425AF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atoms have already learned the law– Let </w:t>
      </w:r>
    </w:p>
    <w:p w14:paraId="67567C78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7BF1F5E3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a vegetable sap convey it upwards and </w:t>
      </w:r>
    </w:p>
    <w:p w14:paraId="0C72EDB2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30156C41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you have a vegetable leaf– No wonder </w:t>
      </w:r>
    </w:p>
    <w:p w14:paraId="40E6C1FF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6FAD18F1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that the earth expresses itself outwardly in </w:t>
      </w:r>
    </w:p>
    <w:p w14:paraId="5EA2D66D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2808FD9F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>leaves–which labors with the idea thus in</w:t>
      </w:r>
      <w:r>
        <w:rPr>
          <w:rFonts w:cs="Times New Roman"/>
          <w:szCs w:val="28"/>
        </w:rPr>
        <w:t>-</w:t>
      </w:r>
    </w:p>
    <w:p w14:paraId="7BF6976C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3E1C0232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wardly– The overhanging leaf sees here its </w:t>
      </w:r>
    </w:p>
    <w:p w14:paraId="538D0AA9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</w:t>
      </w:r>
      <w:r w:rsidRPr="00934C67">
        <w:rPr>
          <w:rFonts w:cs="Times New Roman"/>
          <w:color w:val="808080" w:themeColor="background1" w:themeShade="80"/>
          <w:sz w:val="22"/>
        </w:rPr>
        <w:t>this</w:t>
      </w:r>
    </w:p>
    <w:p w14:paraId="64DECEB5" w14:textId="727C2953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>prototype– The earth is pregnant with</w:t>
      </w:r>
      <w:r>
        <w:rPr>
          <w:rFonts w:cs="Times New Roman"/>
          <w:szCs w:val="28"/>
        </w:rPr>
        <w:t xml:space="preserve"> </w:t>
      </w:r>
      <w:r w:rsidRPr="00934C67">
        <w:rPr>
          <w:rFonts w:cs="Times New Roman"/>
          <w:color w:val="808080" w:themeColor="background1" w:themeShade="80"/>
          <w:sz w:val="22"/>
        </w:rPr>
        <w:t>^</w:t>
      </w:r>
      <w:r w:rsidRPr="00FB59B9">
        <w:rPr>
          <w:rFonts w:cs="Times New Roman"/>
          <w:szCs w:val="28"/>
        </w:rPr>
        <w:t xml:space="preserve"> law–</w:t>
      </w:r>
    </w:p>
    <w:bookmarkEnd w:id="9"/>
    <w:p w14:paraId="204A4BD7" w14:textId="77777777" w:rsidR="007E3DCF" w:rsidRDefault="007E3DCF">
      <w:pPr>
        <w:widowControl/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ECB29A2" w14:textId="366C1D97" w:rsidR="003431FB" w:rsidRDefault="003431FB" w:rsidP="003431FB">
      <w:pPr>
        <w:pStyle w:val="NoSpacing"/>
        <w:rPr>
          <w:b/>
          <w:bCs/>
        </w:rPr>
      </w:pPr>
      <w:bookmarkStart w:id="10" w:name="_Hlk49426334"/>
      <w:r>
        <w:rPr>
          <w:b/>
          <w:bCs/>
        </w:rPr>
        <w:lastRenderedPageBreak/>
        <w:t>Layers of revision, in order proposed by Witherell</w:t>
      </w:r>
      <w:bookmarkStart w:id="11" w:name="_Hlk49426672"/>
      <w:r>
        <w:rPr>
          <w:b/>
          <w:bCs/>
        </w:rPr>
        <w:t xml:space="preserve"> (omission of material not included in selection indica</w:t>
      </w:r>
      <w:r w:rsidR="00EC7AFB">
        <w:rPr>
          <w:b/>
          <w:bCs/>
        </w:rPr>
        <w:t>t</w:t>
      </w:r>
      <w:r>
        <w:rPr>
          <w:b/>
          <w:bCs/>
        </w:rPr>
        <w:t>ed by ellipsis dots)</w:t>
      </w:r>
    </w:p>
    <w:bookmarkEnd w:id="10"/>
    <w:bookmarkEnd w:id="11"/>
    <w:p w14:paraId="5FBED5B8" w14:textId="78A7BD76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561C58D1" w14:textId="311D3CD3" w:rsidR="005B05E6" w:rsidRPr="003431FB" w:rsidRDefault="003431FB" w:rsidP="007E3DCF">
      <w:pPr>
        <w:widowControl/>
        <w:autoSpaceDE w:val="0"/>
        <w:autoSpaceDN w:val="0"/>
        <w:adjustRightInd w:val="0"/>
        <w:rPr>
          <w:rFonts w:cs="Times New Roman"/>
          <w:i/>
          <w:iCs/>
          <w:szCs w:val="28"/>
        </w:rPr>
      </w:pPr>
      <w:r w:rsidRPr="003431FB">
        <w:rPr>
          <w:rFonts w:cs="Times New Roman"/>
          <w:i/>
          <w:iCs/>
          <w:szCs w:val="28"/>
        </w:rPr>
        <w:t>Initial inditing in ink:</w:t>
      </w:r>
    </w:p>
    <w:p w14:paraId="56E5FF4B" w14:textId="77777777" w:rsidR="005B05E6" w:rsidRDefault="005B05E6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1070C6BD" w14:textId="1D0F046D" w:rsidR="007E3DCF" w:rsidRPr="005B05E6" w:rsidRDefault="007E3DCF" w:rsidP="005B05E6">
      <w:pPr>
        <w:widowControl/>
        <w:autoSpaceDE w:val="0"/>
        <w:autoSpaceDN w:val="0"/>
        <w:adjustRightInd w:val="0"/>
        <w:ind w:firstLine="72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>The sand foliage is vital in its form</w:t>
      </w:r>
      <w:r w:rsidRPr="00FB59B9">
        <w:rPr>
          <w:rFonts w:cs="Times New Roman"/>
          <w:sz w:val="22"/>
        </w:rPr>
        <w:tab/>
      </w:r>
    </w:p>
    <w:p w14:paraId="5184FBC7" w14:textId="77777777" w:rsidR="007E3DCF" w:rsidRPr="00FB59B9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>–reminding me what are called the</w:t>
      </w:r>
    </w:p>
    <w:p w14:paraId="7436A145" w14:textId="33787081" w:rsidR="007E3DCF" w:rsidRDefault="007E3DCF" w:rsidP="000F0548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vitals of the animal body. </w:t>
      </w:r>
    </w:p>
    <w:p w14:paraId="70726667" w14:textId="6FCF7A9F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05A013AF" w14:textId="23D50CA5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. . . </w:t>
      </w:r>
    </w:p>
    <w:p w14:paraId="3F52DC60" w14:textId="68DD1ED2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67B52064" w14:textId="77777777" w:rsidR="007E3DCF" w:rsidRDefault="007E3DCF" w:rsidP="007E3DCF">
      <w:pPr>
        <w:widowControl/>
        <w:autoSpaceDE w:val="0"/>
        <w:autoSpaceDN w:val="0"/>
        <w:adjustRightInd w:val="0"/>
        <w:ind w:firstLine="72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On the outside all the life of the earth </w:t>
      </w:r>
    </w:p>
    <w:p w14:paraId="2A0FD392" w14:textId="78D3E0B5" w:rsidR="007E3DCF" w:rsidRDefault="005B05E6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5B05E6">
        <w:rPr>
          <w:rFonts w:cs="Times New Roman"/>
          <w:szCs w:val="28"/>
        </w:rPr>
        <w:t>is</w:t>
      </w:r>
      <w:r w:rsidR="007E3DCF" w:rsidRPr="005B05E6">
        <w:rPr>
          <w:rFonts w:cs="Times New Roman"/>
          <w:szCs w:val="28"/>
        </w:rPr>
        <w:t xml:space="preserve"> </w:t>
      </w:r>
      <w:r w:rsidR="007E3DCF" w:rsidRPr="00FB59B9">
        <w:rPr>
          <w:rFonts w:cs="Times New Roman"/>
          <w:szCs w:val="28"/>
        </w:rPr>
        <w:t xml:space="preserve">animal or vegetable–but make </w:t>
      </w:r>
      <w:r w:rsidR="000F0548">
        <w:rPr>
          <w:rFonts w:cs="Times New Roman"/>
          <w:szCs w:val="28"/>
        </w:rPr>
        <w:t>this</w:t>
      </w:r>
    </w:p>
    <w:p w14:paraId="3D0F6F47" w14:textId="73607B75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deep cut in it &amp; you find it vital– </w:t>
      </w:r>
    </w:p>
    <w:p w14:paraId="15EAECEC" w14:textId="576D3382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>–you find in the very sands an anticipa</w:t>
      </w:r>
      <w:r>
        <w:rPr>
          <w:rFonts w:cs="Times New Roman"/>
          <w:szCs w:val="28"/>
        </w:rPr>
        <w:t>-</w:t>
      </w:r>
    </w:p>
    <w:p w14:paraId="5B6F37DE" w14:textId="135DF3BF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tion of the vegetable leaf– No wonder </w:t>
      </w:r>
    </w:p>
    <w:p w14:paraId="469CEFE7" w14:textId="165CA0FC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then that plants grow &amp; spring in it– The </w:t>
      </w:r>
    </w:p>
    <w:p w14:paraId="2782F1B7" w14:textId="7A9898AB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atoms have already learned the law– Let </w:t>
      </w:r>
    </w:p>
    <w:p w14:paraId="73F1C16C" w14:textId="4B25D002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a vegetable sap convey it upwards and </w:t>
      </w:r>
    </w:p>
    <w:p w14:paraId="4DBCEDE6" w14:textId="04A9A82F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you have a vegetable leaf– No wonder </w:t>
      </w:r>
    </w:p>
    <w:p w14:paraId="5917510F" w14:textId="7BA5C32D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that the earth expresses itself outwardly in </w:t>
      </w:r>
    </w:p>
    <w:p w14:paraId="49C10FE3" w14:textId="213D86B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>leaves–which labors with the idea thus in</w:t>
      </w:r>
      <w:r>
        <w:rPr>
          <w:rFonts w:cs="Times New Roman"/>
          <w:szCs w:val="28"/>
        </w:rPr>
        <w:t>-</w:t>
      </w:r>
    </w:p>
    <w:p w14:paraId="10FD378C" w14:textId="56D0926C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wardly– The overhanging leaf sees here its </w:t>
      </w:r>
    </w:p>
    <w:p w14:paraId="5D48AC55" w14:textId="57CC2E15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>prototype– The earth is pregnant with law–</w:t>
      </w:r>
    </w:p>
    <w:p w14:paraId="05F4573A" w14:textId="77777777" w:rsidR="007E3DCF" w:rsidRDefault="007E3DCF" w:rsidP="007E3DCF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29C43CAE" w14:textId="6BD24DE3" w:rsidR="005B05E6" w:rsidRDefault="005B05E6">
      <w:pPr>
        <w:widowControl/>
        <w:spacing w:after="160" w:line="259" w:lineRule="auto"/>
      </w:pPr>
      <w:r>
        <w:br w:type="page"/>
      </w:r>
    </w:p>
    <w:p w14:paraId="4F8FE872" w14:textId="03C67051" w:rsidR="000F0548" w:rsidRPr="003431FB" w:rsidRDefault="000F0548" w:rsidP="000F0548">
      <w:pPr>
        <w:widowControl/>
        <w:autoSpaceDE w:val="0"/>
        <w:autoSpaceDN w:val="0"/>
        <w:adjustRightInd w:val="0"/>
        <w:rPr>
          <w:rFonts w:cs="Times New Roman"/>
          <w:i/>
          <w:iCs/>
          <w:szCs w:val="28"/>
        </w:rPr>
      </w:pPr>
      <w:r w:rsidRPr="003431FB">
        <w:rPr>
          <w:rFonts w:cs="Times New Roman"/>
          <w:i/>
          <w:iCs/>
          <w:szCs w:val="28"/>
        </w:rPr>
        <w:lastRenderedPageBreak/>
        <w:t>Ink revisions; I’ll need a better image</w:t>
      </w:r>
      <w:r w:rsidR="00897BCB">
        <w:rPr>
          <w:rFonts w:cs="Times New Roman"/>
          <w:i/>
          <w:iCs/>
          <w:szCs w:val="28"/>
        </w:rPr>
        <w:t xml:space="preserve"> to confirm this</w:t>
      </w:r>
      <w:r w:rsidR="00461BC4">
        <w:rPr>
          <w:rFonts w:cs="Times New Roman"/>
          <w:i/>
          <w:iCs/>
          <w:szCs w:val="28"/>
        </w:rPr>
        <w:t xml:space="preserve"> [r1]</w:t>
      </w:r>
      <w:r w:rsidRPr="003431FB">
        <w:rPr>
          <w:rFonts w:cs="Times New Roman"/>
          <w:i/>
          <w:iCs/>
          <w:szCs w:val="28"/>
        </w:rPr>
        <w:t>:</w:t>
      </w:r>
    </w:p>
    <w:p w14:paraId="3598A012" w14:textId="77777777" w:rsidR="000F0548" w:rsidRDefault="000F0548" w:rsidP="005B05E6">
      <w:pPr>
        <w:widowControl/>
        <w:autoSpaceDE w:val="0"/>
        <w:autoSpaceDN w:val="0"/>
        <w:adjustRightInd w:val="0"/>
        <w:ind w:firstLine="720"/>
        <w:rPr>
          <w:rFonts w:cs="Times New Roman"/>
          <w:szCs w:val="28"/>
        </w:rPr>
      </w:pPr>
    </w:p>
    <w:p w14:paraId="5E348B08" w14:textId="3F8849FC" w:rsidR="005B05E6" w:rsidRPr="000F0548" w:rsidRDefault="005B05E6" w:rsidP="000F0548">
      <w:pPr>
        <w:widowControl/>
        <w:autoSpaceDE w:val="0"/>
        <w:autoSpaceDN w:val="0"/>
        <w:adjustRightInd w:val="0"/>
        <w:ind w:firstLine="72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>The sand foliage is vital in its form</w:t>
      </w:r>
      <w:r w:rsidRPr="00FB59B9">
        <w:rPr>
          <w:rFonts w:cs="Times New Roman"/>
          <w:sz w:val="22"/>
        </w:rPr>
        <w:tab/>
      </w:r>
    </w:p>
    <w:p w14:paraId="7D927D0B" w14:textId="6A8B2814" w:rsidR="005B05E6" w:rsidRPr="000F0548" w:rsidRDefault="005B05E6" w:rsidP="005B05E6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>–reminding me what are called the</w:t>
      </w:r>
    </w:p>
    <w:p w14:paraId="1A2D9E7F" w14:textId="01ABB62C" w:rsidR="005B05E6" w:rsidRDefault="005B05E6" w:rsidP="000F0548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vitals of the animal body. </w:t>
      </w:r>
    </w:p>
    <w:p w14:paraId="632630F9" w14:textId="77777777" w:rsidR="005B05E6" w:rsidRDefault="005B05E6" w:rsidP="005B05E6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4B319B32" w14:textId="77777777" w:rsidR="005B05E6" w:rsidRDefault="005B05E6" w:rsidP="005B05E6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. . . </w:t>
      </w:r>
    </w:p>
    <w:p w14:paraId="491BA5BB" w14:textId="77777777" w:rsidR="005B05E6" w:rsidRDefault="005B05E6" w:rsidP="005B05E6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44B1C53C" w14:textId="77777777" w:rsidR="005B05E6" w:rsidRDefault="005B05E6" w:rsidP="005B05E6">
      <w:pPr>
        <w:widowControl/>
        <w:autoSpaceDE w:val="0"/>
        <w:autoSpaceDN w:val="0"/>
        <w:adjustRightInd w:val="0"/>
        <w:ind w:firstLine="72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On the outside all the life of the earth </w:t>
      </w:r>
    </w:p>
    <w:p w14:paraId="780AC050" w14:textId="4A8ED03B" w:rsidR="005B05E6" w:rsidRDefault="000F0548" w:rsidP="005B05E6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 w:val="22"/>
        </w:rPr>
        <w:t>is expressed in the</w:t>
      </w:r>
      <w:r w:rsidR="005B05E6" w:rsidRPr="00FB59B9">
        <w:rPr>
          <w:rFonts w:cs="Times New Roman"/>
          <w:szCs w:val="28"/>
        </w:rPr>
        <w:t xml:space="preserve"> animal or vegetable–but make </w:t>
      </w:r>
      <w:r w:rsidR="005B05E6" w:rsidRPr="00FB59B9">
        <w:rPr>
          <w:rFonts w:cs="Times New Roman"/>
          <w:sz w:val="22"/>
        </w:rPr>
        <w:t>a</w:t>
      </w:r>
    </w:p>
    <w:p w14:paraId="18A1CEC3" w14:textId="63D73A27" w:rsidR="005B05E6" w:rsidRDefault="005B05E6" w:rsidP="005B05E6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deep cut in it &amp; you find it vital– </w:t>
      </w:r>
    </w:p>
    <w:p w14:paraId="30B30CA4" w14:textId="4FC06EB4" w:rsidR="005B05E6" w:rsidRDefault="005B05E6" w:rsidP="005B05E6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>–you find in the very sands an anticipa</w:t>
      </w:r>
      <w:r>
        <w:rPr>
          <w:rFonts w:cs="Times New Roman"/>
          <w:szCs w:val="28"/>
        </w:rPr>
        <w:t>-</w:t>
      </w:r>
    </w:p>
    <w:p w14:paraId="66064308" w14:textId="2463D6CB" w:rsidR="005B05E6" w:rsidRDefault="000F0548" w:rsidP="005B05E6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>
        <w:rPr>
          <w:rFonts w:cs="Times New Roman"/>
          <w:szCs w:val="28"/>
        </w:rPr>
        <w:t>t</w:t>
      </w:r>
      <w:r w:rsidR="005B05E6" w:rsidRPr="00FB59B9">
        <w:rPr>
          <w:rFonts w:cs="Times New Roman"/>
          <w:szCs w:val="28"/>
        </w:rPr>
        <w:t xml:space="preserve">ion of the vegetable leaf– No wonder </w:t>
      </w:r>
    </w:p>
    <w:p w14:paraId="41894D37" w14:textId="2533F6B3" w:rsidR="005B05E6" w:rsidRDefault="005B05E6" w:rsidP="005B05E6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then that plants grow &amp; spring in it– The </w:t>
      </w:r>
    </w:p>
    <w:p w14:paraId="5989F297" w14:textId="558BF968" w:rsidR="005B05E6" w:rsidRDefault="005B05E6" w:rsidP="005B05E6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atoms have already learned the law– Let </w:t>
      </w:r>
    </w:p>
    <w:p w14:paraId="6D597B42" w14:textId="75EBF673" w:rsidR="005B05E6" w:rsidRDefault="005B05E6" w:rsidP="005B05E6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a vegetable sap convey it upwards and </w:t>
      </w:r>
    </w:p>
    <w:p w14:paraId="04DAA517" w14:textId="785A9AA7" w:rsidR="005B05E6" w:rsidRDefault="005B05E6" w:rsidP="005B05E6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you have a vegetable leaf– No wonder </w:t>
      </w:r>
    </w:p>
    <w:p w14:paraId="2BD3DD40" w14:textId="46EBE2B1" w:rsidR="005B05E6" w:rsidRDefault="005B05E6" w:rsidP="005B05E6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that the earth expresses itself outwardly in </w:t>
      </w:r>
    </w:p>
    <w:p w14:paraId="7C6DC24F" w14:textId="62647B0A" w:rsidR="005B05E6" w:rsidRDefault="005B05E6" w:rsidP="005B05E6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>leaves–which labors with the idea thus in</w:t>
      </w:r>
      <w:r>
        <w:rPr>
          <w:rFonts w:cs="Times New Roman"/>
          <w:szCs w:val="28"/>
        </w:rPr>
        <w:t>-</w:t>
      </w:r>
    </w:p>
    <w:p w14:paraId="19C45866" w14:textId="77777777" w:rsidR="005B05E6" w:rsidRDefault="005B05E6" w:rsidP="005B05E6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wardly– The overhanging leaf sees here its </w:t>
      </w:r>
    </w:p>
    <w:p w14:paraId="738FDA2E" w14:textId="3DF50602" w:rsidR="005B05E6" w:rsidRDefault="005B05E6" w:rsidP="005B05E6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>prototype– The earth is pregnant with law–</w:t>
      </w:r>
    </w:p>
    <w:p w14:paraId="70B20647" w14:textId="77777777" w:rsidR="005B05E6" w:rsidRDefault="005B05E6" w:rsidP="005B05E6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7E02F173" w14:textId="7BF447F9" w:rsidR="000F0548" w:rsidRDefault="000F0548">
      <w:pPr>
        <w:widowControl/>
        <w:spacing w:after="160" w:line="259" w:lineRule="auto"/>
      </w:pPr>
      <w:r>
        <w:br w:type="page"/>
      </w:r>
    </w:p>
    <w:p w14:paraId="657A2613" w14:textId="360CE451" w:rsidR="006A4F68" w:rsidRPr="00823DEB" w:rsidRDefault="000F0548">
      <w:pPr>
        <w:rPr>
          <w:i/>
          <w:iCs/>
        </w:rPr>
      </w:pPr>
      <w:r w:rsidRPr="00823DEB">
        <w:rPr>
          <w:i/>
          <w:iCs/>
        </w:rPr>
        <w:lastRenderedPageBreak/>
        <w:t xml:space="preserve">Pencilled revisions (based on </w:t>
      </w:r>
      <w:r w:rsidRPr="00823DEB">
        <w:t>Journal 4</w:t>
      </w:r>
      <w:r w:rsidRPr="00823DEB">
        <w:rPr>
          <w:i/>
          <w:iCs/>
        </w:rPr>
        <w:t xml:space="preserve"> Later Revisions</w:t>
      </w:r>
      <w:r w:rsidR="00823DEB">
        <w:rPr>
          <w:i/>
          <w:iCs/>
        </w:rPr>
        <w:t xml:space="preserve"> table</w:t>
      </w:r>
      <w:r w:rsidR="00BB4151">
        <w:rPr>
          <w:i/>
          <w:iCs/>
        </w:rPr>
        <w:t xml:space="preserve"> because I can’t see the pencilled text</w:t>
      </w:r>
      <w:r w:rsidR="00897BCB">
        <w:rPr>
          <w:i/>
          <w:iCs/>
        </w:rPr>
        <w:t xml:space="preserve"> in the image I have</w:t>
      </w:r>
      <w:r w:rsidRPr="00823DEB">
        <w:rPr>
          <w:i/>
          <w:iCs/>
        </w:rPr>
        <w:t>)</w:t>
      </w:r>
      <w:r w:rsidR="00461BC4">
        <w:rPr>
          <w:i/>
          <w:iCs/>
        </w:rPr>
        <w:t xml:space="preserve"> [r2]</w:t>
      </w:r>
      <w:r w:rsidR="00823DEB">
        <w:rPr>
          <w:i/>
          <w:iCs/>
        </w:rPr>
        <w:t>:</w:t>
      </w:r>
    </w:p>
    <w:p w14:paraId="489A1BAB" w14:textId="5B245D57" w:rsidR="000F0548" w:rsidRDefault="000F0548"/>
    <w:p w14:paraId="1D1DB3DD" w14:textId="1789F649" w:rsidR="000F0548" w:rsidRDefault="000F0548"/>
    <w:p w14:paraId="1AB2AD69" w14:textId="4F4DE08D" w:rsidR="000F0548" w:rsidRDefault="000F0548" w:rsidP="000F0548">
      <w:pPr>
        <w:widowControl/>
        <w:autoSpaceDE w:val="0"/>
        <w:autoSpaceDN w:val="0"/>
        <w:adjustRightInd w:val="0"/>
        <w:ind w:firstLine="720"/>
        <w:rPr>
          <w:rFonts w:cs="Times New Roman"/>
          <w:sz w:val="22"/>
        </w:rPr>
      </w:pPr>
      <w:r w:rsidRPr="00FB59B9">
        <w:rPr>
          <w:rFonts w:cs="Times New Roman"/>
          <w:szCs w:val="28"/>
        </w:rPr>
        <w:t>The sand foliage is vital in its form</w:t>
      </w:r>
      <w:r w:rsidRPr="00FB59B9">
        <w:rPr>
          <w:rFonts w:cs="Times New Roman"/>
          <w:sz w:val="22"/>
        </w:rPr>
        <w:tab/>
      </w:r>
    </w:p>
    <w:p w14:paraId="79AC530B" w14:textId="0B3CDCA3" w:rsidR="009D47B9" w:rsidRPr="000F0548" w:rsidRDefault="009D47B9" w:rsidP="000F0548">
      <w:pPr>
        <w:widowControl/>
        <w:autoSpaceDE w:val="0"/>
        <w:autoSpaceDN w:val="0"/>
        <w:adjustRightInd w:val="0"/>
        <w:ind w:firstLine="720"/>
        <w:rPr>
          <w:rFonts w:cs="Times New Roman"/>
          <w:szCs w:val="28"/>
        </w:rPr>
      </w:pPr>
      <w:r>
        <w:rPr>
          <w:rFonts w:cs="Times New Roman"/>
          <w:color w:val="808080" w:themeColor="background1" w:themeShade="80"/>
          <w:sz w:val="22"/>
        </w:rPr>
        <w:t xml:space="preserve">                 </w:t>
      </w:r>
      <w:r w:rsidRPr="00FB59B9">
        <w:rPr>
          <w:rFonts w:cs="Times New Roman"/>
          <w:color w:val="808080" w:themeColor="background1" w:themeShade="80"/>
          <w:sz w:val="22"/>
        </w:rPr>
        <w:t>This is as if you were approaching the vitals of the globe</w:t>
      </w:r>
    </w:p>
    <w:p w14:paraId="1FC7CF81" w14:textId="7164B509" w:rsidR="000F0548" w:rsidRDefault="000F0548" w:rsidP="000F0548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>–reminding me what are called the</w:t>
      </w:r>
    </w:p>
    <w:p w14:paraId="3F821BE5" w14:textId="51580FBF" w:rsidR="009D47B9" w:rsidRPr="000F0548" w:rsidRDefault="009D47B9" w:rsidP="000F0548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color w:val="808080" w:themeColor="background1" w:themeShade="80"/>
          <w:sz w:val="22"/>
        </w:rPr>
        <w:t>for this sandy overflow is something such a foliaceous mass as the</w:t>
      </w:r>
    </w:p>
    <w:p w14:paraId="13A06619" w14:textId="53506C0C" w:rsidR="009D47B9" w:rsidRDefault="000F0548" w:rsidP="000F0548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>
        <w:rPr>
          <w:rFonts w:cs="Times New Roman"/>
          <w:szCs w:val="28"/>
        </w:rPr>
        <w:t>v</w:t>
      </w:r>
      <w:r w:rsidRPr="00FB59B9">
        <w:rPr>
          <w:rFonts w:cs="Times New Roman"/>
          <w:szCs w:val="28"/>
        </w:rPr>
        <w:t xml:space="preserve">itals of the animal body. </w:t>
      </w:r>
    </w:p>
    <w:p w14:paraId="4F705676" w14:textId="401B464C" w:rsidR="000F0548" w:rsidRDefault="000F0548" w:rsidP="000F0548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74C3461A" w14:textId="77777777" w:rsidR="000F0548" w:rsidRDefault="000F0548" w:rsidP="000F0548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02654B69" w14:textId="77777777" w:rsidR="000F0548" w:rsidRDefault="000F0548" w:rsidP="000F0548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. . . </w:t>
      </w:r>
    </w:p>
    <w:p w14:paraId="030AA748" w14:textId="77777777" w:rsidR="000F0548" w:rsidRDefault="000F0548" w:rsidP="000F0548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4AC0281C" w14:textId="77777777" w:rsidR="000F0548" w:rsidRDefault="000F0548" w:rsidP="000F0548">
      <w:pPr>
        <w:widowControl/>
        <w:autoSpaceDE w:val="0"/>
        <w:autoSpaceDN w:val="0"/>
        <w:adjustRightInd w:val="0"/>
        <w:ind w:firstLine="72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On the outside all the life of the earth </w:t>
      </w:r>
    </w:p>
    <w:p w14:paraId="48CF986D" w14:textId="77777777" w:rsidR="000F0548" w:rsidRDefault="000F0548" w:rsidP="000F0548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 w:val="22"/>
        </w:rPr>
        <w:t>is expressed in the</w:t>
      </w:r>
      <w:r w:rsidRPr="00FB59B9">
        <w:rPr>
          <w:rFonts w:cs="Times New Roman"/>
          <w:szCs w:val="28"/>
        </w:rPr>
        <w:t xml:space="preserve"> animal or vegetable–but make </w:t>
      </w:r>
      <w:r w:rsidRPr="00FB59B9">
        <w:rPr>
          <w:rFonts w:cs="Times New Roman"/>
          <w:sz w:val="22"/>
        </w:rPr>
        <w:t>a</w:t>
      </w:r>
    </w:p>
    <w:p w14:paraId="5F177320" w14:textId="77777777" w:rsidR="000F0548" w:rsidRDefault="000F0548" w:rsidP="000F0548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deep cut in it &amp; you find it vital– </w:t>
      </w:r>
    </w:p>
    <w:p w14:paraId="21A87130" w14:textId="77777777" w:rsidR="000F0548" w:rsidRDefault="000F0548" w:rsidP="000F0548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>–you find in the very sands an anticipa</w:t>
      </w:r>
      <w:r>
        <w:rPr>
          <w:rFonts w:cs="Times New Roman"/>
          <w:szCs w:val="28"/>
        </w:rPr>
        <w:t>-</w:t>
      </w:r>
    </w:p>
    <w:p w14:paraId="560AFAC1" w14:textId="77777777" w:rsidR="000F0548" w:rsidRDefault="000F0548" w:rsidP="000F0548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>
        <w:rPr>
          <w:rFonts w:cs="Times New Roman"/>
          <w:szCs w:val="28"/>
        </w:rPr>
        <w:t>t</w:t>
      </w:r>
      <w:r w:rsidRPr="00FB59B9">
        <w:rPr>
          <w:rFonts w:cs="Times New Roman"/>
          <w:szCs w:val="28"/>
        </w:rPr>
        <w:t xml:space="preserve">ion of the vegetable leaf– No wonder </w:t>
      </w:r>
    </w:p>
    <w:p w14:paraId="7E42A06A" w14:textId="77777777" w:rsidR="000F0548" w:rsidRDefault="000F0548" w:rsidP="000F0548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then that plants grow &amp; spring in it– The </w:t>
      </w:r>
    </w:p>
    <w:p w14:paraId="5D110EB2" w14:textId="77777777" w:rsidR="000F0548" w:rsidRDefault="000F0548" w:rsidP="000F0548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atoms have already learned the law– Let </w:t>
      </w:r>
    </w:p>
    <w:p w14:paraId="726DBD2B" w14:textId="77777777" w:rsidR="000F0548" w:rsidRDefault="000F0548" w:rsidP="000F0548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a vegetable sap convey it upwards and </w:t>
      </w:r>
    </w:p>
    <w:p w14:paraId="76FF1A25" w14:textId="77777777" w:rsidR="000F0548" w:rsidRDefault="000F0548" w:rsidP="000F0548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you have a vegetable leaf– No wonder </w:t>
      </w:r>
    </w:p>
    <w:p w14:paraId="339B03A4" w14:textId="77777777" w:rsidR="000F0548" w:rsidRDefault="000F0548" w:rsidP="000F0548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that the earth expresses itself outwardly in </w:t>
      </w:r>
    </w:p>
    <w:p w14:paraId="5CE76A57" w14:textId="77777777" w:rsidR="000F0548" w:rsidRDefault="000F0548" w:rsidP="000F0548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>leaves–which labors with the idea thus in</w:t>
      </w:r>
      <w:r>
        <w:rPr>
          <w:rFonts w:cs="Times New Roman"/>
          <w:szCs w:val="28"/>
        </w:rPr>
        <w:t>-</w:t>
      </w:r>
    </w:p>
    <w:p w14:paraId="34E77B8D" w14:textId="77777777" w:rsidR="000F0548" w:rsidRDefault="000F0548" w:rsidP="000F0548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wardly– The overhanging leaf sees here its </w:t>
      </w:r>
    </w:p>
    <w:p w14:paraId="2F7B91F0" w14:textId="06E8FB1E" w:rsidR="000F0548" w:rsidRDefault="000F0548" w:rsidP="000F0548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szCs w:val="28"/>
        </w:rPr>
        <w:t xml:space="preserve">prototype– The earth is pregnant with </w:t>
      </w:r>
      <w:r w:rsidR="009D47B9" w:rsidRPr="009D47B9">
        <w:rPr>
          <w:rFonts w:cs="Times New Roman"/>
          <w:color w:val="808080" w:themeColor="background1" w:themeShade="80"/>
          <w:sz w:val="22"/>
        </w:rPr>
        <w:t>this</w:t>
      </w:r>
      <w:r w:rsidR="009D47B9">
        <w:rPr>
          <w:rFonts w:cs="Times New Roman"/>
          <w:szCs w:val="28"/>
        </w:rPr>
        <w:t xml:space="preserve"> </w:t>
      </w:r>
      <w:r w:rsidRPr="00FB59B9">
        <w:rPr>
          <w:rFonts w:cs="Times New Roman"/>
          <w:szCs w:val="28"/>
        </w:rPr>
        <w:t>law–</w:t>
      </w:r>
    </w:p>
    <w:p w14:paraId="22BA0F8F" w14:textId="79509F2C" w:rsidR="000F0548" w:rsidRDefault="000F0548"/>
    <w:p w14:paraId="24F757BE" w14:textId="3FEDD822" w:rsidR="009D47B9" w:rsidRDefault="009D47B9"/>
    <w:p w14:paraId="2E7C3A81" w14:textId="05EC9A92" w:rsidR="009D47B9" w:rsidRDefault="009D47B9" w:rsidP="009D47B9">
      <w:pPr>
        <w:widowControl/>
        <w:autoSpaceDE w:val="0"/>
        <w:autoSpaceDN w:val="0"/>
        <w:adjustRightInd w:val="0"/>
        <w:rPr>
          <w:rFonts w:cs="Times New Roman"/>
          <w:i/>
          <w:iCs/>
          <w:szCs w:val="28"/>
        </w:rPr>
      </w:pPr>
      <w:r w:rsidRPr="009D47B9">
        <w:rPr>
          <w:i/>
          <w:iCs/>
        </w:rPr>
        <w:t xml:space="preserve">Complications: </w:t>
      </w:r>
      <w:r>
        <w:rPr>
          <w:i/>
          <w:iCs/>
        </w:rPr>
        <w:t xml:space="preserve">The image I have </w:t>
      </w:r>
      <w:r w:rsidR="003F74D6">
        <w:rPr>
          <w:i/>
          <w:iCs/>
        </w:rPr>
        <w:t>isn’t</w:t>
      </w:r>
      <w:r>
        <w:rPr>
          <w:i/>
          <w:iCs/>
        </w:rPr>
        <w:t xml:space="preserve"> clear enough to show whether </w:t>
      </w:r>
      <w:r w:rsidRPr="009D47B9">
        <w:rPr>
          <w:i/>
          <w:iCs/>
        </w:rPr>
        <w:t xml:space="preserve">Thoreau </w:t>
      </w:r>
      <w:r>
        <w:rPr>
          <w:i/>
          <w:iCs/>
        </w:rPr>
        <w:t xml:space="preserve">cancelled </w:t>
      </w:r>
      <w:r w:rsidR="002A51E4" w:rsidRPr="00FB59B9">
        <w:rPr>
          <w:rFonts w:cs="Times New Roman"/>
          <w:szCs w:val="28"/>
        </w:rPr>
        <w:t>The sand foliage is vital in its form</w:t>
      </w:r>
      <w:r w:rsidRPr="00FB59B9">
        <w:rPr>
          <w:rFonts w:cs="Times New Roman"/>
          <w:szCs w:val="28"/>
        </w:rPr>
        <w:t>–reminding me what are called the</w:t>
      </w:r>
      <w:r>
        <w:rPr>
          <w:rFonts w:cs="Times New Roman"/>
          <w:szCs w:val="28"/>
        </w:rPr>
        <w:t xml:space="preserve"> </w:t>
      </w:r>
      <w:r w:rsidRPr="009D47B9">
        <w:rPr>
          <w:rFonts w:cs="Times New Roman"/>
          <w:i/>
          <w:iCs/>
          <w:szCs w:val="28"/>
        </w:rPr>
        <w:t>If he did, the</w:t>
      </w:r>
      <w:r>
        <w:rPr>
          <w:rFonts w:cs="Times New Roman"/>
          <w:i/>
          <w:iCs/>
          <w:szCs w:val="28"/>
        </w:rPr>
        <w:t xml:space="preserve"> passage would read:</w:t>
      </w:r>
    </w:p>
    <w:p w14:paraId="389ACFFA" w14:textId="77777777" w:rsidR="009D47B9" w:rsidRDefault="009D47B9" w:rsidP="009D47B9">
      <w:pPr>
        <w:widowControl/>
        <w:autoSpaceDE w:val="0"/>
        <w:autoSpaceDN w:val="0"/>
        <w:adjustRightInd w:val="0"/>
        <w:rPr>
          <w:rFonts w:cs="Times New Roman"/>
          <w:i/>
          <w:iCs/>
          <w:szCs w:val="28"/>
        </w:rPr>
      </w:pPr>
    </w:p>
    <w:p w14:paraId="0295192F" w14:textId="60F2920D" w:rsidR="009D47B9" w:rsidRPr="000F0548" w:rsidRDefault="009D47B9" w:rsidP="009D47B9">
      <w:pPr>
        <w:widowControl/>
        <w:autoSpaceDE w:val="0"/>
        <w:autoSpaceDN w:val="0"/>
        <w:adjustRightInd w:val="0"/>
        <w:ind w:firstLine="720"/>
        <w:rPr>
          <w:rFonts w:cs="Times New Roman"/>
          <w:szCs w:val="28"/>
        </w:rPr>
      </w:pPr>
      <w:r>
        <w:rPr>
          <w:rFonts w:cs="Times New Roman"/>
          <w:color w:val="808080" w:themeColor="background1" w:themeShade="80"/>
          <w:sz w:val="22"/>
        </w:rPr>
        <w:t xml:space="preserve">                </w:t>
      </w:r>
      <w:r w:rsidRPr="00FB59B9">
        <w:rPr>
          <w:rFonts w:cs="Times New Roman"/>
          <w:color w:val="808080" w:themeColor="background1" w:themeShade="80"/>
          <w:sz w:val="22"/>
        </w:rPr>
        <w:t>This is as if you were approaching the vitals of the globe</w:t>
      </w:r>
    </w:p>
    <w:p w14:paraId="225ACAA3" w14:textId="77777777" w:rsidR="009D47B9" w:rsidRPr="000F0548" w:rsidRDefault="009D47B9" w:rsidP="009D47B9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r w:rsidRPr="00FB59B9">
        <w:rPr>
          <w:rFonts w:cs="Times New Roman"/>
          <w:color w:val="808080" w:themeColor="background1" w:themeShade="80"/>
          <w:sz w:val="22"/>
        </w:rPr>
        <w:t>for this sandy overflow is something such a foliaceous mass as the</w:t>
      </w:r>
    </w:p>
    <w:p w14:paraId="101CA5AF" w14:textId="77777777" w:rsidR="009D47B9" w:rsidRDefault="009D47B9" w:rsidP="009D47B9">
      <w:pPr>
        <w:widowControl/>
        <w:autoSpaceDE w:val="0"/>
        <w:autoSpaceDN w:val="0"/>
        <w:adjustRightInd w:val="0"/>
        <w:rPr>
          <w:rFonts w:cs="Times New Roman"/>
          <w:szCs w:val="28"/>
        </w:rPr>
      </w:pPr>
      <w:bookmarkStart w:id="12" w:name="_Hlk49501345"/>
      <w:r>
        <w:rPr>
          <w:rFonts w:cs="Times New Roman"/>
          <w:szCs w:val="28"/>
        </w:rPr>
        <w:t>v</w:t>
      </w:r>
      <w:r w:rsidRPr="00FB59B9">
        <w:rPr>
          <w:rFonts w:cs="Times New Roman"/>
          <w:szCs w:val="28"/>
        </w:rPr>
        <w:t xml:space="preserve">itals of the animal body. </w:t>
      </w:r>
    </w:p>
    <w:bookmarkEnd w:id="12"/>
    <w:p w14:paraId="025FD637" w14:textId="2A3601CA" w:rsidR="009D47B9" w:rsidRDefault="009D47B9" w:rsidP="009D47B9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74EF5FBF" w14:textId="77777777" w:rsidR="009D47B9" w:rsidRDefault="009D47B9" w:rsidP="009D47B9">
      <w:pPr>
        <w:widowControl/>
        <w:autoSpaceDE w:val="0"/>
        <w:autoSpaceDN w:val="0"/>
        <w:adjustRightInd w:val="0"/>
        <w:rPr>
          <w:rFonts w:cs="Times New Roman"/>
          <w:szCs w:val="28"/>
        </w:rPr>
      </w:pPr>
    </w:p>
    <w:p w14:paraId="22896E77" w14:textId="1E391986" w:rsidR="009D47B9" w:rsidRDefault="009D47B9"/>
    <w:sectPr w:rsidR="009D4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FF"/>
    <w:rsid w:val="000823A0"/>
    <w:rsid w:val="000D72EE"/>
    <w:rsid w:val="000F0548"/>
    <w:rsid w:val="000F0FB2"/>
    <w:rsid w:val="001968AC"/>
    <w:rsid w:val="001C67F3"/>
    <w:rsid w:val="002A51E4"/>
    <w:rsid w:val="002E7C8C"/>
    <w:rsid w:val="002F6F6A"/>
    <w:rsid w:val="003431FB"/>
    <w:rsid w:val="003818FB"/>
    <w:rsid w:val="003F74D6"/>
    <w:rsid w:val="00461BC4"/>
    <w:rsid w:val="00572AFF"/>
    <w:rsid w:val="005B05E6"/>
    <w:rsid w:val="006A4F68"/>
    <w:rsid w:val="007E3DCF"/>
    <w:rsid w:val="00823DEB"/>
    <w:rsid w:val="00897BCB"/>
    <w:rsid w:val="008A6811"/>
    <w:rsid w:val="008F7023"/>
    <w:rsid w:val="009D47B9"/>
    <w:rsid w:val="00AD080D"/>
    <w:rsid w:val="00BA4DCC"/>
    <w:rsid w:val="00BB4151"/>
    <w:rsid w:val="00DE5726"/>
    <w:rsid w:val="00E8530B"/>
    <w:rsid w:val="00EC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8197"/>
  <w15:chartTrackingRefBased/>
  <w15:docId w15:val="{E78283DC-798E-474B-BDFF-CCADD168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DCF"/>
    <w:pPr>
      <w:widowControl w:val="0"/>
      <w:spacing w:after="0" w:line="240" w:lineRule="auto"/>
    </w:pPr>
    <w:rPr>
      <w:rFonts w:ascii="Georgia" w:hAnsi="Georgi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23A0"/>
    <w:pPr>
      <w:widowControl w:val="0"/>
      <w:spacing w:after="0" w:line="240" w:lineRule="auto"/>
    </w:pPr>
    <w:rPr>
      <w:rFonts w:ascii="Georgia" w:hAnsi="Georg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07DB1-8194-47BC-86E0-18C15ADD1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</dc:creator>
  <cp:keywords/>
  <dc:description/>
  <cp:lastModifiedBy>Beth</cp:lastModifiedBy>
  <cp:revision>17</cp:revision>
  <dcterms:created xsi:type="dcterms:W3CDTF">2020-08-25T21:27:00Z</dcterms:created>
  <dcterms:modified xsi:type="dcterms:W3CDTF">2020-09-14T06:19:00Z</dcterms:modified>
</cp:coreProperties>
</file>