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537973" w:rsidP="00E86695" w:rsidRDefault="001B6062" w14:paraId="03D25D44" w14:textId="5958AEDE">
      <w:pPr>
        <w:pStyle w:val="Heading1"/>
      </w:pPr>
      <w:bookmarkStart w:name="_GoBack" w:id="0"/>
      <w:bookmarkEnd w:id="0"/>
      <w:r>
        <w:t>Data and Reporting</w:t>
      </w:r>
    </w:p>
    <w:p w:rsidR="001B6062" w:rsidRDefault="001B6062" w14:paraId="3D81320F" w14:textId="77777777"/>
    <w:p w:rsidR="001B6062" w:rsidRDefault="001B6062" w14:paraId="243A66DF" w14:textId="79EF02DE">
      <w:pPr>
        <w:rPr>
          <w:lang w:val="en-US"/>
        </w:rPr>
      </w:pPr>
      <w:proofErr w:type="spellStart"/>
      <w:r>
        <w:rPr>
          <w:lang w:val="en-US"/>
        </w:rPr>
        <w:t>Ørsteds</w:t>
      </w:r>
      <w:proofErr w:type="spellEnd"/>
      <w:r>
        <w:rPr>
          <w:lang w:val="en-US"/>
        </w:rPr>
        <w:t xml:space="preserve"> requirement is that we want access to all data from the </w:t>
      </w:r>
      <w:proofErr w:type="gramStart"/>
      <w:r>
        <w:rPr>
          <w:lang w:val="en-US"/>
        </w:rPr>
        <w:t>solution</w:t>
      </w:r>
      <w:r w:rsidR="00620135">
        <w:rPr>
          <w:lang w:val="en-US"/>
        </w:rPr>
        <w:t>, because</w:t>
      </w:r>
      <w:proofErr w:type="gramEnd"/>
      <w:r w:rsidR="00620135">
        <w:rPr>
          <w:lang w:val="en-US"/>
        </w:rPr>
        <w:t xml:space="preserve"> we will use data for analytical and reporting purpose, where we have to join CPQ data in our </w:t>
      </w:r>
      <w:proofErr w:type="spellStart"/>
      <w:r w:rsidR="00620135">
        <w:rPr>
          <w:lang w:val="en-US"/>
        </w:rPr>
        <w:t>datawarehouse</w:t>
      </w:r>
      <w:proofErr w:type="spellEnd"/>
      <w:r w:rsidR="00620135">
        <w:rPr>
          <w:lang w:val="en-US"/>
        </w:rPr>
        <w:t>.</w:t>
      </w:r>
    </w:p>
    <w:p w:rsidR="00620135" w:rsidRDefault="00620135" w14:paraId="08B8170C" w14:textId="42A214F4">
      <w:pPr>
        <w:rPr>
          <w:lang w:val="en-US"/>
        </w:rPr>
      </w:pPr>
    </w:p>
    <w:p w:rsidR="00620135" w:rsidP="00E86695" w:rsidRDefault="00620135" w14:paraId="08E05B64" w14:textId="6E8A78DB">
      <w:pPr>
        <w:pStyle w:val="Heading2"/>
      </w:pPr>
      <w:r>
        <w:t>AS-IS:</w:t>
      </w:r>
    </w:p>
    <w:p w:rsidR="00620135" w:rsidRDefault="00620135" w14:paraId="7680AE09" w14:textId="35452E1E">
      <w:pPr>
        <w:rPr>
          <w:lang w:val="en-US"/>
        </w:rPr>
      </w:pPr>
      <w:r>
        <w:rPr>
          <w:lang w:val="en-US"/>
        </w:rPr>
        <w:t>How do we access the data.</w:t>
      </w:r>
    </w:p>
    <w:p w:rsidR="00620135" w:rsidRDefault="00620135" w14:paraId="55C3488C" w14:textId="1DE4237B">
      <w:pPr>
        <w:rPr>
          <w:lang w:val="en-US"/>
        </w:rPr>
      </w:pPr>
      <w:r>
        <w:rPr>
          <w:lang w:val="en-US"/>
        </w:rPr>
        <w:t xml:space="preserve">Midas has a BI setup, which is updated a few times a day. The data is stored in an On-Prem MS SQL database. </w:t>
      </w:r>
      <w:r w:rsidR="00E86695">
        <w:rPr>
          <w:lang w:val="en-US"/>
        </w:rPr>
        <w:t xml:space="preserve">Midas have tried to expose the data they think we would use. </w:t>
      </w:r>
      <w:proofErr w:type="gramStart"/>
      <w:r w:rsidR="00E86695">
        <w:rPr>
          <w:lang w:val="en-US"/>
        </w:rPr>
        <w:t>Unfortunately</w:t>
      </w:r>
      <w:proofErr w:type="gramEnd"/>
      <w:r w:rsidR="00E86695">
        <w:rPr>
          <w:lang w:val="en-US"/>
        </w:rPr>
        <w:t xml:space="preserve"> do they not know all our use cases, and they change over time, which leads to that we have to copy several tables directly from the Prod system.</w:t>
      </w:r>
    </w:p>
    <w:p w:rsidR="00E86695" w:rsidRDefault="00E86695" w14:paraId="19A3B1B4" w14:textId="77777777">
      <w:pPr>
        <w:rPr>
          <w:lang w:val="en-US"/>
        </w:rPr>
      </w:pPr>
    </w:p>
    <w:p w:rsidR="00E86695" w:rsidP="00E86695" w:rsidRDefault="00E86695" w14:paraId="33060DB6" w14:textId="30257D1F">
      <w:pPr>
        <w:pStyle w:val="Heading3"/>
      </w:pPr>
      <w:r>
        <w:t>Available data</w:t>
      </w:r>
      <w:r w:rsidR="002C3277">
        <w:t xml:space="preserve"> Midas</w:t>
      </w:r>
      <w:r>
        <w:t>:</w:t>
      </w:r>
    </w:p>
    <w:p w:rsidR="00E86695" w:rsidRDefault="00E86695" w14:paraId="693829F4" w14:textId="0A3D81C1">
      <w:pPr>
        <w:rPr>
          <w:lang w:val="en-US"/>
        </w:rPr>
      </w:pPr>
      <w:r>
        <w:rPr>
          <w:lang w:val="en-US"/>
        </w:rPr>
        <w:t>The list below shows most of the BI tables. The content of each table is described in the “example migration data” sheet, which is a part of the Data Migration track.</w:t>
      </w:r>
    </w:p>
    <w:p w:rsidR="00E86695" w:rsidRDefault="00E86695" w14:paraId="0D3A16EF" w14:textId="77777777">
      <w:pPr>
        <w:rPr>
          <w:lang w:val="en-US"/>
        </w:rPr>
      </w:pPr>
    </w:p>
    <w:p w:rsidR="00620135" w:rsidRDefault="00E86695" w14:paraId="1A896F7B" w14:textId="2ACC1923">
      <w:pPr>
        <w:rPr>
          <w:lang w:val="en-US"/>
        </w:rPr>
      </w:pPr>
      <w:r w:rsidRPr="00E86695">
        <w:rPr>
          <w:lang w:val="en-US"/>
        </w:rPr>
        <w:drawing>
          <wp:inline distT="0" distB="0" distL="0" distR="0" wp14:anchorId="72ED2A7B" wp14:editId="0F839790">
            <wp:extent cx="3439005" cy="4163006"/>
            <wp:effectExtent l="0" t="0" r="9525" b="9525"/>
            <wp:docPr id="36670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8449" name=""/>
                    <pic:cNvPicPr/>
                  </pic:nvPicPr>
                  <pic:blipFill>
                    <a:blip r:embed="rId7"/>
                    <a:stretch>
                      <a:fillRect/>
                    </a:stretch>
                  </pic:blipFill>
                  <pic:spPr>
                    <a:xfrm>
                      <a:off x="0" y="0"/>
                      <a:ext cx="3439005" cy="4163006"/>
                    </a:xfrm>
                    <a:prstGeom prst="rect">
                      <a:avLst/>
                    </a:prstGeom>
                  </pic:spPr>
                </pic:pic>
              </a:graphicData>
            </a:graphic>
          </wp:inline>
        </w:drawing>
      </w:r>
    </w:p>
    <w:p w:rsidR="002C3277" w:rsidP="002C3277" w:rsidRDefault="002C3277" w14:paraId="53DD3299" w14:textId="77777777">
      <w:pPr>
        <w:pStyle w:val="Heading3"/>
      </w:pPr>
      <w:r>
        <w:t>Privileges to Midas:</w:t>
      </w:r>
    </w:p>
    <w:p w:rsidR="002C3277" w:rsidP="002C3277" w:rsidRDefault="002C3277" w14:paraId="67EAEBCD" w14:textId="77777777">
      <w:pPr>
        <w:rPr>
          <w:lang w:val="en-US"/>
        </w:rPr>
      </w:pPr>
      <w:r>
        <w:rPr>
          <w:lang w:val="en-US"/>
        </w:rPr>
        <w:t>In the BI team we have a database user, with read privileges.</w:t>
      </w:r>
    </w:p>
    <w:p w:rsidR="002C3277" w:rsidRDefault="002C3277" w14:paraId="50186B67" w14:textId="77777777">
      <w:pPr>
        <w:rPr>
          <w:lang w:val="en-US"/>
        </w:rPr>
      </w:pPr>
    </w:p>
    <w:p w:rsidR="00E86695" w:rsidRDefault="00E86695" w14:paraId="5616390A" w14:textId="77777777">
      <w:pPr>
        <w:rPr>
          <w:lang w:val="en-US"/>
        </w:rPr>
      </w:pPr>
    </w:p>
    <w:p w:rsidR="002C3277" w:rsidP="002C3277" w:rsidRDefault="002C3277" w14:paraId="47A1D7BF" w14:textId="0958EBEE">
      <w:pPr>
        <w:pStyle w:val="Heading3"/>
      </w:pPr>
      <w:r>
        <w:lastRenderedPageBreak/>
        <w:t xml:space="preserve">Available </w:t>
      </w:r>
      <w:r>
        <w:t>data Salesforce</w:t>
      </w:r>
    </w:p>
    <w:p w:rsidR="002C3277" w:rsidP="002C3277" w:rsidRDefault="002C3277" w14:paraId="7B2511C1" w14:textId="28BB363C">
      <w:pPr>
        <w:rPr>
          <w:lang w:val="en-GB" w:eastAsia="da-DK"/>
        </w:rPr>
      </w:pPr>
      <w:r>
        <w:rPr>
          <w:lang w:val="en-GB" w:eastAsia="da-DK"/>
        </w:rPr>
        <w:t xml:space="preserve">There is no direct integration between Salesforce and Midas. We have some manual quality assurance checks which allows us to validate the data in salesforce, to make sure all accounts in Midas </w:t>
      </w:r>
      <w:proofErr w:type="gramStart"/>
      <w:r>
        <w:rPr>
          <w:lang w:val="en-GB" w:eastAsia="da-DK"/>
        </w:rPr>
        <w:t>is</w:t>
      </w:r>
      <w:proofErr w:type="gramEnd"/>
      <w:r>
        <w:rPr>
          <w:lang w:val="en-GB" w:eastAsia="da-DK"/>
        </w:rPr>
        <w:t xml:space="preserve"> represented in Salesforce.</w:t>
      </w:r>
    </w:p>
    <w:p w:rsidR="002C3277" w:rsidP="002C3277" w:rsidRDefault="000D0D47" w14:paraId="2B7DC407" w14:textId="57640E03">
      <w:pPr>
        <w:rPr>
          <w:lang w:val="en-GB" w:eastAsia="da-DK"/>
        </w:rPr>
      </w:pPr>
      <w:r>
        <w:rPr>
          <w:lang w:val="en-GB" w:eastAsia="da-DK"/>
        </w:rPr>
        <w:t>We use the Salesforce REST API, to copy the data we have found relevant to store it our Oracle Database</w:t>
      </w:r>
      <w:r w:rsidR="00A521A5">
        <w:rPr>
          <w:lang w:val="en-GB" w:eastAsia="da-DK"/>
        </w:rPr>
        <w:t xml:space="preserve"> (MAREDMP)</w:t>
      </w:r>
      <w:r>
        <w:rPr>
          <w:lang w:val="en-GB" w:eastAsia="da-DK"/>
        </w:rPr>
        <w:t xml:space="preserve">. </w:t>
      </w:r>
    </w:p>
    <w:p w:rsidR="000D0D47" w:rsidP="002C3277" w:rsidRDefault="000D0D47" w14:paraId="1A14A983" w14:textId="4E1BC316">
      <w:pPr>
        <w:rPr>
          <w:lang w:val="en-GB" w:eastAsia="da-DK"/>
        </w:rPr>
      </w:pPr>
      <w:r>
        <w:rPr>
          <w:lang w:val="en-GB" w:eastAsia="da-DK"/>
        </w:rPr>
        <w:t xml:space="preserve">We have used the Salesforce REST API to update accounts in Salesforce. </w:t>
      </w:r>
    </w:p>
    <w:p w:rsidR="002C3277" w:rsidP="002C3277" w:rsidRDefault="002C3277" w14:paraId="4E7BD0DF" w14:textId="77777777">
      <w:pPr>
        <w:rPr>
          <w:lang w:val="en-GB" w:eastAsia="da-DK"/>
        </w:rPr>
      </w:pPr>
    </w:p>
    <w:p w:rsidR="002C3277" w:rsidP="002C3277" w:rsidRDefault="002C3277" w14:paraId="10A6C333" w14:textId="6507C94E">
      <w:pPr>
        <w:pStyle w:val="Heading3"/>
      </w:pPr>
      <w:r>
        <w:t>Privileges to Salesforce</w:t>
      </w:r>
    </w:p>
    <w:p w:rsidR="002C3277" w:rsidRDefault="002C3277" w14:paraId="380BC117" w14:textId="69388098">
      <w:pPr>
        <w:rPr>
          <w:lang w:val="en-US"/>
        </w:rPr>
      </w:pPr>
      <w:r>
        <w:rPr>
          <w:lang w:val="en-GB" w:eastAsia="da-DK"/>
        </w:rPr>
        <w:t xml:space="preserve">We have a Salesforce user, which is allowed to read/write </w:t>
      </w:r>
      <w:r w:rsidR="000D0D47">
        <w:rPr>
          <w:lang w:val="en-GB" w:eastAsia="da-DK"/>
        </w:rPr>
        <w:t xml:space="preserve">to Salesforce using Salesforce REST API. We are limited by the user/role management privileges our salesforce user </w:t>
      </w:r>
      <w:proofErr w:type="gramStart"/>
      <w:r w:rsidR="000D0D47">
        <w:rPr>
          <w:lang w:val="en-GB" w:eastAsia="da-DK"/>
        </w:rPr>
        <w:t>have</w:t>
      </w:r>
      <w:proofErr w:type="gramEnd"/>
      <w:r w:rsidR="000D0D47">
        <w:rPr>
          <w:lang w:val="en-GB" w:eastAsia="da-DK"/>
        </w:rPr>
        <w:t xml:space="preserve"> been given.</w:t>
      </w:r>
    </w:p>
    <w:p w:rsidR="002C3277" w:rsidRDefault="002C3277" w14:paraId="08785AEB" w14:textId="77777777">
      <w:pPr>
        <w:rPr>
          <w:lang w:val="en-US"/>
        </w:rPr>
      </w:pPr>
    </w:p>
    <w:p w:rsidR="00620135" w:rsidRDefault="00620135" w14:paraId="109ED59B" w14:textId="77777777">
      <w:pPr>
        <w:rPr>
          <w:lang w:val="en-US"/>
        </w:rPr>
      </w:pPr>
    </w:p>
    <w:p w:rsidR="00620135" w:rsidP="00E86695" w:rsidRDefault="00E86695" w14:paraId="0E384097" w14:textId="6F969688">
      <w:pPr>
        <w:pStyle w:val="Heading2"/>
      </w:pPr>
      <w:r>
        <w:t>Use Cases</w:t>
      </w:r>
    </w:p>
    <w:p w:rsidR="00E86695" w:rsidP="00E86695" w:rsidRDefault="00E86695" w14:paraId="1A06CA80" w14:textId="31283482">
      <w:pPr>
        <w:rPr>
          <w:lang w:val="en-GB" w:eastAsia="da-DK"/>
        </w:rPr>
      </w:pPr>
      <w:r>
        <w:rPr>
          <w:lang w:val="en-GB" w:eastAsia="da-DK"/>
        </w:rPr>
        <w:t>This section explains some of our use cases, and what kind of data we use in order deliver the requested analysis or report.</w:t>
      </w:r>
    </w:p>
    <w:p w:rsidR="00E86695" w:rsidP="00E86695" w:rsidRDefault="00E86695" w14:paraId="513982B3" w14:textId="77777777">
      <w:pPr>
        <w:rPr>
          <w:lang w:val="en-GB" w:eastAsia="da-DK"/>
        </w:rPr>
      </w:pPr>
    </w:p>
    <w:p w:rsidRPr="002C3277" w:rsidR="00034431" w:rsidP="002C3277" w:rsidRDefault="00034431" w14:paraId="6626F7C0" w14:textId="15F8B967">
      <w:pPr>
        <w:pStyle w:val="Heading3"/>
      </w:pPr>
      <w:r w:rsidRPr="002C3277">
        <w:t>Reporting table:</w:t>
      </w:r>
    </w:p>
    <w:p w:rsidR="00034431" w:rsidP="00E86695" w:rsidRDefault="00034431" w14:paraId="0D7C2DE3" w14:textId="13515BC4">
      <w:pPr>
        <w:rPr>
          <w:lang w:val="en-GB" w:eastAsia="da-DK"/>
        </w:rPr>
      </w:pPr>
      <w:r>
        <w:rPr>
          <w:lang w:val="en-GB" w:eastAsia="da-DK"/>
        </w:rPr>
        <w:t>We have a master dataset for power and gas, which allows us to view our customer</w:t>
      </w:r>
      <w:r w:rsidR="002C3277">
        <w:rPr>
          <w:lang w:val="en-GB" w:eastAsia="da-DK"/>
        </w:rPr>
        <w:t xml:space="preserve"> </w:t>
      </w:r>
      <w:r>
        <w:rPr>
          <w:lang w:val="en-GB" w:eastAsia="da-DK"/>
        </w:rPr>
        <w:t>base over time independent of which billing system, contract system and CRM system we use. This dataset is used for most of our analytical processes, where we need a continuity in our reporting.</w:t>
      </w:r>
    </w:p>
    <w:p w:rsidR="00034431" w:rsidP="00E86695" w:rsidRDefault="00034431" w14:paraId="040B8872" w14:textId="54679ABE">
      <w:pPr>
        <w:rPr>
          <w:lang w:val="en-GB" w:eastAsia="da-DK"/>
        </w:rPr>
      </w:pPr>
      <w:proofErr w:type="gramStart"/>
      <w:r>
        <w:rPr>
          <w:lang w:val="en-GB" w:eastAsia="da-DK"/>
        </w:rPr>
        <w:t>In order to</w:t>
      </w:r>
      <w:proofErr w:type="gramEnd"/>
      <w:r>
        <w:rPr>
          <w:lang w:val="en-GB" w:eastAsia="da-DK"/>
        </w:rPr>
        <w:t xml:space="preserve"> support the continuity of this we need following information:</w:t>
      </w:r>
    </w:p>
    <w:p w:rsidR="00034431" w:rsidP="00E86695" w:rsidRDefault="00034431" w14:paraId="0E4EA420" w14:textId="77777777">
      <w:pPr>
        <w:rPr>
          <w:lang w:val="en-GB" w:eastAsia="da-DK"/>
        </w:rPr>
      </w:pPr>
    </w:p>
    <w:p w:rsidRPr="002C3277" w:rsidR="00034431" w:rsidP="002C3277" w:rsidRDefault="00034431" w14:paraId="44D3B388" w14:textId="00A1E73A">
      <w:pPr>
        <w:pStyle w:val="ListParagraph"/>
        <w:numPr>
          <w:ilvl w:val="0"/>
          <w:numId w:val="5"/>
        </w:numPr>
        <w:rPr>
          <w:lang w:val="en-GB" w:eastAsia="da-DK"/>
        </w:rPr>
      </w:pPr>
      <w:r w:rsidRPr="002C3277">
        <w:rPr>
          <w:lang w:val="en-GB" w:eastAsia="da-DK"/>
        </w:rPr>
        <w:t>Contract number</w:t>
      </w:r>
      <w:r w:rsidR="002C3277">
        <w:rPr>
          <w:lang w:val="en-GB" w:eastAsia="da-DK"/>
        </w:rPr>
        <w:t xml:space="preserve">: </w:t>
      </w:r>
      <w:r w:rsidRPr="002C3277">
        <w:rPr>
          <w:lang w:val="en-GB" w:eastAsia="da-DK"/>
        </w:rPr>
        <w:t xml:space="preserve"> </w:t>
      </w:r>
      <w:r w:rsidR="002C3277">
        <w:rPr>
          <w:lang w:val="en-GB" w:eastAsia="da-DK"/>
        </w:rPr>
        <w:t>R</w:t>
      </w:r>
      <w:r w:rsidRPr="002C3277">
        <w:rPr>
          <w:lang w:val="en-GB" w:eastAsia="da-DK"/>
        </w:rPr>
        <w:t xml:space="preserve">eference numbers to identify the contract. External reference used in other </w:t>
      </w:r>
      <w:proofErr w:type="gramStart"/>
      <w:r w:rsidRPr="002C3277">
        <w:rPr>
          <w:lang w:val="en-GB" w:eastAsia="da-DK"/>
        </w:rPr>
        <w:t>systems</w:t>
      </w:r>
      <w:proofErr w:type="gramEnd"/>
    </w:p>
    <w:p w:rsidRPr="002C3277" w:rsidR="0015387A" w:rsidP="002C3277" w:rsidRDefault="0015387A" w14:paraId="7322EF2C" w14:textId="3FA41950">
      <w:pPr>
        <w:pStyle w:val="ListParagraph"/>
        <w:numPr>
          <w:ilvl w:val="0"/>
          <w:numId w:val="5"/>
        </w:numPr>
        <w:rPr>
          <w:lang w:val="en-GB" w:eastAsia="da-DK"/>
        </w:rPr>
      </w:pPr>
      <w:r w:rsidRPr="002C3277">
        <w:rPr>
          <w:lang w:val="en-GB" w:eastAsia="da-DK"/>
        </w:rPr>
        <w:t xml:space="preserve">Contract counterparty: </w:t>
      </w:r>
      <w:r w:rsidR="002C3277">
        <w:rPr>
          <w:lang w:val="en-GB" w:eastAsia="da-DK"/>
        </w:rPr>
        <w:t>W</w:t>
      </w:r>
      <w:r w:rsidRPr="002C3277">
        <w:rPr>
          <w:lang w:val="en-GB" w:eastAsia="da-DK"/>
        </w:rPr>
        <w:t>ho is our counterparty to the contract, name, organisation number, addresses etc.</w:t>
      </w:r>
    </w:p>
    <w:p w:rsidRPr="002C3277" w:rsidR="00034431" w:rsidP="002C3277" w:rsidRDefault="00034431" w14:paraId="18BCE314" w14:textId="74400214">
      <w:pPr>
        <w:pStyle w:val="ListParagraph"/>
        <w:numPr>
          <w:ilvl w:val="0"/>
          <w:numId w:val="5"/>
        </w:numPr>
        <w:rPr>
          <w:lang w:val="en-GB" w:eastAsia="da-DK"/>
        </w:rPr>
      </w:pPr>
      <w:r w:rsidRPr="002C3277">
        <w:rPr>
          <w:lang w:val="en-GB" w:eastAsia="da-DK"/>
        </w:rPr>
        <w:t xml:space="preserve">Contract period: Total period for contract, period for each </w:t>
      </w:r>
      <w:proofErr w:type="spellStart"/>
      <w:proofErr w:type="gramStart"/>
      <w:r w:rsidRPr="002C3277">
        <w:rPr>
          <w:lang w:val="en-GB" w:eastAsia="da-DK"/>
        </w:rPr>
        <w:t>meteringpoint</w:t>
      </w:r>
      <w:proofErr w:type="spellEnd"/>
      <w:proofErr w:type="gramEnd"/>
    </w:p>
    <w:p w:rsidR="004F3E38" w:rsidP="002C3277" w:rsidRDefault="004F3E38" w14:paraId="4963EB9C" w14:textId="2A7B8843">
      <w:pPr>
        <w:pStyle w:val="ListParagraph"/>
        <w:numPr>
          <w:ilvl w:val="0"/>
          <w:numId w:val="5"/>
        </w:numPr>
        <w:rPr>
          <w:lang w:val="en-GB" w:eastAsia="da-DK"/>
        </w:rPr>
      </w:pPr>
      <w:r>
        <w:rPr>
          <w:lang w:val="en-GB" w:eastAsia="da-DK"/>
        </w:rPr>
        <w:t xml:space="preserve">Contract relations: If two contracts </w:t>
      </w:r>
      <w:proofErr w:type="gramStart"/>
      <w:r>
        <w:rPr>
          <w:lang w:val="en-GB" w:eastAsia="da-DK"/>
        </w:rPr>
        <w:t>is</w:t>
      </w:r>
      <w:proofErr w:type="gramEnd"/>
      <w:r>
        <w:rPr>
          <w:lang w:val="en-GB" w:eastAsia="da-DK"/>
        </w:rPr>
        <w:t xml:space="preserve"> related to </w:t>
      </w:r>
      <w:proofErr w:type="spellStart"/>
      <w:r>
        <w:rPr>
          <w:lang w:val="en-GB" w:eastAsia="da-DK"/>
        </w:rPr>
        <w:t>eachother</w:t>
      </w:r>
      <w:proofErr w:type="spellEnd"/>
      <w:r>
        <w:rPr>
          <w:lang w:val="en-GB" w:eastAsia="da-DK"/>
        </w:rPr>
        <w:t>. This all depends on how the system is configures. In Midas we need to use a relation table to see if a gas and certificate contract is linked.</w:t>
      </w:r>
    </w:p>
    <w:p w:rsidRPr="002C3277" w:rsidR="00034431" w:rsidP="002C3277" w:rsidRDefault="00034431" w14:paraId="0BDD3BD9" w14:textId="3B911F20">
      <w:pPr>
        <w:pStyle w:val="ListParagraph"/>
        <w:numPr>
          <w:ilvl w:val="0"/>
          <w:numId w:val="5"/>
        </w:numPr>
        <w:rPr>
          <w:lang w:val="en-GB" w:eastAsia="da-DK"/>
        </w:rPr>
      </w:pPr>
      <w:r w:rsidRPr="002C3277">
        <w:rPr>
          <w:lang w:val="en-GB" w:eastAsia="da-DK"/>
        </w:rPr>
        <w:t>Contract volume</w:t>
      </w:r>
      <w:r w:rsidR="002C3277">
        <w:rPr>
          <w:lang w:val="en-GB" w:eastAsia="da-DK"/>
        </w:rPr>
        <w:t>:</w:t>
      </w:r>
      <w:r w:rsidRPr="002C3277">
        <w:rPr>
          <w:lang w:val="en-GB" w:eastAsia="da-DK"/>
        </w:rPr>
        <w:t xml:space="preserve"> </w:t>
      </w:r>
      <w:r w:rsidR="002C3277">
        <w:rPr>
          <w:lang w:val="en-GB" w:eastAsia="da-DK"/>
        </w:rPr>
        <w:t>T</w:t>
      </w:r>
      <w:r w:rsidRPr="002C3277">
        <w:rPr>
          <w:lang w:val="en-GB" w:eastAsia="da-DK"/>
        </w:rPr>
        <w:t xml:space="preserve">otal contract volume, volume per </w:t>
      </w:r>
      <w:proofErr w:type="spellStart"/>
      <w:r w:rsidRPr="002C3277">
        <w:rPr>
          <w:lang w:val="en-GB" w:eastAsia="da-DK"/>
        </w:rPr>
        <w:t>meteringpoint</w:t>
      </w:r>
      <w:proofErr w:type="spellEnd"/>
      <w:r w:rsidRPr="002C3277">
        <w:rPr>
          <w:lang w:val="en-GB" w:eastAsia="da-DK"/>
        </w:rPr>
        <w:t xml:space="preserve">, consumption </w:t>
      </w:r>
      <w:proofErr w:type="gramStart"/>
      <w:r w:rsidRPr="002C3277">
        <w:rPr>
          <w:lang w:val="en-GB" w:eastAsia="da-DK"/>
        </w:rPr>
        <w:t>profile</w:t>
      </w:r>
      <w:proofErr w:type="gramEnd"/>
    </w:p>
    <w:p w:rsidRPr="002C3277" w:rsidR="00034431" w:rsidP="002C3277" w:rsidRDefault="00034431" w14:paraId="138E9948" w14:textId="347A70CB">
      <w:pPr>
        <w:pStyle w:val="ListParagraph"/>
        <w:numPr>
          <w:ilvl w:val="0"/>
          <w:numId w:val="5"/>
        </w:numPr>
        <w:rPr>
          <w:lang w:val="en-GB" w:eastAsia="da-DK"/>
        </w:rPr>
      </w:pPr>
      <w:r w:rsidRPr="002C3277">
        <w:rPr>
          <w:lang w:val="en-GB" w:eastAsia="da-DK"/>
        </w:rPr>
        <w:t>Contract products</w:t>
      </w:r>
      <w:r w:rsidRPr="002C3277" w:rsidR="0015387A">
        <w:rPr>
          <w:lang w:val="en-GB" w:eastAsia="da-DK"/>
        </w:rPr>
        <w:t xml:space="preserve">: </w:t>
      </w:r>
      <w:r w:rsidR="002C3277">
        <w:rPr>
          <w:lang w:val="en-GB" w:eastAsia="da-DK"/>
        </w:rPr>
        <w:t>Example</w:t>
      </w:r>
      <w:r w:rsidRPr="002C3277" w:rsidR="0015387A">
        <w:rPr>
          <w:lang w:val="en-GB" w:eastAsia="da-DK"/>
        </w:rPr>
        <w:t xml:space="preserve"> Spot</w:t>
      </w:r>
      <w:r w:rsidR="00A521A5">
        <w:rPr>
          <w:lang w:val="en-GB" w:eastAsia="da-DK"/>
        </w:rPr>
        <w:t xml:space="preserve"> </w:t>
      </w:r>
      <w:r w:rsidRPr="002C3277" w:rsidR="0015387A">
        <w:rPr>
          <w:lang w:val="en-GB" w:eastAsia="da-DK"/>
        </w:rPr>
        <w:t>price, Fixed price,</w:t>
      </w:r>
      <w:r w:rsidR="002C3277">
        <w:rPr>
          <w:lang w:val="en-GB" w:eastAsia="da-DK"/>
        </w:rPr>
        <w:t xml:space="preserve"> </w:t>
      </w:r>
      <w:proofErr w:type="spellStart"/>
      <w:r w:rsidR="002C3277">
        <w:rPr>
          <w:lang w:val="en-GB" w:eastAsia="da-DK"/>
        </w:rPr>
        <w:t>Fastpris</w:t>
      </w:r>
      <w:proofErr w:type="spellEnd"/>
      <w:r w:rsidR="002C3277">
        <w:rPr>
          <w:lang w:val="en-GB" w:eastAsia="da-DK"/>
        </w:rPr>
        <w:t xml:space="preserve"> Kombi</w:t>
      </w:r>
      <w:r w:rsidRPr="002C3277" w:rsidR="0015387A">
        <w:rPr>
          <w:lang w:val="en-GB" w:eastAsia="da-DK"/>
        </w:rPr>
        <w:t xml:space="preserve"> </w:t>
      </w:r>
    </w:p>
    <w:p w:rsidRPr="002C3277" w:rsidR="00034431" w:rsidP="002C3277" w:rsidRDefault="00034431" w14:paraId="27521900" w14:textId="2F94E1A8">
      <w:pPr>
        <w:pStyle w:val="ListParagraph"/>
        <w:numPr>
          <w:ilvl w:val="0"/>
          <w:numId w:val="5"/>
        </w:numPr>
        <w:rPr>
          <w:lang w:val="en-GB" w:eastAsia="da-DK"/>
        </w:rPr>
      </w:pPr>
      <w:r w:rsidRPr="002C3277">
        <w:rPr>
          <w:lang w:val="en-GB" w:eastAsia="da-DK"/>
        </w:rPr>
        <w:t>Contract price elements: All different price elements which is used to calculate the</w:t>
      </w:r>
      <w:r w:rsidRPr="002C3277" w:rsidR="0015387A">
        <w:rPr>
          <w:lang w:val="en-GB" w:eastAsia="da-DK"/>
        </w:rPr>
        <w:t xml:space="preserve"> total</w:t>
      </w:r>
      <w:r w:rsidRPr="002C3277">
        <w:rPr>
          <w:lang w:val="en-GB" w:eastAsia="da-DK"/>
        </w:rPr>
        <w:t xml:space="preserve"> price.</w:t>
      </w:r>
      <w:r w:rsidRPr="002C3277" w:rsidR="002C3277">
        <w:rPr>
          <w:lang w:val="en-GB" w:eastAsia="da-DK"/>
        </w:rPr>
        <w:t xml:space="preserve"> (</w:t>
      </w:r>
      <w:proofErr w:type="gramStart"/>
      <w:r w:rsidR="002C3277">
        <w:rPr>
          <w:lang w:val="en-GB" w:eastAsia="da-DK"/>
        </w:rPr>
        <w:t>fee</w:t>
      </w:r>
      <w:proofErr w:type="gramEnd"/>
      <w:r w:rsidR="002C3277">
        <w:rPr>
          <w:lang w:val="en-GB" w:eastAsia="da-DK"/>
        </w:rPr>
        <w:t xml:space="preserve"> type, </w:t>
      </w:r>
      <w:r w:rsidRPr="002C3277" w:rsidR="002C3277">
        <w:rPr>
          <w:lang w:val="en-GB" w:eastAsia="da-DK"/>
        </w:rPr>
        <w:t>prices, units etc</w:t>
      </w:r>
    </w:p>
    <w:p w:rsidRPr="002C3277" w:rsidR="00034431" w:rsidP="002C3277" w:rsidRDefault="00034431" w14:paraId="3F1AC7CD" w14:textId="01D55895">
      <w:pPr>
        <w:pStyle w:val="ListParagraph"/>
        <w:numPr>
          <w:ilvl w:val="0"/>
          <w:numId w:val="5"/>
        </w:numPr>
        <w:rPr>
          <w:lang w:val="en-GB" w:eastAsia="da-DK"/>
        </w:rPr>
      </w:pPr>
      <w:r w:rsidRPr="002C3277">
        <w:rPr>
          <w:lang w:val="en-GB" w:eastAsia="da-DK"/>
        </w:rPr>
        <w:t xml:space="preserve">Contract </w:t>
      </w:r>
      <w:r w:rsidR="000D0D47">
        <w:rPr>
          <w:lang w:val="en-GB" w:eastAsia="da-DK"/>
        </w:rPr>
        <w:t>commodity</w:t>
      </w:r>
      <w:r w:rsidR="002C3277">
        <w:rPr>
          <w:lang w:val="en-GB" w:eastAsia="da-DK"/>
        </w:rPr>
        <w:t>:</w:t>
      </w:r>
      <w:r w:rsidRPr="002C3277">
        <w:rPr>
          <w:lang w:val="en-GB" w:eastAsia="da-DK"/>
        </w:rPr>
        <w:t xml:space="preserve"> </w:t>
      </w:r>
      <w:r w:rsidR="002C3277">
        <w:rPr>
          <w:lang w:val="en-GB" w:eastAsia="da-DK"/>
        </w:rPr>
        <w:t>P</w:t>
      </w:r>
      <w:r w:rsidRPr="002C3277">
        <w:rPr>
          <w:lang w:val="en-GB" w:eastAsia="da-DK"/>
        </w:rPr>
        <w:t xml:space="preserve">ower, gas, certificates, </w:t>
      </w:r>
      <w:proofErr w:type="gramStart"/>
      <w:r w:rsidRPr="002C3277">
        <w:rPr>
          <w:lang w:val="en-GB" w:eastAsia="da-DK"/>
        </w:rPr>
        <w:t>financial</w:t>
      </w:r>
      <w:proofErr w:type="gramEnd"/>
    </w:p>
    <w:p w:rsidRPr="002C3277" w:rsidR="0015387A" w:rsidP="002C3277" w:rsidRDefault="0015387A" w14:paraId="51C3677E" w14:textId="2E3380C0">
      <w:pPr>
        <w:pStyle w:val="ListParagraph"/>
        <w:numPr>
          <w:ilvl w:val="0"/>
          <w:numId w:val="5"/>
        </w:numPr>
        <w:rPr>
          <w:lang w:val="en-GB" w:eastAsia="da-DK"/>
        </w:rPr>
      </w:pPr>
      <w:r w:rsidRPr="002C3277">
        <w:rPr>
          <w:lang w:val="en-GB" w:eastAsia="da-DK"/>
        </w:rPr>
        <w:t xml:space="preserve">Contract percentages: If it is a mixed product, then we need to be able to derive the split between the products which is mixed. </w:t>
      </w:r>
      <w:r w:rsidR="002C3277">
        <w:rPr>
          <w:lang w:val="en-GB" w:eastAsia="da-DK"/>
        </w:rPr>
        <w:t>E</w:t>
      </w:r>
      <w:r w:rsidRPr="002C3277">
        <w:rPr>
          <w:lang w:val="en-GB" w:eastAsia="da-DK"/>
        </w:rPr>
        <w:t xml:space="preserve">xample </w:t>
      </w:r>
      <w:proofErr w:type="spellStart"/>
      <w:r w:rsidR="002C3277">
        <w:rPr>
          <w:lang w:val="en-GB" w:eastAsia="da-DK"/>
        </w:rPr>
        <w:t>F</w:t>
      </w:r>
      <w:r w:rsidRPr="002C3277">
        <w:rPr>
          <w:lang w:val="en-GB" w:eastAsia="da-DK"/>
        </w:rPr>
        <w:t>astpris</w:t>
      </w:r>
      <w:proofErr w:type="spellEnd"/>
      <w:r w:rsidRPr="002C3277">
        <w:rPr>
          <w:lang w:val="en-GB" w:eastAsia="da-DK"/>
        </w:rPr>
        <w:t xml:space="preserve"> </w:t>
      </w:r>
      <w:r w:rsidR="002C3277">
        <w:rPr>
          <w:lang w:val="en-GB" w:eastAsia="da-DK"/>
        </w:rPr>
        <w:t>K</w:t>
      </w:r>
      <w:r w:rsidRPr="002C3277">
        <w:rPr>
          <w:lang w:val="en-GB" w:eastAsia="da-DK"/>
        </w:rPr>
        <w:t xml:space="preserve">ombi, how much is fixed vs </w:t>
      </w:r>
      <w:proofErr w:type="gramStart"/>
      <w:r w:rsidRPr="002C3277">
        <w:rPr>
          <w:lang w:val="en-GB" w:eastAsia="da-DK"/>
        </w:rPr>
        <w:t>spot</w:t>
      </w:r>
      <w:proofErr w:type="gramEnd"/>
    </w:p>
    <w:p w:rsidRPr="002C3277" w:rsidR="00034431" w:rsidP="002C3277" w:rsidRDefault="00034431" w14:paraId="494605AB" w14:textId="1C232A3B">
      <w:pPr>
        <w:pStyle w:val="ListParagraph"/>
        <w:numPr>
          <w:ilvl w:val="0"/>
          <w:numId w:val="5"/>
        </w:numPr>
        <w:rPr>
          <w:lang w:val="en-GB" w:eastAsia="da-DK"/>
        </w:rPr>
      </w:pPr>
      <w:r w:rsidRPr="002C3277">
        <w:rPr>
          <w:lang w:val="en-GB" w:eastAsia="da-DK"/>
        </w:rPr>
        <w:t xml:space="preserve">All contract related </w:t>
      </w:r>
      <w:proofErr w:type="spellStart"/>
      <w:r w:rsidRPr="002C3277">
        <w:rPr>
          <w:lang w:val="en-GB" w:eastAsia="da-DK"/>
        </w:rPr>
        <w:t>meteringpoints</w:t>
      </w:r>
      <w:proofErr w:type="spellEnd"/>
      <w:r w:rsidR="002C3277">
        <w:rPr>
          <w:lang w:val="en-GB" w:eastAsia="da-DK"/>
        </w:rPr>
        <w:t>: I</w:t>
      </w:r>
      <w:r w:rsidRPr="002C3277" w:rsidR="0015387A">
        <w:rPr>
          <w:lang w:val="en-GB" w:eastAsia="da-DK"/>
        </w:rPr>
        <w:t xml:space="preserve">ncl. type of </w:t>
      </w:r>
      <w:proofErr w:type="spellStart"/>
      <w:r w:rsidRPr="002C3277" w:rsidR="0015387A">
        <w:rPr>
          <w:lang w:val="en-GB" w:eastAsia="da-DK"/>
        </w:rPr>
        <w:t>meteringpoint</w:t>
      </w:r>
      <w:proofErr w:type="spellEnd"/>
      <w:r w:rsidRPr="002C3277" w:rsidR="0015387A">
        <w:rPr>
          <w:lang w:val="en-GB" w:eastAsia="da-DK"/>
        </w:rPr>
        <w:t xml:space="preserve"> (consumption, productions), </w:t>
      </w:r>
      <w:proofErr w:type="spellStart"/>
      <w:r w:rsidRPr="002C3277" w:rsidR="0015387A">
        <w:rPr>
          <w:lang w:val="en-GB" w:eastAsia="da-DK"/>
        </w:rPr>
        <w:t>Resultion</w:t>
      </w:r>
      <w:proofErr w:type="spellEnd"/>
      <w:r w:rsidRPr="002C3277" w:rsidR="0015387A">
        <w:rPr>
          <w:lang w:val="en-GB" w:eastAsia="da-DK"/>
        </w:rPr>
        <w:t>, (do we expect readings of PT15M, PT1H, P1M, P3M, P1Y), price area (DK1, DK2), Country (Denmark, Sweden)</w:t>
      </w:r>
    </w:p>
    <w:p w:rsidRPr="002C3277" w:rsidR="0015387A" w:rsidP="002C3277" w:rsidRDefault="002C3277" w14:paraId="75565465" w14:textId="3D31D7BE">
      <w:pPr>
        <w:pStyle w:val="ListParagraph"/>
        <w:numPr>
          <w:ilvl w:val="0"/>
          <w:numId w:val="5"/>
        </w:numPr>
        <w:rPr>
          <w:lang w:val="en-GB" w:eastAsia="da-DK"/>
        </w:rPr>
      </w:pPr>
      <w:r w:rsidRPr="002C3277">
        <w:rPr>
          <w:lang w:val="en-GB" w:eastAsia="da-DK"/>
        </w:rPr>
        <w:t>Exchange hub: For gas we need to derive which gas hub is used. THE, ETF, TTF</w:t>
      </w:r>
    </w:p>
    <w:p w:rsidR="002C3277" w:rsidP="00E86695" w:rsidRDefault="002C3277" w14:paraId="7AC2316B" w14:textId="77777777">
      <w:pPr>
        <w:rPr>
          <w:lang w:val="en-GB" w:eastAsia="da-DK"/>
        </w:rPr>
      </w:pPr>
    </w:p>
    <w:p w:rsidR="002C3277" w:rsidP="002C3277" w:rsidRDefault="002C3277" w14:paraId="088453AA" w14:textId="2404614E">
      <w:pPr>
        <w:pStyle w:val="Heading3"/>
      </w:pPr>
      <w:r>
        <w:t>Sales Reporting:</w:t>
      </w:r>
    </w:p>
    <w:p w:rsidR="002C3277" w:rsidP="00E86695" w:rsidRDefault="002C3277" w14:paraId="71808B73" w14:textId="1432D55D">
      <w:pPr>
        <w:rPr>
          <w:lang w:val="en-GB" w:eastAsia="da-DK"/>
        </w:rPr>
      </w:pPr>
      <w:r>
        <w:rPr>
          <w:lang w:val="en-GB" w:eastAsia="da-DK"/>
        </w:rPr>
        <w:t xml:space="preserve">We have </w:t>
      </w:r>
      <w:proofErr w:type="gramStart"/>
      <w:r w:rsidR="000D0D47">
        <w:rPr>
          <w:lang w:val="en-GB" w:eastAsia="da-DK"/>
        </w:rPr>
        <w:t>use</w:t>
      </w:r>
      <w:proofErr w:type="gramEnd"/>
      <w:r w:rsidR="000D0D47">
        <w:rPr>
          <w:lang w:val="en-GB" w:eastAsia="da-DK"/>
        </w:rPr>
        <w:t xml:space="preserve"> the data from Midas to report on sales performance. We follow the performance for each sales representative. We capture the value generation created by a contract. </w:t>
      </w:r>
    </w:p>
    <w:p w:rsidR="000D0D47" w:rsidP="00E86695" w:rsidRDefault="000D0D47" w14:paraId="30360946" w14:textId="77777777">
      <w:pPr>
        <w:rPr>
          <w:lang w:val="en-GB" w:eastAsia="da-DK"/>
        </w:rPr>
      </w:pPr>
      <w:r>
        <w:rPr>
          <w:lang w:val="en-GB" w:eastAsia="da-DK"/>
        </w:rPr>
        <w:t xml:space="preserve">This is used to reports </w:t>
      </w:r>
      <w:proofErr w:type="gramStart"/>
      <w:r>
        <w:rPr>
          <w:lang w:val="en-GB" w:eastAsia="da-DK"/>
        </w:rPr>
        <w:t>which</w:t>
      </w:r>
      <w:proofErr w:type="gramEnd"/>
    </w:p>
    <w:p w:rsidR="000D0D47" w:rsidP="00E86695" w:rsidRDefault="000D0D47" w14:paraId="5B664496" w14:textId="77777777">
      <w:pPr>
        <w:rPr>
          <w:lang w:val="en-GB" w:eastAsia="da-DK"/>
        </w:rPr>
      </w:pPr>
    </w:p>
    <w:p w:rsidRPr="006D7322" w:rsidR="000D0D47" w:rsidP="006D7322" w:rsidRDefault="000D0D47" w14:paraId="3A3C60AE" w14:textId="7364B6F2">
      <w:pPr>
        <w:pStyle w:val="ListParagraph"/>
        <w:numPr>
          <w:ilvl w:val="0"/>
          <w:numId w:val="6"/>
        </w:numPr>
        <w:rPr>
          <w:lang w:val="en-GB" w:eastAsia="da-DK"/>
        </w:rPr>
      </w:pPr>
      <w:r w:rsidRPr="006D7322">
        <w:rPr>
          <w:lang w:val="en-GB" w:eastAsia="da-DK"/>
        </w:rPr>
        <w:t>Historical performance per team</w:t>
      </w:r>
      <w:r w:rsidRPr="006D7322" w:rsidR="00F0644A">
        <w:rPr>
          <w:lang w:val="en-GB" w:eastAsia="da-DK"/>
        </w:rPr>
        <w:t xml:space="preserve"> (Key Account Management / Account Management)</w:t>
      </w:r>
      <w:r w:rsidRPr="006D7322">
        <w:rPr>
          <w:lang w:val="en-GB" w:eastAsia="da-DK"/>
        </w:rPr>
        <w:t xml:space="preserve"> as well as </w:t>
      </w:r>
      <w:r w:rsidRPr="006D7322" w:rsidR="00F0644A">
        <w:rPr>
          <w:lang w:val="en-GB" w:eastAsia="da-DK"/>
        </w:rPr>
        <w:t>for the individual sales performance.</w:t>
      </w:r>
    </w:p>
    <w:p w:rsidRPr="006D7322" w:rsidR="00F0644A" w:rsidP="006D7322" w:rsidRDefault="00F0644A" w14:paraId="1B0C3E30" w14:textId="09219F65">
      <w:pPr>
        <w:pStyle w:val="ListParagraph"/>
        <w:numPr>
          <w:ilvl w:val="0"/>
          <w:numId w:val="6"/>
        </w:numPr>
        <w:rPr>
          <w:lang w:val="en-GB" w:eastAsia="da-DK"/>
        </w:rPr>
      </w:pPr>
      <w:r w:rsidRPr="006D7322">
        <w:rPr>
          <w:lang w:val="en-GB" w:eastAsia="da-DK"/>
        </w:rPr>
        <w:t xml:space="preserve">The individual performance is also used to calculate bonus’ for our sales representatives. This is </w:t>
      </w:r>
      <w:r w:rsidRPr="006D7322" w:rsidR="006D7322">
        <w:rPr>
          <w:lang w:val="en-GB" w:eastAsia="da-DK"/>
        </w:rPr>
        <w:t>done once a month just after end of month.</w:t>
      </w:r>
    </w:p>
    <w:p w:rsidR="00F0644A" w:rsidP="006D7322" w:rsidRDefault="00F0644A" w14:paraId="5E14EAA6" w14:textId="69ECA4B4">
      <w:pPr>
        <w:pStyle w:val="ListParagraph"/>
        <w:numPr>
          <w:ilvl w:val="0"/>
          <w:numId w:val="6"/>
        </w:numPr>
        <w:rPr>
          <w:lang w:val="en-GB" w:eastAsia="da-DK"/>
        </w:rPr>
      </w:pPr>
      <w:r w:rsidRPr="006D7322">
        <w:rPr>
          <w:lang w:val="en-GB" w:eastAsia="da-DK"/>
        </w:rPr>
        <w:t>We use data from Salesforce to report on the future pipeline on same measures as the historical performance.</w:t>
      </w:r>
    </w:p>
    <w:p w:rsidR="00E340E0" w:rsidP="00E340E0" w:rsidRDefault="00E340E0" w14:paraId="184BE175" w14:textId="77777777">
      <w:pPr>
        <w:rPr>
          <w:lang w:val="en-GB" w:eastAsia="da-DK"/>
        </w:rPr>
      </w:pPr>
    </w:p>
    <w:p w:rsidRPr="00E340E0" w:rsidR="00E340E0" w:rsidP="00E340E0" w:rsidRDefault="00E340E0" w14:paraId="110CD091" w14:textId="5845DE35">
      <w:pPr>
        <w:rPr>
          <w:lang w:val="en-GB" w:eastAsia="da-DK"/>
        </w:rPr>
      </w:pPr>
      <w:r>
        <w:rPr>
          <w:lang w:val="en-GB" w:eastAsia="da-DK"/>
        </w:rPr>
        <w:t xml:space="preserve">When we report on </w:t>
      </w:r>
      <w:proofErr w:type="gramStart"/>
      <w:r>
        <w:rPr>
          <w:lang w:val="en-GB" w:eastAsia="da-DK"/>
        </w:rPr>
        <w:t>sales performance</w:t>
      </w:r>
      <w:proofErr w:type="gramEnd"/>
      <w:r>
        <w:rPr>
          <w:lang w:val="en-GB" w:eastAsia="da-DK"/>
        </w:rPr>
        <w:t xml:space="preserve"> we need to be able to capture the “value creation” of a contract. We need the ability to capture the value creation whenever a change is done to the contract. We should be able view the value creation on the day the system registers a change</w:t>
      </w:r>
      <w:r w:rsidR="00A521A5">
        <w:rPr>
          <w:lang w:val="en-GB" w:eastAsia="da-DK"/>
        </w:rPr>
        <w:t>.</w:t>
      </w:r>
    </w:p>
    <w:p w:rsidR="00F0644A" w:rsidP="00E86695" w:rsidRDefault="00F0644A" w14:paraId="08BE619C" w14:textId="77777777">
      <w:pPr>
        <w:rPr>
          <w:lang w:val="en-GB" w:eastAsia="da-DK"/>
        </w:rPr>
      </w:pPr>
    </w:p>
    <w:p w:rsidR="000D0D47" w:rsidP="006D7322" w:rsidRDefault="006D7322" w14:paraId="34A075C4" w14:textId="2C445EDE">
      <w:pPr>
        <w:pStyle w:val="Heading3"/>
      </w:pPr>
      <w:r>
        <w:t>Customer Hierarchy:</w:t>
      </w:r>
    </w:p>
    <w:p w:rsidR="006D7322" w:rsidP="006D7322" w:rsidRDefault="006D7322" w14:paraId="30F23AE0" w14:textId="71289846">
      <w:pPr>
        <w:rPr>
          <w:lang w:val="en-GB" w:eastAsia="da-DK"/>
        </w:rPr>
      </w:pPr>
      <w:r>
        <w:rPr>
          <w:lang w:val="en-GB" w:eastAsia="da-DK"/>
        </w:rPr>
        <w:t>Midas is currently master of our customer hierarchy. We hope this will end up in Salesforce, but it is important that we can copy that, because a lot of our reporting is dependent on this hierarchy.</w:t>
      </w:r>
    </w:p>
    <w:p w:rsidR="006D7322" w:rsidP="006D7322" w:rsidRDefault="006D7322" w14:paraId="25AC781F" w14:textId="77777777">
      <w:pPr>
        <w:rPr>
          <w:lang w:val="en-GB" w:eastAsia="da-DK"/>
        </w:rPr>
      </w:pPr>
    </w:p>
    <w:p w:rsidR="006D7322" w:rsidP="006D7322" w:rsidRDefault="006D7322" w14:paraId="7787D1CD" w14:textId="5C9CC7D6">
      <w:pPr>
        <w:pStyle w:val="Heading3"/>
      </w:pPr>
      <w:r>
        <w:t xml:space="preserve">Forecast </w:t>
      </w:r>
      <w:proofErr w:type="gramStart"/>
      <w:r>
        <w:t>reporting</w:t>
      </w:r>
      <w:proofErr w:type="gramEnd"/>
    </w:p>
    <w:p w:rsidR="006D7322" w:rsidP="006D7322" w:rsidRDefault="006D7322" w14:paraId="17310316" w14:textId="5E90C36F">
      <w:pPr>
        <w:rPr>
          <w:lang w:val="en-GB" w:eastAsia="da-DK"/>
        </w:rPr>
      </w:pPr>
      <w:r>
        <w:rPr>
          <w:lang w:val="en-GB" w:eastAsia="da-DK"/>
        </w:rPr>
        <w:t xml:space="preserve">When ever a contract is created and corrected, we use the forecasted volumes for our forecast reporting. We need to be able to extract all forecasted values including the changes is done to the forecasting. It is important that we can identify all changes. This is used for analytical purposes. It is very important that we can track our contracted volumes to understand </w:t>
      </w:r>
      <w:r w:rsidR="00E340E0">
        <w:rPr>
          <w:lang w:val="en-GB" w:eastAsia="da-DK"/>
        </w:rPr>
        <w:t>and price our</w:t>
      </w:r>
      <w:r>
        <w:rPr>
          <w:lang w:val="en-GB" w:eastAsia="da-DK"/>
        </w:rPr>
        <w:t xml:space="preserve"> risks.</w:t>
      </w:r>
    </w:p>
    <w:p w:rsidR="006D7322" w:rsidP="006D7322" w:rsidRDefault="006D7322" w14:paraId="26A38EDB" w14:textId="77777777">
      <w:pPr>
        <w:rPr>
          <w:lang w:val="en-GB" w:eastAsia="da-DK"/>
        </w:rPr>
      </w:pPr>
    </w:p>
    <w:p w:rsidR="006D7322" w:rsidP="00E340E0" w:rsidRDefault="00E340E0" w14:paraId="481C9155" w14:textId="404895ED">
      <w:pPr>
        <w:pStyle w:val="Heading3"/>
      </w:pPr>
      <w:r>
        <w:t>Hedging reporting</w:t>
      </w:r>
    </w:p>
    <w:p w:rsidR="00E340E0" w:rsidP="00E340E0" w:rsidRDefault="00E340E0" w14:paraId="650FBD87" w14:textId="60775E8A">
      <w:pPr>
        <w:rPr>
          <w:lang w:val="en-GB" w:eastAsia="da-DK"/>
        </w:rPr>
      </w:pPr>
      <w:r>
        <w:rPr>
          <w:lang w:val="en-GB" w:eastAsia="da-DK"/>
        </w:rPr>
        <w:t xml:space="preserve">We extract hedged volumes from Midas, and it is very important that we can view and track all hedged contracts including changes made, whenever the contract is changed. For this </w:t>
      </w:r>
      <w:r w:rsidR="00B11310">
        <w:rPr>
          <w:lang w:val="en-GB" w:eastAsia="da-DK"/>
        </w:rPr>
        <w:t>purpose,</w:t>
      </w:r>
      <w:r>
        <w:rPr>
          <w:lang w:val="en-GB" w:eastAsia="da-DK"/>
        </w:rPr>
        <w:t xml:space="preserve"> it is also important that we can capture contracts that is ended or changed before the expected end date, because we might need to price the costs to the customer if they break their contract. </w:t>
      </w:r>
    </w:p>
    <w:p w:rsidR="00E340E0" w:rsidP="00E340E0" w:rsidRDefault="00E340E0" w14:paraId="03468B14" w14:textId="77777777">
      <w:pPr>
        <w:rPr>
          <w:lang w:val="en-GB" w:eastAsia="da-DK"/>
        </w:rPr>
      </w:pPr>
    </w:p>
    <w:p w:rsidR="00E340E0" w:rsidP="00E340E0" w:rsidRDefault="00E340E0" w14:paraId="1FACFED0" w14:textId="44268386">
      <w:pPr>
        <w:pStyle w:val="Heading3"/>
      </w:pPr>
      <w:r>
        <w:t xml:space="preserve">Contract </w:t>
      </w:r>
      <w:proofErr w:type="gramStart"/>
      <w:r>
        <w:t>performance</w:t>
      </w:r>
      <w:proofErr w:type="gramEnd"/>
    </w:p>
    <w:p w:rsidRPr="00E340E0" w:rsidR="00E340E0" w:rsidP="00E340E0" w:rsidRDefault="00E340E0" w14:paraId="08508621" w14:textId="7BF4C631" w14:noSpellErr="1">
      <w:pPr>
        <w:rPr>
          <w:lang w:val="en-GB" w:eastAsia="da-DK"/>
        </w:rPr>
      </w:pPr>
      <w:r w:rsidRPr="72EAB3CA" w:rsidR="00E340E0">
        <w:rPr>
          <w:lang w:val="en-GB" w:eastAsia="da-DK"/>
        </w:rPr>
        <w:t xml:space="preserve">We need to be able to report on our contract performance. Whenever a contract is created, ended, </w:t>
      </w:r>
      <w:r w:rsidRPr="72EAB3CA" w:rsidR="00E340E0">
        <w:rPr>
          <w:lang w:val="en-GB" w:eastAsia="da-DK"/>
        </w:rPr>
        <w:t>extended</w:t>
      </w:r>
      <w:r w:rsidRPr="72EAB3CA" w:rsidR="00E340E0">
        <w:rPr>
          <w:lang w:val="en-GB" w:eastAsia="da-DK"/>
        </w:rPr>
        <w:t xml:space="preserve"> or liquidated, we need to know the value of the contract. We extract the information from Midas and compare it to </w:t>
      </w:r>
      <w:r w:rsidRPr="72EAB3CA" w:rsidR="000834FA">
        <w:rPr>
          <w:lang w:val="en-GB" w:eastAsia="da-DK"/>
        </w:rPr>
        <w:t>realized</w:t>
      </w:r>
      <w:r w:rsidRPr="72EAB3CA" w:rsidR="00E340E0">
        <w:rPr>
          <w:lang w:val="en-GB" w:eastAsia="da-DK"/>
        </w:rPr>
        <w:t xml:space="preserve"> </w:t>
      </w:r>
      <w:r w:rsidRPr="72EAB3CA" w:rsidR="000834FA">
        <w:rPr>
          <w:lang w:val="en-GB" w:eastAsia="da-DK"/>
        </w:rPr>
        <w:t>volume</w:t>
      </w:r>
      <w:r w:rsidRPr="72EAB3CA" w:rsidR="00E340E0">
        <w:rPr>
          <w:lang w:val="en-GB" w:eastAsia="da-DK"/>
        </w:rPr>
        <w:t xml:space="preserve"> in our billing system. This is done to follow up on if the </w:t>
      </w:r>
      <w:r w:rsidRPr="72EAB3CA" w:rsidR="00E340E0">
        <w:rPr>
          <w:lang w:val="en-GB" w:eastAsia="da-DK"/>
        </w:rPr>
        <w:t>initial</w:t>
      </w:r>
      <w:r w:rsidRPr="72EAB3CA" w:rsidR="00E340E0">
        <w:rPr>
          <w:lang w:val="en-GB" w:eastAsia="da-DK"/>
        </w:rPr>
        <w:t xml:space="preserve"> value creation of a contract lives up to expectation.</w:t>
      </w:r>
    </w:p>
    <w:p w:rsidR="72EAB3CA" w:rsidRDefault="72EAB3CA" w14:paraId="2F740209" w14:textId="57DCE71D">
      <w:r>
        <w:br w:type="page"/>
      </w:r>
    </w:p>
    <w:p w:rsidR="7037A1FE" w:rsidP="66623E99" w:rsidRDefault="7037A1FE" w14:paraId="3363053B" w14:textId="22807125">
      <w:pPr>
        <w:pStyle w:val="Normal"/>
        <w:spacing w:before="0" w:beforeAutospacing="off" w:after="0" w:afterAutospacing="off" w:line="276" w:lineRule="auto"/>
        <w:ind w:left="0" w:right="0" w:hanging="0"/>
        <w:jc w:val="both"/>
        <w:rPr>
          <w:rFonts w:ascii="Aptos" w:hAnsi="Aptos" w:eastAsia="Aptos" w:cs="Aptos"/>
          <w:noProof w:val="0"/>
          <w:color w:val="000000" w:themeColor="text1" w:themeTint="FF" w:themeShade="FF"/>
          <w:sz w:val="22"/>
          <w:szCs w:val="22"/>
          <w:u w:val="none"/>
          <w:lang w:val="en-GB"/>
        </w:rPr>
      </w:pPr>
      <w:r w:rsidRPr="66623E99" w:rsidR="7037A1FE">
        <w:rPr>
          <w:rFonts w:ascii="Aptos" w:hAnsi="Aptos" w:eastAsia="Aptos" w:cs="Aptos"/>
          <w:noProof w:val="0"/>
          <w:color w:val="000000" w:themeColor="text1" w:themeTint="FF" w:themeShade="FF"/>
          <w:sz w:val="22"/>
          <w:szCs w:val="22"/>
          <w:u w:val="none"/>
          <w:lang w:val="en-GB"/>
        </w:rPr>
        <w:t xml:space="preserve">The questions below </w:t>
      </w:r>
      <w:r w:rsidRPr="66623E99" w:rsidR="7037A1FE">
        <w:rPr>
          <w:rFonts w:ascii="Aptos" w:hAnsi="Aptos" w:eastAsia="Aptos" w:cs="Aptos"/>
          <w:noProof w:val="0"/>
          <w:color w:val="000000" w:themeColor="text1" w:themeTint="FF" w:themeShade="FF"/>
          <w:sz w:val="22"/>
          <w:szCs w:val="22"/>
          <w:u w:val="none"/>
          <w:lang w:val="en-GB"/>
        </w:rPr>
        <w:t>was</w:t>
      </w:r>
      <w:r w:rsidRPr="66623E99" w:rsidR="7037A1FE">
        <w:rPr>
          <w:rFonts w:ascii="Aptos" w:hAnsi="Aptos" w:eastAsia="Aptos" w:cs="Aptos"/>
          <w:noProof w:val="0"/>
          <w:color w:val="000000" w:themeColor="text1" w:themeTint="FF" w:themeShade="FF"/>
          <w:sz w:val="22"/>
          <w:szCs w:val="22"/>
          <w:u w:val="none"/>
          <w:lang w:val="en-GB"/>
        </w:rPr>
        <w:t xml:space="preserve"> </w:t>
      </w:r>
      <w:r w:rsidRPr="66623E99" w:rsidR="7037A1FE">
        <w:rPr>
          <w:rFonts w:ascii="Aptos" w:hAnsi="Aptos" w:eastAsia="Aptos" w:cs="Aptos"/>
          <w:noProof w:val="0"/>
          <w:color w:val="000000" w:themeColor="text1" w:themeTint="FF" w:themeShade="FF"/>
          <w:sz w:val="22"/>
          <w:szCs w:val="22"/>
          <w:u w:val="none"/>
          <w:lang w:val="en-GB"/>
        </w:rPr>
        <w:t>recived</w:t>
      </w:r>
      <w:r w:rsidRPr="66623E99" w:rsidR="7037A1FE">
        <w:rPr>
          <w:rFonts w:ascii="Aptos" w:hAnsi="Aptos" w:eastAsia="Aptos" w:cs="Aptos"/>
          <w:noProof w:val="0"/>
          <w:color w:val="000000" w:themeColor="text1" w:themeTint="FF" w:themeShade="FF"/>
          <w:sz w:val="22"/>
          <w:szCs w:val="22"/>
          <w:u w:val="none"/>
          <w:lang w:val="en-GB"/>
        </w:rPr>
        <w:t xml:space="preserve"> from </w:t>
      </w:r>
      <w:r w:rsidRPr="66623E99" w:rsidR="7037A1FE">
        <w:rPr>
          <w:rFonts w:ascii="Aptos" w:hAnsi="Aptos" w:eastAsia="Aptos" w:cs="Aptos"/>
          <w:noProof w:val="0"/>
          <w:color w:val="000000" w:themeColor="text1" w:themeTint="FF" w:themeShade="FF"/>
          <w:sz w:val="22"/>
          <w:szCs w:val="22"/>
          <w:u w:val="none"/>
          <w:lang w:val="en-GB"/>
        </w:rPr>
        <w:t>Anjeesh</w:t>
      </w:r>
      <w:r w:rsidRPr="66623E99" w:rsidR="7037A1FE">
        <w:rPr>
          <w:rFonts w:ascii="Aptos" w:hAnsi="Aptos" w:eastAsia="Aptos" w:cs="Aptos"/>
          <w:noProof w:val="0"/>
          <w:color w:val="000000" w:themeColor="text1" w:themeTint="FF" w:themeShade="FF"/>
          <w:sz w:val="22"/>
          <w:szCs w:val="22"/>
          <w:u w:val="none"/>
          <w:lang w:val="en-GB"/>
        </w:rPr>
        <w:t xml:space="preserve"> on March 26</w:t>
      </w:r>
      <w:r w:rsidRPr="66623E99" w:rsidR="7037A1FE">
        <w:rPr>
          <w:rFonts w:ascii="Aptos" w:hAnsi="Aptos" w:eastAsia="Aptos" w:cs="Aptos"/>
          <w:noProof w:val="0"/>
          <w:color w:val="000000" w:themeColor="text1" w:themeTint="FF" w:themeShade="FF"/>
          <w:sz w:val="22"/>
          <w:szCs w:val="22"/>
          <w:u w:val="none"/>
          <w:vertAlign w:val="superscript"/>
          <w:lang w:val="en-GB"/>
        </w:rPr>
        <w:t>th</w:t>
      </w:r>
      <w:r w:rsidRPr="66623E99" w:rsidR="7037A1FE">
        <w:rPr>
          <w:rFonts w:ascii="Aptos" w:hAnsi="Aptos" w:eastAsia="Aptos" w:cs="Aptos"/>
          <w:noProof w:val="0"/>
          <w:color w:val="000000" w:themeColor="text1" w:themeTint="FF" w:themeShade="FF"/>
          <w:sz w:val="22"/>
          <w:szCs w:val="22"/>
          <w:u w:val="none"/>
          <w:lang w:val="en-GB"/>
        </w:rPr>
        <w:t>, and answered by Esben on March 26</w:t>
      </w:r>
      <w:r w:rsidRPr="66623E99" w:rsidR="7037A1FE">
        <w:rPr>
          <w:rFonts w:ascii="Aptos" w:hAnsi="Aptos" w:eastAsia="Aptos" w:cs="Aptos"/>
          <w:noProof w:val="0"/>
          <w:color w:val="000000" w:themeColor="text1" w:themeTint="FF" w:themeShade="FF"/>
          <w:sz w:val="22"/>
          <w:szCs w:val="22"/>
          <w:u w:val="none"/>
          <w:vertAlign w:val="superscript"/>
          <w:lang w:val="en-GB"/>
        </w:rPr>
        <w:t>th</w:t>
      </w:r>
      <w:r w:rsidRPr="66623E99" w:rsidR="7037A1FE">
        <w:rPr>
          <w:rFonts w:ascii="Aptos" w:hAnsi="Aptos" w:eastAsia="Aptos" w:cs="Aptos"/>
          <w:noProof w:val="0"/>
          <w:color w:val="000000" w:themeColor="text1" w:themeTint="FF" w:themeShade="FF"/>
          <w:sz w:val="22"/>
          <w:szCs w:val="22"/>
          <w:u w:val="none"/>
          <w:lang w:val="en-GB"/>
        </w:rPr>
        <w:t xml:space="preserve"> </w:t>
      </w:r>
    </w:p>
    <w:p w:rsidR="4FD2072E" w:rsidP="054C52EE" w:rsidRDefault="4FD2072E" w14:paraId="0633290D" w14:textId="1ACF3B5D">
      <w:pPr>
        <w:pStyle w:val="ListParagraph"/>
        <w:numPr>
          <w:ilvl w:val="0"/>
          <w:numId w:val="8"/>
        </w:numPr>
        <w:spacing w:before="0" w:beforeAutospacing="off" w:after="0" w:afterAutospacing="off" w:line="276" w:lineRule="auto"/>
        <w:ind w:left="1440" w:right="0" w:hanging="360"/>
        <w:jc w:val="both"/>
        <w:rPr>
          <w:rFonts w:ascii="Aptos" w:hAnsi="Aptos" w:eastAsia="Aptos" w:cs="Aptos"/>
          <w:noProof w:val="0"/>
          <w:color w:val="000000" w:themeColor="text1" w:themeTint="FF" w:themeShade="FF"/>
          <w:sz w:val="22"/>
          <w:szCs w:val="22"/>
          <w:u w:val="single"/>
          <w:lang w:val="en-GB"/>
        </w:rPr>
      </w:pPr>
      <w:bookmarkStart w:name="_Int_bi6ptQlO" w:id="2013098315"/>
      <w:r w:rsidRPr="054C52EE" w:rsidR="4FD2072E">
        <w:rPr>
          <w:rFonts w:ascii="Aptos" w:hAnsi="Aptos" w:eastAsia="Aptos" w:cs="Aptos"/>
          <w:noProof w:val="0"/>
          <w:color w:val="000000" w:themeColor="text1" w:themeTint="FF" w:themeShade="FF"/>
          <w:sz w:val="22"/>
          <w:szCs w:val="22"/>
          <w:u w:val="single"/>
          <w:lang w:val="en-GB"/>
        </w:rPr>
        <w:t>Orsted wishes to access all data stored in Bit2win CPQ</w:t>
      </w:r>
      <w:bookmarkEnd w:id="2013098315"/>
    </w:p>
    <w:p w:rsidR="4FD2072E" w:rsidP="3E33EF49" w:rsidRDefault="4FD2072E" w14:paraId="44C4D2A9" w14:textId="56D1973D">
      <w:pPr>
        <w:pStyle w:val="Normal"/>
        <w:spacing w:before="0" w:beforeAutospacing="off" w:after="0" w:afterAutospacing="off"/>
        <w:jc w:val="both"/>
      </w:pPr>
      <w:bookmarkStart w:name="_Int_zzTOReFZ" w:id="2090726537"/>
      <w:r w:rsidRPr="3E33EF49" w:rsidR="4FD2072E">
        <w:rPr>
          <w:rFonts w:ascii="Aptos" w:hAnsi="Aptos" w:eastAsia="Aptos" w:cs="Aptos"/>
          <w:noProof w:val="0"/>
          <w:color w:val="000000" w:themeColor="text1" w:themeTint="FF" w:themeShade="FF"/>
          <w:sz w:val="22"/>
          <w:szCs w:val="22"/>
          <w:lang w:val="en-GB"/>
        </w:rPr>
        <w:t>Bit2win will be storing data which is needed generating contract as well as pricing calculation.</w:t>
      </w:r>
      <w:bookmarkEnd w:id="2090726537"/>
    </w:p>
    <w:p w:rsidR="4FD2072E" w:rsidP="3E33EF49" w:rsidRDefault="4FD2072E" w14:paraId="4F701C3F" w14:textId="0DB04BAB">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Do you want to store any other data for reporting and analytics and what data?</w:t>
      </w:r>
    </w:p>
    <w:p w:rsidR="083C4052" w:rsidP="66623E99" w:rsidRDefault="083C4052" w14:paraId="125D51A4" w14:textId="6451C05F">
      <w:pPr>
        <w:pStyle w:val="Normal"/>
        <w:rPr>
          <w:b w:val="1"/>
          <w:bCs w:val="1"/>
          <w:noProof w:val="0"/>
          <w:lang w:val="en-GB"/>
        </w:rPr>
      </w:pPr>
      <w:r w:rsidRPr="66623E99" w:rsidR="083C4052">
        <w:rPr>
          <w:b w:val="1"/>
          <w:bCs w:val="1"/>
          <w:noProof w:val="0"/>
          <w:lang w:val="en-GB"/>
        </w:rPr>
        <w:t>Answer:</w:t>
      </w:r>
    </w:p>
    <w:p w:rsidR="36443B32" w:rsidP="3E33EF49" w:rsidRDefault="36443B32" w14:paraId="34A9CC87" w14:textId="0EC9F072">
      <w:pPr>
        <w:pStyle w:val="Normal"/>
        <w:rPr>
          <w:noProof w:val="0"/>
          <w:lang w:val="en-GB"/>
        </w:rPr>
      </w:pPr>
      <w:r w:rsidRPr="3E33EF49" w:rsidR="36443B32">
        <w:rPr>
          <w:noProof w:val="0"/>
          <w:lang w:val="en-GB"/>
        </w:rPr>
        <w:t xml:space="preserve">As a rule of thumb, we would like access to all the data, that makes it possible to calculate everything that is shown in the user interface. </w:t>
      </w:r>
      <w:r w:rsidRPr="3E33EF49" w:rsidR="6A863B98">
        <w:rPr>
          <w:noProof w:val="0"/>
          <w:lang w:val="en-GB"/>
        </w:rPr>
        <w:t>It is also important that we have access to timestamps, so we can follow whenever something changes.</w:t>
      </w:r>
    </w:p>
    <w:p w:rsidR="6A863B98" w:rsidP="3E33EF49" w:rsidRDefault="6A863B98" w14:paraId="05E7288C" w14:textId="762BD59B">
      <w:pPr>
        <w:pStyle w:val="Normal"/>
        <w:rPr>
          <w:noProof w:val="0"/>
          <w:lang w:val="en-GB"/>
        </w:rPr>
      </w:pPr>
      <w:r w:rsidRPr="3E33EF49" w:rsidR="6A863B98">
        <w:rPr>
          <w:noProof w:val="0"/>
          <w:lang w:val="en-GB"/>
        </w:rPr>
        <w:t xml:space="preserve">The </w:t>
      </w:r>
      <w:r w:rsidRPr="3E33EF49" w:rsidR="6A863B98">
        <w:rPr>
          <w:noProof w:val="0"/>
          <w:lang w:val="en-GB"/>
        </w:rPr>
        <w:t>reason why</w:t>
      </w:r>
      <w:r w:rsidRPr="3E33EF49" w:rsidR="6A863B98">
        <w:rPr>
          <w:noProof w:val="0"/>
          <w:lang w:val="en-GB"/>
        </w:rPr>
        <w:t xml:space="preserve"> we want this as a baseline wish, is that we </w:t>
      </w:r>
      <w:r w:rsidRPr="3E33EF49" w:rsidR="6A863B98">
        <w:rPr>
          <w:noProof w:val="0"/>
          <w:lang w:val="en-GB"/>
        </w:rPr>
        <w:t>dont</w:t>
      </w:r>
      <w:r w:rsidRPr="3E33EF49" w:rsidR="6A863B98">
        <w:rPr>
          <w:noProof w:val="0"/>
          <w:lang w:val="en-GB"/>
        </w:rPr>
        <w:t xml:space="preserve"> know what the future will bring, and if we got access to the data, then we got the flexibility to </w:t>
      </w:r>
      <w:r w:rsidRPr="3E33EF49" w:rsidR="54B3AAB1">
        <w:rPr>
          <w:noProof w:val="0"/>
          <w:lang w:val="en-GB"/>
        </w:rPr>
        <w:t xml:space="preserve">work / </w:t>
      </w:r>
      <w:r w:rsidRPr="3E33EF49" w:rsidR="097CB0B2">
        <w:rPr>
          <w:noProof w:val="0"/>
          <w:lang w:val="en-GB"/>
        </w:rPr>
        <w:t>experiment with the data to take on future challenges / requirements.</w:t>
      </w:r>
    </w:p>
    <w:p w:rsidR="3E33EF49" w:rsidP="3E33EF49" w:rsidRDefault="3E33EF49" w14:paraId="29BD4A38" w14:textId="0716D2AF">
      <w:pPr>
        <w:pStyle w:val="Normal"/>
        <w:rPr>
          <w:noProof w:val="0"/>
          <w:lang w:val="en-GB"/>
        </w:rPr>
      </w:pPr>
    </w:p>
    <w:p w:rsidR="4FD2072E" w:rsidP="054C52EE" w:rsidRDefault="4FD2072E" w14:paraId="07B1BC8C" w14:textId="4A497659">
      <w:pPr>
        <w:pStyle w:val="ListParagraph"/>
        <w:numPr>
          <w:ilvl w:val="0"/>
          <w:numId w:val="9"/>
        </w:numPr>
        <w:spacing w:before="0" w:beforeAutospacing="off" w:after="0" w:afterAutospacing="off" w:line="276" w:lineRule="auto"/>
        <w:ind w:left="1440" w:right="0" w:hanging="360"/>
        <w:jc w:val="both"/>
        <w:rPr>
          <w:rFonts w:ascii="Aptos" w:hAnsi="Aptos" w:eastAsia="Aptos" w:cs="Aptos"/>
          <w:noProof w:val="0"/>
          <w:color w:val="000000" w:themeColor="text1" w:themeTint="FF" w:themeShade="FF"/>
          <w:sz w:val="22"/>
          <w:szCs w:val="22"/>
          <w:u w:val="single"/>
          <w:lang w:val="en-GB"/>
        </w:rPr>
      </w:pPr>
      <w:bookmarkStart w:name="_Int_xQk8GN82" w:id="1901834441"/>
      <w:r w:rsidRPr="054C52EE" w:rsidR="4FD2072E">
        <w:rPr>
          <w:rFonts w:ascii="Aptos" w:hAnsi="Aptos" w:eastAsia="Aptos" w:cs="Aptos"/>
          <w:b w:val="1"/>
          <w:bCs w:val="1"/>
          <w:noProof w:val="0"/>
          <w:color w:val="000000" w:themeColor="text1" w:themeTint="FF" w:themeShade="FF"/>
          <w:sz w:val="22"/>
          <w:szCs w:val="22"/>
          <w:u w:val="single"/>
          <w:lang w:val="en-GB"/>
        </w:rPr>
        <w:t xml:space="preserve">AS-is- </w:t>
      </w:r>
      <w:r w:rsidRPr="054C52EE" w:rsidR="4FD2072E">
        <w:rPr>
          <w:rFonts w:ascii="Aptos" w:hAnsi="Aptos" w:eastAsia="Aptos" w:cs="Aptos"/>
          <w:noProof w:val="0"/>
          <w:color w:val="000000" w:themeColor="text1" w:themeTint="FF" w:themeShade="FF"/>
          <w:sz w:val="22"/>
          <w:szCs w:val="22"/>
          <w:u w:val="single"/>
          <w:lang w:val="en-GB"/>
        </w:rPr>
        <w:t>Midas has a BI setup, storing data in an On-Prem MS SQL database</w:t>
      </w:r>
      <w:bookmarkEnd w:id="1901834441"/>
    </w:p>
    <w:p w:rsidR="4FD2072E" w:rsidP="054C52EE" w:rsidRDefault="4FD2072E" w14:paraId="4B1F3933" w14:textId="6B61BB38">
      <w:pPr>
        <w:pStyle w:val="Heading3"/>
        <w:numPr>
          <w:ilvl w:val="0"/>
          <w:numId w:val="0"/>
        </w:numPr>
        <w:spacing w:before="40" w:beforeAutospacing="off" w:after="100" w:afterAutospacing="off"/>
        <w:ind w:left="72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Where will be the to-be power BI set up?</w:t>
      </w:r>
    </w:p>
    <w:p w:rsidR="569948F7" w:rsidP="66623E99" w:rsidRDefault="569948F7" w14:paraId="3AED216C" w14:textId="6451C05F">
      <w:pPr>
        <w:pStyle w:val="Normal"/>
        <w:rPr>
          <w:b w:val="1"/>
          <w:bCs w:val="1"/>
          <w:noProof w:val="0"/>
          <w:lang w:val="en-GB"/>
        </w:rPr>
      </w:pPr>
      <w:r w:rsidRPr="66623E99" w:rsidR="569948F7">
        <w:rPr>
          <w:b w:val="1"/>
          <w:bCs w:val="1"/>
          <w:noProof w:val="0"/>
          <w:lang w:val="en-GB"/>
        </w:rPr>
        <w:t>Answer:</w:t>
      </w:r>
    </w:p>
    <w:p w:rsidR="66E43988" w:rsidP="3E33EF49" w:rsidRDefault="66E43988" w14:paraId="0817CF31" w14:textId="6B7D7577">
      <w:pPr>
        <w:pStyle w:val="Normal"/>
        <w:rPr>
          <w:noProof w:val="0"/>
          <w:lang w:val="en-GB"/>
        </w:rPr>
      </w:pPr>
      <w:r w:rsidRPr="3E33EF49" w:rsidR="66E43988">
        <w:rPr>
          <w:noProof w:val="0"/>
          <w:lang w:val="en-GB"/>
        </w:rPr>
        <w:t>In Ørsted we have both Power BI and Tableau. We use Tableau in B2B, but we will usually do the ETL work a ETL tool before we upload a file to Tableau</w:t>
      </w:r>
      <w:r w:rsidRPr="3E33EF49" w:rsidR="4E6DADB7">
        <w:rPr>
          <w:noProof w:val="0"/>
          <w:lang w:val="en-GB"/>
        </w:rPr>
        <w:t xml:space="preserve">. Tableau is </w:t>
      </w:r>
      <w:r w:rsidRPr="3E33EF49" w:rsidR="4E6DADB7">
        <w:rPr>
          <w:noProof w:val="0"/>
          <w:lang w:val="en-GB"/>
        </w:rPr>
        <w:t>mainly used</w:t>
      </w:r>
      <w:r w:rsidRPr="3E33EF49" w:rsidR="4E6DADB7">
        <w:rPr>
          <w:noProof w:val="0"/>
          <w:lang w:val="en-GB"/>
        </w:rPr>
        <w:t xml:space="preserve"> for data visualization. </w:t>
      </w:r>
    </w:p>
    <w:p w:rsidR="4E6DADB7" w:rsidP="3E33EF49" w:rsidRDefault="4E6DADB7" w14:paraId="4E1F0CD1" w14:textId="58F17793">
      <w:pPr>
        <w:pStyle w:val="Normal"/>
        <w:rPr>
          <w:noProof w:val="0"/>
          <w:lang w:val="en-GB"/>
        </w:rPr>
      </w:pPr>
      <w:r w:rsidRPr="3E33EF49" w:rsidR="4E6DADB7">
        <w:rPr>
          <w:noProof w:val="0"/>
          <w:lang w:val="en-GB"/>
        </w:rPr>
        <w:t xml:space="preserve">Most of the data blending is done in either Alteryx or Python. </w:t>
      </w:r>
    </w:p>
    <w:p w:rsidR="4E6DADB7" w:rsidP="3E33EF49" w:rsidRDefault="4E6DADB7" w14:paraId="4ADF3FD8" w14:textId="25D4F3EE">
      <w:pPr>
        <w:pStyle w:val="Normal"/>
        <w:rPr>
          <w:noProof w:val="0"/>
          <w:lang w:val="en-GB"/>
        </w:rPr>
      </w:pPr>
      <w:r w:rsidRPr="4D222160" w:rsidR="4E6DADB7">
        <w:rPr>
          <w:noProof w:val="0"/>
          <w:lang w:val="en-GB"/>
        </w:rPr>
        <w:t xml:space="preserve">Our normal approach is to “copy” data </w:t>
      </w:r>
      <w:r w:rsidRPr="4D222160" w:rsidR="5D0D2349">
        <w:rPr>
          <w:noProof w:val="0"/>
          <w:lang w:val="en-GB"/>
        </w:rPr>
        <w:t>from the original source</w:t>
      </w:r>
      <w:r w:rsidRPr="4D222160" w:rsidR="4E6DADB7">
        <w:rPr>
          <w:noProof w:val="0"/>
          <w:lang w:val="en-GB"/>
        </w:rPr>
        <w:t xml:space="preserve"> to our Oracle DB (MAREDMP), and then we do the ETL work </w:t>
      </w:r>
      <w:r w:rsidRPr="4D222160" w:rsidR="0CAF429D">
        <w:rPr>
          <w:noProof w:val="0"/>
          <w:lang w:val="en-GB"/>
        </w:rPr>
        <w:t>on this server.</w:t>
      </w:r>
    </w:p>
    <w:p w:rsidR="0CAF429D" w:rsidP="3E33EF49" w:rsidRDefault="0CAF429D" w14:paraId="19BE9902" w14:textId="5A41B22F">
      <w:pPr>
        <w:pStyle w:val="Normal"/>
        <w:rPr>
          <w:noProof w:val="0"/>
          <w:lang w:val="en-GB"/>
        </w:rPr>
      </w:pPr>
      <w:r w:rsidRPr="3E33EF49" w:rsidR="0CAF429D">
        <w:rPr>
          <w:noProof w:val="0"/>
          <w:lang w:val="en-GB"/>
        </w:rPr>
        <w:t xml:space="preserve">We need a flexible </w:t>
      </w:r>
      <w:r w:rsidRPr="3E33EF49" w:rsidR="0CAF429D">
        <w:rPr>
          <w:noProof w:val="0"/>
          <w:lang w:val="en-GB"/>
        </w:rPr>
        <w:t>setup, because</w:t>
      </w:r>
      <w:r w:rsidRPr="3E33EF49" w:rsidR="0CAF429D">
        <w:rPr>
          <w:noProof w:val="0"/>
          <w:lang w:val="en-GB"/>
        </w:rPr>
        <w:t xml:space="preserve"> we will see changes to our system setup. Ørsted have a “Cloud first” approach, so our Oracle setup, might change. Alteryx which we have used for a decade, mig</w:t>
      </w:r>
      <w:r w:rsidRPr="3E33EF49" w:rsidR="0D9725AA">
        <w:rPr>
          <w:noProof w:val="0"/>
          <w:lang w:val="en-GB"/>
        </w:rPr>
        <w:t>ht also be switched out for another system, and our Python setup, might also be changed, when/if we move the content of MARE</w:t>
      </w:r>
      <w:r w:rsidRPr="3E33EF49" w:rsidR="3A630C23">
        <w:rPr>
          <w:noProof w:val="0"/>
          <w:lang w:val="en-GB"/>
        </w:rPr>
        <w:t>DMP to the cloud (AWS or Azure).</w:t>
      </w:r>
    </w:p>
    <w:p w:rsidR="3E33EF49" w:rsidP="3E33EF49" w:rsidRDefault="3E33EF49" w14:paraId="1AF43267" w14:textId="0E5D07A8">
      <w:pPr>
        <w:pStyle w:val="Normal"/>
        <w:rPr>
          <w:noProof w:val="0"/>
          <w:lang w:val="en-GB"/>
        </w:rPr>
      </w:pPr>
    </w:p>
    <w:p w:rsidR="4FD2072E" w:rsidP="3E33EF49" w:rsidRDefault="4FD2072E" w14:paraId="6E3065ED" w14:textId="5CCA7763">
      <w:pPr>
        <w:pStyle w:val="Heading3"/>
        <w:numPr>
          <w:ilvl w:val="0"/>
          <w:numId w:val="0"/>
        </w:numPr>
        <w:spacing w:before="40" w:beforeAutospacing="off" w:after="100" w:afterAutospacing="off"/>
        <w:ind w:left="0" w:right="0"/>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 xml:space="preserve">Additionally, is the to-be BI setup </w:t>
      </w:r>
      <w:r w:rsidRPr="66623E99" w:rsidR="4FD2072E">
        <w:rPr>
          <w:rFonts w:ascii="Aptos Display" w:hAnsi="Aptos Display" w:eastAsia="Aptos Display" w:cs="Aptos Display"/>
          <w:b w:val="0"/>
          <w:bCs w:val="0"/>
          <w:noProof w:val="0"/>
          <w:color w:val="185ABD"/>
          <w:sz w:val="24"/>
          <w:szCs w:val="24"/>
          <w:lang w:val="en-GB"/>
        </w:rPr>
        <w:t>utilizing</w:t>
      </w:r>
      <w:r w:rsidRPr="66623E99" w:rsidR="4FD2072E">
        <w:rPr>
          <w:rFonts w:ascii="Aptos Display" w:hAnsi="Aptos Display" w:eastAsia="Aptos Display" w:cs="Aptos Display"/>
          <w:b w:val="0"/>
          <w:bCs w:val="0"/>
          <w:noProof w:val="0"/>
          <w:color w:val="185ABD"/>
          <w:sz w:val="24"/>
          <w:szCs w:val="24"/>
          <w:lang w:val="en-GB"/>
        </w:rPr>
        <w:t xml:space="preserve"> data from Bit2win as mentioned earlier?</w:t>
      </w:r>
    </w:p>
    <w:p w:rsidR="71DB735D" w:rsidP="66623E99" w:rsidRDefault="71DB735D" w14:paraId="4A6DEDE3" w14:textId="6451C05F">
      <w:pPr>
        <w:pStyle w:val="Normal"/>
        <w:rPr>
          <w:b w:val="1"/>
          <w:bCs w:val="1"/>
          <w:noProof w:val="0"/>
          <w:lang w:val="en-GB"/>
        </w:rPr>
      </w:pPr>
      <w:r w:rsidRPr="66623E99" w:rsidR="71DB735D">
        <w:rPr>
          <w:b w:val="1"/>
          <w:bCs w:val="1"/>
          <w:noProof w:val="0"/>
          <w:lang w:val="en-GB"/>
        </w:rPr>
        <w:t>Answer:</w:t>
      </w:r>
    </w:p>
    <w:p w:rsidR="65664EF1" w:rsidP="3E33EF49" w:rsidRDefault="65664EF1" w14:paraId="0ACFD3EC" w14:textId="36E6AC64">
      <w:pPr>
        <w:pStyle w:val="Normal"/>
        <w:suppressLineNumbers w:val="0"/>
        <w:bidi w:val="0"/>
        <w:spacing w:before="0" w:beforeAutospacing="off" w:after="0" w:afterAutospacing="off" w:line="270" w:lineRule="atLeast"/>
        <w:ind w:left="0" w:right="0"/>
        <w:jc w:val="left"/>
        <w:rPr>
          <w:noProof w:val="0"/>
          <w:lang w:val="en-GB"/>
        </w:rPr>
      </w:pPr>
      <w:r w:rsidRPr="3E33EF49" w:rsidR="65664EF1">
        <w:rPr>
          <w:noProof w:val="0"/>
          <w:lang w:val="en-GB"/>
        </w:rPr>
        <w:t xml:space="preserve">We have </w:t>
      </w:r>
      <w:r w:rsidRPr="3E33EF49" w:rsidR="65664EF1">
        <w:rPr>
          <w:noProof w:val="0"/>
          <w:lang w:val="en-GB"/>
        </w:rPr>
        <w:t>mand</w:t>
      </w:r>
      <w:r w:rsidRPr="3E33EF49" w:rsidR="65664EF1">
        <w:rPr>
          <w:noProof w:val="0"/>
          <w:lang w:val="en-GB"/>
        </w:rPr>
        <w:t xml:space="preserve"> many changes to our setup over time, so we have a “modular” approach. We need to be able to do a </w:t>
      </w:r>
      <w:r w:rsidRPr="3E33EF49" w:rsidR="65664EF1">
        <w:rPr>
          <w:noProof w:val="0"/>
          <w:lang w:val="en-GB"/>
        </w:rPr>
        <w:t>seemless</w:t>
      </w:r>
      <w:r w:rsidRPr="3E33EF49" w:rsidR="65664EF1">
        <w:rPr>
          <w:noProof w:val="0"/>
          <w:lang w:val="en-GB"/>
        </w:rPr>
        <w:t xml:space="preserve"> reporting between Midas and Bit2Win, so we ne</w:t>
      </w:r>
      <w:r w:rsidRPr="3E33EF49" w:rsidR="32ECD459">
        <w:rPr>
          <w:noProof w:val="0"/>
          <w:lang w:val="en-GB"/>
        </w:rPr>
        <w:t xml:space="preserve">ed to be able to work with the data, so we get a similar structure as we use today. If we can manage that, then we can reuse most of our current reporting. </w:t>
      </w:r>
    </w:p>
    <w:p w:rsidR="3E33EF49" w:rsidP="3E33EF49" w:rsidRDefault="3E33EF49" w14:paraId="13BB2D2D" w14:textId="4153425A">
      <w:pPr>
        <w:pStyle w:val="Normal"/>
        <w:rPr>
          <w:noProof w:val="0"/>
          <w:lang w:val="en-GB"/>
        </w:rPr>
      </w:pPr>
    </w:p>
    <w:p w:rsidR="4FD2072E" w:rsidP="3E33EF49" w:rsidRDefault="4FD2072E" w14:paraId="08BAFFA4" w14:textId="31CBD0E4">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Or will it continue to use from On-Prem MSSQL(MAREDMP?).</w:t>
      </w:r>
    </w:p>
    <w:p w:rsidR="294F69FF" w:rsidP="66623E99" w:rsidRDefault="294F69FF" w14:paraId="08C7E87A" w14:textId="6451C05F">
      <w:pPr>
        <w:pStyle w:val="Normal"/>
        <w:rPr>
          <w:b w:val="1"/>
          <w:bCs w:val="1"/>
          <w:noProof w:val="0"/>
          <w:lang w:val="en-GB"/>
        </w:rPr>
      </w:pPr>
      <w:r w:rsidRPr="66623E99" w:rsidR="294F69FF">
        <w:rPr>
          <w:b w:val="1"/>
          <w:bCs w:val="1"/>
          <w:noProof w:val="0"/>
          <w:lang w:val="en-GB"/>
        </w:rPr>
        <w:t>Answer:</w:t>
      </w:r>
    </w:p>
    <w:p w:rsidR="67BE0171" w:rsidP="3E33EF49" w:rsidRDefault="67BE0171" w14:paraId="39A339F5" w14:textId="1EA058E6">
      <w:pPr>
        <w:pStyle w:val="Normal"/>
        <w:rPr>
          <w:noProof w:val="0"/>
          <w:lang w:val="en-GB"/>
        </w:rPr>
      </w:pPr>
      <w:r w:rsidRPr="3E33EF49" w:rsidR="67BE0171">
        <w:rPr>
          <w:noProof w:val="0"/>
          <w:lang w:val="en-GB"/>
        </w:rPr>
        <w:t>As mentioned above, for now and the next few years we will be using on our On-Prem database (MAREDMP)</w:t>
      </w:r>
      <w:r w:rsidRPr="3E33EF49" w:rsidR="0A6CEEDF">
        <w:rPr>
          <w:noProof w:val="0"/>
          <w:lang w:val="en-GB"/>
        </w:rPr>
        <w:t>.</w:t>
      </w:r>
      <w:r w:rsidRPr="3E33EF49" w:rsidR="67BE0171">
        <w:rPr>
          <w:noProof w:val="0"/>
          <w:lang w:val="en-GB"/>
        </w:rPr>
        <w:t xml:space="preserve"> MAREDMP is an </w:t>
      </w:r>
      <w:r w:rsidRPr="3E33EF49" w:rsidR="67BE0171">
        <w:rPr>
          <w:noProof w:val="0"/>
          <w:lang w:val="en-GB"/>
        </w:rPr>
        <w:t>OracleDB</w:t>
      </w:r>
      <w:r w:rsidRPr="3E33EF49" w:rsidR="21A68535">
        <w:rPr>
          <w:noProof w:val="0"/>
          <w:lang w:val="en-GB"/>
        </w:rPr>
        <w:t>. It is Midas which is on a MSSQL.</w:t>
      </w:r>
      <w:r w:rsidRPr="3E33EF49" w:rsidR="5DAF21A2">
        <w:rPr>
          <w:noProof w:val="0"/>
          <w:lang w:val="en-GB"/>
        </w:rPr>
        <w:t xml:space="preserve"> Today we </w:t>
      </w:r>
      <w:r w:rsidRPr="3E33EF49" w:rsidR="4EAA25FF">
        <w:rPr>
          <w:noProof w:val="0"/>
          <w:lang w:val="en-GB"/>
        </w:rPr>
        <w:t xml:space="preserve">just </w:t>
      </w:r>
      <w:r w:rsidRPr="3E33EF49" w:rsidR="5DAF21A2">
        <w:rPr>
          <w:noProof w:val="0"/>
          <w:lang w:val="en-GB"/>
        </w:rPr>
        <w:t xml:space="preserve">copy the “BI” tables from </w:t>
      </w:r>
      <w:r w:rsidRPr="3E33EF49" w:rsidR="5DAF21A2">
        <w:rPr>
          <w:noProof w:val="0"/>
          <w:lang w:val="en-GB"/>
        </w:rPr>
        <w:t>Midas’</w:t>
      </w:r>
      <w:r w:rsidRPr="3E33EF49" w:rsidR="5DAF21A2">
        <w:rPr>
          <w:noProof w:val="0"/>
          <w:lang w:val="en-GB"/>
        </w:rPr>
        <w:t xml:space="preserve"> MSSQL table</w:t>
      </w:r>
      <w:r w:rsidRPr="3E33EF49" w:rsidR="64A3B33F">
        <w:rPr>
          <w:noProof w:val="0"/>
          <w:lang w:val="en-GB"/>
        </w:rPr>
        <w:t xml:space="preserve"> and make copie</w:t>
      </w:r>
      <w:r w:rsidRPr="3E33EF49" w:rsidR="055688DE">
        <w:rPr>
          <w:noProof w:val="0"/>
          <w:lang w:val="en-GB"/>
        </w:rPr>
        <w:t>s running a batch job the MAREDMP. We have a similar approach with data from most other systems we</w:t>
      </w:r>
      <w:r w:rsidRPr="3E33EF49" w:rsidR="35F23552">
        <w:rPr>
          <w:noProof w:val="0"/>
          <w:lang w:val="en-GB"/>
        </w:rPr>
        <w:t xml:space="preserve"> use.</w:t>
      </w:r>
      <w:r w:rsidRPr="3E33EF49" w:rsidR="055688DE">
        <w:rPr>
          <w:noProof w:val="0"/>
          <w:lang w:val="en-GB"/>
        </w:rPr>
        <w:t xml:space="preserve"> </w:t>
      </w:r>
    </w:p>
    <w:p w:rsidR="3E33EF49" w:rsidP="3E33EF49" w:rsidRDefault="3E33EF49" w14:paraId="367E5291" w14:textId="424AF3CF">
      <w:pPr>
        <w:pStyle w:val="Normal"/>
        <w:rPr>
          <w:noProof w:val="0"/>
          <w:lang w:val="en-GB"/>
        </w:rPr>
      </w:pPr>
    </w:p>
    <w:p w:rsidR="4FD2072E" w:rsidP="3E33EF49" w:rsidRDefault="4FD2072E" w14:paraId="6B6BBE5A" w14:textId="35D4BD85">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Or is it a combination of both?</w:t>
      </w:r>
    </w:p>
    <w:p w:rsidR="0E035E35" w:rsidP="66623E99" w:rsidRDefault="0E035E35" w14:paraId="3BA480E6" w14:textId="6451C05F">
      <w:pPr>
        <w:pStyle w:val="Normal"/>
        <w:rPr>
          <w:b w:val="1"/>
          <w:bCs w:val="1"/>
          <w:noProof w:val="0"/>
          <w:lang w:val="en-GB"/>
        </w:rPr>
      </w:pPr>
      <w:r w:rsidRPr="66623E99" w:rsidR="0E035E35">
        <w:rPr>
          <w:b w:val="1"/>
          <w:bCs w:val="1"/>
          <w:noProof w:val="0"/>
          <w:lang w:val="en-GB"/>
        </w:rPr>
        <w:t>Answer:</w:t>
      </w:r>
    </w:p>
    <w:p w:rsidR="66623E99" w:rsidP="66623E99" w:rsidRDefault="66623E99" w14:paraId="5E31B47B" w14:textId="5E5B1128">
      <w:pPr>
        <w:pStyle w:val="Normal"/>
        <w:rPr>
          <w:noProof w:val="0"/>
          <w:lang w:val="en-GB"/>
        </w:rPr>
      </w:pPr>
    </w:p>
    <w:p w:rsidR="39C631FA" w:rsidP="3E33EF49" w:rsidRDefault="39C631FA" w14:paraId="18B2B026" w14:textId="0017CE07">
      <w:pPr>
        <w:pStyle w:val="Normal"/>
        <w:rPr>
          <w:noProof w:val="0"/>
          <w:lang w:val="en-GB"/>
        </w:rPr>
      </w:pPr>
      <w:r w:rsidRPr="3E33EF49" w:rsidR="39C631FA">
        <w:rPr>
          <w:noProof w:val="0"/>
          <w:lang w:val="en-GB"/>
        </w:rPr>
        <w:t>I hope this is answered above.</w:t>
      </w:r>
    </w:p>
    <w:p w:rsidR="3E33EF49" w:rsidP="3E33EF49" w:rsidRDefault="3E33EF49" w14:paraId="63EC4A3C" w14:textId="0D66A9FE">
      <w:pPr>
        <w:pStyle w:val="Normal"/>
        <w:rPr>
          <w:noProof w:val="0"/>
          <w:lang w:val="en-GB"/>
        </w:rPr>
      </w:pPr>
    </w:p>
    <w:p w:rsidR="4FD2072E" w:rsidP="3E33EF49" w:rsidRDefault="4FD2072E" w14:paraId="02B9BA6F" w14:textId="6B41DCB7">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Do BI system need any manual operation to get any specific data?</w:t>
      </w:r>
    </w:p>
    <w:p w:rsidR="7749AA90" w:rsidP="66623E99" w:rsidRDefault="7749AA90" w14:paraId="64B28877" w14:textId="6451C05F">
      <w:pPr>
        <w:pStyle w:val="Normal"/>
        <w:rPr>
          <w:b w:val="1"/>
          <w:bCs w:val="1"/>
          <w:noProof w:val="0"/>
          <w:lang w:val="en-GB"/>
        </w:rPr>
      </w:pPr>
      <w:r w:rsidRPr="66623E99" w:rsidR="7749AA90">
        <w:rPr>
          <w:b w:val="1"/>
          <w:bCs w:val="1"/>
          <w:noProof w:val="0"/>
          <w:lang w:val="en-GB"/>
        </w:rPr>
        <w:t>Answer:</w:t>
      </w:r>
    </w:p>
    <w:p w:rsidR="26C665F0" w:rsidP="3E33EF49" w:rsidRDefault="26C665F0" w14:paraId="6F7A8E20" w14:textId="441B6F4F">
      <w:pPr>
        <w:pStyle w:val="Normal"/>
        <w:rPr>
          <w:noProof w:val="0"/>
          <w:lang w:val="en-GB"/>
        </w:rPr>
      </w:pPr>
      <w:r w:rsidRPr="3E33EF49" w:rsidR="26C665F0">
        <w:rPr>
          <w:noProof w:val="0"/>
          <w:lang w:val="en-GB"/>
        </w:rPr>
        <w:t xml:space="preserve">I </w:t>
      </w:r>
      <w:r w:rsidRPr="3E33EF49" w:rsidR="26C665F0">
        <w:rPr>
          <w:noProof w:val="0"/>
          <w:lang w:val="en-GB"/>
        </w:rPr>
        <w:t>dont</w:t>
      </w:r>
      <w:r w:rsidRPr="3E33EF49" w:rsidR="26C665F0">
        <w:rPr>
          <w:noProof w:val="0"/>
          <w:lang w:val="en-GB"/>
        </w:rPr>
        <w:t xml:space="preserve"> know exactly what you think of here, but we run batch jobs as of today. The jobs </w:t>
      </w:r>
      <w:r w:rsidRPr="3E33EF49" w:rsidR="26C665F0">
        <w:rPr>
          <w:noProof w:val="0"/>
          <w:lang w:val="en-GB"/>
        </w:rPr>
        <w:t>updates</w:t>
      </w:r>
      <w:r w:rsidRPr="3E33EF49" w:rsidR="26C665F0">
        <w:rPr>
          <w:noProof w:val="0"/>
          <w:lang w:val="en-GB"/>
        </w:rPr>
        <w:t xml:space="preserve"> a few times a day. Midas has some limitations to when </w:t>
      </w:r>
      <w:r w:rsidRPr="3E33EF49" w:rsidR="5A294EC8">
        <w:rPr>
          <w:noProof w:val="0"/>
          <w:lang w:val="en-GB"/>
        </w:rPr>
        <w:t>the BI data is updated on the MS SQL server</w:t>
      </w:r>
      <w:r w:rsidRPr="3E33EF49" w:rsidR="3481E4A3">
        <w:rPr>
          <w:noProof w:val="0"/>
          <w:lang w:val="en-GB"/>
        </w:rPr>
        <w:t xml:space="preserve">. The ideal solution would be that we can control </w:t>
      </w:r>
      <w:r w:rsidRPr="3E33EF49" w:rsidR="3A105FEF">
        <w:rPr>
          <w:noProof w:val="0"/>
          <w:lang w:val="en-GB"/>
        </w:rPr>
        <w:t>when we want to “copy” the data. Our setup does not support streaming capabilities, and in our team, we do not have a “data lake” setup.</w:t>
      </w:r>
    </w:p>
    <w:p w:rsidR="3E33EF49" w:rsidP="3E33EF49" w:rsidRDefault="3E33EF49" w14:paraId="12408E37" w14:textId="3A5DA1D5">
      <w:pPr>
        <w:pStyle w:val="Normal"/>
        <w:rPr>
          <w:noProof w:val="0"/>
          <w:lang w:val="en-GB"/>
        </w:rPr>
      </w:pPr>
    </w:p>
    <w:p w:rsidR="4FD2072E" w:rsidP="72EAB3CA" w:rsidRDefault="4FD2072E" w14:paraId="022011CC" w14:textId="65115DE1">
      <w:pPr>
        <w:pStyle w:val="ListParagraph"/>
        <w:numPr>
          <w:ilvl w:val="0"/>
          <w:numId w:val="10"/>
        </w:numPr>
        <w:spacing w:before="0" w:beforeAutospacing="off" w:after="0" w:afterAutospacing="off" w:line="276" w:lineRule="auto"/>
        <w:ind w:left="1440" w:right="0" w:hanging="360"/>
        <w:jc w:val="both"/>
        <w:rPr>
          <w:rFonts w:ascii="Aptos" w:hAnsi="Aptos" w:eastAsia="Aptos" w:cs="Aptos"/>
          <w:noProof w:val="0"/>
          <w:color w:val="000000" w:themeColor="text1" w:themeTint="FF" w:themeShade="FF"/>
          <w:sz w:val="22"/>
          <w:szCs w:val="22"/>
          <w:u w:val="single"/>
          <w:lang w:val="en-GB"/>
        </w:rPr>
      </w:pPr>
      <w:r w:rsidRPr="72EAB3CA" w:rsidR="4FD2072E">
        <w:rPr>
          <w:rFonts w:ascii="Aptos" w:hAnsi="Aptos" w:eastAsia="Aptos" w:cs="Aptos"/>
          <w:noProof w:val="0"/>
          <w:color w:val="000000" w:themeColor="text1" w:themeTint="FF" w:themeShade="FF"/>
          <w:sz w:val="22"/>
          <w:szCs w:val="22"/>
          <w:u w:val="single"/>
          <w:lang w:val="en-GB"/>
        </w:rPr>
        <w:t>Available Data in Midas</w:t>
      </w:r>
    </w:p>
    <w:p w:rsidR="4FD2072E" w:rsidP="3E33EF49" w:rsidRDefault="4FD2072E" w14:paraId="6A4044E1" w14:textId="5A78E509">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Need the data model of data/tables to be migrated (can use MS SQL tool to generate).?</w:t>
      </w:r>
    </w:p>
    <w:p w:rsidR="5B4EF5DB" w:rsidP="66623E99" w:rsidRDefault="5B4EF5DB" w14:paraId="654CEB36" w14:textId="6451C05F">
      <w:pPr>
        <w:pStyle w:val="Normal"/>
        <w:rPr>
          <w:b w:val="1"/>
          <w:bCs w:val="1"/>
          <w:noProof w:val="0"/>
          <w:lang w:val="en-GB"/>
        </w:rPr>
      </w:pPr>
      <w:r w:rsidRPr="66623E99" w:rsidR="5B4EF5DB">
        <w:rPr>
          <w:b w:val="1"/>
          <w:bCs w:val="1"/>
          <w:noProof w:val="0"/>
          <w:lang w:val="en-GB"/>
        </w:rPr>
        <w:t>Answer:</w:t>
      </w:r>
    </w:p>
    <w:p w:rsidR="638D68C6" w:rsidP="3E33EF49" w:rsidRDefault="638D68C6" w14:paraId="100430D4" w14:textId="7AC8A040">
      <w:pPr>
        <w:pStyle w:val="Normal"/>
        <w:rPr>
          <w:rFonts w:ascii="Arial" w:hAnsi="Arial" w:eastAsia="Arial" w:cs="Arial"/>
          <w:noProof w:val="0"/>
          <w:sz w:val="19"/>
          <w:szCs w:val="19"/>
          <w:lang w:val="en-GB"/>
        </w:rPr>
      </w:pPr>
      <w:r w:rsidRPr="3E33EF49" w:rsidR="638D68C6">
        <w:rPr>
          <w:noProof w:val="0"/>
          <w:lang w:val="en-GB"/>
        </w:rPr>
        <w:t>I have uploaded another document to the Data Migration track. This is a document we have been given from Midas, which explains our current BI tables a bit deeper</w:t>
      </w:r>
      <w:r w:rsidRPr="3E33EF49" w:rsidR="7C3106B8">
        <w:rPr>
          <w:noProof w:val="0"/>
          <w:lang w:val="en-GB"/>
        </w:rPr>
        <w:t xml:space="preserve">, then the </w:t>
      </w:r>
      <w:r w:rsidRPr="3E33EF49" w:rsidR="7C3106B8">
        <w:rPr>
          <w:noProof w:val="0"/>
          <w:lang w:val="en-GB"/>
        </w:rPr>
        <w:t>excelsheet</w:t>
      </w:r>
      <w:r w:rsidRPr="3E33EF49" w:rsidR="7C3106B8">
        <w:rPr>
          <w:noProof w:val="0"/>
          <w:lang w:val="en-GB"/>
        </w:rPr>
        <w:t xml:space="preserve"> which I uploaded Monday.</w:t>
      </w:r>
      <w:r w:rsidRPr="3E33EF49" w:rsidR="5C36FDDD">
        <w:rPr>
          <w:noProof w:val="0"/>
          <w:lang w:val="en-GB"/>
        </w:rPr>
        <w:t xml:space="preserve"> (See document: </w:t>
      </w:r>
      <w:hyperlink r:id="Re514502871994081">
        <w:r w:rsidRPr="3E33EF49" w:rsidR="5C36FDDD">
          <w:rPr>
            <w:rStyle w:val="Hyperlink"/>
            <w:rFonts w:ascii="Arial" w:hAnsi="Arial" w:eastAsia="Arial" w:cs="Arial"/>
            <w:noProof w:val="0"/>
            <w:sz w:val="19"/>
            <w:szCs w:val="19"/>
            <w:lang w:val="en-GB"/>
          </w:rPr>
          <w:t>Business insights API V4.13.4.docx</w:t>
        </w:r>
      </w:hyperlink>
      <w:r w:rsidRPr="3E33EF49" w:rsidR="5C36FDDD">
        <w:rPr>
          <w:rFonts w:ascii="Arial" w:hAnsi="Arial" w:eastAsia="Arial" w:cs="Arial"/>
          <w:noProof w:val="0"/>
          <w:sz w:val="19"/>
          <w:szCs w:val="19"/>
          <w:lang w:val="en-GB"/>
        </w:rPr>
        <w:t xml:space="preserve"> )</w:t>
      </w:r>
    </w:p>
    <w:p w:rsidR="3E33EF49" w:rsidP="3E33EF49" w:rsidRDefault="3E33EF49" w14:paraId="58A59C0A" w14:textId="25CC56BB">
      <w:pPr>
        <w:pStyle w:val="Normal"/>
        <w:rPr>
          <w:noProof w:val="0"/>
          <w:lang w:val="en-GB"/>
        </w:rPr>
      </w:pPr>
    </w:p>
    <w:p w:rsidR="589058A2" w:rsidP="3E33EF49" w:rsidRDefault="589058A2" w14:paraId="3BE5DCD0" w14:textId="36610CB4">
      <w:pPr>
        <w:pStyle w:val="Normal"/>
        <w:rPr>
          <w:noProof w:val="0"/>
          <w:lang w:val="en-GB"/>
        </w:rPr>
      </w:pPr>
      <w:r w:rsidRPr="3E33EF49" w:rsidR="589058A2">
        <w:rPr>
          <w:noProof w:val="0"/>
          <w:lang w:val="en-GB"/>
        </w:rPr>
        <w:t>The data</w:t>
      </w:r>
      <w:r w:rsidRPr="3E33EF49" w:rsidR="1E97BA99">
        <w:rPr>
          <w:noProof w:val="0"/>
          <w:lang w:val="en-GB"/>
        </w:rPr>
        <w:t xml:space="preserve"> </w:t>
      </w:r>
      <w:r w:rsidRPr="3E33EF49" w:rsidR="589058A2">
        <w:rPr>
          <w:noProof w:val="0"/>
          <w:lang w:val="en-GB"/>
        </w:rPr>
        <w:t>model is very f</w:t>
      </w:r>
      <w:r w:rsidRPr="3E33EF49" w:rsidR="68EEAE53">
        <w:rPr>
          <w:noProof w:val="0"/>
          <w:lang w:val="en-GB"/>
        </w:rPr>
        <w:t>lat</w:t>
      </w:r>
      <w:r w:rsidRPr="3E33EF49" w:rsidR="589058A2">
        <w:rPr>
          <w:noProof w:val="0"/>
          <w:lang w:val="en-GB"/>
        </w:rPr>
        <w:t xml:space="preserve">, you can connect the described tables using 1 or 2 </w:t>
      </w:r>
      <w:r w:rsidRPr="3E33EF49" w:rsidR="589058A2">
        <w:rPr>
          <w:noProof w:val="0"/>
          <w:lang w:val="en-GB"/>
        </w:rPr>
        <w:t>id’s</w:t>
      </w:r>
      <w:r w:rsidRPr="3E33EF49" w:rsidR="589058A2">
        <w:rPr>
          <w:noProof w:val="0"/>
          <w:lang w:val="en-GB"/>
        </w:rPr>
        <w:t xml:space="preserve">. </w:t>
      </w:r>
    </w:p>
    <w:p w:rsidR="3E33EF49" w:rsidP="3E33EF49" w:rsidRDefault="3E33EF49" w14:paraId="4540CD50" w14:textId="0019EA76">
      <w:pPr>
        <w:pStyle w:val="Normal"/>
        <w:rPr>
          <w:noProof w:val="0"/>
          <w:lang w:val="en-GB"/>
        </w:rPr>
      </w:pPr>
    </w:p>
    <w:p w:rsidR="3E33EF49" w:rsidP="3E33EF49" w:rsidRDefault="3E33EF49" w14:paraId="1F174A91" w14:textId="46793E36">
      <w:pPr>
        <w:pStyle w:val="Normal"/>
        <w:rPr>
          <w:noProof w:val="0"/>
          <w:lang w:val="en-GB"/>
        </w:rPr>
      </w:pPr>
    </w:p>
    <w:p w:rsidR="4FD2072E" w:rsidP="72EAB3CA" w:rsidRDefault="4FD2072E" w14:paraId="154C3345" w14:textId="18F2A015">
      <w:pPr>
        <w:pStyle w:val="ListParagraph"/>
        <w:numPr>
          <w:ilvl w:val="0"/>
          <w:numId w:val="11"/>
        </w:numPr>
        <w:spacing w:before="0" w:beforeAutospacing="off" w:after="0" w:afterAutospacing="off" w:line="276" w:lineRule="auto"/>
        <w:ind w:left="1440" w:right="0" w:hanging="360"/>
        <w:jc w:val="both"/>
        <w:rPr>
          <w:rFonts w:ascii="Aptos" w:hAnsi="Aptos" w:eastAsia="Aptos" w:cs="Aptos"/>
          <w:noProof w:val="0"/>
          <w:color w:val="000000" w:themeColor="text1" w:themeTint="FF" w:themeShade="FF"/>
          <w:sz w:val="22"/>
          <w:szCs w:val="22"/>
          <w:u w:val="single"/>
          <w:lang w:val="en-GB"/>
        </w:rPr>
      </w:pPr>
      <w:r w:rsidRPr="3E33EF49" w:rsidR="4FD2072E">
        <w:rPr>
          <w:rFonts w:ascii="Aptos" w:hAnsi="Aptos" w:eastAsia="Aptos" w:cs="Aptos"/>
          <w:noProof w:val="0"/>
          <w:color w:val="000000" w:themeColor="text1" w:themeTint="FF" w:themeShade="FF"/>
          <w:sz w:val="22"/>
          <w:szCs w:val="22"/>
          <w:u w:val="single"/>
          <w:lang w:val="en-GB"/>
        </w:rPr>
        <w:t>There is no direct integration between Salesforce and Midas (SF</w:t>
      </w:r>
      <w:r w:rsidRPr="3E33EF49" w:rsidR="5C0859BD">
        <w:rPr>
          <w:rFonts w:ascii="Aptos" w:hAnsi="Aptos" w:eastAsia="Aptos" w:cs="Aptos"/>
          <w:noProof w:val="0"/>
          <w:color w:val="000000" w:themeColor="text1" w:themeTint="FF" w:themeShade="FF"/>
          <w:sz w:val="22"/>
          <w:szCs w:val="22"/>
          <w:u w:val="single"/>
          <w:lang w:val="en-GB"/>
        </w:rPr>
        <w:t xml:space="preserve"> -</w:t>
      </w:r>
      <w:r w:rsidRPr="3E33EF49" w:rsidR="3F6A5202">
        <w:rPr>
          <w:rFonts w:ascii="Aptos" w:hAnsi="Aptos" w:eastAsia="Aptos" w:cs="Aptos"/>
          <w:noProof w:val="0"/>
          <w:color w:val="000000" w:themeColor="text1" w:themeTint="FF" w:themeShade="FF"/>
          <w:sz w:val="22"/>
          <w:szCs w:val="22"/>
          <w:u w:val="single"/>
          <w:lang w:val="en-GB"/>
        </w:rPr>
        <w:t xml:space="preserve"> </w:t>
      </w:r>
      <w:r w:rsidRPr="3E33EF49" w:rsidR="4FD2072E">
        <w:rPr>
          <w:rFonts w:ascii="Aptos" w:hAnsi="Aptos" w:eastAsia="Aptos" w:cs="Aptos"/>
          <w:noProof w:val="0"/>
          <w:color w:val="000000" w:themeColor="text1" w:themeTint="FF" w:themeShade="FF"/>
          <w:sz w:val="22"/>
          <w:szCs w:val="22"/>
          <w:u w:val="single"/>
          <w:lang w:val="en-GB"/>
        </w:rPr>
        <w:t>MAREDMP</w:t>
      </w:r>
      <w:r w:rsidRPr="3E33EF49" w:rsidR="10F8F76E">
        <w:rPr>
          <w:rFonts w:ascii="Aptos" w:hAnsi="Aptos" w:eastAsia="Aptos" w:cs="Aptos"/>
          <w:noProof w:val="0"/>
          <w:color w:val="000000" w:themeColor="text1" w:themeTint="FF" w:themeShade="FF"/>
          <w:sz w:val="22"/>
          <w:szCs w:val="22"/>
          <w:u w:val="single"/>
          <w:lang w:val="en-GB"/>
        </w:rPr>
        <w:t xml:space="preserve"> -</w:t>
      </w:r>
      <w:r w:rsidRPr="3E33EF49" w:rsidR="4FD2072E">
        <w:rPr>
          <w:rFonts w:ascii="Aptos" w:hAnsi="Aptos" w:eastAsia="Aptos" w:cs="Aptos"/>
          <w:noProof w:val="0"/>
          <w:color w:val="000000" w:themeColor="text1" w:themeTint="FF" w:themeShade="FF"/>
          <w:sz w:val="22"/>
          <w:szCs w:val="22"/>
          <w:u w:val="single"/>
          <w:lang w:val="en-GB"/>
        </w:rPr>
        <w:t>Midas)</w:t>
      </w:r>
    </w:p>
    <w:p w:rsidR="4FD2072E" w:rsidP="3E33EF49" w:rsidRDefault="4FD2072E" w14:paraId="68FADAAF" w14:textId="341C3B10">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Oracle Database (MAREDMP) is getting data from Salesforce from API and is used to update Midas. Also Accounts in SF is updated using API.</w:t>
      </w:r>
    </w:p>
    <w:p w:rsidR="35B40C0A" w:rsidP="66623E99" w:rsidRDefault="35B40C0A" w14:paraId="23BC4320" w14:textId="6451C05F">
      <w:pPr>
        <w:pStyle w:val="Normal"/>
        <w:rPr>
          <w:b w:val="1"/>
          <w:bCs w:val="1"/>
          <w:noProof w:val="0"/>
          <w:lang w:val="en-GB"/>
        </w:rPr>
      </w:pPr>
      <w:r w:rsidRPr="66623E99" w:rsidR="35B40C0A">
        <w:rPr>
          <w:b w:val="1"/>
          <w:bCs w:val="1"/>
          <w:noProof w:val="0"/>
          <w:lang w:val="en-GB"/>
        </w:rPr>
        <w:t>Answer:</w:t>
      </w:r>
    </w:p>
    <w:p w:rsidR="25AEEF9F" w:rsidP="3E33EF49" w:rsidRDefault="25AEEF9F" w14:paraId="2047AFBD" w14:textId="00B6C51B">
      <w:pPr>
        <w:pStyle w:val="Normal"/>
        <w:rPr>
          <w:noProof w:val="0"/>
          <w:u w:val="none"/>
          <w:lang w:val="en-GB"/>
        </w:rPr>
      </w:pPr>
      <w:r w:rsidRPr="3E33EF49" w:rsidR="25AEEF9F">
        <w:rPr>
          <w:noProof w:val="0"/>
          <w:lang w:val="da-DK"/>
        </w:rPr>
        <w:t xml:space="preserve">We copy data from Salesforce to MAREDMP. </w:t>
      </w:r>
      <w:r w:rsidRPr="3E33EF49" w:rsidR="25AEEF9F">
        <w:rPr>
          <w:noProof w:val="0"/>
          <w:lang w:val="da-DK"/>
        </w:rPr>
        <w:t xml:space="preserve">We do </w:t>
      </w:r>
      <w:r w:rsidRPr="3E33EF49" w:rsidR="25AEEF9F">
        <w:rPr>
          <w:noProof w:val="0"/>
          <w:u w:val="single"/>
          <w:lang w:val="da-DK"/>
        </w:rPr>
        <w:t>not</w:t>
      </w:r>
      <w:r w:rsidRPr="3E33EF49" w:rsidR="25AEEF9F">
        <w:rPr>
          <w:noProof w:val="0"/>
          <w:u w:val="none"/>
          <w:lang w:val="da-DK"/>
        </w:rPr>
        <w:t xml:space="preserve"> use the Salesforce data to update Midas</w:t>
      </w:r>
      <w:r w:rsidRPr="3E33EF49" w:rsidR="514F8699">
        <w:rPr>
          <w:noProof w:val="0"/>
          <w:u w:val="none"/>
          <w:lang w:val="da-DK"/>
        </w:rPr>
        <w:t>, Midas is only updated with data which we get from our billing system (EASY Energy).</w:t>
      </w:r>
    </w:p>
    <w:p w:rsidR="514F8699" w:rsidP="3E33EF49" w:rsidRDefault="514F8699" w14:paraId="10591624" w14:textId="7943CBC6">
      <w:pPr>
        <w:pStyle w:val="Normal"/>
        <w:rPr>
          <w:noProof w:val="0"/>
          <w:u w:val="none"/>
          <w:lang w:val="en-GB"/>
        </w:rPr>
      </w:pPr>
      <w:r w:rsidRPr="3E33EF49" w:rsidR="514F8699">
        <w:rPr>
          <w:noProof w:val="0"/>
          <w:u w:val="none"/>
          <w:lang w:val="da-DK"/>
        </w:rPr>
        <w:t xml:space="preserve">When we configured </w:t>
      </w:r>
      <w:r w:rsidRPr="3E33EF49" w:rsidR="514F8699">
        <w:rPr>
          <w:noProof w:val="0"/>
          <w:u w:val="none"/>
          <w:lang w:val="da-DK"/>
        </w:rPr>
        <w:t>Salesforce</w:t>
      </w:r>
      <w:r w:rsidRPr="3E33EF49" w:rsidR="514F8699">
        <w:rPr>
          <w:noProof w:val="0"/>
          <w:u w:val="none"/>
          <w:lang w:val="da-DK"/>
        </w:rPr>
        <w:t xml:space="preserve"> we used data from Midas to update </w:t>
      </w:r>
      <w:r w:rsidRPr="3E33EF49" w:rsidR="514F8699">
        <w:rPr>
          <w:noProof w:val="0"/>
          <w:u w:val="none"/>
          <w:lang w:val="da-DK"/>
        </w:rPr>
        <w:t>Saleforc</w:t>
      </w:r>
      <w:r w:rsidRPr="3E33EF49" w:rsidR="594433BF">
        <w:rPr>
          <w:noProof w:val="0"/>
          <w:u w:val="none"/>
          <w:lang w:val="da-DK"/>
        </w:rPr>
        <w:t>e</w:t>
      </w:r>
      <w:r w:rsidRPr="3E33EF49" w:rsidR="594433BF">
        <w:rPr>
          <w:noProof w:val="0"/>
          <w:u w:val="none"/>
          <w:lang w:val="da-DK"/>
        </w:rPr>
        <w:t xml:space="preserve">. We have some Quality Assurance jobs which we run manually, which is used </w:t>
      </w:r>
      <w:r w:rsidRPr="3E33EF49" w:rsidR="4FD19448">
        <w:rPr>
          <w:noProof w:val="0"/>
          <w:u w:val="none"/>
          <w:lang w:val="da-DK"/>
        </w:rPr>
        <w:t xml:space="preserve">make sure the systems </w:t>
      </w:r>
      <w:r w:rsidRPr="3E33EF49" w:rsidR="4FD19448">
        <w:rPr>
          <w:noProof w:val="0"/>
          <w:u w:val="none"/>
          <w:lang w:val="da-DK"/>
        </w:rPr>
        <w:t>does</w:t>
      </w:r>
      <w:r w:rsidRPr="3E33EF49" w:rsidR="4FD19448">
        <w:rPr>
          <w:noProof w:val="0"/>
          <w:u w:val="none"/>
          <w:lang w:val="da-DK"/>
        </w:rPr>
        <w:t xml:space="preserve"> not divert too much.</w:t>
      </w:r>
    </w:p>
    <w:p w:rsidR="3E33EF49" w:rsidP="3E33EF49" w:rsidRDefault="3E33EF49" w14:paraId="015B5004" w14:textId="013C0232">
      <w:pPr>
        <w:pStyle w:val="Normal"/>
        <w:rPr>
          <w:noProof w:val="0"/>
          <w:lang w:val="en-GB"/>
        </w:rPr>
      </w:pPr>
    </w:p>
    <w:p w:rsidR="4FD2072E" w:rsidP="3E33EF49" w:rsidRDefault="4FD2072E" w14:paraId="42932EA4" w14:textId="143367D8">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Are we using any API gateway to access SF API</w:t>
      </w:r>
      <w:r w:rsidRPr="66623E99" w:rsidR="4FD2072E">
        <w:rPr>
          <w:rFonts w:ascii="Aptos Display" w:hAnsi="Aptos Display" w:eastAsia="Aptos Display" w:cs="Aptos Display"/>
          <w:b w:val="0"/>
          <w:bCs w:val="0"/>
          <w:noProof w:val="0"/>
          <w:color w:val="185ABD"/>
          <w:sz w:val="24"/>
          <w:szCs w:val="24"/>
          <w:lang w:val="en-GB"/>
        </w:rPr>
        <w:t xml:space="preserve">?  </w:t>
      </w:r>
    </w:p>
    <w:p w:rsidR="45245674" w:rsidP="66623E99" w:rsidRDefault="45245674" w14:paraId="51467728" w14:textId="6451C05F">
      <w:pPr>
        <w:pStyle w:val="Normal"/>
        <w:rPr>
          <w:b w:val="1"/>
          <w:bCs w:val="1"/>
          <w:noProof w:val="0"/>
          <w:lang w:val="en-GB"/>
        </w:rPr>
      </w:pPr>
      <w:r w:rsidRPr="66623E99" w:rsidR="45245674">
        <w:rPr>
          <w:b w:val="1"/>
          <w:bCs w:val="1"/>
          <w:noProof w:val="0"/>
          <w:lang w:val="en-GB"/>
        </w:rPr>
        <w:t>Answer:</w:t>
      </w:r>
    </w:p>
    <w:p w:rsidR="749BBB2F" w:rsidP="3E33EF49" w:rsidRDefault="749BBB2F" w14:paraId="45114EDE" w14:textId="548EEC12">
      <w:pPr>
        <w:pStyle w:val="Normal"/>
        <w:rPr>
          <w:noProof w:val="0"/>
          <w:lang w:val="en-GB"/>
        </w:rPr>
      </w:pPr>
      <w:r w:rsidRPr="3E33EF49" w:rsidR="749BBB2F">
        <w:rPr>
          <w:noProof w:val="0"/>
          <w:lang w:val="en-GB"/>
        </w:rPr>
        <w:t xml:space="preserve">I dont know much about the setup behind our SF connection. I just know that I have an account, which has been configured, so I from inside Ørsted’s network can extract communicate with our SF </w:t>
      </w:r>
      <w:r w:rsidRPr="3E33EF49" w:rsidR="6C6EFE6D">
        <w:rPr>
          <w:noProof w:val="0"/>
          <w:lang w:val="en-GB"/>
        </w:rPr>
        <w:t>installation.</w:t>
      </w:r>
    </w:p>
    <w:p w:rsidR="3E33EF49" w:rsidP="3E33EF49" w:rsidRDefault="3E33EF49" w14:paraId="10B736F6" w14:textId="4BE65423">
      <w:pPr>
        <w:pStyle w:val="Normal"/>
        <w:rPr>
          <w:noProof w:val="0"/>
          <w:lang w:val="en-GB"/>
        </w:rPr>
      </w:pPr>
    </w:p>
    <w:p w:rsidR="4FD2072E" w:rsidP="3E33EF49" w:rsidRDefault="4FD2072E" w14:paraId="52566D0C" w14:textId="54D478E1">
      <w:pPr>
        <w:pStyle w:val="Heading3"/>
        <w:numPr>
          <w:ilvl w:val="0"/>
          <w:numId w:val="0"/>
        </w:numPr>
        <w:spacing w:before="40" w:beforeAutospacing="off" w:after="100" w:afterAutospacing="off"/>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 xml:space="preserve">What are the data/table/fields </w:t>
      </w:r>
      <w:r w:rsidRPr="66623E99" w:rsidR="4FD2072E">
        <w:rPr>
          <w:rFonts w:ascii="Aptos Display" w:hAnsi="Aptos Display" w:eastAsia="Aptos Display" w:cs="Aptos Display"/>
          <w:b w:val="0"/>
          <w:bCs w:val="0"/>
          <w:noProof w:val="0"/>
          <w:color w:val="185ABD"/>
          <w:sz w:val="24"/>
          <w:szCs w:val="24"/>
          <w:lang w:val="en-GB"/>
        </w:rPr>
        <w:t>updating  in</w:t>
      </w:r>
      <w:r w:rsidRPr="66623E99" w:rsidR="4FD2072E">
        <w:rPr>
          <w:rFonts w:ascii="Aptos Display" w:hAnsi="Aptos Display" w:eastAsia="Aptos Display" w:cs="Aptos Display"/>
          <w:b w:val="0"/>
          <w:bCs w:val="0"/>
          <w:noProof w:val="0"/>
          <w:color w:val="185ABD"/>
          <w:sz w:val="24"/>
          <w:szCs w:val="24"/>
          <w:lang w:val="en-GB"/>
        </w:rPr>
        <w:t xml:space="preserve"> the </w:t>
      </w:r>
      <w:r w:rsidRPr="66623E99" w:rsidR="4FD2072E">
        <w:rPr>
          <w:rFonts w:ascii="Aptos Display" w:hAnsi="Aptos Display" w:eastAsia="Aptos Display" w:cs="Aptos Display"/>
          <w:b w:val="0"/>
          <w:bCs w:val="0"/>
          <w:noProof w:val="0"/>
          <w:color w:val="185ABD"/>
          <w:sz w:val="24"/>
          <w:szCs w:val="24"/>
          <w:lang w:val="en-GB"/>
        </w:rPr>
        <w:t>two way</w:t>
      </w:r>
      <w:r w:rsidRPr="66623E99" w:rsidR="4FD2072E">
        <w:rPr>
          <w:rFonts w:ascii="Aptos Display" w:hAnsi="Aptos Display" w:eastAsia="Aptos Display" w:cs="Aptos Display"/>
          <w:b w:val="0"/>
          <w:bCs w:val="0"/>
          <w:noProof w:val="0"/>
          <w:color w:val="185ABD"/>
          <w:sz w:val="24"/>
          <w:szCs w:val="24"/>
          <w:lang w:val="en-GB"/>
        </w:rPr>
        <w:t xml:space="preserve"> data flow?</w:t>
      </w:r>
    </w:p>
    <w:p w:rsidR="68E7F195" w:rsidP="66623E99" w:rsidRDefault="68E7F195" w14:paraId="6A6BF6D2" w14:textId="6451C05F">
      <w:pPr>
        <w:pStyle w:val="Normal"/>
        <w:rPr>
          <w:b w:val="1"/>
          <w:bCs w:val="1"/>
          <w:noProof w:val="0"/>
          <w:lang w:val="en-GB"/>
        </w:rPr>
      </w:pPr>
      <w:r w:rsidRPr="66623E99" w:rsidR="68E7F195">
        <w:rPr>
          <w:b w:val="1"/>
          <w:bCs w:val="1"/>
          <w:noProof w:val="0"/>
          <w:lang w:val="en-GB"/>
        </w:rPr>
        <w:t>Answer:</w:t>
      </w:r>
    </w:p>
    <w:p w:rsidR="69DDC9F9" w:rsidP="3E33EF49" w:rsidRDefault="69DDC9F9" w14:paraId="3B30E1EE" w14:textId="2FFA0CB4">
      <w:pPr>
        <w:pStyle w:val="Normal"/>
        <w:rPr>
          <w:noProof w:val="0"/>
          <w:lang w:val="en-GB"/>
        </w:rPr>
      </w:pPr>
      <w:r w:rsidRPr="3E33EF49" w:rsidR="69DDC9F9">
        <w:rPr>
          <w:noProof w:val="0"/>
          <w:lang w:val="en-GB"/>
        </w:rPr>
        <w:t xml:space="preserve">Our current setup with Salesforce is very immature. </w:t>
      </w:r>
      <w:r w:rsidRPr="3E33EF49" w:rsidR="409168EE">
        <w:rPr>
          <w:noProof w:val="0"/>
          <w:lang w:val="en-GB"/>
        </w:rPr>
        <w:t>The API allows us to access most of the data from Salesforce. As of today, we extract the main tables (accounts, opportunities</w:t>
      </w:r>
      <w:r w:rsidRPr="3E33EF49" w:rsidR="65495355">
        <w:rPr>
          <w:noProof w:val="0"/>
          <w:lang w:val="en-GB"/>
        </w:rPr>
        <w:t xml:space="preserve">, users, </w:t>
      </w:r>
      <w:r w:rsidRPr="3E33EF49" w:rsidR="65495355">
        <w:rPr>
          <w:noProof w:val="0"/>
          <w:lang w:val="en-GB"/>
        </w:rPr>
        <w:t>recordtypes</w:t>
      </w:r>
      <w:r w:rsidRPr="3E33EF49" w:rsidR="65495355">
        <w:rPr>
          <w:noProof w:val="0"/>
          <w:lang w:val="en-GB"/>
        </w:rPr>
        <w:t xml:space="preserve">, </w:t>
      </w:r>
      <w:r w:rsidRPr="3E33EF49" w:rsidR="65495355">
        <w:rPr>
          <w:noProof w:val="0"/>
          <w:lang w:val="en-GB"/>
        </w:rPr>
        <w:t>lineitems</w:t>
      </w:r>
      <w:r w:rsidRPr="3E33EF49" w:rsidR="65495355">
        <w:rPr>
          <w:noProof w:val="0"/>
          <w:lang w:val="en-GB"/>
        </w:rPr>
        <w:t xml:space="preserve">, contact, </w:t>
      </w:r>
      <w:r w:rsidRPr="3E33EF49" w:rsidR="65495355">
        <w:rPr>
          <w:noProof w:val="0"/>
          <w:lang w:val="en-GB"/>
        </w:rPr>
        <w:t>contract_relations</w:t>
      </w:r>
      <w:r w:rsidRPr="3E33EF49" w:rsidR="65495355">
        <w:rPr>
          <w:noProof w:val="0"/>
          <w:lang w:val="en-GB"/>
        </w:rPr>
        <w:t xml:space="preserve">, </w:t>
      </w:r>
      <w:r w:rsidRPr="3E33EF49" w:rsidR="65495355">
        <w:rPr>
          <w:noProof w:val="0"/>
          <w:lang w:val="en-GB"/>
        </w:rPr>
        <w:t>price_book_entry</w:t>
      </w:r>
      <w:r w:rsidRPr="3E33EF49" w:rsidR="65495355">
        <w:rPr>
          <w:noProof w:val="0"/>
          <w:lang w:val="en-GB"/>
        </w:rPr>
        <w:t>)</w:t>
      </w:r>
      <w:r w:rsidRPr="3E33EF49" w:rsidR="110E5D07">
        <w:rPr>
          <w:noProof w:val="0"/>
          <w:lang w:val="en-GB"/>
        </w:rPr>
        <w:t>. We have up to 15 fields from each table, we only copy the data we use for</w:t>
      </w:r>
      <w:r w:rsidRPr="3E33EF49" w:rsidR="1335A8C3">
        <w:rPr>
          <w:noProof w:val="0"/>
          <w:lang w:val="en-GB"/>
        </w:rPr>
        <w:t xml:space="preserve"> our current</w:t>
      </w:r>
      <w:r w:rsidRPr="3E33EF49" w:rsidR="110E5D07">
        <w:rPr>
          <w:noProof w:val="0"/>
          <w:lang w:val="en-GB"/>
        </w:rPr>
        <w:t xml:space="preserve"> </w:t>
      </w:r>
      <w:r w:rsidRPr="3E33EF49" w:rsidR="110E5D07">
        <w:rPr>
          <w:noProof w:val="0"/>
          <w:lang w:val="en-GB"/>
        </w:rPr>
        <w:t>reporting</w:t>
      </w:r>
      <w:r w:rsidRPr="3E33EF49" w:rsidR="2B615E90">
        <w:rPr>
          <w:noProof w:val="0"/>
          <w:lang w:val="en-GB"/>
        </w:rPr>
        <w:t>. Salesforce data is only used for reporting purposes as of today.</w:t>
      </w:r>
      <w:r w:rsidRPr="3E33EF49" w:rsidR="0FE329CB">
        <w:rPr>
          <w:noProof w:val="0"/>
          <w:lang w:val="en-GB"/>
        </w:rPr>
        <w:t xml:space="preserve"> </w:t>
      </w:r>
    </w:p>
    <w:p w:rsidR="3E33EF49" w:rsidP="3E33EF49" w:rsidRDefault="3E33EF49" w14:paraId="08E044B8" w14:textId="2D7240C8">
      <w:pPr>
        <w:pStyle w:val="Normal"/>
        <w:rPr>
          <w:noProof w:val="0"/>
          <w:lang w:val="en-GB"/>
        </w:rPr>
      </w:pPr>
    </w:p>
    <w:p w:rsidR="3E33EF49" w:rsidP="3E33EF49" w:rsidRDefault="3E33EF49" w14:paraId="1E57B159" w14:textId="0D4A7D47">
      <w:pPr>
        <w:pStyle w:val="Normal"/>
        <w:rPr>
          <w:noProof w:val="0"/>
          <w:lang w:val="en-GB"/>
        </w:rPr>
      </w:pPr>
    </w:p>
    <w:p w:rsidR="4FD2072E" w:rsidP="72EAB3CA" w:rsidRDefault="4FD2072E" w14:paraId="679BC3C8" w14:textId="45E0BD5A">
      <w:pPr>
        <w:pStyle w:val="ListParagraph"/>
        <w:numPr>
          <w:ilvl w:val="0"/>
          <w:numId w:val="12"/>
        </w:numPr>
        <w:spacing w:before="0" w:beforeAutospacing="off" w:after="0" w:afterAutospacing="off" w:line="276" w:lineRule="auto"/>
        <w:ind w:left="1440" w:right="0" w:hanging="360"/>
        <w:jc w:val="both"/>
        <w:rPr>
          <w:rFonts w:ascii="Aptos" w:hAnsi="Aptos" w:eastAsia="Aptos" w:cs="Aptos"/>
          <w:noProof w:val="0"/>
          <w:color w:val="000000" w:themeColor="text1" w:themeTint="FF" w:themeShade="FF"/>
          <w:sz w:val="22"/>
          <w:szCs w:val="22"/>
          <w:u w:val="single"/>
          <w:lang w:val="en-GB"/>
        </w:rPr>
      </w:pPr>
      <w:r w:rsidRPr="72EAB3CA" w:rsidR="4FD2072E">
        <w:rPr>
          <w:rFonts w:ascii="Aptos" w:hAnsi="Aptos" w:eastAsia="Aptos" w:cs="Aptos"/>
          <w:noProof w:val="0"/>
          <w:color w:val="000000" w:themeColor="text1" w:themeTint="FF" w:themeShade="FF"/>
          <w:sz w:val="22"/>
          <w:szCs w:val="22"/>
          <w:u w:val="single"/>
          <w:lang w:val="en-GB"/>
        </w:rPr>
        <w:t>USE CASES -Reporting</w:t>
      </w:r>
    </w:p>
    <w:p w:rsidR="4FD2072E" w:rsidP="72EAB3CA" w:rsidRDefault="4FD2072E" w14:paraId="51FF4851" w14:textId="55B816A2">
      <w:pPr>
        <w:pStyle w:val="ListParagraph"/>
        <w:numPr>
          <w:ilvl w:val="1"/>
          <w:numId w:val="13"/>
        </w:numPr>
        <w:spacing w:before="0" w:beforeAutospacing="off" w:after="0" w:afterAutospacing="off" w:line="276" w:lineRule="auto"/>
        <w:jc w:val="both"/>
        <w:rPr>
          <w:rFonts w:ascii="Aptos" w:hAnsi="Aptos" w:eastAsia="Aptos" w:cs="Aptos"/>
          <w:noProof w:val="0"/>
          <w:color w:val="000000" w:themeColor="text1" w:themeTint="FF" w:themeShade="FF"/>
          <w:sz w:val="22"/>
          <w:szCs w:val="22"/>
          <w:lang w:val="en-GB"/>
        </w:rPr>
      </w:pPr>
      <w:r w:rsidRPr="72EAB3CA" w:rsidR="4FD2072E">
        <w:rPr>
          <w:rFonts w:ascii="Aptos" w:hAnsi="Aptos" w:eastAsia="Aptos" w:cs="Aptos"/>
          <w:noProof w:val="0"/>
          <w:color w:val="000000" w:themeColor="text1" w:themeTint="FF" w:themeShade="FF"/>
          <w:sz w:val="22"/>
          <w:szCs w:val="22"/>
          <w:lang w:val="en-GB"/>
        </w:rPr>
        <w:t>Reporting table: A master dataset for power and gas is used for most analytical processes</w:t>
      </w:r>
    </w:p>
    <w:p w:rsidR="4FD2072E" w:rsidP="72EAB3CA" w:rsidRDefault="4FD2072E" w14:paraId="53A9A729" w14:textId="395AA352">
      <w:pPr>
        <w:pStyle w:val="ListParagraph"/>
        <w:numPr>
          <w:ilvl w:val="1"/>
          <w:numId w:val="13"/>
        </w:numPr>
        <w:spacing w:before="0" w:beforeAutospacing="off" w:after="0" w:afterAutospacing="off" w:line="276" w:lineRule="auto"/>
        <w:jc w:val="both"/>
        <w:rPr>
          <w:rFonts w:ascii="Aptos" w:hAnsi="Aptos" w:eastAsia="Aptos" w:cs="Aptos"/>
          <w:noProof w:val="0"/>
          <w:color w:val="000000" w:themeColor="text1" w:themeTint="FF" w:themeShade="FF"/>
          <w:sz w:val="22"/>
          <w:szCs w:val="22"/>
          <w:lang w:val="en-GB"/>
        </w:rPr>
      </w:pPr>
      <w:r w:rsidRPr="72EAB3CA" w:rsidR="4FD2072E">
        <w:rPr>
          <w:rFonts w:ascii="Aptos" w:hAnsi="Aptos" w:eastAsia="Aptos" w:cs="Aptos"/>
          <w:noProof w:val="0"/>
          <w:color w:val="000000" w:themeColor="text1" w:themeTint="FF" w:themeShade="FF"/>
          <w:sz w:val="22"/>
          <w:szCs w:val="22"/>
          <w:lang w:val="en-GB"/>
        </w:rPr>
        <w:t>Contract details: Information needed includes contract number, counterparty, period, relations, volume, products, price elements, commodity, percentages, metering points, and exchange hub</w:t>
      </w:r>
    </w:p>
    <w:p w:rsidR="4FD2072E" w:rsidP="72EAB3CA" w:rsidRDefault="4FD2072E" w14:paraId="2A4CE634" w14:textId="38449CB7">
      <w:pPr>
        <w:pStyle w:val="ListParagraph"/>
        <w:numPr>
          <w:ilvl w:val="1"/>
          <w:numId w:val="13"/>
        </w:numPr>
        <w:spacing w:before="0" w:beforeAutospacing="off" w:after="0" w:afterAutospacing="off" w:line="276" w:lineRule="auto"/>
        <w:jc w:val="both"/>
        <w:rPr>
          <w:rFonts w:ascii="Aptos" w:hAnsi="Aptos" w:eastAsia="Aptos" w:cs="Aptos"/>
          <w:noProof w:val="0"/>
          <w:color w:val="000000" w:themeColor="text1" w:themeTint="FF" w:themeShade="FF"/>
          <w:sz w:val="22"/>
          <w:szCs w:val="22"/>
          <w:lang w:val="en-GB"/>
        </w:rPr>
      </w:pPr>
      <w:r w:rsidRPr="72EAB3CA" w:rsidR="4FD2072E">
        <w:rPr>
          <w:rFonts w:ascii="Aptos" w:hAnsi="Aptos" w:eastAsia="Aptos" w:cs="Aptos"/>
          <w:noProof w:val="0"/>
          <w:color w:val="000000" w:themeColor="text1" w:themeTint="FF" w:themeShade="FF"/>
          <w:sz w:val="22"/>
          <w:szCs w:val="22"/>
          <w:lang w:val="en-GB"/>
        </w:rPr>
        <w:t>Sales Reporting: Data from Midas is used to report on sales performance, capturing value generation created by a contract.</w:t>
      </w:r>
    </w:p>
    <w:p w:rsidR="4FD2072E" w:rsidP="3E33EF49" w:rsidRDefault="4FD2072E" w14:paraId="72651DB3" w14:textId="394D86A3">
      <w:pPr>
        <w:pStyle w:val="Heading3"/>
        <w:numPr>
          <w:ilvl w:val="0"/>
          <w:numId w:val="0"/>
        </w:numPr>
        <w:spacing w:before="40" w:beforeAutospacing="off" w:after="100" w:afterAutospacing="off" w:line="276" w:lineRule="auto"/>
        <w:ind w:left="0" w:right="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What is the "value creation" of a contract when a change is made?</w:t>
      </w:r>
    </w:p>
    <w:p w:rsidR="174A4469" w:rsidP="66623E99" w:rsidRDefault="174A4469" w14:paraId="1941315E" w14:textId="6451C05F">
      <w:pPr>
        <w:pStyle w:val="Normal"/>
        <w:rPr>
          <w:b w:val="1"/>
          <w:bCs w:val="1"/>
          <w:noProof w:val="0"/>
          <w:lang w:val="en-GB"/>
        </w:rPr>
      </w:pPr>
      <w:r w:rsidRPr="66623E99" w:rsidR="174A4469">
        <w:rPr>
          <w:b w:val="1"/>
          <w:bCs w:val="1"/>
          <w:noProof w:val="0"/>
          <w:lang w:val="en-GB"/>
        </w:rPr>
        <w:t>Answer:</w:t>
      </w:r>
    </w:p>
    <w:p w:rsidR="4FD2072E" w:rsidP="3E33EF49" w:rsidRDefault="4FD2072E" w14:paraId="12021FB2" w14:textId="15580C25">
      <w:pPr>
        <w:pStyle w:val="Normal"/>
        <w:rPr>
          <w:noProof w:val="0"/>
          <w:lang w:val="en-GB"/>
        </w:rPr>
      </w:pPr>
      <w:r w:rsidRPr="3E33EF49" w:rsidR="67EA681B">
        <w:rPr>
          <w:noProof w:val="0"/>
          <w:lang w:val="en-GB"/>
        </w:rPr>
        <w:t>The value creation is what Ørsted earns</w:t>
      </w:r>
      <w:r w:rsidRPr="3E33EF49" w:rsidR="67EA681B">
        <w:rPr>
          <w:noProof w:val="0"/>
          <w:lang w:val="en-GB"/>
        </w:rPr>
        <w:t xml:space="preserve">. It will most of the time be the sum of the </w:t>
      </w:r>
      <w:r w:rsidRPr="3E33EF49" w:rsidR="67EA681B">
        <w:rPr>
          <w:noProof w:val="0"/>
          <w:lang w:val="en-GB"/>
        </w:rPr>
        <w:t>different types</w:t>
      </w:r>
      <w:r w:rsidRPr="3E33EF49" w:rsidR="67EA681B">
        <w:rPr>
          <w:noProof w:val="0"/>
          <w:lang w:val="en-GB"/>
        </w:rPr>
        <w:t xml:space="preserve"> of gross margins we have. It all depends on our product setup. Today we have </w:t>
      </w:r>
      <w:r w:rsidRPr="3E33EF49" w:rsidR="20E846A2">
        <w:rPr>
          <w:noProof w:val="0"/>
          <w:lang w:val="en-GB"/>
        </w:rPr>
        <w:t>general gross margin</w:t>
      </w:r>
      <w:r w:rsidRPr="3E33EF49" w:rsidR="17F50AFB">
        <w:rPr>
          <w:noProof w:val="0"/>
          <w:lang w:val="en-GB"/>
        </w:rPr>
        <w:t xml:space="preserve">, </w:t>
      </w:r>
      <w:r w:rsidRPr="3E33EF49" w:rsidR="17F50AFB">
        <w:rPr>
          <w:noProof w:val="0"/>
          <w:lang w:val="en-GB"/>
        </w:rPr>
        <w:t>subscriptions</w:t>
      </w:r>
      <w:r w:rsidRPr="3E33EF49" w:rsidR="17F50AFB">
        <w:rPr>
          <w:noProof w:val="0"/>
          <w:lang w:val="en-GB"/>
        </w:rPr>
        <w:t xml:space="preserve"> and </w:t>
      </w:r>
      <w:r w:rsidRPr="3E33EF49" w:rsidR="458B5E3A">
        <w:rPr>
          <w:noProof w:val="0"/>
          <w:lang w:val="en-GB"/>
        </w:rPr>
        <w:t xml:space="preserve">gross margin on some of our fee’s. </w:t>
      </w:r>
    </w:p>
    <w:p w:rsidR="4FD2072E" w:rsidP="3E33EF49" w:rsidRDefault="4FD2072E" w14:paraId="1D3FCD0A" w14:textId="742CCD2B">
      <w:pPr>
        <w:pStyle w:val="Normal"/>
        <w:rPr>
          <w:noProof w:val="0"/>
          <w:lang w:val="en-GB"/>
        </w:rPr>
      </w:pPr>
      <w:r w:rsidRPr="3E33EF49" w:rsidR="458B5E3A">
        <w:rPr>
          <w:noProof w:val="0"/>
          <w:lang w:val="en-GB"/>
        </w:rPr>
        <w:t xml:space="preserve">Whenever there is a change to a contract in delivery, it could be an addition </w:t>
      </w:r>
      <w:r w:rsidRPr="3E33EF49" w:rsidR="36451785">
        <w:rPr>
          <w:noProof w:val="0"/>
          <w:lang w:val="en-GB"/>
        </w:rPr>
        <w:t xml:space="preserve">or removal of a </w:t>
      </w:r>
      <w:r w:rsidRPr="3E33EF49" w:rsidR="36451785">
        <w:rPr>
          <w:noProof w:val="0"/>
          <w:lang w:val="en-GB"/>
        </w:rPr>
        <w:t>meteringpoint</w:t>
      </w:r>
      <w:r w:rsidRPr="3E33EF49" w:rsidR="36451785">
        <w:rPr>
          <w:noProof w:val="0"/>
          <w:lang w:val="en-GB"/>
        </w:rPr>
        <w:t xml:space="preserve">, then the </w:t>
      </w:r>
      <w:r w:rsidRPr="3E33EF49" w:rsidR="36451785">
        <w:rPr>
          <w:noProof w:val="0"/>
          <w:lang w:val="en-GB"/>
        </w:rPr>
        <w:t>there</w:t>
      </w:r>
      <w:r w:rsidRPr="3E33EF49" w:rsidR="36451785">
        <w:rPr>
          <w:noProof w:val="0"/>
          <w:lang w:val="en-GB"/>
        </w:rPr>
        <w:t xml:space="preserve"> is changes made to the “value” of the contract, and this value we want to be able to capture.</w:t>
      </w:r>
    </w:p>
    <w:p w:rsidR="4FD2072E" w:rsidP="3E33EF49" w:rsidRDefault="4FD2072E" w14:paraId="4C9E170B" w14:textId="4BF0E6B5">
      <w:pPr>
        <w:pStyle w:val="Normal"/>
        <w:ind w:left="0"/>
        <w:rPr>
          <w:rFonts w:ascii="Aptos" w:hAnsi="Aptos" w:eastAsia="Aptos" w:cs="Aptos"/>
          <w:noProof w:val="0"/>
          <w:color w:val="000000" w:themeColor="text1" w:themeTint="FF" w:themeShade="FF"/>
          <w:sz w:val="22"/>
          <w:szCs w:val="22"/>
          <w:lang w:val="en-GB"/>
        </w:rPr>
      </w:pPr>
    </w:p>
    <w:p w:rsidR="4FD2072E" w:rsidP="3E33EF49" w:rsidRDefault="4FD2072E" w14:paraId="4957AF67" w14:textId="14D5E16B">
      <w:pPr>
        <w:pStyle w:val="Normal"/>
        <w:ind w:left="0" w:firstLine="1304"/>
        <w:rPr>
          <w:rFonts w:ascii="Aptos" w:hAnsi="Aptos" w:eastAsia="Aptos" w:cs="Aptos"/>
          <w:noProof w:val="0"/>
          <w:color w:val="000000" w:themeColor="text1" w:themeTint="FF" w:themeShade="FF"/>
          <w:sz w:val="19"/>
          <w:szCs w:val="19"/>
          <w:lang w:val="en-GB"/>
        </w:rPr>
      </w:pPr>
      <w:r w:rsidRPr="3E33EF49" w:rsidR="4FD2072E">
        <w:rPr>
          <w:rFonts w:ascii="Aptos" w:hAnsi="Aptos" w:eastAsia="Aptos" w:cs="Aptos"/>
          <w:noProof w:val="0"/>
          <w:color w:val="000000" w:themeColor="text1" w:themeTint="FF" w:themeShade="FF"/>
          <w:sz w:val="22"/>
          <w:szCs w:val="22"/>
          <w:lang w:val="en-GB"/>
        </w:rPr>
        <w:t>d. Customer Hierarchy: Midas is currently the master of the customer hierarchy.</w:t>
      </w:r>
    </w:p>
    <w:p w:rsidR="4FD2072E" w:rsidP="3E33EF49" w:rsidRDefault="4FD2072E" w14:paraId="572165D9" w14:textId="764432D6">
      <w:pPr>
        <w:pStyle w:val="Heading3"/>
        <w:numPr>
          <w:ilvl w:val="0"/>
          <w:numId w:val="0"/>
        </w:numPr>
        <w:tabs>
          <w:tab w:val="left" w:leader="none" w:pos="3600"/>
        </w:tabs>
        <w:spacing w:before="40" w:beforeAutospacing="off" w:after="100" w:afterAutospacing="off"/>
        <w:ind w:left="0" w:right="0" w:hanging="0"/>
        <w:jc w:val="both"/>
        <w:rPr>
          <w:rFonts w:ascii="Aptos Display" w:hAnsi="Aptos Display" w:eastAsia="Aptos Display" w:cs="Aptos Display"/>
          <w:b w:val="0"/>
          <w:bCs w:val="0"/>
          <w:noProof w:val="0"/>
          <w:color w:val="185ABD"/>
          <w:sz w:val="24"/>
          <w:szCs w:val="24"/>
          <w:lang w:val="en-GB"/>
        </w:rPr>
      </w:pPr>
      <w:r w:rsidRPr="66623E99" w:rsidR="4FD2072E">
        <w:rPr>
          <w:rFonts w:ascii="Aptos Display" w:hAnsi="Aptos Display" w:eastAsia="Aptos Display" w:cs="Aptos Display"/>
          <w:b w:val="0"/>
          <w:bCs w:val="0"/>
          <w:noProof w:val="0"/>
          <w:color w:val="185ABD"/>
          <w:sz w:val="24"/>
          <w:szCs w:val="24"/>
          <w:lang w:val="en-GB"/>
        </w:rPr>
        <w:t>a.</w:t>
      </w:r>
      <w:r w:rsidRPr="66623E99" w:rsidR="4FD2072E">
        <w:rPr>
          <w:rFonts w:ascii="Times New Roman" w:hAnsi="Times New Roman" w:eastAsia="Times New Roman" w:cs="Times New Roman"/>
          <w:b w:val="0"/>
          <w:bCs w:val="0"/>
          <w:i w:val="0"/>
          <w:iCs w:val="0"/>
          <w:noProof w:val="0"/>
          <w:color w:val="185ABD"/>
          <w:sz w:val="14"/>
          <w:szCs w:val="14"/>
          <w:lang w:val="en-GB"/>
        </w:rPr>
        <w:t xml:space="preserve">      </w:t>
      </w:r>
      <w:r w:rsidRPr="66623E99" w:rsidR="4FD2072E">
        <w:rPr>
          <w:rFonts w:ascii="Aptos Display" w:hAnsi="Aptos Display" w:eastAsia="Aptos Display" w:cs="Aptos Display"/>
          <w:b w:val="0"/>
          <w:bCs w:val="0"/>
          <w:noProof w:val="0"/>
          <w:color w:val="185ABD"/>
          <w:sz w:val="24"/>
          <w:szCs w:val="24"/>
          <w:lang w:val="en-GB"/>
        </w:rPr>
        <w:t xml:space="preserve">               New set up should get it from SF after the Migration?</w:t>
      </w:r>
    </w:p>
    <w:p w:rsidR="60FAD7F6" w:rsidP="66623E99" w:rsidRDefault="60FAD7F6" w14:paraId="643FC782" w14:textId="6451C05F">
      <w:pPr>
        <w:pStyle w:val="Normal"/>
        <w:rPr>
          <w:b w:val="1"/>
          <w:bCs w:val="1"/>
          <w:noProof w:val="0"/>
          <w:lang w:val="en-GB"/>
        </w:rPr>
      </w:pPr>
      <w:r w:rsidRPr="66623E99" w:rsidR="60FAD7F6">
        <w:rPr>
          <w:b w:val="1"/>
          <w:bCs w:val="1"/>
          <w:noProof w:val="0"/>
          <w:lang w:val="en-GB"/>
        </w:rPr>
        <w:t>Answer:</w:t>
      </w:r>
    </w:p>
    <w:p w:rsidR="6E4DCF34" w:rsidP="3E33EF49" w:rsidRDefault="6E4DCF34" w14:paraId="4CCFB2C3" w14:textId="780680C5">
      <w:pPr>
        <w:pStyle w:val="Normal"/>
        <w:tabs>
          <w:tab w:val="left" w:leader="none" w:pos="3600"/>
        </w:tabs>
        <w:rPr>
          <w:noProof w:val="0"/>
          <w:lang w:val="en-GB"/>
        </w:rPr>
      </w:pPr>
      <w:r w:rsidRPr="3E33EF49" w:rsidR="6E4DCF34">
        <w:rPr>
          <w:noProof w:val="0"/>
          <w:lang w:val="en-GB"/>
        </w:rPr>
        <w:t>Yes</w:t>
      </w:r>
      <w:r w:rsidRPr="3E33EF49" w:rsidR="6E4DCF34">
        <w:rPr>
          <w:noProof w:val="0"/>
          <w:lang w:val="en-GB"/>
        </w:rPr>
        <w:t xml:space="preserve"> </w:t>
      </w:r>
      <w:r w:rsidRPr="3E33EF49" w:rsidR="3D76C46C">
        <w:rPr>
          <w:noProof w:val="0"/>
          <w:lang w:val="en-GB"/>
        </w:rPr>
        <w:t xml:space="preserve">post migration </w:t>
      </w:r>
      <w:r w:rsidRPr="3E33EF49" w:rsidR="7E163601">
        <w:rPr>
          <w:noProof w:val="0"/>
          <w:lang w:val="en-GB"/>
        </w:rPr>
        <w:t>Salesforce is master of the customer hierarchy</w:t>
      </w:r>
      <w:r w:rsidRPr="3E33EF49" w:rsidR="0FDA5894">
        <w:rPr>
          <w:noProof w:val="0"/>
          <w:lang w:val="en-GB"/>
        </w:rPr>
        <w:t>.</w:t>
      </w:r>
    </w:p>
    <w:p w:rsidR="3E33EF49" w:rsidP="3E33EF49" w:rsidRDefault="3E33EF49" w14:paraId="0F7E7B3F" w14:textId="421D288E">
      <w:pPr>
        <w:pStyle w:val="Normal"/>
        <w:tabs>
          <w:tab w:val="left" w:leader="none" w:pos="3600"/>
        </w:tabs>
        <w:rPr>
          <w:noProof w:val="0"/>
          <w:lang w:val="en-GB"/>
        </w:rPr>
      </w:pPr>
    </w:p>
    <w:p w:rsidR="4FD2072E" w:rsidP="72EAB3CA" w:rsidRDefault="4FD2072E" w14:paraId="52FF702F" w14:textId="1D7E7C02">
      <w:pPr>
        <w:pStyle w:val="ListParagraph"/>
        <w:numPr>
          <w:ilvl w:val="1"/>
          <w:numId w:val="15"/>
        </w:numPr>
        <w:spacing w:before="0" w:beforeAutospacing="off" w:after="0" w:afterAutospacing="off" w:line="276" w:lineRule="auto"/>
        <w:jc w:val="both"/>
        <w:rPr>
          <w:rFonts w:ascii="Aptos" w:hAnsi="Aptos" w:eastAsia="Aptos" w:cs="Aptos"/>
          <w:noProof w:val="0"/>
          <w:color w:val="000000" w:themeColor="text1" w:themeTint="FF" w:themeShade="FF"/>
          <w:sz w:val="22"/>
          <w:szCs w:val="22"/>
          <w:lang w:val="en-GB"/>
        </w:rPr>
      </w:pPr>
      <w:r w:rsidRPr="72EAB3CA" w:rsidR="4FD2072E">
        <w:rPr>
          <w:rFonts w:ascii="Aptos" w:hAnsi="Aptos" w:eastAsia="Aptos" w:cs="Aptos"/>
          <w:noProof w:val="0"/>
          <w:color w:val="000000" w:themeColor="text1" w:themeTint="FF" w:themeShade="FF"/>
          <w:sz w:val="22"/>
          <w:szCs w:val="22"/>
          <w:lang w:val="en-GB"/>
        </w:rPr>
        <w:t>Forecast Reporting: Forecasted volumes are used for forecast reporting, tracking changes for analytical purposes</w:t>
      </w:r>
    </w:p>
    <w:p w:rsidR="4FD2072E" w:rsidP="72EAB3CA" w:rsidRDefault="4FD2072E" w14:paraId="3529023C" w14:textId="35E91149">
      <w:pPr>
        <w:pStyle w:val="ListParagraph"/>
        <w:numPr>
          <w:ilvl w:val="1"/>
          <w:numId w:val="15"/>
        </w:numPr>
        <w:spacing w:before="0" w:beforeAutospacing="off" w:after="0" w:afterAutospacing="off" w:line="276" w:lineRule="auto"/>
        <w:jc w:val="both"/>
        <w:rPr>
          <w:rFonts w:ascii="Aptos" w:hAnsi="Aptos" w:eastAsia="Aptos" w:cs="Aptos"/>
          <w:noProof w:val="0"/>
          <w:color w:val="000000" w:themeColor="text1" w:themeTint="FF" w:themeShade="FF"/>
          <w:sz w:val="22"/>
          <w:szCs w:val="22"/>
          <w:lang w:val="en-GB"/>
        </w:rPr>
      </w:pPr>
      <w:r w:rsidRPr="72EAB3CA" w:rsidR="4FD2072E">
        <w:rPr>
          <w:rFonts w:ascii="Aptos" w:hAnsi="Aptos" w:eastAsia="Aptos" w:cs="Aptos"/>
          <w:noProof w:val="0"/>
          <w:color w:val="000000" w:themeColor="text1" w:themeTint="FF" w:themeShade="FF"/>
          <w:sz w:val="22"/>
          <w:szCs w:val="22"/>
          <w:lang w:val="en-GB"/>
        </w:rPr>
        <w:t>Hedging Reporting: Hedged volumes are extracted from Midas, tracking all hedged contracts and changes</w:t>
      </w:r>
    </w:p>
    <w:p w:rsidR="4FD2072E" w:rsidP="72EAB3CA" w:rsidRDefault="4FD2072E" w14:paraId="6A928873" w14:textId="0B944FBC">
      <w:pPr>
        <w:pStyle w:val="ListParagraph"/>
        <w:numPr>
          <w:ilvl w:val="1"/>
          <w:numId w:val="15"/>
        </w:numPr>
        <w:spacing w:before="0" w:beforeAutospacing="off" w:after="0" w:afterAutospacing="off" w:line="276" w:lineRule="auto"/>
        <w:jc w:val="both"/>
        <w:rPr>
          <w:rFonts w:ascii="Aptos" w:hAnsi="Aptos" w:eastAsia="Aptos" w:cs="Aptos"/>
          <w:noProof w:val="0"/>
          <w:color w:val="000000" w:themeColor="text1" w:themeTint="FF" w:themeShade="FF"/>
          <w:sz w:val="22"/>
          <w:szCs w:val="22"/>
          <w:lang w:val="en-GB"/>
        </w:rPr>
      </w:pPr>
      <w:r w:rsidRPr="72EAB3CA" w:rsidR="4FD2072E">
        <w:rPr>
          <w:rFonts w:ascii="Aptos" w:hAnsi="Aptos" w:eastAsia="Aptos" w:cs="Aptos"/>
          <w:noProof w:val="0"/>
          <w:color w:val="000000" w:themeColor="text1" w:themeTint="FF" w:themeShade="FF"/>
          <w:sz w:val="22"/>
          <w:szCs w:val="22"/>
          <w:lang w:val="en-GB"/>
        </w:rPr>
        <w:t>Contract Performance: Reporting on contract performance involves comparing extracted information from Midas to realized volume in the billing system15.</w:t>
      </w:r>
    </w:p>
    <w:p w:rsidR="4FD2072E" w:rsidP="3E33EF49" w:rsidRDefault="4FD2072E" w14:paraId="6DA08AF8" w14:textId="060E8D83">
      <w:pPr>
        <w:pStyle w:val="Heading3"/>
        <w:numPr>
          <w:ilvl w:val="0"/>
          <w:numId w:val="0"/>
        </w:numPr>
        <w:tabs>
          <w:tab w:val="left" w:leader="none" w:pos="720"/>
        </w:tabs>
        <w:spacing w:before="40" w:beforeAutospacing="off" w:after="100" w:afterAutospacing="off"/>
        <w:ind w:left="360" w:right="0" w:hanging="0"/>
        <w:jc w:val="both"/>
        <w:rPr>
          <w:rFonts w:ascii="Aptos Display" w:hAnsi="Aptos Display" w:eastAsia="Aptos Display" w:cs="Aptos Display"/>
          <w:b w:val="0"/>
          <w:bCs w:val="0"/>
          <w:noProof w:val="0"/>
          <w:color w:val="185ABD"/>
          <w:sz w:val="24"/>
          <w:szCs w:val="24"/>
          <w:lang w:val="en-GB"/>
        </w:rPr>
      </w:pPr>
      <w:r w:rsidRPr="3E33EF49" w:rsidR="4FD2072E">
        <w:rPr>
          <w:rFonts w:ascii="Times New Roman" w:hAnsi="Times New Roman" w:eastAsia="Times New Roman" w:cs="Times New Roman"/>
          <w:b w:val="0"/>
          <w:bCs w:val="0"/>
          <w:i w:val="0"/>
          <w:iCs w:val="0"/>
          <w:noProof w:val="0"/>
          <w:color w:val="185ABD"/>
          <w:sz w:val="14"/>
          <w:szCs w:val="14"/>
          <w:lang w:val="en-GB"/>
        </w:rPr>
        <w:t xml:space="preserve">    </w:t>
      </w:r>
    </w:p>
    <w:p w:rsidR="4FD2072E" w:rsidP="3E33EF49" w:rsidRDefault="4FD2072E" w14:paraId="615C1238" w14:textId="280D188F">
      <w:pPr>
        <w:pStyle w:val="Normal"/>
        <w:spacing w:before="0" w:beforeAutospacing="off" w:after="0" w:afterAutospacing="off"/>
        <w:ind w:left="0"/>
        <w:jc w:val="both"/>
        <w:rPr>
          <w:rFonts w:ascii="Aptos Display" w:hAnsi="Aptos Display" w:eastAsia="Aptos Display" w:cs="Aptos Display"/>
          <w:noProof w:val="0"/>
          <w:color w:val="185ABD"/>
          <w:sz w:val="24"/>
          <w:szCs w:val="24"/>
          <w:lang w:val="en-GB"/>
        </w:rPr>
      </w:pPr>
      <w:r w:rsidRPr="66623E99" w:rsidR="4FD2072E">
        <w:rPr>
          <w:rFonts w:ascii="Aptos Display" w:hAnsi="Aptos Display" w:eastAsia="Aptos Display" w:cs="Aptos Display"/>
          <w:noProof w:val="0"/>
          <w:color w:val="185ABD"/>
          <w:sz w:val="24"/>
          <w:szCs w:val="24"/>
          <w:lang w:val="en-GB"/>
        </w:rPr>
        <w:t xml:space="preserve">From the use cases mentioned above if reporting is continuing to use the MAREDMP what are the </w:t>
      </w:r>
      <w:r w:rsidRPr="66623E99" w:rsidR="4FD2072E">
        <w:rPr>
          <w:rFonts w:ascii="Aptos Display" w:hAnsi="Aptos Display" w:eastAsia="Aptos Display" w:cs="Aptos Display"/>
          <w:noProof w:val="0"/>
          <w:color w:val="185ABD"/>
          <w:sz w:val="24"/>
          <w:szCs w:val="24"/>
          <w:lang w:val="en-GB"/>
        </w:rPr>
        <w:t>additional</w:t>
      </w:r>
      <w:r w:rsidRPr="66623E99" w:rsidR="4FD2072E">
        <w:rPr>
          <w:rFonts w:ascii="Aptos Display" w:hAnsi="Aptos Display" w:eastAsia="Aptos Display" w:cs="Aptos Display"/>
          <w:noProof w:val="0"/>
          <w:color w:val="185ABD"/>
          <w:sz w:val="24"/>
          <w:szCs w:val="24"/>
          <w:lang w:val="en-GB"/>
        </w:rPr>
        <w:t xml:space="preserve"> data that are needed from Bit2win after data migration?</w:t>
      </w:r>
    </w:p>
    <w:p w:rsidR="7CA1832C" w:rsidP="66623E99" w:rsidRDefault="7CA1832C" w14:paraId="3E799CA8" w14:textId="6451C05F">
      <w:pPr>
        <w:pStyle w:val="Normal"/>
        <w:rPr>
          <w:b w:val="1"/>
          <w:bCs w:val="1"/>
          <w:noProof w:val="0"/>
          <w:lang w:val="en-GB"/>
        </w:rPr>
      </w:pPr>
      <w:r w:rsidRPr="66623E99" w:rsidR="7CA1832C">
        <w:rPr>
          <w:b w:val="1"/>
          <w:bCs w:val="1"/>
          <w:noProof w:val="0"/>
          <w:lang w:val="en-GB"/>
        </w:rPr>
        <w:t>Answer:</w:t>
      </w:r>
    </w:p>
    <w:p w:rsidR="61F1A29E" w:rsidP="3E33EF49" w:rsidRDefault="61F1A29E" w14:paraId="6542620C" w14:textId="31EED45F">
      <w:pPr>
        <w:pStyle w:val="Normal"/>
        <w:suppressLineNumbers w:val="0"/>
        <w:bidi w:val="0"/>
        <w:spacing w:before="0" w:beforeAutospacing="off" w:after="0" w:afterAutospacing="off" w:line="276" w:lineRule="auto"/>
        <w:ind w:left="0" w:right="0"/>
        <w:jc w:val="both"/>
        <w:rPr>
          <w:rFonts w:ascii="Aptos" w:hAnsi="Aptos" w:eastAsia="Aptos" w:cs="Aptos"/>
          <w:noProof w:val="0"/>
          <w:color w:val="000000" w:themeColor="text1" w:themeTint="FF" w:themeShade="FF"/>
          <w:sz w:val="22"/>
          <w:szCs w:val="22"/>
          <w:lang w:val="en-GB"/>
        </w:rPr>
      </w:pPr>
      <w:r w:rsidRPr="3E33EF49" w:rsidR="61F1A29E">
        <w:rPr>
          <w:rFonts w:ascii="Aptos" w:hAnsi="Aptos" w:eastAsia="Aptos" w:cs="Aptos"/>
          <w:noProof w:val="0"/>
          <w:color w:val="000000" w:themeColor="text1" w:themeTint="FF" w:themeShade="FF"/>
          <w:sz w:val="22"/>
          <w:szCs w:val="22"/>
          <w:lang w:val="en-GB"/>
        </w:rPr>
        <w:t xml:space="preserve">Yes, as a rule of thumb then yes. </w:t>
      </w:r>
    </w:p>
    <w:p w:rsidR="520502A3" w:rsidP="3E33EF49" w:rsidRDefault="520502A3" w14:paraId="2AA178C9" w14:textId="5E9455F8">
      <w:pPr>
        <w:pStyle w:val="Normal"/>
        <w:suppressLineNumbers w:val="0"/>
        <w:bidi w:val="0"/>
        <w:spacing w:before="0" w:beforeAutospacing="off" w:after="0" w:afterAutospacing="off" w:line="276" w:lineRule="auto"/>
        <w:ind w:left="0" w:right="0"/>
        <w:jc w:val="both"/>
        <w:rPr>
          <w:rFonts w:ascii="Aptos" w:hAnsi="Aptos" w:eastAsia="Aptos" w:cs="Aptos"/>
          <w:noProof w:val="0"/>
          <w:color w:val="000000" w:themeColor="text1" w:themeTint="FF" w:themeShade="FF"/>
          <w:sz w:val="22"/>
          <w:szCs w:val="22"/>
          <w:lang w:val="en-GB"/>
        </w:rPr>
      </w:pPr>
      <w:r w:rsidRPr="3E33EF49" w:rsidR="520502A3">
        <w:rPr>
          <w:rFonts w:ascii="Aptos" w:hAnsi="Aptos" w:eastAsia="Aptos" w:cs="Aptos"/>
          <w:noProof w:val="0"/>
          <w:color w:val="000000" w:themeColor="text1" w:themeTint="FF" w:themeShade="FF"/>
          <w:sz w:val="22"/>
          <w:szCs w:val="22"/>
          <w:lang w:val="en-GB"/>
        </w:rPr>
        <w:t>I</w:t>
      </w:r>
      <w:r w:rsidRPr="3E33EF49" w:rsidR="3E3F96EF">
        <w:rPr>
          <w:rFonts w:ascii="Aptos" w:hAnsi="Aptos" w:eastAsia="Aptos" w:cs="Aptos"/>
          <w:noProof w:val="0"/>
          <w:color w:val="000000" w:themeColor="text1" w:themeTint="FF" w:themeShade="FF"/>
          <w:sz w:val="22"/>
          <w:szCs w:val="22"/>
          <w:lang w:val="en-GB"/>
        </w:rPr>
        <w:t>f we access to a “near real time” replica server with the data to Bit2Win, then there might be new use cases</w:t>
      </w:r>
      <w:r w:rsidRPr="3E33EF49" w:rsidR="356E16B8">
        <w:rPr>
          <w:rFonts w:ascii="Aptos" w:hAnsi="Aptos" w:eastAsia="Aptos" w:cs="Aptos"/>
          <w:noProof w:val="0"/>
          <w:color w:val="000000" w:themeColor="text1" w:themeTint="FF" w:themeShade="FF"/>
          <w:sz w:val="22"/>
          <w:szCs w:val="22"/>
          <w:lang w:val="en-GB"/>
        </w:rPr>
        <w:t>,</w:t>
      </w:r>
      <w:r w:rsidRPr="3E33EF49" w:rsidR="3E3F96EF">
        <w:rPr>
          <w:rFonts w:ascii="Aptos" w:hAnsi="Aptos" w:eastAsia="Aptos" w:cs="Aptos"/>
          <w:noProof w:val="0"/>
          <w:color w:val="000000" w:themeColor="text1" w:themeTint="FF" w:themeShade="FF"/>
          <w:sz w:val="22"/>
          <w:szCs w:val="22"/>
          <w:lang w:val="en-GB"/>
        </w:rPr>
        <w:t xml:space="preserve"> </w:t>
      </w:r>
      <w:r w:rsidRPr="3E33EF49" w:rsidR="611EA570">
        <w:rPr>
          <w:rFonts w:ascii="Aptos" w:hAnsi="Aptos" w:eastAsia="Aptos" w:cs="Aptos"/>
          <w:noProof w:val="0"/>
          <w:color w:val="000000" w:themeColor="text1" w:themeTint="FF" w:themeShade="FF"/>
          <w:sz w:val="22"/>
          <w:szCs w:val="22"/>
          <w:lang w:val="en-GB"/>
        </w:rPr>
        <w:t xml:space="preserve">where we would use the data directly from the replica server. </w:t>
      </w:r>
    </w:p>
    <w:p w:rsidR="611EA570" w:rsidP="3E33EF49" w:rsidRDefault="611EA570" w14:paraId="3982AAFC" w14:textId="323785C7">
      <w:pPr>
        <w:pStyle w:val="Normal"/>
        <w:suppressLineNumbers w:val="0"/>
        <w:bidi w:val="0"/>
        <w:spacing w:before="0" w:beforeAutospacing="off" w:after="0" w:afterAutospacing="off" w:line="276" w:lineRule="auto"/>
        <w:ind w:left="0" w:right="0"/>
        <w:jc w:val="both"/>
        <w:rPr>
          <w:rFonts w:ascii="Aptos" w:hAnsi="Aptos" w:eastAsia="Aptos" w:cs="Aptos"/>
          <w:noProof w:val="0"/>
          <w:color w:val="000000" w:themeColor="text1" w:themeTint="FF" w:themeShade="FF"/>
          <w:sz w:val="22"/>
          <w:szCs w:val="22"/>
          <w:lang w:val="en-GB"/>
        </w:rPr>
      </w:pPr>
      <w:r w:rsidRPr="3E33EF49" w:rsidR="611EA570">
        <w:rPr>
          <w:rFonts w:ascii="Aptos" w:hAnsi="Aptos" w:eastAsia="Aptos" w:cs="Aptos"/>
          <w:noProof w:val="0"/>
          <w:color w:val="000000" w:themeColor="text1" w:themeTint="FF" w:themeShade="FF"/>
          <w:sz w:val="22"/>
          <w:szCs w:val="22"/>
          <w:lang w:val="en-GB"/>
        </w:rPr>
        <w:t xml:space="preserve">An example of a request we have gotten in the past, which we cannot deliver today, is to create a “near real time” dashboard, where our salespersons can see </w:t>
      </w:r>
      <w:r w:rsidRPr="3E33EF49" w:rsidR="67BEF97C">
        <w:rPr>
          <w:rFonts w:ascii="Aptos" w:hAnsi="Aptos" w:eastAsia="Aptos" w:cs="Aptos"/>
          <w:noProof w:val="0"/>
          <w:color w:val="000000" w:themeColor="text1" w:themeTint="FF" w:themeShade="FF"/>
          <w:sz w:val="22"/>
          <w:szCs w:val="22"/>
          <w:lang w:val="en-GB"/>
        </w:rPr>
        <w:t xml:space="preserve">a full view over their performance during the day. </w:t>
      </w:r>
      <w:r w:rsidRPr="3E33EF49" w:rsidR="2ECD3842">
        <w:rPr>
          <w:rFonts w:ascii="Aptos" w:hAnsi="Aptos" w:eastAsia="Aptos" w:cs="Aptos"/>
          <w:noProof w:val="0"/>
          <w:color w:val="000000" w:themeColor="text1" w:themeTint="FF" w:themeShade="FF"/>
          <w:sz w:val="22"/>
          <w:szCs w:val="22"/>
          <w:lang w:val="en-GB"/>
        </w:rPr>
        <w:t xml:space="preserve"> </w:t>
      </w:r>
    </w:p>
    <w:p w:rsidR="2ECD3842" w:rsidP="3E33EF49" w:rsidRDefault="2ECD3842" w14:paraId="1321787B" w14:textId="7E0B704D">
      <w:pPr>
        <w:pStyle w:val="Normal"/>
        <w:suppressLineNumbers w:val="0"/>
        <w:bidi w:val="0"/>
        <w:spacing w:before="0" w:beforeAutospacing="off" w:after="0" w:afterAutospacing="off" w:line="276" w:lineRule="auto"/>
        <w:ind w:left="0" w:right="0"/>
        <w:jc w:val="both"/>
        <w:rPr>
          <w:rFonts w:ascii="Aptos" w:hAnsi="Aptos" w:eastAsia="Aptos" w:cs="Aptos"/>
          <w:noProof w:val="0"/>
          <w:color w:val="000000" w:themeColor="text1" w:themeTint="FF" w:themeShade="FF"/>
          <w:sz w:val="22"/>
          <w:szCs w:val="22"/>
          <w:lang w:val="en-GB"/>
        </w:rPr>
      </w:pPr>
      <w:r w:rsidRPr="3E33EF49" w:rsidR="2ECD3842">
        <w:rPr>
          <w:rFonts w:ascii="Aptos" w:hAnsi="Aptos" w:eastAsia="Aptos" w:cs="Aptos"/>
          <w:noProof w:val="0"/>
          <w:color w:val="000000" w:themeColor="text1" w:themeTint="FF" w:themeShade="FF"/>
          <w:sz w:val="22"/>
          <w:szCs w:val="22"/>
          <w:lang w:val="en-GB"/>
        </w:rPr>
        <w:t xml:space="preserve">When we design this kind of dashboard then we have data from </w:t>
      </w:r>
      <w:r w:rsidRPr="3E33EF49" w:rsidR="2ECD3842">
        <w:rPr>
          <w:rFonts w:ascii="Aptos" w:hAnsi="Aptos" w:eastAsia="Aptos" w:cs="Aptos"/>
          <w:noProof w:val="0"/>
          <w:color w:val="000000" w:themeColor="text1" w:themeTint="FF" w:themeShade="FF"/>
          <w:sz w:val="22"/>
          <w:szCs w:val="22"/>
          <w:lang w:val="en-GB"/>
        </w:rPr>
        <w:t>different sources</w:t>
      </w:r>
      <w:r w:rsidRPr="3E33EF49" w:rsidR="2ECD3842">
        <w:rPr>
          <w:rFonts w:ascii="Aptos" w:hAnsi="Aptos" w:eastAsia="Aptos" w:cs="Aptos"/>
          <w:noProof w:val="0"/>
          <w:color w:val="000000" w:themeColor="text1" w:themeTint="FF" w:themeShade="FF"/>
          <w:sz w:val="22"/>
          <w:szCs w:val="22"/>
          <w:lang w:val="en-GB"/>
        </w:rPr>
        <w:t>, could be email and phone system, contract system, and if all data is “near real time</w:t>
      </w:r>
      <w:r w:rsidRPr="3E33EF49" w:rsidR="2ECD3842">
        <w:rPr>
          <w:rFonts w:ascii="Aptos" w:hAnsi="Aptos" w:eastAsia="Aptos" w:cs="Aptos"/>
          <w:noProof w:val="0"/>
          <w:color w:val="000000" w:themeColor="text1" w:themeTint="FF" w:themeShade="FF"/>
          <w:sz w:val="22"/>
          <w:szCs w:val="22"/>
          <w:lang w:val="en-GB"/>
        </w:rPr>
        <w:t>”,</w:t>
      </w:r>
      <w:r w:rsidRPr="3E33EF49" w:rsidR="2ECD3842">
        <w:rPr>
          <w:rFonts w:ascii="Aptos" w:hAnsi="Aptos" w:eastAsia="Aptos" w:cs="Aptos"/>
          <w:noProof w:val="0"/>
          <w:color w:val="000000" w:themeColor="text1" w:themeTint="FF" w:themeShade="FF"/>
          <w:sz w:val="22"/>
          <w:szCs w:val="22"/>
          <w:lang w:val="en-GB"/>
        </w:rPr>
        <w:t xml:space="preserve"> then</w:t>
      </w:r>
      <w:r w:rsidRPr="3E33EF49" w:rsidR="4B19E9F0">
        <w:rPr>
          <w:rFonts w:ascii="Aptos" w:hAnsi="Aptos" w:eastAsia="Aptos" w:cs="Aptos"/>
          <w:noProof w:val="0"/>
          <w:color w:val="000000" w:themeColor="text1" w:themeTint="FF" w:themeShade="FF"/>
          <w:sz w:val="22"/>
          <w:szCs w:val="22"/>
          <w:lang w:val="en-GB"/>
        </w:rPr>
        <w:t xml:space="preserve"> we can </w:t>
      </w:r>
      <w:r w:rsidRPr="3E33EF49" w:rsidR="4B19E9F0">
        <w:rPr>
          <w:rFonts w:ascii="Aptos" w:hAnsi="Aptos" w:eastAsia="Aptos" w:cs="Aptos"/>
          <w:noProof w:val="0"/>
          <w:color w:val="000000" w:themeColor="text1" w:themeTint="FF" w:themeShade="FF"/>
          <w:sz w:val="22"/>
          <w:szCs w:val="22"/>
          <w:lang w:val="en-GB"/>
        </w:rPr>
        <w:t>help out</w:t>
      </w:r>
      <w:r w:rsidRPr="3E33EF49" w:rsidR="4B19E9F0">
        <w:rPr>
          <w:rFonts w:ascii="Aptos" w:hAnsi="Aptos" w:eastAsia="Aptos" w:cs="Aptos"/>
          <w:noProof w:val="0"/>
          <w:color w:val="000000" w:themeColor="text1" w:themeTint="FF" w:themeShade="FF"/>
          <w:sz w:val="22"/>
          <w:szCs w:val="22"/>
          <w:lang w:val="en-GB"/>
        </w:rPr>
        <w:t xml:space="preserve"> the sales department showing value created the day and achive the “instant gratitude” </w:t>
      </w:r>
      <w:r w:rsidRPr="3E33EF49" w:rsidR="4B19E9F0">
        <w:rPr>
          <w:rFonts w:ascii="Aptos" w:hAnsi="Aptos" w:eastAsia="Aptos" w:cs="Aptos"/>
          <w:noProof w:val="0"/>
          <w:color w:val="000000" w:themeColor="text1" w:themeTint="FF" w:themeShade="FF"/>
          <w:sz w:val="22"/>
          <w:szCs w:val="22"/>
          <w:lang w:val="en-GB"/>
        </w:rPr>
        <w:t>which</w:t>
      </w:r>
      <w:r w:rsidRPr="3E33EF49" w:rsidR="6DE351A2">
        <w:rPr>
          <w:rFonts w:ascii="Aptos" w:hAnsi="Aptos" w:eastAsia="Aptos" w:cs="Aptos"/>
          <w:noProof w:val="0"/>
          <w:color w:val="000000" w:themeColor="text1" w:themeTint="FF" w:themeShade="FF"/>
          <w:sz w:val="22"/>
          <w:szCs w:val="22"/>
          <w:lang w:val="en-GB"/>
        </w:rPr>
        <w:t xml:space="preserve"> </w:t>
      </w:r>
      <w:r w:rsidRPr="3E33EF49" w:rsidR="2FEC6F1E">
        <w:rPr>
          <w:rFonts w:ascii="Aptos" w:hAnsi="Aptos" w:eastAsia="Aptos" w:cs="Aptos"/>
          <w:noProof w:val="0"/>
          <w:color w:val="000000" w:themeColor="text1" w:themeTint="FF" w:themeShade="FF"/>
          <w:sz w:val="22"/>
          <w:szCs w:val="22"/>
          <w:lang w:val="en-GB"/>
        </w:rPr>
        <w:t>helps</w:t>
      </w:r>
      <w:r w:rsidRPr="3E33EF49" w:rsidR="2FEC6F1E">
        <w:rPr>
          <w:rFonts w:ascii="Aptos" w:hAnsi="Aptos" w:eastAsia="Aptos" w:cs="Aptos"/>
          <w:noProof w:val="0"/>
          <w:color w:val="000000" w:themeColor="text1" w:themeTint="FF" w:themeShade="FF"/>
          <w:sz w:val="22"/>
          <w:szCs w:val="22"/>
          <w:lang w:val="en-GB"/>
        </w:rPr>
        <w:t xml:space="preserve"> motivating them.</w:t>
      </w:r>
    </w:p>
    <w:p w:rsidR="2FEC6F1E" w:rsidP="3E33EF49" w:rsidRDefault="2FEC6F1E" w14:paraId="07343A44" w14:textId="44FAEB98">
      <w:pPr>
        <w:pStyle w:val="Normal"/>
        <w:suppressLineNumbers w:val="0"/>
        <w:bidi w:val="0"/>
        <w:spacing w:before="0" w:beforeAutospacing="off" w:after="0" w:afterAutospacing="off" w:line="276" w:lineRule="auto"/>
        <w:ind w:left="0" w:right="0"/>
        <w:jc w:val="both"/>
        <w:rPr>
          <w:rFonts w:ascii="Aptos" w:hAnsi="Aptos" w:eastAsia="Aptos" w:cs="Aptos"/>
          <w:noProof w:val="0"/>
          <w:color w:val="000000" w:themeColor="text1" w:themeTint="FF" w:themeShade="FF"/>
          <w:sz w:val="22"/>
          <w:szCs w:val="22"/>
          <w:lang w:val="en-GB"/>
        </w:rPr>
      </w:pPr>
      <w:r w:rsidRPr="3E33EF49" w:rsidR="2FEC6F1E">
        <w:rPr>
          <w:rFonts w:ascii="Aptos" w:hAnsi="Aptos" w:eastAsia="Aptos" w:cs="Aptos"/>
          <w:noProof w:val="0"/>
          <w:color w:val="000000" w:themeColor="text1" w:themeTint="FF" w:themeShade="FF"/>
          <w:sz w:val="22"/>
          <w:szCs w:val="22"/>
          <w:lang w:val="en-GB"/>
        </w:rPr>
        <w:t>Today all this kind of reporting is done the day after.</w:t>
      </w:r>
    </w:p>
    <w:p w:rsidR="72EAB3CA" w:rsidP="72EAB3CA" w:rsidRDefault="72EAB3CA" w14:paraId="763B49CB" w14:textId="259531FF">
      <w:pPr>
        <w:pStyle w:val="Normal"/>
        <w:rPr>
          <w:lang w:val="en-GB" w:eastAsia="da-DK"/>
        </w:rPr>
      </w:pPr>
    </w:p>
    <w:sectPr w:rsidRPr="00E340E0" w:rsidR="00E340E0" w:rsidSect="00661B79">
      <w:headerReference w:type="even" r:id="rId8"/>
      <w:headerReference w:type="default" r:id="rId9"/>
      <w:headerReference w:type="first" r:id="rId10"/>
      <w:pgSz w:w="11906" w:h="16838" w:orient="portrait"/>
      <w:pgMar w:top="2268" w:right="1418"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1310" w:rsidP="00B11310" w:rsidRDefault="00B11310" w14:paraId="76082EAC" w14:textId="77777777">
      <w:pPr>
        <w:spacing w:line="240" w:lineRule="auto"/>
      </w:pPr>
      <w:r>
        <w:separator/>
      </w:r>
    </w:p>
  </w:endnote>
  <w:endnote w:type="continuationSeparator" w:id="0">
    <w:p w:rsidR="00B11310" w:rsidP="00B11310" w:rsidRDefault="00B11310" w14:paraId="2942575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1310" w:rsidP="00B11310" w:rsidRDefault="00B11310" w14:paraId="44021529" w14:textId="77777777">
      <w:pPr>
        <w:spacing w:line="240" w:lineRule="auto"/>
      </w:pPr>
      <w:r>
        <w:separator/>
      </w:r>
    </w:p>
  </w:footnote>
  <w:footnote w:type="continuationSeparator" w:id="0">
    <w:p w:rsidR="00B11310" w:rsidP="00B11310" w:rsidRDefault="00B11310" w14:paraId="3A4B969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B11310" w:rsidRDefault="00B11310" w14:paraId="333772F2" w14:textId="558AC62D">
    <w:pPr>
      <w:pStyle w:val="Header"/>
    </w:pPr>
    <w:r>
      <w:rPr>
        <w:noProof/>
      </w:rPr>
      <mc:AlternateContent>
        <mc:Choice Requires="wps">
          <w:drawing>
            <wp:anchor distT="0" distB="0" distL="0" distR="0" simplePos="0" relativeHeight="251659264" behindDoc="0" locked="0" layoutInCell="1" allowOverlap="1" wp14:anchorId="47E19971" wp14:editId="2FD888DD">
              <wp:simplePos x="635" y="635"/>
              <wp:positionH relativeFrom="page">
                <wp:align>right</wp:align>
              </wp:positionH>
              <wp:positionV relativeFrom="page">
                <wp:align>top</wp:align>
              </wp:positionV>
              <wp:extent cx="443865" cy="443865"/>
              <wp:effectExtent l="0" t="0" r="0" b="11430"/>
              <wp:wrapNone/>
              <wp:docPr id="63588163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B11310" w:rsidR="00B11310" w:rsidP="00B11310" w:rsidRDefault="00B11310" w14:paraId="1796DEA7" w14:textId="11E861B8">
                          <w:pPr>
                            <w:rPr>
                              <w:rFonts w:ascii="Arial Black" w:hAnsi="Arial Black" w:eastAsia="Arial Black" w:cs="Arial Black"/>
                              <w:noProof/>
                              <w:color w:val="4099DA"/>
                              <w:sz w:val="20"/>
                              <w:szCs w:val="20"/>
                            </w:rPr>
                          </w:pPr>
                          <w:r w:rsidRPr="00B11310">
                            <w:rPr>
                              <w:rFonts w:ascii="Arial Black" w:hAnsi="Arial Black" w:eastAsia="Arial Black" w:cs="Arial Black"/>
                              <w:noProof/>
                              <w:color w:val="4099DA"/>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47E19971">
              <v:stroke joinstyle="miter"/>
              <v:path gradientshapeok="t" o:connecttype="rect"/>
            </v:shapetype>
            <v:shape id="Text Box 2" style="position:absolute;margin-left:-16.2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fill o:detectmouseclick="t"/>
              <v:textbox style="mso-fit-shape-to-text:t" inset="0,15pt,20pt,0">
                <w:txbxContent>
                  <w:p w:rsidRPr="00B11310" w:rsidR="00B11310" w:rsidP="00B11310" w:rsidRDefault="00B11310" w14:paraId="1796DEA7" w14:textId="11E861B8">
                    <w:pPr>
                      <w:rPr>
                        <w:rFonts w:ascii="Arial Black" w:hAnsi="Arial Black" w:eastAsia="Arial Black" w:cs="Arial Black"/>
                        <w:noProof/>
                        <w:color w:val="4099DA"/>
                        <w:sz w:val="20"/>
                        <w:szCs w:val="20"/>
                      </w:rPr>
                    </w:pPr>
                    <w:r w:rsidRPr="00B11310">
                      <w:rPr>
                        <w:rFonts w:ascii="Arial Black" w:hAnsi="Arial Black" w:eastAsia="Arial Black" w:cs="Arial Black"/>
                        <w:noProof/>
                        <w:color w:val="4099DA"/>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B11310" w:rsidRDefault="00B11310" w14:paraId="7A918251" w14:textId="33B77505">
    <w:pPr>
      <w:pStyle w:val="Header"/>
    </w:pPr>
    <w:r>
      <w:rPr>
        <w:noProof/>
      </w:rPr>
      <mc:AlternateContent>
        <mc:Choice Requires="wps">
          <w:drawing>
            <wp:anchor distT="0" distB="0" distL="0" distR="0" simplePos="0" relativeHeight="251660288" behindDoc="0" locked="0" layoutInCell="1" allowOverlap="1" wp14:anchorId="20111F01" wp14:editId="55C2DEBF">
              <wp:simplePos x="904875" y="447675"/>
              <wp:positionH relativeFrom="page">
                <wp:align>right</wp:align>
              </wp:positionH>
              <wp:positionV relativeFrom="page">
                <wp:align>top</wp:align>
              </wp:positionV>
              <wp:extent cx="443865" cy="443865"/>
              <wp:effectExtent l="0" t="0" r="0" b="11430"/>
              <wp:wrapNone/>
              <wp:docPr id="191860575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B11310" w:rsidR="00B11310" w:rsidP="00B11310" w:rsidRDefault="00B11310" w14:paraId="6B182CA4" w14:textId="19757542">
                          <w:pPr>
                            <w:rPr>
                              <w:rFonts w:ascii="Arial Black" w:hAnsi="Arial Black" w:eastAsia="Arial Black" w:cs="Arial Black"/>
                              <w:noProof/>
                              <w:color w:val="4099DA"/>
                              <w:sz w:val="20"/>
                              <w:szCs w:val="20"/>
                            </w:rPr>
                          </w:pPr>
                          <w:r w:rsidRPr="00B11310">
                            <w:rPr>
                              <w:rFonts w:ascii="Arial Black" w:hAnsi="Arial Black" w:eastAsia="Arial Black" w:cs="Arial Black"/>
                              <w:noProof/>
                              <w:color w:val="4099DA"/>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0111F01">
              <v:stroke joinstyle="miter"/>
              <v:path gradientshapeok="t" o:connecttype="rect"/>
            </v:shapetype>
            <v:shape id="Text Box 3" style="position:absolute;margin-left:-16.2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fill o:detectmouseclick="t"/>
              <v:textbox style="mso-fit-shape-to-text:t" inset="0,15pt,20pt,0">
                <w:txbxContent>
                  <w:p w:rsidRPr="00B11310" w:rsidR="00B11310" w:rsidP="00B11310" w:rsidRDefault="00B11310" w14:paraId="6B182CA4" w14:textId="19757542">
                    <w:pPr>
                      <w:rPr>
                        <w:rFonts w:ascii="Arial Black" w:hAnsi="Arial Black" w:eastAsia="Arial Black" w:cs="Arial Black"/>
                        <w:noProof/>
                        <w:color w:val="4099DA"/>
                        <w:sz w:val="20"/>
                        <w:szCs w:val="20"/>
                      </w:rPr>
                    </w:pPr>
                    <w:r w:rsidRPr="00B11310">
                      <w:rPr>
                        <w:rFonts w:ascii="Arial Black" w:hAnsi="Arial Black" w:eastAsia="Arial Black" w:cs="Arial Black"/>
                        <w:noProof/>
                        <w:color w:val="4099DA"/>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B11310" w:rsidRDefault="00B11310" w14:paraId="33639E31" w14:textId="307FBA96">
    <w:pPr>
      <w:pStyle w:val="Header"/>
    </w:pPr>
    <w:r>
      <w:rPr>
        <w:noProof/>
      </w:rPr>
      <mc:AlternateContent>
        <mc:Choice Requires="wps">
          <w:drawing>
            <wp:anchor distT="0" distB="0" distL="0" distR="0" simplePos="0" relativeHeight="251658240" behindDoc="0" locked="0" layoutInCell="1" allowOverlap="1" wp14:anchorId="2F25D9E5" wp14:editId="46FDBBAE">
              <wp:simplePos x="635" y="635"/>
              <wp:positionH relativeFrom="page">
                <wp:align>right</wp:align>
              </wp:positionH>
              <wp:positionV relativeFrom="page">
                <wp:align>top</wp:align>
              </wp:positionV>
              <wp:extent cx="443865" cy="443865"/>
              <wp:effectExtent l="0" t="0" r="0" b="11430"/>
              <wp:wrapNone/>
              <wp:docPr id="1833748613"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B11310" w:rsidR="00B11310" w:rsidP="00B11310" w:rsidRDefault="00B11310" w14:paraId="0E70219B" w14:textId="7EC5E5D6">
                          <w:pPr>
                            <w:rPr>
                              <w:rFonts w:ascii="Arial Black" w:hAnsi="Arial Black" w:eastAsia="Arial Black" w:cs="Arial Black"/>
                              <w:noProof/>
                              <w:color w:val="4099DA"/>
                              <w:sz w:val="20"/>
                              <w:szCs w:val="20"/>
                            </w:rPr>
                          </w:pPr>
                          <w:r w:rsidRPr="00B11310">
                            <w:rPr>
                              <w:rFonts w:ascii="Arial Black" w:hAnsi="Arial Black" w:eastAsia="Arial Black" w:cs="Arial Black"/>
                              <w:noProof/>
                              <w:color w:val="4099DA"/>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F25D9E5">
              <v:stroke joinstyle="miter"/>
              <v:path gradientshapeok="t" o:connecttype="rect"/>
            </v:shapetype>
            <v:shape id="Text Box 1"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fill o:detectmouseclick="t"/>
              <v:textbox style="mso-fit-shape-to-text:t" inset="0,15pt,20pt,0">
                <w:txbxContent>
                  <w:p w:rsidRPr="00B11310" w:rsidR="00B11310" w:rsidP="00B11310" w:rsidRDefault="00B11310" w14:paraId="0E70219B" w14:textId="7EC5E5D6">
                    <w:pPr>
                      <w:rPr>
                        <w:rFonts w:ascii="Arial Black" w:hAnsi="Arial Black" w:eastAsia="Arial Black" w:cs="Arial Black"/>
                        <w:noProof/>
                        <w:color w:val="4099DA"/>
                        <w:sz w:val="20"/>
                        <w:szCs w:val="20"/>
                      </w:rPr>
                    </w:pPr>
                    <w:r w:rsidRPr="00B11310">
                      <w:rPr>
                        <w:rFonts w:ascii="Arial Black" w:hAnsi="Arial Black" w:eastAsia="Arial Black" w:cs="Arial Black"/>
                        <w:noProof/>
                        <w:color w:val="4099DA"/>
                        <w:sz w:val="20"/>
                        <w:szCs w:val="20"/>
                      </w:rPr>
                      <w:t>INTERNAL</w:t>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bookmark int2:bookmarkName="_Int_zzTOReFZ" int2:invalidationBookmarkName="" int2:hashCode="Ghk/fV2uTqsJfZ" int2:id="x8Tfu80o">
      <int2:state int2:type="WordDesignerDefaultAnnotation" int2:value="Rejected"/>
    </int2:bookmark>
    <int2:bookmark int2:bookmarkName="_Int_xQk8GN82" int2:invalidationBookmarkName="" int2:hashCode="BrG0fcar2bbm0D" int2:id="wur1YwaQ">
      <int2:state int2:type="WordDesignerDefaultAnnotation" int2:value="Rejected"/>
    </int2:bookmark>
    <int2:bookmark int2:bookmarkName="_Int_bi6ptQlO" int2:invalidationBookmarkName="" int2:hashCode="c1mc7Edp1bm2xL" int2:id="fLs0gjGf">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301e947e"/>
    <w:multiLevelType xmlns:w="http://schemas.openxmlformats.org/wordprocessingml/2006/main" w:val="hybridMultilevel"/>
    <w:lvl xmlns:w="http://schemas.openxmlformats.org/wordprocessingml/2006/main" w:ilvl="0">
      <w:start w:val="1"/>
      <w:numFmt w:val="lowerLetter"/>
      <w:lvlText w:val="%2."/>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2">
    <w:nsid w:val="c39f268"/>
    <w:multiLevelType xmlns:w="http://schemas.openxmlformats.org/wordprocessingml/2006/main" w:val="hybridMultilevel"/>
    <w:lvl xmlns:w="http://schemas.openxmlformats.org/wordprocessingml/2006/main" w:ilvl="0">
      <w:start w:val="7"/>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59664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99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24492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ca80436"/>
    <w:multiLevelType xmlns:w="http://schemas.openxmlformats.org/wordprocessingml/2006/main" w:val="hybridMultilevel"/>
    <w:lvl xmlns:w="http://schemas.openxmlformats.org/wordprocessingml/2006/main" w:ilvl="0">
      <w:start w:val="5"/>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fd32073"/>
    <w:multiLevelType xmlns:w="http://schemas.openxmlformats.org/wordprocessingml/2006/main" w:val="hybridMultilevel"/>
    <w:lvl xmlns:w="http://schemas.openxmlformats.org/wordprocessingml/2006/main" w:ilvl="0">
      <w:start w:val="500"/>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fcd9a96"/>
    <w:multiLevelType xmlns:w="http://schemas.openxmlformats.org/wordprocessingml/2006/main" w:val="hybridMultilevel"/>
    <w:lvl xmlns:w="http://schemas.openxmlformats.org/wordprocessingml/2006/main" w:ilvl="0">
      <w:start w:val="100"/>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6870959"/>
    <w:multiLevelType xmlns:w="http://schemas.openxmlformats.org/wordprocessingml/2006/main" w:val="hybridMultilevel"/>
    <w:lvl xmlns:w="http://schemas.openxmlformats.org/wordprocessingml/2006/main" w:ilvl="0">
      <w:start w:val="2"/>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375834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0315B6F"/>
    <w:multiLevelType w:val="hybridMultilevel"/>
    <w:tmpl w:val="D7E285D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99B51D4"/>
    <w:multiLevelType w:val="hybridMultilevel"/>
    <w:tmpl w:val="07E42E34"/>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 w15:restartNumberingAfterBreak="0">
    <w:nsid w:val="552E0AF8"/>
    <w:multiLevelType w:val="hybridMultilevel"/>
    <w:tmpl w:val="FCB2D39A"/>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 w15:restartNumberingAfterBreak="0">
    <w:nsid w:val="7F665399"/>
    <w:multiLevelType w:val="multilevel"/>
    <w:tmpl w:val="4164FFB6"/>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1080"/>
        </w:tabs>
        <w:ind w:left="794" w:hanging="79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567" w:hanging="567"/>
      </w:pPr>
      <w:rPr>
        <w:rFonts w:hint="default"/>
      </w:rPr>
    </w:lvl>
    <w:lvl w:ilvl="7">
      <w:start w:val="1"/>
      <w:numFmt w:val="decimal"/>
      <w:lvlText w:val="%1.%2.%3.%4.%5.%6.%7.%8"/>
      <w:lvlJc w:val="left"/>
      <w:pPr>
        <w:tabs>
          <w:tab w:val="num" w:pos="1800"/>
        </w:tabs>
        <w:ind w:left="1559" w:hanging="1559"/>
      </w:pPr>
      <w:rPr>
        <w:rFonts w:hint="default"/>
      </w:rPr>
    </w:lvl>
    <w:lvl w:ilvl="8">
      <w:start w:val="1"/>
      <w:numFmt w:val="decimal"/>
      <w:lvlText w:val="%1.%2.%3.%4.%5.%6.%7.%8.%9"/>
      <w:lvlJc w:val="left"/>
      <w:pPr>
        <w:tabs>
          <w:tab w:val="num" w:pos="2160"/>
        </w:tabs>
        <w:ind w:left="1559" w:hanging="1559"/>
      </w:pPr>
      <w:rPr>
        <w:rFonts w:hint="default"/>
        <w:b/>
        <w:i w:val="0"/>
      </w:rPr>
    </w:lvl>
  </w:abstractNum>
  <w:num w:numId="17">
    <w:abstractNumId w:val="13"/>
  </w:num>
  <w:num w:numId="16">
    <w:abstractNumId w:val="12"/>
  </w:num>
  <w:num w:numId="15">
    <w:abstractNumId w:val="11"/>
  </w:num>
  <w:num w:numId="14">
    <w:abstractNumId w:val="10"/>
  </w:num>
  <w:num w:numId="13">
    <w:abstractNumId w:val="9"/>
  </w:num>
  <w:num w:numId="12">
    <w:abstractNumId w:val="8"/>
  </w:num>
  <w:num w:numId="11">
    <w:abstractNumId w:val="7"/>
  </w:num>
  <w:num w:numId="10">
    <w:abstractNumId w:val="6"/>
  </w:num>
  <w:num w:numId="9">
    <w:abstractNumId w:val="5"/>
  </w:num>
  <w:num w:numId="8">
    <w:abstractNumId w:val="4"/>
  </w:num>
  <w:num w:numId="1" w16cid:durableId="887573640">
    <w:abstractNumId w:val="3"/>
  </w:num>
  <w:num w:numId="2" w16cid:durableId="1607150511">
    <w:abstractNumId w:val="3"/>
  </w:num>
  <w:num w:numId="3" w16cid:durableId="1621454517">
    <w:abstractNumId w:val="3"/>
  </w:num>
  <w:num w:numId="4" w16cid:durableId="1300382377">
    <w:abstractNumId w:val="3"/>
  </w:num>
  <w:num w:numId="5" w16cid:durableId="771903560">
    <w:abstractNumId w:val="1"/>
  </w:num>
  <w:num w:numId="6" w16cid:durableId="793794844">
    <w:abstractNumId w:val="2"/>
  </w:num>
  <w:num w:numId="7" w16cid:durableId="198477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062"/>
    <w:rsid w:val="00034431"/>
    <w:rsid w:val="000834FA"/>
    <w:rsid w:val="000D0D47"/>
    <w:rsid w:val="0015387A"/>
    <w:rsid w:val="001B6062"/>
    <w:rsid w:val="002C3277"/>
    <w:rsid w:val="002D5B7F"/>
    <w:rsid w:val="003059DA"/>
    <w:rsid w:val="004F3E38"/>
    <w:rsid w:val="00537973"/>
    <w:rsid w:val="005802C4"/>
    <w:rsid w:val="00620135"/>
    <w:rsid w:val="00661B79"/>
    <w:rsid w:val="006D7322"/>
    <w:rsid w:val="00A521A5"/>
    <w:rsid w:val="00AC6682"/>
    <w:rsid w:val="00B11310"/>
    <w:rsid w:val="00C42D23"/>
    <w:rsid w:val="00C42D73"/>
    <w:rsid w:val="00E340E0"/>
    <w:rsid w:val="00E86695"/>
    <w:rsid w:val="00F0644A"/>
    <w:rsid w:val="015FEF93"/>
    <w:rsid w:val="02C21BB7"/>
    <w:rsid w:val="02E9C16D"/>
    <w:rsid w:val="054C52EE"/>
    <w:rsid w:val="055688DE"/>
    <w:rsid w:val="0580C138"/>
    <w:rsid w:val="06F660EE"/>
    <w:rsid w:val="07488222"/>
    <w:rsid w:val="083C4052"/>
    <w:rsid w:val="097CB0B2"/>
    <w:rsid w:val="0A6CEEDF"/>
    <w:rsid w:val="0B678339"/>
    <w:rsid w:val="0BBB1423"/>
    <w:rsid w:val="0C3DBAD7"/>
    <w:rsid w:val="0CAF429D"/>
    <w:rsid w:val="0D9725AA"/>
    <w:rsid w:val="0E035E35"/>
    <w:rsid w:val="0E6BAA28"/>
    <w:rsid w:val="0FDA5894"/>
    <w:rsid w:val="0FE329CB"/>
    <w:rsid w:val="0FFF505C"/>
    <w:rsid w:val="10711A77"/>
    <w:rsid w:val="10F8F76E"/>
    <w:rsid w:val="110E5D07"/>
    <w:rsid w:val="1335A8C3"/>
    <w:rsid w:val="13520612"/>
    <w:rsid w:val="149BB80B"/>
    <w:rsid w:val="14AD7EA8"/>
    <w:rsid w:val="14F28BEB"/>
    <w:rsid w:val="15039F0E"/>
    <w:rsid w:val="174A4469"/>
    <w:rsid w:val="17F50AFB"/>
    <w:rsid w:val="18181889"/>
    <w:rsid w:val="1AE759DD"/>
    <w:rsid w:val="1E30634B"/>
    <w:rsid w:val="1E97BA99"/>
    <w:rsid w:val="20761E9D"/>
    <w:rsid w:val="20BC073A"/>
    <w:rsid w:val="20E846A2"/>
    <w:rsid w:val="21A2A98C"/>
    <w:rsid w:val="21A68535"/>
    <w:rsid w:val="21C02A76"/>
    <w:rsid w:val="222C4519"/>
    <w:rsid w:val="23455859"/>
    <w:rsid w:val="242999C8"/>
    <w:rsid w:val="244AE4EB"/>
    <w:rsid w:val="25AEEF9F"/>
    <w:rsid w:val="2671FCEF"/>
    <w:rsid w:val="26C665F0"/>
    <w:rsid w:val="284026AD"/>
    <w:rsid w:val="294E346D"/>
    <w:rsid w:val="294F69FF"/>
    <w:rsid w:val="2974389D"/>
    <w:rsid w:val="2B615E90"/>
    <w:rsid w:val="2C38B518"/>
    <w:rsid w:val="2D328DC5"/>
    <w:rsid w:val="2D39BCF4"/>
    <w:rsid w:val="2ECD3842"/>
    <w:rsid w:val="2FEC6F1E"/>
    <w:rsid w:val="310B7280"/>
    <w:rsid w:val="32ECD459"/>
    <w:rsid w:val="33D965CE"/>
    <w:rsid w:val="345A7B7A"/>
    <w:rsid w:val="3481E4A3"/>
    <w:rsid w:val="353B6647"/>
    <w:rsid w:val="356E16B8"/>
    <w:rsid w:val="3577E087"/>
    <w:rsid w:val="35A53F3B"/>
    <w:rsid w:val="35B40C0A"/>
    <w:rsid w:val="35F23552"/>
    <w:rsid w:val="36443B32"/>
    <w:rsid w:val="36451785"/>
    <w:rsid w:val="37C6C49D"/>
    <w:rsid w:val="382D9144"/>
    <w:rsid w:val="38F1DD80"/>
    <w:rsid w:val="39C631FA"/>
    <w:rsid w:val="3A105FEF"/>
    <w:rsid w:val="3A13223B"/>
    <w:rsid w:val="3A630C23"/>
    <w:rsid w:val="3B9EEE50"/>
    <w:rsid w:val="3C363E11"/>
    <w:rsid w:val="3C3FDB2B"/>
    <w:rsid w:val="3D14A5EA"/>
    <w:rsid w:val="3D76C46C"/>
    <w:rsid w:val="3E33EF49"/>
    <w:rsid w:val="3E3F96EF"/>
    <w:rsid w:val="3ED9A37A"/>
    <w:rsid w:val="3F6A5202"/>
    <w:rsid w:val="405FA6E6"/>
    <w:rsid w:val="409168EE"/>
    <w:rsid w:val="4254EAF0"/>
    <w:rsid w:val="4267717B"/>
    <w:rsid w:val="44BCB985"/>
    <w:rsid w:val="45245674"/>
    <w:rsid w:val="458B5E3A"/>
    <w:rsid w:val="45E5F809"/>
    <w:rsid w:val="482B5EE8"/>
    <w:rsid w:val="49115B2F"/>
    <w:rsid w:val="4A4DBDA4"/>
    <w:rsid w:val="4AF9936F"/>
    <w:rsid w:val="4B19E9F0"/>
    <w:rsid w:val="4BB060AA"/>
    <w:rsid w:val="4C7D49DD"/>
    <w:rsid w:val="4C8CC60F"/>
    <w:rsid w:val="4D222160"/>
    <w:rsid w:val="4D46A646"/>
    <w:rsid w:val="4D58E9C3"/>
    <w:rsid w:val="4E6DADB7"/>
    <w:rsid w:val="4EAA25FF"/>
    <w:rsid w:val="4F8C0ED1"/>
    <w:rsid w:val="4FD19448"/>
    <w:rsid w:val="4FD2072E"/>
    <w:rsid w:val="514F8699"/>
    <w:rsid w:val="51EE95E9"/>
    <w:rsid w:val="520502A3"/>
    <w:rsid w:val="5257D5BF"/>
    <w:rsid w:val="52B58910"/>
    <w:rsid w:val="541F47F6"/>
    <w:rsid w:val="547198E2"/>
    <w:rsid w:val="54B3AAB1"/>
    <w:rsid w:val="56741CE1"/>
    <w:rsid w:val="569948F7"/>
    <w:rsid w:val="589058A2"/>
    <w:rsid w:val="58918F3B"/>
    <w:rsid w:val="594433BF"/>
    <w:rsid w:val="5A294EC8"/>
    <w:rsid w:val="5B4EF5DB"/>
    <w:rsid w:val="5BA6D891"/>
    <w:rsid w:val="5BDBEF4D"/>
    <w:rsid w:val="5C0859BD"/>
    <w:rsid w:val="5C36FDDD"/>
    <w:rsid w:val="5C87F4F6"/>
    <w:rsid w:val="5D0B7C8E"/>
    <w:rsid w:val="5D0D2349"/>
    <w:rsid w:val="5DAF21A2"/>
    <w:rsid w:val="5DCA66F6"/>
    <w:rsid w:val="5E5F00A9"/>
    <w:rsid w:val="607C33FB"/>
    <w:rsid w:val="60C9DDD8"/>
    <w:rsid w:val="60FAD7F6"/>
    <w:rsid w:val="611EA570"/>
    <w:rsid w:val="61F1A29E"/>
    <w:rsid w:val="62893CCF"/>
    <w:rsid w:val="638D68C6"/>
    <w:rsid w:val="64A3B33F"/>
    <w:rsid w:val="653E597E"/>
    <w:rsid w:val="65495355"/>
    <w:rsid w:val="65664EF1"/>
    <w:rsid w:val="656879B2"/>
    <w:rsid w:val="66623E99"/>
    <w:rsid w:val="66DC9B88"/>
    <w:rsid w:val="66E43988"/>
    <w:rsid w:val="67480797"/>
    <w:rsid w:val="6773D13E"/>
    <w:rsid w:val="67BE0171"/>
    <w:rsid w:val="67BEF97C"/>
    <w:rsid w:val="67EA681B"/>
    <w:rsid w:val="68E7F195"/>
    <w:rsid w:val="68EEAE53"/>
    <w:rsid w:val="69DDC9F9"/>
    <w:rsid w:val="6A585B37"/>
    <w:rsid w:val="6A863B98"/>
    <w:rsid w:val="6BFB7EE4"/>
    <w:rsid w:val="6C6EFE6D"/>
    <w:rsid w:val="6D8A2BD2"/>
    <w:rsid w:val="6DE33F65"/>
    <w:rsid w:val="6DE351A2"/>
    <w:rsid w:val="6E47858E"/>
    <w:rsid w:val="6E4DCF34"/>
    <w:rsid w:val="7037A1FE"/>
    <w:rsid w:val="71DB735D"/>
    <w:rsid w:val="72EAB3CA"/>
    <w:rsid w:val="73C54C8F"/>
    <w:rsid w:val="7486C036"/>
    <w:rsid w:val="749BBB2F"/>
    <w:rsid w:val="751E34FE"/>
    <w:rsid w:val="7595A544"/>
    <w:rsid w:val="75C3B0D7"/>
    <w:rsid w:val="75FDB3AF"/>
    <w:rsid w:val="773AEAD4"/>
    <w:rsid w:val="7749AA90"/>
    <w:rsid w:val="77E4FD14"/>
    <w:rsid w:val="7904EB84"/>
    <w:rsid w:val="7C3106B8"/>
    <w:rsid w:val="7CA1832C"/>
    <w:rsid w:val="7CE945C0"/>
    <w:rsid w:val="7D0A4955"/>
    <w:rsid w:val="7D9E0302"/>
    <w:rsid w:val="7E163601"/>
    <w:rsid w:val="7E66A1D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E051"/>
  <w15:chartTrackingRefBased/>
  <w15:docId w15:val="{8056795C-07B0-4D45-89CB-2C0BE4AB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6682"/>
    <w:pPr>
      <w:spacing w:line="270" w:lineRule="atLeast"/>
    </w:pPr>
    <w:rPr>
      <w:rFonts w:ascii="Arial" w:hAnsi="Arial"/>
      <w:sz w:val="19"/>
    </w:rPr>
  </w:style>
  <w:style w:type="paragraph" w:styleId="Heading1">
    <w:name w:val="heading 1"/>
    <w:basedOn w:val="Normal"/>
    <w:next w:val="Normal"/>
    <w:link w:val="Heading1Char"/>
    <w:qFormat/>
    <w:rsid w:val="005802C4"/>
    <w:pPr>
      <w:keepNext/>
      <w:numPr>
        <w:numId w:val="4"/>
      </w:numPr>
      <w:tabs>
        <w:tab w:val="left" w:pos="851"/>
      </w:tabs>
      <w:spacing w:before="100" w:after="120"/>
      <w:outlineLvl w:val="0"/>
    </w:pPr>
    <w:rPr>
      <w:rFonts w:eastAsia="Times New Roman" w:cs="Arial"/>
      <w:b/>
      <w:bCs/>
      <w:sz w:val="23"/>
      <w:szCs w:val="32"/>
      <w:lang w:val="en-GB" w:eastAsia="da-DK"/>
    </w:rPr>
  </w:style>
  <w:style w:type="paragraph" w:styleId="Heading2">
    <w:name w:val="heading 2"/>
    <w:basedOn w:val="Normal"/>
    <w:next w:val="Normal"/>
    <w:link w:val="Heading2Char"/>
    <w:qFormat/>
    <w:rsid w:val="00AC6682"/>
    <w:pPr>
      <w:keepNext/>
      <w:numPr>
        <w:ilvl w:val="1"/>
        <w:numId w:val="4"/>
      </w:numPr>
      <w:tabs>
        <w:tab w:val="left" w:pos="851"/>
      </w:tabs>
      <w:outlineLvl w:val="1"/>
    </w:pPr>
    <w:rPr>
      <w:rFonts w:eastAsia="Times New Roman" w:cs="Arial"/>
      <w:b/>
      <w:bCs/>
      <w:iCs/>
      <w:sz w:val="21"/>
      <w:szCs w:val="28"/>
      <w:lang w:val="en-GB" w:eastAsia="da-DK"/>
    </w:rPr>
  </w:style>
  <w:style w:type="paragraph" w:styleId="Heading3">
    <w:name w:val="heading 3"/>
    <w:basedOn w:val="Normal"/>
    <w:next w:val="Normal"/>
    <w:link w:val="Heading3Char"/>
    <w:qFormat/>
    <w:rsid w:val="00AC6682"/>
    <w:pPr>
      <w:keepNext/>
      <w:numPr>
        <w:ilvl w:val="2"/>
        <w:numId w:val="4"/>
      </w:numPr>
      <w:tabs>
        <w:tab w:val="left" w:pos="851"/>
      </w:tabs>
      <w:outlineLvl w:val="2"/>
    </w:pPr>
    <w:rPr>
      <w:rFonts w:eastAsia="Times New Roman" w:cs="Arial"/>
      <w:b/>
      <w:bCs/>
      <w:szCs w:val="26"/>
      <w:lang w:val="en-GB" w:eastAsia="da-DK"/>
    </w:rPr>
  </w:style>
  <w:style w:type="paragraph" w:styleId="Heading4">
    <w:name w:val="heading 4"/>
    <w:basedOn w:val="Normal"/>
    <w:next w:val="Normal"/>
    <w:link w:val="Heading4Char"/>
    <w:rsid w:val="00AC6682"/>
    <w:pPr>
      <w:keepNext/>
      <w:numPr>
        <w:ilvl w:val="3"/>
        <w:numId w:val="4"/>
      </w:numPr>
      <w:tabs>
        <w:tab w:val="left" w:pos="851"/>
      </w:tabs>
      <w:outlineLvl w:val="3"/>
    </w:pPr>
    <w:rPr>
      <w:rFonts w:eastAsia="Times New Roman" w:cs="Times New Roman"/>
      <w:b/>
      <w:bCs/>
      <w:szCs w:val="28"/>
      <w:lang w:val="en-GB" w:eastAsia="da-DK"/>
    </w:rPr>
  </w:style>
  <w:style w:type="paragraph" w:styleId="Heading5">
    <w:name w:val="heading 5"/>
    <w:basedOn w:val="Normal"/>
    <w:next w:val="Normal"/>
    <w:link w:val="Heading5Char"/>
    <w:unhideWhenUsed/>
    <w:rsid w:val="00AC6682"/>
    <w:pPr>
      <w:keepNext/>
      <w:keepLines/>
      <w:spacing w:before="40"/>
      <w:outlineLvl w:val="4"/>
    </w:pPr>
    <w:rPr>
      <w:rFonts w:eastAsiaTheme="majorEastAsia" w:cstheme="majorBidi"/>
      <w:b/>
    </w:rPr>
  </w:style>
  <w:style w:type="paragraph" w:styleId="Heading6">
    <w:name w:val="heading 6"/>
    <w:basedOn w:val="Normal"/>
    <w:next w:val="Normal"/>
    <w:link w:val="Heading6Char"/>
    <w:unhideWhenUsed/>
    <w:rsid w:val="00AC6682"/>
    <w:pPr>
      <w:keepNext/>
      <w:outlineLvl w:val="5"/>
    </w:pPr>
    <w:rPr>
      <w:rFonts w:eastAsia="Times New Roman"/>
      <w:bCs/>
      <w:i/>
      <w:lang w:eastAsia="da-DK"/>
    </w:rPr>
  </w:style>
  <w:style w:type="paragraph" w:styleId="Heading7">
    <w:name w:val="heading 7"/>
    <w:basedOn w:val="Normal"/>
    <w:next w:val="Normal"/>
    <w:link w:val="Heading7Char"/>
    <w:unhideWhenUsed/>
    <w:rsid w:val="00AC6682"/>
    <w:pPr>
      <w:keepNext/>
      <w:tabs>
        <w:tab w:val="left" w:pos="1559"/>
      </w:tabs>
      <w:outlineLvl w:val="6"/>
    </w:pPr>
    <w:rPr>
      <w:rFonts w:eastAsia="Times New Roman"/>
      <w:i/>
      <w:szCs w:val="24"/>
      <w:lang w:eastAsia="da-DK"/>
    </w:rPr>
  </w:style>
  <w:style w:type="paragraph" w:styleId="Heading8">
    <w:name w:val="heading 8"/>
    <w:basedOn w:val="Normal"/>
    <w:next w:val="Normal"/>
    <w:link w:val="Heading8Char"/>
    <w:unhideWhenUsed/>
    <w:rsid w:val="00AC6682"/>
    <w:pPr>
      <w:keepNext/>
      <w:outlineLvl w:val="7"/>
    </w:pPr>
    <w:rPr>
      <w:rFonts w:eastAsia="Times New Roman"/>
      <w:i/>
      <w:iCs/>
      <w:szCs w:val="24"/>
      <w:lang w:eastAsia="da-DK"/>
    </w:rPr>
  </w:style>
  <w:style w:type="paragraph" w:styleId="Heading9">
    <w:name w:val="heading 9"/>
    <w:basedOn w:val="Normal"/>
    <w:next w:val="Normal"/>
    <w:link w:val="Heading9Char"/>
    <w:unhideWhenUsed/>
    <w:rsid w:val="00AC6682"/>
    <w:pPr>
      <w:keepNext/>
      <w:outlineLvl w:val="8"/>
    </w:pPr>
    <w:rPr>
      <w:rFonts w:eastAsia="Times New Roman" w:cs="Arial"/>
      <w:i/>
      <w:lang w:eastAsia="da-DK"/>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Emphasis">
    <w:name w:val="Emphasis"/>
    <w:basedOn w:val="DefaultParagraphFont"/>
    <w:uiPriority w:val="20"/>
    <w:rsid w:val="00AC6682"/>
    <w:rPr>
      <w:rFonts w:ascii="Arial" w:hAnsi="Arial"/>
      <w:iCs/>
      <w:color w:val="auto"/>
      <w:sz w:val="20"/>
    </w:rPr>
  </w:style>
  <w:style w:type="paragraph" w:styleId="Footer">
    <w:name w:val="footer"/>
    <w:basedOn w:val="Normal"/>
    <w:link w:val="FooterChar"/>
    <w:uiPriority w:val="99"/>
    <w:unhideWhenUsed/>
    <w:rsid w:val="00AC6682"/>
    <w:pPr>
      <w:tabs>
        <w:tab w:val="right" w:pos="9923"/>
      </w:tabs>
      <w:spacing w:line="220" w:lineRule="atLeast"/>
      <w:ind w:right="-851"/>
    </w:pPr>
    <w:rPr>
      <w:color w:val="4099DA" w:themeColor="accent1"/>
      <w:sz w:val="14"/>
      <w:szCs w:val="14"/>
    </w:rPr>
  </w:style>
  <w:style w:type="character" w:styleId="FooterChar" w:customStyle="1">
    <w:name w:val="Footer Char"/>
    <w:basedOn w:val="DefaultParagraphFont"/>
    <w:link w:val="Footer"/>
    <w:uiPriority w:val="99"/>
    <w:rsid w:val="00AC6682"/>
    <w:rPr>
      <w:rFonts w:ascii="Arial" w:hAnsi="Arial"/>
      <w:color w:val="4099DA" w:themeColor="accent1"/>
      <w:sz w:val="14"/>
      <w:szCs w:val="14"/>
    </w:rPr>
  </w:style>
  <w:style w:type="paragraph" w:styleId="Header">
    <w:name w:val="header"/>
    <w:basedOn w:val="Normal"/>
    <w:link w:val="HeaderChar"/>
    <w:uiPriority w:val="99"/>
    <w:unhideWhenUsed/>
    <w:rsid w:val="00AC6682"/>
    <w:pPr>
      <w:spacing w:line="220" w:lineRule="atLeast"/>
    </w:pPr>
    <w:rPr>
      <w:sz w:val="14"/>
    </w:rPr>
  </w:style>
  <w:style w:type="character" w:styleId="HeaderChar" w:customStyle="1">
    <w:name w:val="Header Char"/>
    <w:basedOn w:val="DefaultParagraphFont"/>
    <w:link w:val="Header"/>
    <w:uiPriority w:val="99"/>
    <w:rsid w:val="00AC6682"/>
    <w:rPr>
      <w:rFonts w:ascii="Arial" w:hAnsi="Arial"/>
      <w:sz w:val="14"/>
    </w:rPr>
  </w:style>
  <w:style w:type="character" w:styleId="Heading1Char" w:customStyle="1">
    <w:name w:val="Heading 1 Char"/>
    <w:basedOn w:val="DefaultParagraphFont"/>
    <w:link w:val="Heading1"/>
    <w:rsid w:val="005802C4"/>
    <w:rPr>
      <w:rFonts w:ascii="Arial" w:hAnsi="Arial" w:eastAsia="Times New Roman" w:cs="Arial"/>
      <w:b/>
      <w:bCs/>
      <w:sz w:val="23"/>
      <w:szCs w:val="32"/>
      <w:lang w:val="en-GB" w:eastAsia="da-DK"/>
    </w:rPr>
  </w:style>
  <w:style w:type="character" w:styleId="Heading2Char" w:customStyle="1">
    <w:name w:val="Heading 2 Char"/>
    <w:basedOn w:val="DefaultParagraphFont"/>
    <w:link w:val="Heading2"/>
    <w:rsid w:val="00AC6682"/>
    <w:rPr>
      <w:rFonts w:ascii="Arial" w:hAnsi="Arial" w:eastAsia="Times New Roman" w:cs="Arial"/>
      <w:b/>
      <w:bCs/>
      <w:iCs/>
      <w:sz w:val="21"/>
      <w:szCs w:val="28"/>
      <w:lang w:val="en-GB" w:eastAsia="da-DK"/>
    </w:rPr>
  </w:style>
  <w:style w:type="character" w:styleId="Heading3Char" w:customStyle="1">
    <w:name w:val="Heading 3 Char"/>
    <w:basedOn w:val="DefaultParagraphFont"/>
    <w:link w:val="Heading3"/>
    <w:rsid w:val="00AC6682"/>
    <w:rPr>
      <w:rFonts w:ascii="Arial" w:hAnsi="Arial" w:eastAsia="Times New Roman" w:cs="Arial"/>
      <w:b/>
      <w:bCs/>
      <w:sz w:val="19"/>
      <w:szCs w:val="26"/>
      <w:lang w:val="en-GB" w:eastAsia="da-DK"/>
    </w:rPr>
  </w:style>
  <w:style w:type="character" w:styleId="Heading4Char" w:customStyle="1">
    <w:name w:val="Heading 4 Char"/>
    <w:basedOn w:val="DefaultParagraphFont"/>
    <w:link w:val="Heading4"/>
    <w:rsid w:val="00AC6682"/>
    <w:rPr>
      <w:rFonts w:ascii="Arial" w:hAnsi="Arial" w:eastAsia="Times New Roman" w:cs="Times New Roman"/>
      <w:b/>
      <w:bCs/>
      <w:sz w:val="19"/>
      <w:szCs w:val="28"/>
      <w:lang w:val="en-GB" w:eastAsia="da-DK"/>
    </w:rPr>
  </w:style>
  <w:style w:type="character" w:styleId="Heading5Char" w:customStyle="1">
    <w:name w:val="Heading 5 Char"/>
    <w:basedOn w:val="DefaultParagraphFont"/>
    <w:link w:val="Heading5"/>
    <w:rsid w:val="00AC6682"/>
    <w:rPr>
      <w:rFonts w:ascii="Arial" w:hAnsi="Arial" w:eastAsiaTheme="majorEastAsia" w:cstheme="majorBidi"/>
      <w:b/>
      <w:sz w:val="19"/>
    </w:rPr>
  </w:style>
  <w:style w:type="paragraph" w:styleId="Home" w:customStyle="1">
    <w:name w:val="Home"/>
    <w:basedOn w:val="Header"/>
    <w:uiPriority w:val="10"/>
    <w:rsid w:val="00AC6682"/>
    <w:rPr>
      <w:sz w:val="12"/>
    </w:rPr>
  </w:style>
  <w:style w:type="character" w:styleId="IntenseEmphasis">
    <w:name w:val="Intense Emphasis"/>
    <w:basedOn w:val="DefaultParagraphFont"/>
    <w:uiPriority w:val="21"/>
    <w:rsid w:val="00AC6682"/>
    <w:rPr>
      <w:rFonts w:ascii="Arial" w:hAnsi="Arial"/>
      <w:bCs/>
      <w:iCs/>
      <w:color w:val="auto"/>
      <w:sz w:val="20"/>
    </w:rPr>
  </w:style>
  <w:style w:type="paragraph" w:styleId="ListParagraph">
    <w:name w:val="List Paragraph"/>
    <w:basedOn w:val="Normal"/>
    <w:uiPriority w:val="34"/>
    <w:rsid w:val="00AC6682"/>
    <w:pPr>
      <w:ind w:left="720"/>
      <w:contextualSpacing/>
    </w:pPr>
  </w:style>
  <w:style w:type="character" w:styleId="PlaceholderText">
    <w:name w:val="Placeholder Text"/>
    <w:basedOn w:val="DefaultParagraphFont"/>
    <w:uiPriority w:val="99"/>
    <w:semiHidden/>
    <w:rsid w:val="00AC6682"/>
    <w:rPr>
      <w:color w:val="808080"/>
    </w:rPr>
  </w:style>
  <w:style w:type="paragraph" w:styleId="Small" w:customStyle="1">
    <w:name w:val="Small"/>
    <w:basedOn w:val="Normal"/>
    <w:rsid w:val="00AC6682"/>
    <w:pPr>
      <w:spacing w:line="200" w:lineRule="atLeast"/>
    </w:pPr>
    <w:rPr>
      <w:rFonts w:eastAsia="SimSun"/>
      <w:sz w:val="14"/>
      <w:szCs w:val="14"/>
      <w:lang w:eastAsia="zh-CN"/>
    </w:rPr>
  </w:style>
  <w:style w:type="paragraph" w:styleId="Subtitle">
    <w:name w:val="Subtitle"/>
    <w:basedOn w:val="Normal"/>
    <w:link w:val="SubtitleChar"/>
    <w:uiPriority w:val="11"/>
    <w:qFormat/>
    <w:rsid w:val="002D5B7F"/>
    <w:pPr>
      <w:numPr>
        <w:ilvl w:val="1"/>
      </w:numPr>
    </w:pPr>
    <w:rPr>
      <w:rFonts w:eastAsiaTheme="majorEastAsia" w:cstheme="majorBidi"/>
      <w:b/>
      <w:iCs/>
      <w:sz w:val="23"/>
      <w:szCs w:val="24"/>
    </w:rPr>
  </w:style>
  <w:style w:type="character" w:styleId="SubtitleChar" w:customStyle="1">
    <w:name w:val="Subtitle Char"/>
    <w:basedOn w:val="DefaultParagraphFont"/>
    <w:link w:val="Subtitle"/>
    <w:uiPriority w:val="11"/>
    <w:rsid w:val="002D5B7F"/>
    <w:rPr>
      <w:rFonts w:ascii="Arial" w:hAnsi="Arial" w:eastAsiaTheme="majorEastAsia" w:cstheme="majorBidi"/>
      <w:b/>
      <w:iCs/>
      <w:sz w:val="23"/>
      <w:szCs w:val="24"/>
    </w:rPr>
  </w:style>
  <w:style w:type="character" w:styleId="SubtleEmphasis">
    <w:name w:val="Subtle Emphasis"/>
    <w:basedOn w:val="DefaultParagraphFont"/>
    <w:uiPriority w:val="19"/>
    <w:rsid w:val="00AC6682"/>
    <w:rPr>
      <w:rFonts w:ascii="Arial" w:hAnsi="Arial"/>
      <w:iCs/>
      <w:color w:val="auto"/>
      <w:sz w:val="20"/>
    </w:rPr>
  </w:style>
  <w:style w:type="table" w:styleId="TableGrid">
    <w:name w:val="Table Grid"/>
    <w:basedOn w:val="TableNormal"/>
    <w:uiPriority w:val="59"/>
    <w:rsid w:val="00AC6682"/>
    <w:rPr>
      <w:rFonts w:ascii="Calibri" w:hAnsi="Calibri" w:eastAsia="Calibri" w:cs="Times New Roman"/>
      <w:sz w:val="20"/>
      <w:szCs w:val="20"/>
      <w:lang w:eastAsia="da-DK"/>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itle">
    <w:name w:val="Title"/>
    <w:basedOn w:val="Normal"/>
    <w:next w:val="Subtitle"/>
    <w:link w:val="TitleChar"/>
    <w:uiPriority w:val="10"/>
    <w:qFormat/>
    <w:rsid w:val="005802C4"/>
    <w:rPr>
      <w:rFonts w:eastAsiaTheme="majorEastAsia" w:cstheme="majorBidi"/>
      <w:b/>
      <w:sz w:val="23"/>
      <w:szCs w:val="52"/>
    </w:rPr>
  </w:style>
  <w:style w:type="character" w:styleId="TitleChar" w:customStyle="1">
    <w:name w:val="Title Char"/>
    <w:basedOn w:val="DefaultParagraphFont"/>
    <w:link w:val="Title"/>
    <w:uiPriority w:val="10"/>
    <w:rsid w:val="005802C4"/>
    <w:rPr>
      <w:rFonts w:ascii="Arial" w:hAnsi="Arial" w:eastAsiaTheme="majorEastAsia" w:cstheme="majorBidi"/>
      <w:b/>
      <w:sz w:val="23"/>
      <w:szCs w:val="52"/>
    </w:rPr>
  </w:style>
  <w:style w:type="paragraph" w:styleId="BalloonText">
    <w:name w:val="Balloon Text"/>
    <w:basedOn w:val="Normal"/>
    <w:link w:val="BalloonTextChar"/>
    <w:uiPriority w:val="99"/>
    <w:semiHidden/>
    <w:unhideWhenUsed/>
    <w:rsid w:val="00AC6682"/>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C6682"/>
    <w:rPr>
      <w:rFonts w:ascii="Tahoma" w:hAnsi="Tahoma" w:cs="Tahoma"/>
      <w:sz w:val="16"/>
      <w:szCs w:val="16"/>
    </w:rPr>
  </w:style>
  <w:style w:type="paragraph" w:styleId="Caption">
    <w:name w:val="caption"/>
    <w:basedOn w:val="Normal"/>
    <w:next w:val="Normal"/>
    <w:uiPriority w:val="35"/>
    <w:semiHidden/>
    <w:unhideWhenUsed/>
    <w:qFormat/>
    <w:rsid w:val="00AC6682"/>
    <w:pPr>
      <w:spacing w:after="280"/>
    </w:pPr>
    <w:rPr>
      <w:b/>
      <w:bCs/>
      <w:szCs w:val="18"/>
    </w:rPr>
  </w:style>
  <w:style w:type="paragraph" w:styleId="DE-Kolofon" w:customStyle="1">
    <w:name w:val="DE-Kolofon"/>
    <w:basedOn w:val="Header"/>
    <w:uiPriority w:val="10"/>
    <w:rsid w:val="00AC6682"/>
    <w:pPr>
      <w:spacing w:line="200" w:lineRule="exact"/>
    </w:pPr>
    <w:rPr>
      <w:rFonts w:eastAsia="Times New Roman"/>
      <w:szCs w:val="20"/>
      <w:lang w:eastAsia="da-DK"/>
    </w:rPr>
  </w:style>
  <w:style w:type="character" w:styleId="Heading6Char" w:customStyle="1">
    <w:name w:val="Heading 6 Char"/>
    <w:link w:val="Heading6"/>
    <w:rsid w:val="00AC6682"/>
    <w:rPr>
      <w:rFonts w:ascii="Arial" w:hAnsi="Arial" w:eastAsia="Times New Roman"/>
      <w:bCs/>
      <w:i/>
      <w:sz w:val="19"/>
      <w:lang w:eastAsia="da-DK"/>
    </w:rPr>
  </w:style>
  <w:style w:type="character" w:styleId="Heading7Char" w:customStyle="1">
    <w:name w:val="Heading 7 Char"/>
    <w:link w:val="Heading7"/>
    <w:rsid w:val="00AC6682"/>
    <w:rPr>
      <w:rFonts w:ascii="Arial" w:hAnsi="Arial" w:eastAsia="Times New Roman"/>
      <w:i/>
      <w:sz w:val="19"/>
      <w:szCs w:val="24"/>
      <w:lang w:eastAsia="da-DK"/>
    </w:rPr>
  </w:style>
  <w:style w:type="character" w:styleId="Heading8Char" w:customStyle="1">
    <w:name w:val="Heading 8 Char"/>
    <w:link w:val="Heading8"/>
    <w:rsid w:val="00AC6682"/>
    <w:rPr>
      <w:rFonts w:ascii="Arial" w:hAnsi="Arial" w:eastAsia="Times New Roman"/>
      <w:i/>
      <w:iCs/>
      <w:sz w:val="19"/>
      <w:szCs w:val="24"/>
      <w:lang w:eastAsia="da-DK"/>
    </w:rPr>
  </w:style>
  <w:style w:type="character" w:styleId="Heading9Char" w:customStyle="1">
    <w:name w:val="Heading 9 Char"/>
    <w:link w:val="Heading9"/>
    <w:rsid w:val="00AC6682"/>
    <w:rPr>
      <w:rFonts w:ascii="Arial" w:hAnsi="Arial" w:eastAsia="Times New Roman" w:cs="Arial"/>
      <w:i/>
      <w:sz w:val="19"/>
      <w:lang w:eastAsia="da-DK"/>
    </w:rPr>
  </w:style>
  <w:style w:type="paragraph" w:styleId="TOC1">
    <w:name w:val="toc 1"/>
    <w:basedOn w:val="Normal"/>
    <w:next w:val="Normal"/>
    <w:autoRedefine/>
    <w:uiPriority w:val="39"/>
    <w:semiHidden/>
    <w:unhideWhenUsed/>
    <w:rsid w:val="00AC6682"/>
    <w:pPr>
      <w:tabs>
        <w:tab w:val="left" w:pos="851"/>
        <w:tab w:val="right" w:leader="dot" w:pos="7655"/>
      </w:tabs>
      <w:spacing w:before="200" w:after="100"/>
      <w:ind w:left="567" w:right="1985" w:hanging="567"/>
    </w:pPr>
    <w:rPr>
      <w:color w:val="4099DA" w:themeColor="accent1"/>
    </w:rPr>
  </w:style>
  <w:style w:type="paragraph" w:styleId="TOC2">
    <w:name w:val="toc 2"/>
    <w:basedOn w:val="Normal"/>
    <w:next w:val="Normal"/>
    <w:autoRedefine/>
    <w:uiPriority w:val="39"/>
    <w:semiHidden/>
    <w:unhideWhenUsed/>
    <w:rsid w:val="00AC6682"/>
    <w:pPr>
      <w:tabs>
        <w:tab w:val="left" w:pos="851"/>
        <w:tab w:val="right" w:leader="dot" w:pos="7655"/>
      </w:tabs>
      <w:spacing w:after="100"/>
      <w:ind w:left="567" w:right="1985" w:hanging="567"/>
    </w:pPr>
  </w:style>
  <w:style w:type="paragraph" w:styleId="TOC3">
    <w:name w:val="toc 3"/>
    <w:basedOn w:val="Normal"/>
    <w:next w:val="Normal"/>
    <w:autoRedefine/>
    <w:uiPriority w:val="39"/>
    <w:semiHidden/>
    <w:unhideWhenUsed/>
    <w:rsid w:val="00AC6682"/>
    <w:pPr>
      <w:tabs>
        <w:tab w:val="left" w:pos="851"/>
        <w:tab w:val="right" w:leader="dot" w:pos="7655"/>
      </w:tabs>
      <w:spacing w:after="100"/>
      <w:ind w:left="567" w:right="1985" w:hanging="567"/>
    </w:pPr>
  </w:style>
  <w:style w:type="paragraph" w:styleId="TOC4">
    <w:name w:val="toc 4"/>
    <w:basedOn w:val="Normal"/>
    <w:next w:val="Normal"/>
    <w:autoRedefine/>
    <w:uiPriority w:val="39"/>
    <w:semiHidden/>
    <w:unhideWhenUsed/>
    <w:rsid w:val="00AC6682"/>
    <w:pPr>
      <w:tabs>
        <w:tab w:val="left" w:pos="851"/>
        <w:tab w:val="right" w:leader="dot" w:pos="7655"/>
      </w:tabs>
      <w:spacing w:after="100"/>
      <w:ind w:left="567" w:right="1985" w:hanging="567"/>
    </w:pPr>
  </w:style>
  <w:style w:type="paragraph" w:styleId="TOC5">
    <w:name w:val="toc 5"/>
    <w:basedOn w:val="Normal"/>
    <w:next w:val="Normal"/>
    <w:autoRedefine/>
    <w:uiPriority w:val="39"/>
    <w:semiHidden/>
    <w:unhideWhenUsed/>
    <w:rsid w:val="00AC6682"/>
    <w:pPr>
      <w:tabs>
        <w:tab w:val="left" w:pos="1134"/>
        <w:tab w:val="right" w:leader="dot" w:pos="7655"/>
      </w:tabs>
      <w:spacing w:after="100"/>
      <w:ind w:left="567" w:hanging="567"/>
    </w:pPr>
  </w:style>
  <w:style w:type="character" w:styleId="Hyperlink">
    <w:uiPriority w:val="99"/>
    <w:name w:val="Hyperlink"/>
    <w:basedOn w:val="DefaultParagraphFont"/>
    <w:unhideWhenUsed/>
    <w:rsid w:val="3E33EF49"/>
    <w:rPr>
      <w:color w:val="4099DA" w:themeColor="accent1" w:themeTint="FF" w:themeShade="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customXml" Target="../customXml/item4.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customXml" Target="../customXml/item2.xml" Id="rId14" /><Relationship Type="http://schemas.microsoft.com/office/2020/10/relationships/intelligence" Target="intelligence2.xml" Id="R3759f92231d84367" /><Relationship Type="http://schemas.openxmlformats.org/officeDocument/2006/relationships/hyperlink" Target="https://orsted.sharepoint.com/:w:/r/teams/CPQImplementation/Shared%20Documents/CPQ%20Implementation/Workshop%20Material/W12%20Data%20Migration%20Strategy/Business%20insights%20API%20V4.13.4.docx?d=w7988188c5030451d9bbec5f4bfc08c56&amp;csf=1&amp;web=1&amp;e=xnw8YS" TargetMode="External" Id="Re514502871994081" /></Relationships>
</file>

<file path=word/theme/theme1.xml><?xml version="1.0" encoding="utf-8"?>
<a:theme xmlns:a="http://schemas.openxmlformats.org/drawingml/2006/main" name="Office Theme">
  <a:themeElements>
    <a:clrScheme name="Orsted">
      <a:dk1>
        <a:srgbClr val="000000"/>
      </a:dk1>
      <a:lt1>
        <a:srgbClr val="FFFFFF"/>
      </a:lt1>
      <a:dk2>
        <a:srgbClr val="3B4956"/>
      </a:dk2>
      <a:lt2>
        <a:srgbClr val="F5F6F7"/>
      </a:lt2>
      <a:accent1>
        <a:srgbClr val="4099DA"/>
      </a:accent1>
      <a:accent2>
        <a:srgbClr val="8ECDC8"/>
      </a:accent2>
      <a:accent3>
        <a:srgbClr val="644C76"/>
      </a:accent3>
      <a:accent4>
        <a:srgbClr val="D8D1CA"/>
      </a:accent4>
      <a:accent5>
        <a:srgbClr val="B7ADA5"/>
      </a:accent5>
      <a:accent6>
        <a:srgbClr val="99A4AE"/>
      </a:accent6>
      <a:hlink>
        <a:srgbClr val="4099DA"/>
      </a:hlink>
      <a:folHlink>
        <a:srgbClr val="4099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D556289A02354F91D0B2AE49BE2F43" ma:contentTypeVersion="13" ma:contentTypeDescription="Create a new document." ma:contentTypeScope="" ma:versionID="9602ce197fe7570974bc6dbcee351c92">
  <xsd:schema xmlns:xsd="http://www.w3.org/2001/XMLSchema" xmlns:xs="http://www.w3.org/2001/XMLSchema" xmlns:p="http://schemas.microsoft.com/office/2006/metadata/properties" xmlns:ns2="fff1969c-aae8-4358-9076-d4dd160f45c5" xmlns:ns3="1a16c448-ca0e-4ff6-a125-66c613e62567" targetNamespace="http://schemas.microsoft.com/office/2006/metadata/properties" ma:root="true" ma:fieldsID="8b7e8c49a6b646444f67b7a4f508b8e3" ns2:_="" ns3:_="">
    <xsd:import namespace="fff1969c-aae8-4358-9076-d4dd160f45c5"/>
    <xsd:import namespace="1a16c448-ca0e-4ff6-a125-66c613e62567"/>
    <xsd:element name="properties">
      <xsd:complexType>
        <xsd:sequence>
          <xsd:element name="documentManagement">
            <xsd:complexType>
              <xsd:all>
                <xsd:element ref="ns2:_dlc_DocId" minOccurs="0"/>
                <xsd:element ref="ns2:_dlc_DocIdUrl" minOccurs="0"/>
                <xsd:element ref="ns2:_dlc_DocIdPersistId" minOccurs="0"/>
                <xsd:element ref="ns3:IsDecafy"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f1969c-aae8-4358-9076-d4dd160f45c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8" nillable="true" ma:displayName="Taxonomy Catch All Column" ma:hidden="true" ma:list="{863bb101-36a7-4b98-91c2-742fb3fa0e41}" ma:internalName="TaxCatchAll" ma:showField="CatchAllData" ma:web="fff1969c-aae8-4358-9076-d4dd160f45c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a16c448-ca0e-4ff6-a125-66c613e62567" elementFormDefault="qualified">
    <xsd:import namespace="http://schemas.microsoft.com/office/2006/documentManagement/types"/>
    <xsd:import namespace="http://schemas.microsoft.com/office/infopath/2007/PartnerControls"/>
    <xsd:element name="IsDecafy" ma:index="11" nillable="true" ma:displayName="IsDecafy" ma:default="true" ma:description="This is a hidden column to identify if the Library has Decafy." ma:hidden="true" ma:internalName="IsDecafy">
      <xsd:simpleType>
        <xsd:restriction base="dms:Boolea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edd7cca-690c-40af-b5c4-8ca6c4582b3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sDecafy xmlns="1a16c448-ca0e-4ff6-a125-66c613e62567">false</IsDecafy>
    <TaxCatchAll xmlns="fff1969c-aae8-4358-9076-d4dd160f45c5" xsi:nil="true"/>
    <lcf76f155ced4ddcb4097134ff3c332f xmlns="1a16c448-ca0e-4ff6-a125-66c613e62567">
      <Terms xmlns="http://schemas.microsoft.com/office/infopath/2007/PartnerControls"/>
    </lcf76f155ced4ddcb4097134ff3c332f>
    <_dlc_DocId xmlns="fff1969c-aae8-4358-9076-d4dd160f45c5">Deca00018097-1277672971-71</_dlc_DocId>
    <_dlc_DocIdUrl xmlns="fff1969c-aae8-4358-9076-d4dd160f45c5">
      <Url>https://orsted.sharepoint.com/teams/CPQImplementation/_layouts/15/DocIdRedir.aspx?ID=Deca00018097-1277672971-71</Url>
      <Description>Deca00018097-1277672971-71</Description>
    </_dlc_DocIdUrl>
  </documentManagement>
</p:properties>
</file>

<file path=customXml/itemProps1.xml><?xml version="1.0" encoding="utf-8"?>
<ds:datastoreItem xmlns:ds="http://schemas.openxmlformats.org/officeDocument/2006/customXml" ds:itemID="{D52A81F2-169B-47B1-96D4-7AE681854938}"/>
</file>

<file path=customXml/itemProps2.xml><?xml version="1.0" encoding="utf-8"?>
<ds:datastoreItem xmlns:ds="http://schemas.openxmlformats.org/officeDocument/2006/customXml" ds:itemID="{6F0EE824-8560-4C8C-B61E-B9A4B4B5C33C}"/>
</file>

<file path=customXml/itemProps3.xml><?xml version="1.0" encoding="utf-8"?>
<ds:datastoreItem xmlns:ds="http://schemas.openxmlformats.org/officeDocument/2006/customXml" ds:itemID="{539CBD8F-E3B3-4E44-972D-F7F116D0C672}"/>
</file>

<file path=customXml/itemProps4.xml><?xml version="1.0" encoding="utf-8"?>
<ds:datastoreItem xmlns:ds="http://schemas.openxmlformats.org/officeDocument/2006/customXml" ds:itemID="{8B29C1CE-4D43-407E-8BCC-BA893382E7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Esben Salomonsen</dc:creator>
  <keywords/>
  <dc:description/>
  <lastModifiedBy>Ajeesh Kumar</lastModifiedBy>
  <revision>7</revision>
  <dcterms:created xsi:type="dcterms:W3CDTF">2025-03-24T08:43:00.0000000Z</dcterms:created>
  <dcterms:modified xsi:type="dcterms:W3CDTF">2025-04-07T09:10:42.7020501Z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6d4cc885,25e6c89e,725b99bc</vt:lpwstr>
  </property>
  <property fmtid="{D5CDD505-2E9C-101B-9397-08002B2CF9AE}" pid="3" name="ClassificationContentMarkingHeaderFontProps">
    <vt:lpwstr>#4099da,10,Arial Black</vt:lpwstr>
  </property>
  <property fmtid="{D5CDD505-2E9C-101B-9397-08002B2CF9AE}" pid="4" name="ClassificationContentMarkingHeaderText">
    <vt:lpwstr>INTERNAL</vt:lpwstr>
  </property>
  <property fmtid="{D5CDD505-2E9C-101B-9397-08002B2CF9AE}" pid="5" name="MSIP_Label_b8d9a29f-7d17-4193-85e4-1bef0fc2e901_Enabled">
    <vt:lpwstr>true</vt:lpwstr>
  </property>
  <property fmtid="{D5CDD505-2E9C-101B-9397-08002B2CF9AE}" pid="6" name="MSIP_Label_b8d9a29f-7d17-4193-85e4-1bef0fc2e901_SetDate">
    <vt:lpwstr>2025-03-24T12:11:34Z</vt:lpwstr>
  </property>
  <property fmtid="{D5CDD505-2E9C-101B-9397-08002B2CF9AE}" pid="7" name="MSIP_Label_b8d9a29f-7d17-4193-85e4-1bef0fc2e901_Method">
    <vt:lpwstr>Standard</vt:lpwstr>
  </property>
  <property fmtid="{D5CDD505-2E9C-101B-9397-08002B2CF9AE}" pid="8" name="MSIP_Label_b8d9a29f-7d17-4193-85e4-1bef0fc2e901_Name">
    <vt:lpwstr>b8d9a29f-7d17-4193-85e4-1bef0fc2e901</vt:lpwstr>
  </property>
  <property fmtid="{D5CDD505-2E9C-101B-9397-08002B2CF9AE}" pid="9" name="MSIP_Label_b8d9a29f-7d17-4193-85e4-1bef0fc2e901_SiteId">
    <vt:lpwstr>100b3c99-f3e2-4da0-9c8a-b9d345742c36</vt:lpwstr>
  </property>
  <property fmtid="{D5CDD505-2E9C-101B-9397-08002B2CF9AE}" pid="10" name="MSIP_Label_b8d9a29f-7d17-4193-85e4-1bef0fc2e901_ActionId">
    <vt:lpwstr>f23a37d0-2b33-42e6-9403-d8c4d8068b74</vt:lpwstr>
  </property>
  <property fmtid="{D5CDD505-2E9C-101B-9397-08002B2CF9AE}" pid="11" name="MSIP_Label_b8d9a29f-7d17-4193-85e4-1bef0fc2e901_ContentBits">
    <vt:lpwstr>1</vt:lpwstr>
  </property>
  <property fmtid="{D5CDD505-2E9C-101B-9397-08002B2CF9AE}" pid="12" name="ContentTypeId">
    <vt:lpwstr>0x01010021D556289A02354F91D0B2AE49BE2F43</vt:lpwstr>
  </property>
  <property fmtid="{D5CDD505-2E9C-101B-9397-08002B2CF9AE}" pid="13" name="_dlc_DocIdItemGuid">
    <vt:lpwstr>49b009bf-ee42-4522-a26b-2bd2b9d5689f</vt:lpwstr>
  </property>
  <property fmtid="{D5CDD505-2E9C-101B-9397-08002B2CF9AE}" pid="14" name="MediaServiceImageTags">
    <vt:lpwstr/>
  </property>
</Properties>
</file>