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12F9" w14:textId="31E0BE49" w:rsidR="00D023B7" w:rsidRPr="00DE02ED" w:rsidRDefault="00AE6753">
      <w:pPr>
        <w:rPr>
          <w:b/>
          <w:bCs/>
          <w:sz w:val="32"/>
          <w:szCs w:val="32"/>
        </w:rPr>
      </w:pPr>
      <w:r w:rsidRPr="00DE02ED">
        <w:rPr>
          <w:b/>
          <w:bCs/>
          <w:sz w:val="32"/>
          <w:szCs w:val="32"/>
        </w:rPr>
        <w:t>Configure SASL_PLAINTEXT to the Kafka bootstrap server</w:t>
      </w:r>
    </w:p>
    <w:p w14:paraId="42D1E53E" w14:textId="2C4FCA6E" w:rsidR="00AE6753" w:rsidRDefault="00AE6753">
      <w:r>
        <w:t xml:space="preserve">1.Refer the folder </w:t>
      </w:r>
      <w:proofErr w:type="spellStart"/>
      <w:r>
        <w:t>kafka</w:t>
      </w:r>
      <w:proofErr w:type="spellEnd"/>
      <w:r>
        <w:t>-source-authentication</w:t>
      </w:r>
      <w:r>
        <w:sym w:font="Wingdings" w:char="F0E0"/>
      </w:r>
      <w:r>
        <w:t xml:space="preserve"> plaintext-auth-setup-</w:t>
      </w:r>
    </w:p>
    <w:p w14:paraId="0C159C9B" w14:textId="03B35A9F" w:rsidR="00AE6753" w:rsidRDefault="00AE6753">
      <w:pPr>
        <w:rPr>
          <w:b/>
          <w:bCs/>
        </w:rPr>
      </w:pPr>
      <w:r>
        <w:t xml:space="preserve">2. </w:t>
      </w:r>
      <w:r w:rsidR="00DE02ED">
        <w:t>F</w:t>
      </w:r>
      <w:r>
        <w:t xml:space="preserve">ollow the steps mentioned in the </w:t>
      </w:r>
      <w:r w:rsidRPr="00AE6753">
        <w:rPr>
          <w:b/>
          <w:bCs/>
        </w:rPr>
        <w:t>Kafka SASL PLAINTEXT Authentication</w:t>
      </w:r>
      <w:r w:rsidRPr="00AE6753">
        <w:rPr>
          <w:b/>
          <w:bCs/>
        </w:rPr>
        <w:t>.docx</w:t>
      </w:r>
    </w:p>
    <w:p w14:paraId="1D087BFE" w14:textId="77777777" w:rsidR="00AE6753" w:rsidRDefault="00AE6753"/>
    <w:p w14:paraId="4FE0D3BC" w14:textId="698971C6" w:rsidR="00AE6753" w:rsidRPr="00DE02ED" w:rsidRDefault="00AE6753">
      <w:pPr>
        <w:rPr>
          <w:b/>
          <w:bCs/>
          <w:sz w:val="32"/>
          <w:szCs w:val="32"/>
        </w:rPr>
      </w:pPr>
      <w:r w:rsidRPr="00DE02ED">
        <w:rPr>
          <w:b/>
          <w:bCs/>
          <w:sz w:val="32"/>
          <w:szCs w:val="32"/>
        </w:rPr>
        <w:t>Configure OAuth to the Kafka bootstrap server</w:t>
      </w:r>
    </w:p>
    <w:p w14:paraId="58DEA31A" w14:textId="12A828E8" w:rsidR="00AE6753" w:rsidRDefault="00785204" w:rsidP="00C60319">
      <w:pPr>
        <w:pStyle w:val="ListParagraph"/>
        <w:numPr>
          <w:ilvl w:val="0"/>
          <w:numId w:val="1"/>
        </w:numPr>
        <w:spacing w:line="360" w:lineRule="auto"/>
        <w:ind w:hanging="357"/>
      </w:pPr>
      <w:r>
        <w:t xml:space="preserve">Refer the folder </w:t>
      </w:r>
      <w:proofErr w:type="spellStart"/>
      <w:r>
        <w:t>kafka</w:t>
      </w:r>
      <w:proofErr w:type="spellEnd"/>
      <w:r>
        <w:t>-source-authentication</w:t>
      </w:r>
      <w:r>
        <w:sym w:font="Wingdings" w:char="F0E0"/>
      </w:r>
      <w:proofErr w:type="spellStart"/>
      <w:r>
        <w:t>oauth</w:t>
      </w:r>
      <w:proofErr w:type="spellEnd"/>
      <w:r>
        <w:t>-setup</w:t>
      </w:r>
      <w:r w:rsidR="00DE02ED">
        <w:t>.</w:t>
      </w:r>
    </w:p>
    <w:p w14:paraId="045984DC" w14:textId="4B47E699" w:rsidR="00785204" w:rsidRDefault="00785204" w:rsidP="00C60319">
      <w:pPr>
        <w:pStyle w:val="ListParagraph"/>
        <w:numPr>
          <w:ilvl w:val="0"/>
          <w:numId w:val="1"/>
        </w:numPr>
        <w:spacing w:line="360" w:lineRule="auto"/>
        <w:ind w:hanging="357"/>
      </w:pPr>
      <w:r>
        <w:t>Copy the below files int to the config folder of your Kafka.</w:t>
      </w:r>
    </w:p>
    <w:p w14:paraId="0779E53C" w14:textId="496C08D7" w:rsidR="00785204" w:rsidRDefault="00785204" w:rsidP="00C60319">
      <w:pPr>
        <w:pStyle w:val="ListParagraph"/>
        <w:numPr>
          <w:ilvl w:val="0"/>
          <w:numId w:val="2"/>
        </w:numPr>
        <w:spacing w:line="360" w:lineRule="auto"/>
        <w:ind w:hanging="357"/>
      </w:pPr>
      <w:proofErr w:type="spellStart"/>
      <w:r w:rsidRPr="00785204">
        <w:t>command_config_sasl_oauth</w:t>
      </w:r>
      <w:proofErr w:type="spellEnd"/>
    </w:p>
    <w:p w14:paraId="0A26F834" w14:textId="7065549F" w:rsidR="00785204" w:rsidRDefault="00785204" w:rsidP="00C60319">
      <w:pPr>
        <w:pStyle w:val="ListParagraph"/>
        <w:numPr>
          <w:ilvl w:val="0"/>
          <w:numId w:val="2"/>
        </w:numPr>
        <w:spacing w:line="360" w:lineRule="auto"/>
        <w:ind w:hanging="357"/>
      </w:pPr>
      <w:proofErr w:type="spellStart"/>
      <w:r w:rsidRPr="00785204">
        <w:t>kafka_server_sasl_oauth_jaas</w:t>
      </w:r>
      <w:proofErr w:type="spellEnd"/>
    </w:p>
    <w:p w14:paraId="7D355D09" w14:textId="002C56CE" w:rsidR="00785204" w:rsidRDefault="00785204" w:rsidP="00C60319">
      <w:pPr>
        <w:pStyle w:val="ListParagraph"/>
        <w:numPr>
          <w:ilvl w:val="0"/>
          <w:numId w:val="2"/>
        </w:numPr>
        <w:spacing w:line="360" w:lineRule="auto"/>
        <w:ind w:hanging="357"/>
      </w:pPr>
      <w:proofErr w:type="spellStart"/>
      <w:r w:rsidRPr="00785204">
        <w:t>server.properties</w:t>
      </w:r>
      <w:proofErr w:type="spellEnd"/>
    </w:p>
    <w:p w14:paraId="2D91B76B" w14:textId="2F609AA7" w:rsidR="00785204" w:rsidRDefault="00785204" w:rsidP="00C60319">
      <w:pPr>
        <w:pStyle w:val="ListParagraph"/>
        <w:numPr>
          <w:ilvl w:val="0"/>
          <w:numId w:val="2"/>
        </w:numPr>
        <w:spacing w:line="360" w:lineRule="auto"/>
        <w:ind w:hanging="357"/>
      </w:pPr>
      <w:proofErr w:type="spellStart"/>
      <w:r w:rsidRPr="00785204">
        <w:t>server_sasl_oauth.properties</w:t>
      </w:r>
      <w:proofErr w:type="spellEnd"/>
    </w:p>
    <w:p w14:paraId="0E65F700" w14:textId="5725AEE7" w:rsidR="005C09DE" w:rsidRDefault="005C09DE"/>
    <w:p w14:paraId="5BB3B0FA" w14:textId="38C505FB" w:rsidR="005C09DE" w:rsidRDefault="005C09DE" w:rsidP="00DE02ED">
      <w:pPr>
        <w:pStyle w:val="ListParagraph"/>
        <w:numPr>
          <w:ilvl w:val="0"/>
          <w:numId w:val="1"/>
        </w:numPr>
      </w:pPr>
      <w:r>
        <w:t>Please make the re</w:t>
      </w:r>
      <w:r w:rsidR="001A053E">
        <w:t xml:space="preserve">spective changes to the below fields which is mentioned in </w:t>
      </w:r>
      <w:r w:rsidR="00DE02ED">
        <w:t xml:space="preserve">the </w:t>
      </w:r>
      <w:r w:rsidR="001A053E">
        <w:t>files from steps 2(</w:t>
      </w:r>
      <w:r w:rsidR="00DE02ED">
        <w:t>a</w:t>
      </w:r>
      <w:r w:rsidR="001A053E">
        <w:t>) to 2(</w:t>
      </w:r>
      <w:r w:rsidR="00DE02ED">
        <w:t>d</w:t>
      </w:r>
      <w:r w:rsidR="001A053E">
        <w:t>).</w:t>
      </w:r>
    </w:p>
    <w:p w14:paraId="45B831A5" w14:textId="24181BF3" w:rsidR="001A053E" w:rsidRDefault="001A053E" w:rsidP="00DE02ED">
      <w:pPr>
        <w:ind w:left="720"/>
      </w:pPr>
      <w:proofErr w:type="spellStart"/>
      <w:r w:rsidRPr="00DE02ED">
        <w:rPr>
          <w:b/>
          <w:bCs/>
        </w:rPr>
        <w:t>clientId</w:t>
      </w:r>
      <w:proofErr w:type="spellEnd"/>
      <w:r>
        <w:t xml:space="preserve"> = which is crated in the Okta server</w:t>
      </w:r>
    </w:p>
    <w:p w14:paraId="0A761BF6" w14:textId="77756739" w:rsidR="001A053E" w:rsidRDefault="001A053E" w:rsidP="00DE02ED">
      <w:pPr>
        <w:ind w:left="720"/>
      </w:pPr>
      <w:proofErr w:type="spellStart"/>
      <w:r w:rsidRPr="00DE02ED">
        <w:rPr>
          <w:b/>
          <w:bCs/>
        </w:rPr>
        <w:t>clientSecret</w:t>
      </w:r>
      <w:proofErr w:type="spellEnd"/>
      <w:r>
        <w:t xml:space="preserve"> = which is available from the Okta server. Please refer the below screen shot for more details.</w:t>
      </w:r>
    </w:p>
    <w:p w14:paraId="6E06008C" w14:textId="4F135BD8" w:rsidR="00F5093F" w:rsidRDefault="00F5093F" w:rsidP="00DE02ED">
      <w:pPr>
        <w:ind w:left="720"/>
      </w:pPr>
      <w:proofErr w:type="spellStart"/>
      <w:r w:rsidRPr="00F5093F">
        <w:rPr>
          <w:b/>
          <w:bCs/>
        </w:rPr>
        <w:t>LoginStringClaim_sub</w:t>
      </w:r>
      <w:proofErr w:type="spellEnd"/>
      <w:r>
        <w:t xml:space="preserve"> </w:t>
      </w:r>
      <w:r w:rsidRPr="00F5093F">
        <w:t>=</w:t>
      </w:r>
      <w:r>
        <w:t xml:space="preserve"> same as </w:t>
      </w:r>
      <w:proofErr w:type="spellStart"/>
      <w:r>
        <w:t>clientId</w:t>
      </w:r>
      <w:proofErr w:type="spellEnd"/>
    </w:p>
    <w:p w14:paraId="34B73F71" w14:textId="49A5C98D" w:rsidR="00C90AFD" w:rsidRDefault="00C90AFD" w:rsidP="00DE02ED">
      <w:pPr>
        <w:ind w:left="720"/>
      </w:pPr>
      <w:r w:rsidRPr="00C90AFD">
        <w:rPr>
          <w:b/>
          <w:bCs/>
        </w:rPr>
        <w:t>S</w:t>
      </w:r>
      <w:r w:rsidRPr="00C90AFD">
        <w:rPr>
          <w:b/>
          <w:bCs/>
        </w:rPr>
        <w:t>cope</w:t>
      </w:r>
      <w:r>
        <w:t xml:space="preserve"> = we should create a scope in </w:t>
      </w:r>
      <w:r w:rsidR="003F399D">
        <w:t xml:space="preserve">the </w:t>
      </w:r>
      <w:r>
        <w:t>Okta server</w:t>
      </w:r>
    </w:p>
    <w:p w14:paraId="44B7E7E9" w14:textId="0CFB55E1" w:rsidR="001A053E" w:rsidRDefault="001A053E">
      <w:r>
        <w:t>We creat</w:t>
      </w:r>
      <w:r w:rsidR="007048A5">
        <w:t>e</w:t>
      </w:r>
      <w:r>
        <w:t xml:space="preserve"> an </w:t>
      </w:r>
      <w:r w:rsidR="00DE02ED" w:rsidRPr="007048A5">
        <w:rPr>
          <w:b/>
          <w:bCs/>
        </w:rPr>
        <w:t>A</w:t>
      </w:r>
      <w:r w:rsidRPr="007048A5">
        <w:rPr>
          <w:b/>
          <w:bCs/>
        </w:rPr>
        <w:t>pplication</w:t>
      </w:r>
      <w:r w:rsidR="00DE02ED" w:rsidRPr="007048A5">
        <w:rPr>
          <w:b/>
          <w:bCs/>
        </w:rPr>
        <w:t>s</w:t>
      </w:r>
      <w:r>
        <w:t xml:space="preserve"> first</w:t>
      </w:r>
      <w:r w:rsidR="00DE02ED">
        <w:t>,</w:t>
      </w:r>
      <w:r>
        <w:t xml:space="preserve"> as seen below</w:t>
      </w:r>
      <w:r w:rsidR="00DE02ED">
        <w:t xml:space="preserve"> to get the </w:t>
      </w:r>
      <w:proofErr w:type="spellStart"/>
      <w:r w:rsidR="00DE02ED">
        <w:t>clientId</w:t>
      </w:r>
      <w:proofErr w:type="spellEnd"/>
      <w:r w:rsidR="00DE02ED">
        <w:t xml:space="preserve"> and </w:t>
      </w:r>
      <w:proofErr w:type="spellStart"/>
      <w:r w:rsidR="00DE02ED">
        <w:t>clientSecret</w:t>
      </w:r>
      <w:proofErr w:type="spellEnd"/>
      <w:r>
        <w:t>.</w:t>
      </w:r>
    </w:p>
    <w:p w14:paraId="6BB506AD" w14:textId="11F7455C" w:rsidR="000A22CC" w:rsidRDefault="001A053E">
      <w:r w:rsidRPr="001A053E">
        <w:drawing>
          <wp:inline distT="0" distB="0" distL="0" distR="0" wp14:anchorId="0A8D78F7" wp14:editId="24726ECA">
            <wp:extent cx="5731510" cy="3076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0E9B" w14:textId="03D84BBD" w:rsidR="000A22CC" w:rsidRDefault="000A22CC">
      <w:r>
        <w:lastRenderedPageBreak/>
        <w:t xml:space="preserve">Once you click on the application which you created, and it will be redirected to the below page detailing the </w:t>
      </w:r>
      <w:proofErr w:type="spellStart"/>
      <w:r>
        <w:t>clientId</w:t>
      </w:r>
      <w:proofErr w:type="spellEnd"/>
      <w:r>
        <w:t xml:space="preserve"> and secret</w:t>
      </w:r>
      <w:r w:rsidR="003A38A3">
        <w:t>.</w:t>
      </w:r>
    </w:p>
    <w:p w14:paraId="614D3564" w14:textId="37CA5000" w:rsidR="00776B02" w:rsidRDefault="001A053E">
      <w:r w:rsidRPr="001A053E">
        <w:drawing>
          <wp:inline distT="0" distB="0" distL="0" distR="0" wp14:anchorId="638FCF0F" wp14:editId="1AA1B1B7">
            <wp:extent cx="5731510" cy="3811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865F" w14:textId="77777777" w:rsidR="003A38A3" w:rsidRDefault="003A38A3"/>
    <w:p w14:paraId="06D61CBF" w14:textId="676BEEB5" w:rsidR="00776B02" w:rsidRDefault="00776B02">
      <w:r>
        <w:t>To create a TOKEN</w:t>
      </w:r>
      <w:r w:rsidR="003A38A3">
        <w:t>,</w:t>
      </w:r>
      <w:r>
        <w:t xml:space="preserve"> please refer Okta dashboard-</w:t>
      </w:r>
      <w:r>
        <w:sym w:font="Wingdings" w:char="F0E0"/>
      </w:r>
      <w:r>
        <w:t>Security</w:t>
      </w:r>
      <w:r>
        <w:sym w:font="Wingdings" w:char="F0E0"/>
      </w:r>
      <w:r>
        <w:t>API</w:t>
      </w:r>
    </w:p>
    <w:p w14:paraId="7C4A6F3F" w14:textId="631DB227" w:rsidR="00776B02" w:rsidRDefault="00776B02">
      <w:r w:rsidRPr="00776B02">
        <w:drawing>
          <wp:inline distT="0" distB="0" distL="0" distR="0" wp14:anchorId="05487F3A" wp14:editId="69F7A1C2">
            <wp:extent cx="5731510" cy="2938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057C" w14:textId="77777777" w:rsidR="00CD7869" w:rsidRDefault="00CD7869"/>
    <w:p w14:paraId="4DB79B30" w14:textId="77777777" w:rsidR="00CD7869" w:rsidRDefault="00CD7869"/>
    <w:p w14:paraId="25A9E429" w14:textId="77777777" w:rsidR="00CD7869" w:rsidRDefault="00CD7869"/>
    <w:p w14:paraId="33446720" w14:textId="19C37108" w:rsidR="005C09DE" w:rsidRDefault="005C09DE" w:rsidP="00CD7869">
      <w:pPr>
        <w:pStyle w:val="ListParagraph"/>
        <w:numPr>
          <w:ilvl w:val="0"/>
          <w:numId w:val="1"/>
        </w:numPr>
      </w:pPr>
      <w:r>
        <w:lastRenderedPageBreak/>
        <w:t xml:space="preserve">Please refer the </w:t>
      </w:r>
      <w:r w:rsidR="001A053E">
        <w:t xml:space="preserve">file </w:t>
      </w:r>
      <w:r w:rsidRPr="00CD7869">
        <w:rPr>
          <w:b/>
          <w:bCs/>
        </w:rPr>
        <w:t>commands</w:t>
      </w:r>
      <w:r w:rsidR="003F11BF">
        <w:rPr>
          <w:b/>
          <w:bCs/>
        </w:rPr>
        <w:t xml:space="preserve"> (inside </w:t>
      </w:r>
      <w:r w:rsidR="003F11BF">
        <w:t>Kafka</w:t>
      </w:r>
      <w:r w:rsidR="003F11BF">
        <w:t>-source-authentication</w:t>
      </w:r>
      <w:r w:rsidR="003F11BF">
        <w:sym w:font="Wingdings" w:char="F0E0"/>
      </w:r>
      <w:proofErr w:type="spellStart"/>
      <w:r w:rsidR="003F11BF">
        <w:t>oauth</w:t>
      </w:r>
      <w:proofErr w:type="spellEnd"/>
      <w:r w:rsidR="003F11BF">
        <w:t>-setup</w:t>
      </w:r>
      <w:r w:rsidR="003F11BF">
        <w:t>)</w:t>
      </w:r>
      <w:r w:rsidR="003F11BF">
        <w:rPr>
          <w:b/>
          <w:bCs/>
        </w:rPr>
        <w:t xml:space="preserve"> </w:t>
      </w:r>
      <w:r>
        <w:t xml:space="preserve"> for all </w:t>
      </w:r>
      <w:r w:rsidR="004C2F19">
        <w:t xml:space="preserve">the </w:t>
      </w:r>
      <w:r>
        <w:t>available commands to execute.</w:t>
      </w:r>
    </w:p>
    <w:p w14:paraId="7E1D8405" w14:textId="39971FAA" w:rsidR="003F11BF" w:rsidRDefault="003F11BF" w:rsidP="00CD7869">
      <w:pPr>
        <w:pStyle w:val="ListParagraph"/>
        <w:numPr>
          <w:ilvl w:val="0"/>
          <w:numId w:val="1"/>
        </w:numPr>
      </w:pPr>
      <w:r>
        <w:t xml:space="preserve">Now the Kafka broker is configured with the </w:t>
      </w:r>
      <w:proofErr w:type="spellStart"/>
      <w:r>
        <w:t>oauth</w:t>
      </w:r>
      <w:proofErr w:type="spellEnd"/>
    </w:p>
    <w:p w14:paraId="59B3AE4A" w14:textId="75A695FF" w:rsidR="003F11BF" w:rsidRDefault="003F11BF" w:rsidP="00CD7869">
      <w:pPr>
        <w:pStyle w:val="ListParagraph"/>
        <w:numPr>
          <w:ilvl w:val="0"/>
          <w:numId w:val="1"/>
        </w:numPr>
      </w:pPr>
      <w:r>
        <w:t>Please delete all the Kafka and Zookeeper related logs before executing the step 4 to avoid exception or runtime errors in sometimes.</w:t>
      </w:r>
    </w:p>
    <w:p w14:paraId="12596D35" w14:textId="77777777" w:rsidR="001A053E" w:rsidRDefault="001A053E"/>
    <w:p w14:paraId="3251E432" w14:textId="47A9C635" w:rsidR="005C09DE" w:rsidRDefault="005C09DE"/>
    <w:p w14:paraId="4714615C" w14:textId="77777777" w:rsidR="005C09DE" w:rsidRDefault="005C09DE"/>
    <w:p w14:paraId="63F2492C" w14:textId="60EDFC71" w:rsidR="00785204" w:rsidRDefault="00785204"/>
    <w:p w14:paraId="24FA64A0" w14:textId="77777777" w:rsidR="00785204" w:rsidRDefault="00785204"/>
    <w:p w14:paraId="6325384A" w14:textId="77777777" w:rsidR="00AE6753" w:rsidRPr="00AE6753" w:rsidRDefault="00AE6753"/>
    <w:sectPr w:rsidR="00AE6753" w:rsidRPr="00AE6753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0089" w14:textId="77777777" w:rsidR="00935C29" w:rsidRDefault="00935C29" w:rsidP="005D38DE">
      <w:pPr>
        <w:spacing w:after="0" w:line="240" w:lineRule="auto"/>
      </w:pPr>
      <w:r>
        <w:separator/>
      </w:r>
    </w:p>
  </w:endnote>
  <w:endnote w:type="continuationSeparator" w:id="0">
    <w:p w14:paraId="17F14C00" w14:textId="77777777" w:rsidR="00935C29" w:rsidRDefault="00935C29" w:rsidP="005D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AD7C2" w14:textId="6581F984" w:rsidR="005D38DE" w:rsidRDefault="005D38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4E1957" wp14:editId="6353D41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5EC75" w14:textId="197D31FA" w:rsidR="005D38DE" w:rsidRPr="005D38DE" w:rsidRDefault="005D38DE" w:rsidP="005D38D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D38D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4E19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General Us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4F5EC75" w14:textId="197D31FA" w:rsidR="005D38DE" w:rsidRPr="005D38DE" w:rsidRDefault="005D38DE" w:rsidP="005D38D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D38D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E902" w14:textId="7CB3ACF5" w:rsidR="005D38DE" w:rsidRDefault="005D38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F3CCD" wp14:editId="5C8BBF34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48277A" w14:textId="6E1F6F66" w:rsidR="005D38DE" w:rsidRPr="005D38DE" w:rsidRDefault="005D38DE" w:rsidP="005D38D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D38D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F3CC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General Use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F48277A" w14:textId="6E1F6F66" w:rsidR="005D38DE" w:rsidRPr="005D38DE" w:rsidRDefault="005D38DE" w:rsidP="005D38D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D38D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473D" w14:textId="2AE335CF" w:rsidR="005D38DE" w:rsidRDefault="005D38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94152C" wp14:editId="092210E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582C8C" w14:textId="11B1CC6E" w:rsidR="005D38DE" w:rsidRPr="005D38DE" w:rsidRDefault="005D38DE" w:rsidP="005D38D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D38D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4152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General Us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0582C8C" w14:textId="11B1CC6E" w:rsidR="005D38DE" w:rsidRPr="005D38DE" w:rsidRDefault="005D38DE" w:rsidP="005D38D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D38D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6E8ED" w14:textId="77777777" w:rsidR="00935C29" w:rsidRDefault="00935C29" w:rsidP="005D38DE">
      <w:pPr>
        <w:spacing w:after="0" w:line="240" w:lineRule="auto"/>
      </w:pPr>
      <w:r>
        <w:separator/>
      </w:r>
    </w:p>
  </w:footnote>
  <w:footnote w:type="continuationSeparator" w:id="0">
    <w:p w14:paraId="58D2F3DA" w14:textId="77777777" w:rsidR="00935C29" w:rsidRDefault="00935C29" w:rsidP="005D3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27B2B"/>
    <w:multiLevelType w:val="hybridMultilevel"/>
    <w:tmpl w:val="E242976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7753032"/>
    <w:multiLevelType w:val="hybridMultilevel"/>
    <w:tmpl w:val="643E2A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853425">
    <w:abstractNumId w:val="1"/>
  </w:num>
  <w:num w:numId="2" w16cid:durableId="195232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DE"/>
    <w:rsid w:val="000A22CC"/>
    <w:rsid w:val="001A053E"/>
    <w:rsid w:val="003959D8"/>
    <w:rsid w:val="003A38A3"/>
    <w:rsid w:val="003F11BF"/>
    <w:rsid w:val="003F399D"/>
    <w:rsid w:val="004C2F19"/>
    <w:rsid w:val="005804DB"/>
    <w:rsid w:val="005C09DE"/>
    <w:rsid w:val="005D38DE"/>
    <w:rsid w:val="007048A5"/>
    <w:rsid w:val="00776B02"/>
    <w:rsid w:val="00785204"/>
    <w:rsid w:val="00935C29"/>
    <w:rsid w:val="00AE6753"/>
    <w:rsid w:val="00C60319"/>
    <w:rsid w:val="00C90AFD"/>
    <w:rsid w:val="00CD7869"/>
    <w:rsid w:val="00D023B7"/>
    <w:rsid w:val="00D60A79"/>
    <w:rsid w:val="00DE02ED"/>
    <w:rsid w:val="00F5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266C"/>
  <w15:chartTrackingRefBased/>
  <w15:docId w15:val="{9827B771-B551-46E0-929E-351B5081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D3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DE"/>
  </w:style>
  <w:style w:type="paragraph" w:styleId="ListParagraph">
    <w:name w:val="List Paragraph"/>
    <w:basedOn w:val="Normal"/>
    <w:uiPriority w:val="34"/>
    <w:qFormat/>
    <w:rsid w:val="00DE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79FC4EC053C45ABA8129CA8D28642" ma:contentTypeVersion="13" ma:contentTypeDescription="Create a new document." ma:contentTypeScope="" ma:versionID="60b4018455aefceb1bec840dd517e5f1">
  <xsd:schema xmlns:xsd="http://www.w3.org/2001/XMLSchema" xmlns:xs="http://www.w3.org/2001/XMLSchema" xmlns:p="http://schemas.microsoft.com/office/2006/metadata/properties" xmlns:ns2="ba945517-7ed4-4f07-a4ff-19862212bb7d" xmlns:ns3="797b6559-370b-46f2-9d45-65d882af2bdf" targetNamespace="http://schemas.microsoft.com/office/2006/metadata/properties" ma:root="true" ma:fieldsID="fe08cf92fd528cc8296ab0d0ecf2e158" ns2:_="" ns3:_="">
    <xsd:import namespace="ba945517-7ed4-4f07-a4ff-19862212bb7d"/>
    <xsd:import namespace="797b6559-370b-46f2-9d45-65d882af2b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45517-7ed4-4f07-a4ff-19862212b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26df4c0-9ee9-406c-8b5c-a0fe24c95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b6559-370b-46f2-9d45-65d882af2b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f2e1f67-7986-4bc5-98a4-3ade2a6a2b46}" ma:internalName="TaxCatchAll" ma:showField="CatchAllData" ma:web="797b6559-370b-46f2-9d45-65d882af2b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945517-7ed4-4f07-a4ff-19862212bb7d">
      <Terms xmlns="http://schemas.microsoft.com/office/infopath/2007/PartnerControls"/>
    </lcf76f155ced4ddcb4097134ff3c332f>
    <TaxCatchAll xmlns="797b6559-370b-46f2-9d45-65d882af2bdf" xsi:nil="true"/>
  </documentManagement>
</p:properties>
</file>

<file path=customXml/itemProps1.xml><?xml version="1.0" encoding="utf-8"?>
<ds:datastoreItem xmlns:ds="http://schemas.openxmlformats.org/officeDocument/2006/customXml" ds:itemID="{D39EFA0F-E34C-482E-ABCA-94B1DA527CDB}"/>
</file>

<file path=customXml/itemProps2.xml><?xml version="1.0" encoding="utf-8"?>
<ds:datastoreItem xmlns:ds="http://schemas.openxmlformats.org/officeDocument/2006/customXml" ds:itemID="{9A110F23-EBFE-4D6E-A5A9-6035F58F2453}"/>
</file>

<file path=customXml/itemProps3.xml><?xml version="1.0" encoding="utf-8"?>
<ds:datastoreItem xmlns:ds="http://schemas.openxmlformats.org/officeDocument/2006/customXml" ds:itemID="{59B3C654-174A-4B74-B34D-488C93D8A9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Ajeesh Gopalakrishnakurup</dc:creator>
  <cp:keywords/>
  <dc:description/>
  <cp:lastModifiedBy>Ajeesh Gopalakrishnakurup</cp:lastModifiedBy>
  <cp:revision>16</cp:revision>
  <dcterms:created xsi:type="dcterms:W3CDTF">2023-07-26T03:33:00Z</dcterms:created>
  <dcterms:modified xsi:type="dcterms:W3CDTF">2023-07-26T05:21:00Z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2023-07-26T03:33:39Z</vt:lpwstr>
  </property>
  <property fmtid="{D5CDD505-2E9C-101B-9397-08002B2CF9AE}" pid="7" name="MSIP_Label_a8c544ca-bb84-4280-906e-934547e1d30c_Method">
    <vt:lpwstr>Standard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93899707-babd-44a2-b0e4-fa790fa42b9c</vt:lpwstr>
  </property>
  <property fmtid="{D5CDD505-2E9C-101B-9397-08002B2CF9AE}" pid="11" name="MSIP_Label_a8c544ca-bb84-4280-906e-934547e1d30c_ContentBits">
    <vt:lpwstr>2</vt:lpwstr>
  </property>
  <property fmtid="{D5CDD505-2E9C-101B-9397-08002B2CF9AE}" pid="12" name="ContentTypeId">
    <vt:lpwstr>0x010100AC879FC4EC053C45ABA8129CA8D28642</vt:lpwstr>
  </property>
</Properties>
</file>