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rPr/>
      </w:pPr>
      <w:bookmarkStart w:colFirst="0" w:colLast="0" w:name="_pt0pki3jkzvx" w:id="0"/>
      <w:bookmarkEnd w:id="0"/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02">
          <w:pPr>
            <w:tabs>
              <w:tab w:val="right" w:pos="9360"/>
            </w:tabs>
            <w:spacing w:before="80" w:line="240" w:lineRule="auto"/>
            <w:ind w:left="0" w:firstLine="0"/>
            <w:rPr/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by4uezhy34a7">
            <w:r w:rsidDel="00000000" w:rsidR="00000000" w:rsidRPr="00000000">
              <w:rPr>
                <w:b w:val="1"/>
                <w:rtl w:val="0"/>
              </w:rPr>
              <w:t xml:space="preserve">4.1: Representation Power of Functions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_by4uezhy34a7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3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lajm6pwfysgz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4.1.1: Why do we need complex functions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_lajm6pwfysgz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4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seqjv2l6xap0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4.1.2: Complex functions in the real world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_seqjv2l6xap0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5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z5s1jiduae7r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4.1.3: Building complex functions (A simple recipe)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_z5s1jiduae7r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6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cp3hxz97jl1c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4.1.4: Illustrative proof of Universal Approximation Theorem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_cp3hxz97jl1c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7">
          <w:pPr>
            <w:tabs>
              <w:tab w:val="right" w:pos="9360"/>
            </w:tabs>
            <w:spacing w:after="80"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qh6pzvz27lgp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4.1.5: Summary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_qh6pzvz27lgp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Heading1"/>
        <w:rPr/>
      </w:pPr>
      <w:bookmarkStart w:colFirst="0" w:colLast="0" w:name="_cqoorae13shd" w:id="1"/>
      <w:bookmarkEnd w:id="1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Heading1"/>
        <w:rPr/>
      </w:pPr>
      <w:bookmarkStart w:colFirst="0" w:colLast="0" w:name="_by4uezhy34a7" w:id="2"/>
      <w:bookmarkEnd w:id="2"/>
      <w:r w:rsidDel="00000000" w:rsidR="00000000" w:rsidRPr="00000000">
        <w:rPr>
          <w:rtl w:val="0"/>
        </w:rPr>
        <w:t xml:space="preserve">4.1: Representation Power of Functions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Style w:val="Heading2"/>
        <w:ind w:left="-540" w:firstLine="0"/>
        <w:rPr/>
      </w:pPr>
      <w:bookmarkStart w:colFirst="0" w:colLast="0" w:name="_lajm6pwfysgz" w:id="3"/>
      <w:bookmarkEnd w:id="3"/>
      <w:r w:rsidDel="00000000" w:rsidR="00000000" w:rsidRPr="00000000">
        <w:rPr>
          <w:rtl w:val="0"/>
        </w:rPr>
        <w:t xml:space="preserve">4.1.1: Why do we need complex functions</w:t>
      </w:r>
    </w:p>
    <w:p w:rsidR="00000000" w:rsidDel="00000000" w:rsidP="00000000" w:rsidRDefault="00000000" w:rsidRPr="00000000" w14:paraId="0000000D">
      <w:pPr>
        <w:ind w:left="720" w:firstLine="0"/>
        <w:rPr/>
      </w:pPr>
      <w:r w:rsidDel="00000000" w:rsidR="00000000" w:rsidRPr="00000000">
        <w:rPr>
          <w:rtl w:val="0"/>
        </w:rPr>
        <w:t xml:space="preserve">The need for complex functions</w:t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ind w:left="-180" w:hanging="360"/>
        <w:rPr>
          <w:u w:val="none"/>
        </w:rPr>
      </w:pPr>
      <w:r w:rsidDel="00000000" w:rsidR="00000000" w:rsidRPr="00000000">
        <w:rPr>
          <w:rtl w:val="0"/>
        </w:rPr>
        <w:t xml:space="preserve">Here’s a quick recap on what we’ve covered so far</w:t>
      </w:r>
    </w:p>
    <w:tbl>
      <w:tblPr>
        <w:tblStyle w:val="Table1"/>
        <w:tblW w:w="10620.0" w:type="dxa"/>
        <w:jc w:val="left"/>
        <w:tblInd w:w="-44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380"/>
        <w:gridCol w:w="750"/>
        <w:gridCol w:w="1290"/>
        <w:gridCol w:w="1980"/>
        <w:gridCol w:w="2460"/>
        <w:gridCol w:w="1170"/>
        <w:gridCol w:w="1590"/>
        <w:tblGridChange w:id="0">
          <w:tblGrid>
            <w:gridCol w:w="1380"/>
            <w:gridCol w:w="750"/>
            <w:gridCol w:w="1290"/>
            <w:gridCol w:w="1980"/>
            <w:gridCol w:w="2460"/>
            <w:gridCol w:w="1170"/>
            <w:gridCol w:w="159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Data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Task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Model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Loss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Learning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Evaluation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MP Neuron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{0,1}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Binary Classification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g(x) = </w:t>
            </w:r>
            <m:oMath>
              <m:r>
                <m:t>Σ</m:t>
              </m:r>
            </m:oMath>
            <w:r w:rsidDel="00000000" w:rsidR="00000000" w:rsidRPr="00000000">
              <w:rPr>
                <w:vertAlign w:val="superscript"/>
                <w:rtl w:val="0"/>
              </w:rPr>
              <w:t xml:space="preserve">n</w:t>
            </w:r>
            <w:r w:rsidDel="00000000" w:rsidR="00000000" w:rsidRPr="00000000">
              <w:rPr>
                <w:vertAlign w:val="subscript"/>
                <w:rtl w:val="0"/>
              </w:rPr>
              <w:t xml:space="preserve">i=1</w:t>
            </w:r>
            <w:r w:rsidDel="00000000" w:rsidR="00000000" w:rsidRPr="00000000">
              <w:rPr>
                <w:rtl w:val="0"/>
              </w:rPr>
              <w:t xml:space="preserve">x</w:t>
            </w:r>
            <w:r w:rsidDel="00000000" w:rsidR="00000000" w:rsidRPr="00000000">
              <w:rPr>
                <w:vertAlign w:val="subscript"/>
                <w:rtl w:val="0"/>
              </w:rPr>
              <w:t xml:space="preserve">i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A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y = 1 if g(x) &gt;= b</w:t>
            </w:r>
          </w:p>
          <w:p w:rsidR="00000000" w:rsidDel="00000000" w:rsidP="00000000" w:rsidRDefault="00000000" w:rsidRPr="00000000" w14:paraId="0000001B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y = 0 otherwise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Loss = </w:t>
            </w:r>
            <m:oMath>
              <m:r>
                <m:t>Σ</m:t>
              </m:r>
            </m:oMath>
            <w:r w:rsidDel="00000000" w:rsidR="00000000" w:rsidRPr="00000000">
              <w:rPr>
                <w:vertAlign w:val="subscript"/>
                <w:rtl w:val="0"/>
              </w:rPr>
              <w:t xml:space="preserve">i</w:t>
            </w:r>
            <w:r w:rsidDel="00000000" w:rsidR="00000000" w:rsidRPr="00000000">
              <w:rPr>
                <w:rtl w:val="0"/>
              </w:rPr>
              <w:t xml:space="preserve">(y</w:t>
            </w:r>
            <w:r w:rsidDel="00000000" w:rsidR="00000000" w:rsidRPr="00000000">
              <w:rPr>
                <w:vertAlign w:val="subscript"/>
                <w:rtl w:val="0"/>
              </w:rPr>
              <w:t xml:space="preserve">i </w:t>
            </w:r>
            <w:r w:rsidDel="00000000" w:rsidR="00000000" w:rsidRPr="00000000">
              <w:rPr>
                <w:rtl w:val="0"/>
              </w:rPr>
              <w:t xml:space="preserve">!=</w:t>
            </w:r>
            <m:oMath>
              <m:acc>
                <m:accPr>
                  <m:chr m:val="̂"/>
                  <m:ctrlPr>
                    <w:rPr>
                      <w:b w:val="1"/>
                    </w:rPr>
                  </m:ctrlPr>
                </m:accPr>
                <m:e>
                  <m:r>
                    <w:rPr>
                      <w:b w:val="1"/>
                    </w:rPr>
                    <m:t xml:space="preserve">y</m:t>
                  </m:r>
                </m:e>
              </m:acc>
            </m:oMath>
            <w:r w:rsidDel="00000000" w:rsidR="00000000" w:rsidRPr="00000000">
              <w:rPr>
                <w:b w:val="1"/>
                <w:vertAlign w:val="subscript"/>
                <w:rtl w:val="0"/>
              </w:rPr>
              <w:t xml:space="preserve">i</w:t>
            </w: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Brute Force Search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Accuracy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Perceptron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Real Inputs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Binary Classification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y = 1 if </w:t>
            </w:r>
            <m:oMath>
              <m:r>
                <m:t>Σ</m:t>
              </m:r>
            </m:oMath>
            <w:r w:rsidDel="00000000" w:rsidR="00000000" w:rsidRPr="00000000">
              <w:rPr>
                <w:vertAlign w:val="superscript"/>
                <w:rtl w:val="0"/>
              </w:rPr>
              <w:t xml:space="preserve">n</w:t>
            </w:r>
            <w:r w:rsidDel="00000000" w:rsidR="00000000" w:rsidRPr="00000000">
              <w:rPr>
                <w:vertAlign w:val="subscript"/>
                <w:rtl w:val="0"/>
              </w:rPr>
              <w:t xml:space="preserve">i=1</w:t>
            </w:r>
            <w:r w:rsidDel="00000000" w:rsidR="00000000" w:rsidRPr="00000000">
              <w:rPr>
                <w:rtl w:val="0"/>
              </w:rPr>
              <w:t xml:space="preserve">w</w:t>
            </w:r>
            <w:r w:rsidDel="00000000" w:rsidR="00000000" w:rsidRPr="00000000">
              <w:rPr>
                <w:vertAlign w:val="subscript"/>
                <w:rtl w:val="0"/>
              </w:rPr>
              <w:t xml:space="preserve">i</w:t>
            </w:r>
            <w:r w:rsidDel="00000000" w:rsidR="00000000" w:rsidRPr="00000000">
              <w:rPr>
                <w:rtl w:val="0"/>
              </w:rPr>
              <w:t xml:space="preserve">x</w:t>
            </w:r>
            <w:r w:rsidDel="00000000" w:rsidR="00000000" w:rsidRPr="00000000">
              <w:rPr>
                <w:vertAlign w:val="subscript"/>
                <w:rtl w:val="0"/>
              </w:rPr>
              <w:t xml:space="preserve">i</w:t>
            </w:r>
            <w:r w:rsidDel="00000000" w:rsidR="00000000" w:rsidRPr="00000000">
              <w:rPr>
                <w:sz w:val="18"/>
                <w:szCs w:val="18"/>
                <w:rtl w:val="0"/>
              </w:rPr>
              <w:t xml:space="preserve"> &gt;= b</w:t>
            </w:r>
          </w:p>
          <w:p w:rsidR="00000000" w:rsidDel="00000000" w:rsidP="00000000" w:rsidRDefault="00000000" w:rsidRPr="00000000" w14:paraId="00000023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y = 0 otherwise</w:t>
            </w:r>
          </w:p>
          <w:p w:rsidR="00000000" w:rsidDel="00000000" w:rsidP="00000000" w:rsidRDefault="00000000" w:rsidRPr="00000000" w14:paraId="00000024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widowControl w:val="0"/>
              <w:spacing w:line="240" w:lineRule="auto"/>
              <w:rPr>
                <w:sz w:val="18"/>
                <w:szCs w:val="18"/>
                <w:vertAlign w:val="superscript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Loss = </w:t>
            </w:r>
            <m:oMath>
              <m:r>
                <m:t>Σ</m:t>
              </m:r>
            </m:oMath>
            <w:r w:rsidDel="00000000" w:rsidR="00000000" w:rsidRPr="00000000">
              <w:rPr>
                <w:vertAlign w:val="subscript"/>
                <w:rtl w:val="0"/>
              </w:rPr>
              <w:t xml:space="preserve">i</w:t>
            </w:r>
            <w:r w:rsidDel="00000000" w:rsidR="00000000" w:rsidRPr="00000000">
              <w:rPr>
                <w:rtl w:val="0"/>
              </w:rPr>
              <w:t xml:space="preserve">(y</w:t>
            </w:r>
            <w:r w:rsidDel="00000000" w:rsidR="00000000" w:rsidRPr="00000000">
              <w:rPr>
                <w:vertAlign w:val="subscript"/>
                <w:rtl w:val="0"/>
              </w:rPr>
              <w:t xml:space="preserve">i</w:t>
            </w:r>
            <w:r w:rsidDel="00000000" w:rsidR="00000000" w:rsidRPr="00000000">
              <w:rPr>
                <w:rtl w:val="0"/>
              </w:rPr>
              <w:t xml:space="preserve">-</w:t>
            </w:r>
            <m:oMath>
              <m:acc>
                <m:accPr>
                  <m:chr m:val="̂"/>
                  <m:ctrlPr>
                    <w:rPr>
                      <w:b w:val="1"/>
                    </w:rPr>
                  </m:ctrlPr>
                </m:accPr>
                <m:e>
                  <m:r>
                    <w:rPr>
                      <w:b w:val="1"/>
                    </w:rPr>
                    <m:t xml:space="preserve">y</m:t>
                  </m:r>
                </m:e>
              </m:acc>
            </m:oMath>
            <w:r w:rsidDel="00000000" w:rsidR="00000000" w:rsidRPr="00000000">
              <w:rPr>
                <w:b w:val="1"/>
                <w:vertAlign w:val="subscript"/>
                <w:rtl w:val="0"/>
              </w:rPr>
              <w:t xml:space="preserve">i</w:t>
            </w: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)</w:t>
            </w:r>
            <w:r w:rsidDel="00000000" w:rsidR="00000000" w:rsidRPr="00000000">
              <w:rPr>
                <w:b w:val="1"/>
                <w:sz w:val="18"/>
                <w:szCs w:val="18"/>
                <w:vertAlign w:val="superscript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Perceptron Learning Algorithm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Accuracy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Sigmoid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Real Inputs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Classification/Regression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widowControl w:val="0"/>
              <w:spacing w:line="240" w:lineRule="auto"/>
              <w:rPr>
                <w:sz w:val="28"/>
                <w:szCs w:val="28"/>
              </w:rPr>
            </w:pPr>
            <m:oMath>
              <m:r>
                <w:rPr>
                  <w:sz w:val="28"/>
                  <w:szCs w:val="28"/>
                </w:rPr>
                <m:t xml:space="preserve">y =</m:t>
              </m:r>
              <m:f>
                <m:fPr>
                  <m:ctrlPr>
                    <w:rPr>
                      <w:sz w:val="28"/>
                      <w:szCs w:val="28"/>
                    </w:rPr>
                  </m:ctrlPr>
                </m:fPr>
                <m:num>
                  <m:r>
                    <w:rPr>
                      <w:sz w:val="28"/>
                      <w:szCs w:val="28"/>
                    </w:rPr>
                    <m:t xml:space="preserve">1</m:t>
                  </m:r>
                </m:num>
                <m:den>
                  <m:r>
                    <w:rPr>
                      <w:sz w:val="28"/>
                      <w:szCs w:val="28"/>
                    </w:rPr>
                    <m:t xml:space="preserve">1 + </m:t>
                  </m:r>
                  <m:sSup>
                    <m:sSupPr>
                      <m:ctrlPr>
                        <w:rPr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sz w:val="28"/>
                          <w:szCs w:val="28"/>
                        </w:rPr>
                        <m:t xml:space="preserve">e</m:t>
                      </m:r>
                    </m:e>
                    <m:sup>
                      <m:r>
                        <w:rPr>
                          <w:sz w:val="28"/>
                          <w:szCs w:val="28"/>
                        </w:rPr>
                        <m:t xml:space="preserve">-(</m:t>
                      </m:r>
                      <m:sSup>
                        <m:sSupPr>
                          <m:ctrlPr>
                            <w:rPr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sz w:val="28"/>
                              <w:szCs w:val="28"/>
                            </w:rPr>
                            <m:t xml:space="preserve">w</m:t>
                          </m:r>
                        </m:e>
                        <m:sup>
                          <m:r>
                            <w:rPr>
                              <w:sz w:val="28"/>
                              <w:szCs w:val="28"/>
                            </w:rPr>
                            <m:t xml:space="preserve">T</m:t>
                          </m:r>
                        </m:sup>
                      </m:sSup>
                      <m:r>
                        <w:rPr>
                          <w:sz w:val="28"/>
                          <w:szCs w:val="28"/>
                        </w:rPr>
                        <m:t xml:space="preserve">x + b)</m:t>
                      </m:r>
                    </m:sup>
                  </m:sSup>
                </m:den>
              </m:f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widowControl w:val="0"/>
              <w:spacing w:line="240" w:lineRule="auto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Loss = </w:t>
            </w:r>
            <m:oMath>
              <m:r>
                <m:t>Σ</m:t>
              </m:r>
            </m:oMath>
            <w:r w:rsidDel="00000000" w:rsidR="00000000" w:rsidRPr="00000000">
              <w:rPr>
                <w:vertAlign w:val="subscript"/>
                <w:rtl w:val="0"/>
              </w:rPr>
              <w:t xml:space="preserve">i</w:t>
            </w:r>
            <w:r w:rsidDel="00000000" w:rsidR="00000000" w:rsidRPr="00000000">
              <w:rPr>
                <w:rtl w:val="0"/>
              </w:rPr>
              <w:t xml:space="preserve">(y</w:t>
            </w:r>
            <w:r w:rsidDel="00000000" w:rsidR="00000000" w:rsidRPr="00000000">
              <w:rPr>
                <w:vertAlign w:val="subscript"/>
                <w:rtl w:val="0"/>
              </w:rPr>
              <w:t xml:space="preserve">i</w:t>
            </w:r>
            <w:r w:rsidDel="00000000" w:rsidR="00000000" w:rsidRPr="00000000">
              <w:rPr>
                <w:rtl w:val="0"/>
              </w:rPr>
              <w:t xml:space="preserve">-</w:t>
            </w:r>
            <m:oMath>
              <m:acc>
                <m:accPr>
                  <m:chr m:val="̂"/>
                  <m:ctrlPr>
                    <w:rPr>
                      <w:b w:val="1"/>
                    </w:rPr>
                  </m:ctrlPr>
                </m:accPr>
                <m:e>
                  <m:r>
                    <w:rPr>
                      <w:b w:val="1"/>
                    </w:rPr>
                    <m:t xml:space="preserve">y</m:t>
                  </m:r>
                </m:e>
              </m:acc>
            </m:oMath>
            <w:r w:rsidDel="00000000" w:rsidR="00000000" w:rsidRPr="00000000">
              <w:rPr>
                <w:b w:val="1"/>
                <w:vertAlign w:val="subscript"/>
                <w:rtl w:val="0"/>
              </w:rPr>
              <w:t xml:space="preserve">i</w:t>
            </w: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)</w:t>
            </w:r>
            <w:r w:rsidDel="00000000" w:rsidR="00000000" w:rsidRPr="00000000">
              <w:rPr>
                <w:b w:val="1"/>
                <w:sz w:val="18"/>
                <w:szCs w:val="18"/>
                <w:vertAlign w:val="superscript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Or</w:t>
            </w:r>
          </w:p>
          <w:p w:rsidR="00000000" w:rsidDel="00000000" w:rsidP="00000000" w:rsidRDefault="00000000" w:rsidRPr="00000000" w14:paraId="0000002E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Loss = </w:t>
            </w:r>
            <m:oMath>
              <m:r>
                <w:rPr>
                  <w:sz w:val="18"/>
                  <w:szCs w:val="18"/>
                </w:rPr>
                <m:t xml:space="preserve">-[(1-y)log(1-ŷ) + ylog(ŷ)]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Gradient Descent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Accuracy/RMSE</w:t>
            </w:r>
          </w:p>
        </w:tc>
      </w:tr>
    </w:tbl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numPr>
          <w:ilvl w:val="0"/>
          <w:numId w:val="1"/>
        </w:numPr>
        <w:ind w:left="-180" w:hanging="360"/>
        <w:rPr>
          <w:u w:val="none"/>
        </w:rPr>
      </w:pPr>
      <w:r w:rsidDel="00000000" w:rsidR="00000000" w:rsidRPr="00000000">
        <w:rPr>
          <w:rtl w:val="0"/>
        </w:rPr>
        <w:t xml:space="preserve">We must remember that none of the above 3 models can handle non-linearly separable data</w:t>
      </w:r>
    </w:p>
    <w:p w:rsidR="00000000" w:rsidDel="00000000" w:rsidP="00000000" w:rsidRDefault="00000000" w:rsidRPr="00000000" w14:paraId="00000033">
      <w:pPr>
        <w:numPr>
          <w:ilvl w:val="0"/>
          <w:numId w:val="1"/>
        </w:numPr>
        <w:ind w:left="-180" w:hanging="360"/>
        <w:rPr>
          <w:u w:val="none"/>
        </w:rPr>
      </w:pPr>
      <w:r w:rsidDel="00000000" w:rsidR="00000000" w:rsidRPr="00000000">
        <w:rPr>
          <w:rtl w:val="0"/>
        </w:rPr>
        <w:t xml:space="preserve">Here’s another recap on Continuous Functions</w:t>
      </w:r>
      <w:r w:rsidDel="00000000" w:rsidR="00000000" w:rsidRPr="00000000">
        <w:rPr/>
        <w:drawing>
          <wp:inline distB="114300" distT="114300" distL="114300" distR="114300">
            <wp:extent cx="3846728" cy="3214688"/>
            <wp:effectExtent b="0" l="0" r="0" t="0"/>
            <wp:docPr id="9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46728" cy="32146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numPr>
          <w:ilvl w:val="0"/>
          <w:numId w:val="1"/>
        </w:numPr>
        <w:ind w:left="-180" w:hanging="360"/>
        <w:rPr>
          <w:u w:val="none"/>
        </w:rPr>
      </w:pPr>
      <w:r w:rsidDel="00000000" w:rsidR="00000000" w:rsidRPr="00000000">
        <w:rPr>
          <w:rtl w:val="0"/>
        </w:rPr>
        <w:t xml:space="preserve">We care about continuous functions because our learning algorithm (Gradient Descent) requires that the input functions be differentiable (i.e. Continuous)</w:t>
      </w:r>
    </w:p>
    <w:p w:rsidR="00000000" w:rsidDel="00000000" w:rsidP="00000000" w:rsidRDefault="00000000" w:rsidRPr="00000000" w14:paraId="00000036">
      <w:pPr>
        <w:numPr>
          <w:ilvl w:val="0"/>
          <w:numId w:val="1"/>
        </w:numPr>
        <w:ind w:left="-180" w:hanging="360"/>
        <w:rPr>
          <w:u w:val="none"/>
        </w:rPr>
      </w:pPr>
      <w:r w:rsidDel="00000000" w:rsidR="00000000" w:rsidRPr="00000000">
        <w:rPr>
          <w:rtl w:val="0"/>
        </w:rPr>
        <w:t xml:space="preserve">Let’s take a look at a real world example of how complex functions are relevant to our situation</w:t>
      </w:r>
    </w:p>
    <w:p w:rsidR="00000000" w:rsidDel="00000000" w:rsidP="00000000" w:rsidRDefault="00000000" w:rsidRPr="00000000" w14:paraId="00000037">
      <w:pPr>
        <w:numPr>
          <w:ilvl w:val="0"/>
          <w:numId w:val="1"/>
        </w:numPr>
        <w:ind w:left="-180" w:hanging="360"/>
        <w:rPr>
          <w:u w:val="none"/>
        </w:rPr>
      </w:pPr>
      <w:r w:rsidDel="00000000" w:rsidR="00000000" w:rsidRPr="00000000">
        <w:rPr>
          <w:rtl w:val="0"/>
        </w:rPr>
        <w:t xml:space="preserve">Consider the following example of where we’re trying to predict like/dislike for a non-linearly separable dataset of mobile phones.</w:t>
      </w:r>
    </w:p>
    <w:p w:rsidR="00000000" w:rsidDel="00000000" w:rsidP="00000000" w:rsidRDefault="00000000" w:rsidRPr="00000000" w14:paraId="00000038">
      <w:pPr>
        <w:numPr>
          <w:ilvl w:val="0"/>
          <w:numId w:val="1"/>
        </w:numPr>
        <w:ind w:left="-180" w:hanging="360"/>
        <w:rPr>
          <w:u w:val="none"/>
        </w:rPr>
      </w:pPr>
      <w:r w:rsidDel="00000000" w:rsidR="00000000" w:rsidRPr="00000000">
        <w:rPr/>
        <mc:AlternateContent>
          <mc:Choice Requires="wpg">
            <w:drawing>
              <wp:inline distB="114300" distT="114300" distL="114300" distR="114300">
                <wp:extent cx="3805238" cy="2512432"/>
                <wp:effectExtent b="0" l="0" r="0" t="0"/>
                <wp:docPr id="2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52400" y="152400"/>
                          <a:ext cx="3805238" cy="2512432"/>
                          <a:chOff x="152400" y="152400"/>
                          <a:chExt cx="9705975" cy="6410325"/>
                        </a:xfrm>
                      </wpg:grpSpPr>
                      <pic:pic>
                        <pic:nvPicPr>
                          <pic:cNvPr descr="Non-linearly separable data.jpg" id="18" name="Shape 18"/>
                          <pic:cNvPicPr preferRelativeResize="0"/>
                        </pic:nvPicPr>
                        <pic:blipFill>
                          <a:blip r:embed="rId7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52400" y="152400"/>
                            <a:ext cx="9705975" cy="6410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SpPr txBox="1"/>
                        <wps:cNvPr id="19" name="Shape 19"/>
                        <wps:spPr>
                          <a:xfrm>
                            <a:off x="4421175" y="6122100"/>
                            <a:ext cx="1622700" cy="330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0000ff"/>
                                  <w:sz w:val="36"/>
                                  <w:vertAlign w:val="baseline"/>
                                </w:rPr>
                                <w:t xml:space="preserve">Screen Size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3805238" cy="2512432"/>
                <wp:effectExtent b="0" l="0" r="0" t="0"/>
                <wp:docPr id="2" name="image18.png"/>
                <a:graphic>
                  <a:graphicData uri="http://schemas.openxmlformats.org/drawingml/2006/picture">
                    <pic:pic>
                      <pic:nvPicPr>
                        <pic:cNvPr id="0" name="image18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805238" cy="2512432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numPr>
          <w:ilvl w:val="0"/>
          <w:numId w:val="1"/>
        </w:numPr>
        <w:ind w:left="-180" w:hanging="360"/>
        <w:rPr>
          <w:u w:val="none"/>
        </w:rPr>
      </w:pPr>
      <w:r w:rsidDel="00000000" w:rsidR="00000000" w:rsidRPr="00000000">
        <w:rPr>
          <w:rtl w:val="0"/>
        </w:rPr>
        <w:t xml:space="preserve">Here, our desirable set of phones lies in the centre of a circle of non-desirable phones, based on the values of the variable Cost and Screen Size.</w:t>
      </w:r>
    </w:p>
    <w:p w:rsidR="00000000" w:rsidDel="00000000" w:rsidP="00000000" w:rsidRDefault="00000000" w:rsidRPr="00000000" w14:paraId="0000003B">
      <w:pPr>
        <w:numPr>
          <w:ilvl w:val="0"/>
          <w:numId w:val="1"/>
        </w:numPr>
        <w:ind w:left="-180" w:hanging="360"/>
        <w:rPr>
          <w:u w:val="none"/>
        </w:rPr>
      </w:pPr>
      <w:r w:rsidDel="00000000" w:rsidR="00000000" w:rsidRPr="00000000">
        <w:rPr>
          <w:rtl w:val="0"/>
        </w:rPr>
        <w:t xml:space="preserve">Ideally, we would need a decision boundary like so</w:t>
      </w:r>
      <w:r w:rsidDel="00000000" w:rsidR="00000000" w:rsidRPr="00000000">
        <w:rPr/>
        <mc:AlternateContent>
          <mc:Choice Requires="wpg">
            <w:drawing>
              <wp:inline distB="114300" distT="114300" distL="114300" distR="114300">
                <wp:extent cx="5943600" cy="3911600"/>
                <wp:effectExtent b="0" l="0" r="0" t="0"/>
                <wp:docPr id="7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162100"/>
                          <a:ext cx="5943600" cy="3911600"/>
                          <a:chOff x="0" y="162100"/>
                          <a:chExt cx="9610725" cy="6315075"/>
                        </a:xfrm>
                      </wpg:grpSpPr>
                      <pic:pic>
                        <pic:nvPicPr>
                          <pic:cNvPr descr="Non-linearly separable data separated.jpg" id="53" name="Shape 53"/>
                          <pic:cNvPicPr preferRelativeResize="0"/>
                        </pic:nvPicPr>
                        <pic:blipFill>
                          <a:blip r:embed="rId9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162100"/>
                            <a:ext cx="9610725" cy="6315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SpPr txBox="1"/>
                        <wps:cNvPr id="54" name="Shape 54"/>
                        <wps:spPr>
                          <a:xfrm>
                            <a:off x="4382300" y="6005500"/>
                            <a:ext cx="1846200" cy="427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0000ff"/>
                                  <w:sz w:val="36"/>
                                  <w:vertAlign w:val="baseline"/>
                                </w:rPr>
                                <w:t xml:space="preserve">Screen Size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55" name="Shape 55"/>
                        <wps:spPr>
                          <a:xfrm>
                            <a:off x="5305325" y="2323075"/>
                            <a:ext cx="1282500" cy="427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6"/>
                                  <w:vertAlign w:val="baseline"/>
                                </w:rPr>
                                <w:t xml:space="preserve">Ŷ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6"/>
                                  <w:vertAlign w:val="baseline"/>
                                </w:rPr>
                                <w:t xml:space="preserve"> = 1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56" name="Shape 56"/>
                        <wps:spPr>
                          <a:xfrm>
                            <a:off x="6487650" y="1746800"/>
                            <a:ext cx="1282500" cy="427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6"/>
                                  <w:vertAlign w:val="baseline"/>
                                </w:rPr>
                                <w:t xml:space="preserve">Ŷ = 0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5943600" cy="3911600"/>
                <wp:effectExtent b="0" l="0" r="0" t="0"/>
                <wp:docPr id="7" name="image27.png"/>
                <a:graphic>
                  <a:graphicData uri="http://schemas.openxmlformats.org/drawingml/2006/picture">
                    <pic:pic>
                      <pic:nvPicPr>
                        <pic:cNvPr id="0" name="image27.png"/>
                        <pic:cNvPicPr preferRelativeResize="0"/>
                      </pic:nvPicPr>
                      <pic:blipFill>
                        <a:blip r:embed="rId1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43600" cy="391160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numPr>
          <w:ilvl w:val="0"/>
          <w:numId w:val="1"/>
        </w:numPr>
        <w:ind w:left="-180" w:hanging="360"/>
        <w:rPr>
          <w:u w:val="none"/>
        </w:rPr>
      </w:pPr>
      <w:r w:rsidDel="00000000" w:rsidR="00000000" w:rsidRPr="00000000">
        <w:rPr>
          <w:rtl w:val="0"/>
        </w:rPr>
        <w:t xml:space="preserve">However, none of the functions we have seen so far will be able to plot such a decision boundary (ie boundary that separates the two classes </w:t>
      </w:r>
      <w:r w:rsidDel="00000000" w:rsidR="00000000" w:rsidRPr="00000000">
        <w:rPr>
          <w:rtl w:val="0"/>
        </w:rPr>
        <w:t xml:space="preserve">= 0 and ŷ = 1)</w:t>
      </w:r>
    </w:p>
    <w:p w:rsidR="00000000" w:rsidDel="00000000" w:rsidP="00000000" w:rsidRDefault="00000000" w:rsidRPr="00000000" w14:paraId="0000003D">
      <w:pPr>
        <w:numPr>
          <w:ilvl w:val="0"/>
          <w:numId w:val="1"/>
        </w:numPr>
        <w:ind w:left="-180" w:hanging="360"/>
        <w:rPr>
          <w:u w:val="none"/>
        </w:rPr>
      </w:pPr>
      <w:r w:rsidDel="00000000" w:rsidR="00000000" w:rsidRPr="00000000">
        <w:rPr>
          <w:rtl w:val="0"/>
        </w:rPr>
        <w:t xml:space="preserve">Let’s take a 3D plot of the two variables with the output values mapped along the z-axis</w:t>
      </w:r>
    </w:p>
    <w:tbl>
      <w:tblPr>
        <w:tblStyle w:val="Table2"/>
        <w:tblW w:w="9540.0" w:type="dxa"/>
        <w:jc w:val="left"/>
        <w:tblInd w:w="-8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770"/>
        <w:gridCol w:w="4770"/>
        <w:tblGridChange w:id="0">
          <w:tblGrid>
            <w:gridCol w:w="4770"/>
            <w:gridCol w:w="4770"/>
          </w:tblGrid>
        </w:tblGridChange>
      </w:tblGrid>
      <w:t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Discrete (abrupt)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Continuous (smooth)</w:t>
            </w:r>
          </w:p>
        </w:tc>
      </w:tr>
      <w:t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886075" cy="2057400"/>
                  <wp:effectExtent b="0" l="0" r="0" t="0"/>
                  <wp:docPr id="22" name="image9.jpg"/>
                  <a:graphic>
                    <a:graphicData uri="http://schemas.openxmlformats.org/drawingml/2006/picture">
                      <pic:pic>
                        <pic:nvPicPr>
                          <pic:cNvPr id="0" name="image9.jp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6075" cy="2057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886075" cy="1993900"/>
                  <wp:effectExtent b="0" l="0" r="0" t="0"/>
                  <wp:docPr id="24" name="image19.jpg"/>
                  <a:graphic>
                    <a:graphicData uri="http://schemas.openxmlformats.org/drawingml/2006/picture">
                      <pic:pic>
                        <pic:nvPicPr>
                          <pic:cNvPr id="0" name="image19.jp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6075" cy="1993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2">
      <w:pPr>
        <w:numPr>
          <w:ilvl w:val="0"/>
          <w:numId w:val="1"/>
        </w:numPr>
        <w:ind w:left="-180" w:hanging="360"/>
        <w:rPr>
          <w:u w:val="none"/>
        </w:rPr>
      </w:pPr>
      <w:r w:rsidDel="00000000" w:rsidR="00000000" w:rsidRPr="00000000">
        <w:rPr>
          <w:rtl w:val="0"/>
        </w:rPr>
        <w:t xml:space="preserve">Here, the Continuous function has a smooth distribution, and the Y value gradually increases as we converge to the centre, becoming 1 at the region around the </w:t>
      </w:r>
      <w:r w:rsidDel="00000000" w:rsidR="00000000" w:rsidRPr="00000000">
        <w:rPr>
          <w:color w:val="cc0000"/>
          <w:rtl w:val="0"/>
        </w:rPr>
        <w:t xml:space="preserve">red</w:t>
      </w:r>
      <w:r w:rsidDel="00000000" w:rsidR="00000000" w:rsidRPr="00000000">
        <w:rPr>
          <w:rtl w:val="0"/>
        </w:rPr>
        <w:t xml:space="preserve"> dots</w:t>
      </w:r>
    </w:p>
    <w:p w:rsidR="00000000" w:rsidDel="00000000" w:rsidP="00000000" w:rsidRDefault="00000000" w:rsidRPr="00000000" w14:paraId="00000043">
      <w:pPr>
        <w:numPr>
          <w:ilvl w:val="0"/>
          <w:numId w:val="1"/>
        </w:numPr>
        <w:ind w:left="-180" w:hanging="360"/>
        <w:rPr>
          <w:u w:val="none"/>
        </w:rPr>
      </w:pPr>
      <w:r w:rsidDel="00000000" w:rsidR="00000000" w:rsidRPr="00000000">
        <w:rPr>
          <w:rtl w:val="0"/>
        </w:rPr>
        <w:t xml:space="preserve">However, such an output is not possible with the sigmoid functions, regardless of how we manipulate the values of w and b</w:t>
      </w:r>
    </w:p>
    <w:tbl>
      <w:tblPr>
        <w:tblStyle w:val="Table3"/>
        <w:tblW w:w="9540.0" w:type="dxa"/>
        <w:jc w:val="left"/>
        <w:tblInd w:w="-8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770"/>
        <w:gridCol w:w="4770"/>
        <w:tblGridChange w:id="0">
          <w:tblGrid>
            <w:gridCol w:w="4770"/>
            <w:gridCol w:w="4770"/>
          </w:tblGrid>
        </w:tblGridChange>
      </w:tblGrid>
      <w:tr>
        <w:trPr>
          <w:trHeight w:val="420" w:hRule="atLeast"/>
        </w:trPr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Sigmoid decision boundary, can range from s-shape to flat, based on w and b values</w:t>
            </w:r>
          </w:p>
        </w:tc>
      </w:tr>
      <w:tr>
        <w:trPr>
          <w:trHeight w:val="2000" w:hRule="atLeast"/>
        </w:trPr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/>
              <mc:AlternateContent>
                <mc:Choice Requires="wpg">
                  <w:drawing>
                    <wp:inline distB="114300" distT="114300" distL="114300" distR="114300">
                      <wp:extent cx="2366963" cy="1400175"/>
                      <wp:effectExtent b="0" l="0" r="0" t="0"/>
                      <wp:docPr id="8" name=""/>
                      <a:graphic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2711250" y="778200"/>
                                <a:ext cx="2366963" cy="1400175"/>
                                <a:chOff x="2711250" y="778200"/>
                                <a:chExt cx="2947625" cy="1619550"/>
                              </a:xfrm>
                            </wpg:grpSpPr>
                            <wps:wsp>
                              <wps:cNvSpPr/>
                              <wps:cNvPr id="35" name="Shape 35"/>
                              <wps:spPr>
                                <a:xfrm>
                                  <a:off x="4061675" y="1361175"/>
                                  <a:ext cx="466500" cy="50520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0000FF"/>
                                </a:solidFill>
                                <a:ln cap="flat" cmpd="sng" w="9525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len="sm" w="sm" type="none"/>
                                  <a:tailEnd len="sm" w="sm" type="none"/>
                                </a:ln>
                              </wps:spPr>
                              <wps:txbx>
                                <w:txbxContent>
                                  <w:p w:rsidR="00000000" w:rsidDel="00000000" w:rsidP="00000000" w:rsidRDefault="00000000" w:rsidRPr="00000000">
                                    <w:pPr>
                                      <w:spacing w:after="0" w:before="0" w:line="240"/>
                                      <w:ind w:left="0" w:right="0" w:firstLine="0"/>
                                      <w:jc w:val="left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  <wps:wsp>
                              <wps:cNvCnPr/>
                              <wps:spPr>
                                <a:xfrm flipH="1" rot="10800000">
                                  <a:off x="4119950" y="1458225"/>
                                  <a:ext cx="340200" cy="291600"/>
                                </a:xfrm>
                                <a:prstGeom prst="curvedConnector3">
                                  <a:avLst>
                                    <a:gd fmla="val 50000" name="adj1"/>
                                  </a:avLst>
                                </a:prstGeom>
                                <a:noFill/>
                                <a:ln cap="flat" cmpd="sng" w="38100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len="med" w="med" type="none"/>
                                  <a:tailEnd len="med" w="med" type="none"/>
                                </a:ln>
                              </wps:spPr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  <wps:wsp>
                              <wps:cNvSpPr txBox="1"/>
                              <wps:cNvPr id="37" name="Shape 37"/>
                              <wps:spPr>
                                <a:xfrm>
                                  <a:off x="2711250" y="778200"/>
                                  <a:ext cx="466500" cy="349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000000" w:rsidDel="00000000" w:rsidP="00000000" w:rsidRDefault="00000000" w:rsidRPr="00000000">
                                    <w:pPr>
                                      <w:spacing w:after="0" w:before="0" w:line="240"/>
                                      <w:ind w:left="0" w:right="0" w:firstLine="0"/>
                                      <w:jc w:val="left"/>
                                      <w:textDirection w:val="btLr"/>
                                    </w:pPr>
                                    <w:r w:rsidDel="00000000" w:rsidR="00000000" w:rsidRPr="00000000">
                                      <w:rPr>
                                        <w:rFonts w:ascii="Arial" w:cs="Arial" w:eastAsia="Arial" w:hAnsi="Arial"/>
                                        <w:b w:val="0"/>
                                        <w:i w:val="0"/>
                                        <w:smallCaps w:val="0"/>
                                        <w:strike w:val="0"/>
                                        <w:color w:val="000000"/>
                                        <w:sz w:val="28"/>
                                        <w:vertAlign w:val="baseline"/>
                                      </w:rPr>
                                      <w:t xml:space="preserve">x</w:t>
                                    </w:r>
                                    <w:r w:rsidDel="00000000" w:rsidR="00000000" w:rsidRPr="00000000">
                                      <w:rPr>
                                        <w:rFonts w:ascii="Arial" w:cs="Arial" w:eastAsia="Arial" w:hAnsi="Arial"/>
                                        <w:b w:val="0"/>
                                        <w:i w:val="0"/>
                                        <w:smallCaps w:val="0"/>
                                        <w:strike w:val="0"/>
                                        <w:color w:val="000000"/>
                                        <w:sz w:val="28"/>
                                        <w:vertAlign w:val="subscript"/>
                                      </w:rPr>
                                      <w:t xml:space="preserve">1</w:t>
                                    </w:r>
                                  </w:p>
                                </w:txbxContent>
                              </wps:txbx>
                              <wps:bodyPr anchorCtr="0" anchor="t" bIns="91425" lIns="91425" spcFirstLastPara="1" rIns="91425" wrap="square" tIns="91425">
                                <a:noAutofit/>
                              </wps:bodyPr>
                            </wps:wsp>
                            <wps:wsp>
                              <wps:cNvSpPr txBox="1"/>
                              <wps:cNvPr id="38" name="Shape 38"/>
                              <wps:spPr>
                                <a:xfrm>
                                  <a:off x="2711250" y="2047950"/>
                                  <a:ext cx="466500" cy="349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000000" w:rsidDel="00000000" w:rsidP="00000000" w:rsidRDefault="00000000" w:rsidRPr="00000000">
                                    <w:pPr>
                                      <w:spacing w:after="0" w:before="0" w:line="240"/>
                                      <w:ind w:left="0" w:right="0" w:firstLine="0"/>
                                      <w:jc w:val="left"/>
                                      <w:textDirection w:val="btLr"/>
                                    </w:pPr>
                                    <w:r w:rsidDel="00000000" w:rsidR="00000000" w:rsidRPr="00000000">
                                      <w:rPr>
                                        <w:rFonts w:ascii="Arial" w:cs="Arial" w:eastAsia="Arial" w:hAnsi="Arial"/>
                                        <w:b w:val="0"/>
                                        <w:i w:val="0"/>
                                        <w:smallCaps w:val="0"/>
                                        <w:strike w:val="0"/>
                                        <w:color w:val="000000"/>
                                        <w:sz w:val="28"/>
                                        <w:vertAlign w:val="baseline"/>
                                      </w:rPr>
                                      <w:t xml:space="preserve">x</w:t>
                                    </w:r>
                                    <w:r w:rsidDel="00000000" w:rsidR="00000000" w:rsidRPr="00000000">
                                      <w:rPr>
                                        <w:rFonts w:ascii="Arial" w:cs="Arial" w:eastAsia="Arial" w:hAnsi="Arial"/>
                                        <w:b w:val="0"/>
                                        <w:i w:val="0"/>
                                        <w:smallCaps w:val="0"/>
                                        <w:strike w:val="0"/>
                                        <w:color w:val="000000"/>
                                        <w:sz w:val="28"/>
                                        <w:vertAlign w:val="subscript"/>
                                      </w:rPr>
                                      <w:t xml:space="preserve">2</w:t>
                                    </w:r>
                                  </w:p>
                                </w:txbxContent>
                              </wps:txbx>
                              <wps:bodyPr anchorCtr="0" anchor="t" bIns="91425" lIns="91425" spcFirstLastPara="1" rIns="91425" wrap="square" tIns="91425">
                                <a:noAutofit/>
                              </wps:bodyPr>
                            </wps:wsp>
                            <wps:wsp>
                              <wps:cNvSpPr txBox="1"/>
                              <wps:cNvPr id="39" name="Shape 39"/>
                              <wps:spPr>
                                <a:xfrm>
                                  <a:off x="5192375" y="1438875"/>
                                  <a:ext cx="466500" cy="349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000000" w:rsidDel="00000000" w:rsidP="00000000" w:rsidRDefault="00000000" w:rsidRPr="00000000">
                                    <w:pPr>
                                      <w:spacing w:after="0" w:before="0" w:line="240"/>
                                      <w:ind w:left="0" w:right="0" w:firstLine="0"/>
                                      <w:jc w:val="left"/>
                                      <w:textDirection w:val="btLr"/>
                                    </w:pPr>
                                    <w:r w:rsidDel="00000000" w:rsidR="00000000" w:rsidRPr="00000000">
                                      <w:rPr>
                                        <w:rFonts w:ascii="Arial" w:cs="Arial" w:eastAsia="Arial" w:hAnsi="Arial"/>
                                        <w:b w:val="0"/>
                                        <w:i w:val="0"/>
                                        <w:smallCaps w:val="0"/>
                                        <w:strike w:val="0"/>
                                        <w:color w:val="000000"/>
                                        <w:sz w:val="28"/>
                                        <w:vertAlign w:val="baseline"/>
                                      </w:rPr>
                                      <w:t xml:space="preserve">ŷ</w:t>
                                    </w:r>
                                  </w:p>
                                </w:txbxContent>
                              </wps:txbx>
                              <wps:bodyPr anchorCtr="0" anchor="t" bIns="91425" lIns="91425" spcFirstLastPara="1" rIns="91425" wrap="square" tIns="91425">
                                <a:noAutofit/>
                              </wps:bodyPr>
                            </wps:wsp>
                            <wps:wsp>
                              <wps:cNvCnPr/>
                              <wps:spPr>
                                <a:xfrm>
                                  <a:off x="2944500" y="1128000"/>
                                  <a:ext cx="1185600" cy="30720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cap="flat" cmpd="sng" w="9525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len="med" w="med" type="none"/>
                                  <a:tailEnd len="med" w="med" type="triangle"/>
                                </a:ln>
                              </wps:spPr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  <wps:wsp>
                              <wps:cNvCnPr/>
                              <wps:spPr>
                                <a:xfrm flipH="1" rot="10800000">
                                  <a:off x="2944500" y="1792350"/>
                                  <a:ext cx="1185600" cy="25560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cap="flat" cmpd="sng" w="9525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len="med" w="med" type="none"/>
                                  <a:tailEnd len="med" w="med" type="triangle"/>
                                </a:ln>
                              </wps:spPr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  <wps:wsp>
                              <wps:cNvSpPr txBox="1"/>
                              <wps:cNvPr id="57" name="Shape 57"/>
                              <wps:spPr>
                                <a:xfrm>
                                  <a:off x="3304050" y="1938025"/>
                                  <a:ext cx="466500" cy="349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000000" w:rsidDel="00000000" w:rsidP="00000000" w:rsidRDefault="00000000" w:rsidRPr="00000000">
                                    <w:pPr>
                                      <w:spacing w:after="0" w:before="0" w:line="240"/>
                                      <w:ind w:left="0" w:right="0" w:firstLine="0"/>
                                      <w:jc w:val="left"/>
                                      <w:textDirection w:val="btLr"/>
                                    </w:pPr>
                                    <w:r w:rsidDel="00000000" w:rsidR="00000000" w:rsidRPr="00000000">
                                      <w:rPr>
                                        <w:rFonts w:ascii="Arial" w:cs="Arial" w:eastAsia="Arial" w:hAnsi="Arial"/>
                                        <w:b w:val="0"/>
                                        <w:i w:val="0"/>
                                        <w:smallCaps w:val="0"/>
                                        <w:strike w:val="0"/>
                                        <w:color w:val="000000"/>
                                        <w:sz w:val="22"/>
                                        <w:vertAlign w:val="baseline"/>
                                      </w:rPr>
                                      <w:t xml:space="preserve">w</w:t>
                                    </w:r>
                                    <w:r w:rsidDel="00000000" w:rsidR="00000000" w:rsidRPr="00000000">
                                      <w:rPr>
                                        <w:rFonts w:ascii="Arial" w:cs="Arial" w:eastAsia="Arial" w:hAnsi="Arial"/>
                                        <w:b w:val="0"/>
                                        <w:i w:val="0"/>
                                        <w:smallCaps w:val="0"/>
                                        <w:strike w:val="0"/>
                                        <w:color w:val="000000"/>
                                        <w:sz w:val="22"/>
                                        <w:vertAlign w:val="subscript"/>
                                      </w:rPr>
                                      <w:t xml:space="preserve">2</w:t>
                                    </w:r>
                                  </w:p>
                                </w:txbxContent>
                              </wps:txbx>
                              <wps:bodyPr anchorCtr="0" anchor="t" bIns="91425" lIns="91425" spcFirstLastPara="1" rIns="91425" wrap="square" tIns="91425">
                                <a:noAutofit/>
                              </wps:bodyPr>
                            </wps:wsp>
                            <wps:wsp>
                              <wps:cNvSpPr txBox="1"/>
                              <wps:cNvPr id="42" name="Shape 42"/>
                              <wps:spPr>
                                <a:xfrm>
                                  <a:off x="3304050" y="817600"/>
                                  <a:ext cx="466500" cy="349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000000" w:rsidDel="00000000" w:rsidP="00000000" w:rsidRDefault="00000000" w:rsidRPr="00000000">
                                    <w:pPr>
                                      <w:spacing w:after="0" w:before="0" w:line="240"/>
                                      <w:ind w:left="0" w:right="0" w:firstLine="0"/>
                                      <w:jc w:val="left"/>
                                      <w:textDirection w:val="btLr"/>
                                    </w:pPr>
                                    <w:r w:rsidDel="00000000" w:rsidR="00000000" w:rsidRPr="00000000">
                                      <w:rPr>
                                        <w:rFonts w:ascii="Arial" w:cs="Arial" w:eastAsia="Arial" w:hAnsi="Arial"/>
                                        <w:b w:val="0"/>
                                        <w:i w:val="0"/>
                                        <w:smallCaps w:val="0"/>
                                        <w:strike w:val="0"/>
                                        <w:color w:val="000000"/>
                                        <w:sz w:val="22"/>
                                        <w:vertAlign w:val="baseline"/>
                                      </w:rPr>
                                      <w:t xml:space="preserve">w</w:t>
                                    </w:r>
                                    <w:r w:rsidDel="00000000" w:rsidR="00000000" w:rsidRPr="00000000">
                                      <w:rPr>
                                        <w:rFonts w:ascii="Arial" w:cs="Arial" w:eastAsia="Arial" w:hAnsi="Arial"/>
                                        <w:b w:val="0"/>
                                        <w:i w:val="0"/>
                                        <w:smallCaps w:val="0"/>
                                        <w:strike w:val="0"/>
                                        <w:color w:val="000000"/>
                                        <w:sz w:val="22"/>
                                        <w:vertAlign w:val="subscript"/>
                                      </w:rPr>
                                      <w:t xml:space="preserve">1</w:t>
                                    </w:r>
                                  </w:p>
                                </w:txbxContent>
                              </wps:txbx>
                              <wps:bodyPr anchorCtr="0" anchor="t" bIns="91425" lIns="91425" spcFirstLastPara="1" rIns="91425" wrap="square" tIns="91425">
                                <a:noAutofit/>
                              </wps:bodyPr>
                            </wps:wsp>
                            <wps:wsp>
                              <wps:cNvCnPr/>
                              <wps:spPr>
                                <a:xfrm>
                                  <a:off x="4528175" y="1613775"/>
                                  <a:ext cx="664200" cy="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cap="flat" cmpd="sng" w="9525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len="med" w="med" type="none"/>
                                  <a:tailEnd len="med" w="med" type="oval"/>
                                </a:ln>
                              </wps:spPr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drawing>
                    <wp:inline distB="114300" distT="114300" distL="114300" distR="114300">
                      <wp:extent cx="2366963" cy="1400175"/>
                      <wp:effectExtent b="0" l="0" r="0" t="0"/>
                      <wp:docPr id="8" name="image28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28.png"/>
                              <pic:cNvPicPr preferRelativeResize="0"/>
                            </pic:nvPicPr>
                            <pic:blipFill>
                              <a:blip r:embed="rId13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2366963" cy="1400175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mc:Fallback>
              </mc:AlternateConten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886075" cy="2222500"/>
                  <wp:effectExtent b="0" l="0" r="0" t="0"/>
                  <wp:docPr id="21" name="image2.jpg"/>
                  <a:graphic>
                    <a:graphicData uri="http://schemas.openxmlformats.org/drawingml/2006/picture">
                      <pic:pic>
                        <pic:nvPicPr>
                          <pic:cNvPr id="0" name="image2.jp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6075" cy="2222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886075" cy="2082800"/>
                  <wp:effectExtent b="0" l="0" r="0" t="0"/>
                  <wp:docPr id="12" name="image13.jpg"/>
                  <a:graphic>
                    <a:graphicData uri="http://schemas.openxmlformats.org/drawingml/2006/picture">
                      <pic:pic>
                        <pic:nvPicPr>
                          <pic:cNvPr id="0" name="image13.jpg"/>
                          <pic:cNvPicPr preferRelativeResize="0"/>
                        </pic:nvPicPr>
                        <pic:blipFill>
                          <a:blip r:embed="rId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6075" cy="2082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A">
      <w:pPr>
        <w:numPr>
          <w:ilvl w:val="0"/>
          <w:numId w:val="1"/>
        </w:numPr>
        <w:ind w:left="-180" w:hanging="360"/>
        <w:rPr>
          <w:u w:val="none"/>
        </w:rPr>
      </w:pPr>
      <w:r w:rsidDel="00000000" w:rsidR="00000000" w:rsidRPr="00000000">
        <w:rPr>
          <w:rtl w:val="0"/>
        </w:rPr>
        <w:t xml:space="preserve">We can see that the sigmoid function is unsuitable for modelling complex decision boundaries.</w:t>
      </w:r>
    </w:p>
    <w:p w:rsidR="00000000" w:rsidDel="00000000" w:rsidP="00000000" w:rsidRDefault="00000000" w:rsidRPr="00000000" w14:paraId="0000004B">
      <w:pPr>
        <w:numPr>
          <w:ilvl w:val="0"/>
          <w:numId w:val="1"/>
        </w:numPr>
        <w:ind w:left="-180" w:hanging="360"/>
        <w:rPr>
          <w:u w:val="none"/>
        </w:rPr>
      </w:pPr>
      <w:r w:rsidDel="00000000" w:rsidR="00000000" w:rsidRPr="00000000">
        <w:rPr>
          <w:rtl w:val="0"/>
        </w:rPr>
        <w:t xml:space="preserve">Such complex relations are actually seen quite frequently in real world examples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pStyle w:val="Heading2"/>
        <w:ind w:left="-540" w:firstLine="0"/>
        <w:rPr/>
      </w:pPr>
      <w:bookmarkStart w:colFirst="0" w:colLast="0" w:name="_seqjv2l6xap0" w:id="4"/>
      <w:bookmarkEnd w:id="4"/>
      <w:r w:rsidDel="00000000" w:rsidR="00000000" w:rsidRPr="00000000">
        <w:rPr>
          <w:rtl w:val="0"/>
        </w:rPr>
        <w:t xml:space="preserve">4.1.2: Complex functions in the real world</w:t>
      </w:r>
    </w:p>
    <w:p w:rsidR="00000000" w:rsidDel="00000000" w:rsidP="00000000" w:rsidRDefault="00000000" w:rsidRPr="00000000" w14:paraId="0000004D">
      <w:pPr>
        <w:ind w:left="720" w:firstLine="0"/>
        <w:rPr/>
      </w:pPr>
      <w:r w:rsidDel="00000000" w:rsidR="00000000" w:rsidRPr="00000000">
        <w:rPr>
          <w:rtl w:val="0"/>
        </w:rPr>
        <w:t xml:space="preserve">Are such complex functions seen in most real world examples?</w:t>
      </w:r>
    </w:p>
    <w:p w:rsidR="00000000" w:rsidDel="00000000" w:rsidP="00000000" w:rsidRDefault="00000000" w:rsidRPr="00000000" w14:paraId="0000004E">
      <w:pPr>
        <w:numPr>
          <w:ilvl w:val="0"/>
          <w:numId w:val="3"/>
        </w:numPr>
        <w:ind w:left="-180" w:hanging="360"/>
        <w:rPr>
          <w:u w:val="none"/>
        </w:rPr>
      </w:pPr>
      <w:r w:rsidDel="00000000" w:rsidR="00000000" w:rsidRPr="00000000">
        <w:rPr>
          <w:rtl w:val="0"/>
        </w:rPr>
        <w:t xml:space="preserve">Consider predicting whether the Annual Income of person </w:t>
      </w:r>
      <m:oMath>
        <m:r>
          <m:t>≥</m:t>
        </m:r>
        <m:r>
          <w:rPr/>
          <m:t xml:space="preserve"> 50k or &lt;50k</m:t>
        </m:r>
      </m:oMath>
      <w:r w:rsidDel="00000000" w:rsidR="00000000" w:rsidRPr="00000000">
        <w:rPr>
          <w:rtl w:val="0"/>
        </w:rPr>
      </w:r>
    </w:p>
    <w:tbl>
      <w:tblPr>
        <w:tblStyle w:val="Table4"/>
        <w:tblW w:w="9540.0" w:type="dxa"/>
        <w:jc w:val="left"/>
        <w:tblInd w:w="-8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908"/>
        <w:gridCol w:w="1908"/>
        <w:gridCol w:w="1908"/>
        <w:gridCol w:w="1908"/>
        <w:gridCol w:w="1908"/>
        <w:tblGridChange w:id="0">
          <w:tblGrid>
            <w:gridCol w:w="1908"/>
            <w:gridCol w:w="1908"/>
            <w:gridCol w:w="1908"/>
            <w:gridCol w:w="1908"/>
            <w:gridCol w:w="1908"/>
          </w:tblGrid>
        </w:tblGridChange>
      </w:tblGrid>
      <w:tr>
        <w:trPr>
          <w:trHeight w:val="42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Age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hour/week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Education year</w:t>
            </w:r>
          </w:p>
        </w:tc>
        <w:tc>
          <w:tcPr>
            <w:vMerge w:val="restart"/>
            <w:tcBorders>
              <w:top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……</w:t>
            </w:r>
          </w:p>
          <w:p w:rsidR="00000000" w:rsidDel="00000000" w:rsidP="00000000" w:rsidRDefault="00000000" w:rsidRPr="00000000" w14:paraId="0000005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More features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Income</w:t>
            </w:r>
          </w:p>
        </w:tc>
      </w:tr>
      <w:tr>
        <w:trPr>
          <w:trHeight w:val="42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90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40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9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0</w:t>
            </w:r>
          </w:p>
        </w:tc>
      </w:tr>
      <w:tr>
        <w:trPr>
          <w:trHeight w:val="42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54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40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4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0</w:t>
            </w:r>
          </w:p>
        </w:tc>
      </w:tr>
      <w:tr>
        <w:trPr>
          <w:trHeight w:val="42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74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20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16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</w:t>
            </w:r>
          </w:p>
        </w:tc>
      </w:tr>
      <w:tr>
        <w:trPr>
          <w:trHeight w:val="42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45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35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16</w:t>
            </w:r>
          </w:p>
        </w:tc>
        <w:tc>
          <w:tcPr>
            <w:vMerge w:val="continue"/>
            <w:tcBorders>
              <w:bottom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</w:t>
            </w:r>
          </w:p>
        </w:tc>
      </w:tr>
    </w:tbl>
    <w:p w:rsidR="00000000" w:rsidDel="00000000" w:rsidP="00000000" w:rsidRDefault="00000000" w:rsidRPr="00000000" w14:paraId="0000006C">
      <w:pPr>
        <w:numPr>
          <w:ilvl w:val="0"/>
          <w:numId w:val="3"/>
        </w:numPr>
        <w:ind w:left="-180" w:hanging="360"/>
        <w:rPr>
          <w:u w:val="none"/>
        </w:rPr>
      </w:pPr>
      <w:r w:rsidDel="00000000" w:rsidR="00000000" w:rsidRPr="00000000">
        <w:rPr>
          <w:rtl w:val="0"/>
        </w:rPr>
        <w:t xml:space="preserve">Plotting the data would give us a plot like so</w:t>
      </w:r>
    </w:p>
    <w:tbl>
      <w:tblPr>
        <w:tblStyle w:val="Table5"/>
        <w:tblW w:w="9540.0" w:type="dxa"/>
        <w:jc w:val="left"/>
        <w:tblInd w:w="-8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770"/>
        <w:gridCol w:w="4770"/>
        <w:tblGridChange w:id="0">
          <w:tblGrid>
            <w:gridCol w:w="4770"/>
            <w:gridCol w:w="4770"/>
          </w:tblGrid>
        </w:tblGridChange>
      </w:tblGrid>
      <w:t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Non Separated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Coloured for +ve and -ve</w:t>
            </w:r>
          </w:p>
        </w:tc>
      </w:tr>
      <w:tr>
        <w:trPr>
          <w:trHeight w:val="518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</w:rPr>
              <w:drawing>
                <wp:inline distB="114300" distT="114300" distL="114300" distR="114300">
                  <wp:extent cx="3209465" cy="2452688"/>
                  <wp:effectExtent b="0" l="0" r="0" t="0"/>
                  <wp:docPr id="18" name="image12.jpg"/>
                  <a:graphic>
                    <a:graphicData uri="http://schemas.openxmlformats.org/drawingml/2006/picture">
                      <pic:pic>
                        <pic:nvPicPr>
                          <pic:cNvPr id="0" name="image12.jpg"/>
                          <pic:cNvPicPr preferRelativeResize="0"/>
                        </pic:nvPicPr>
                        <pic:blipFill>
                          <a:blip r:embed="rId1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9465" cy="245268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</w:rPr>
              <w:drawing>
                <wp:inline distB="114300" distT="114300" distL="114300" distR="114300">
                  <wp:extent cx="3311156" cy="2405063"/>
                  <wp:effectExtent b="0" l="0" r="0" t="0"/>
                  <wp:docPr id="16" name="image8.jpg"/>
                  <a:graphic>
                    <a:graphicData uri="http://schemas.openxmlformats.org/drawingml/2006/picture">
                      <pic:pic>
                        <pic:nvPicPr>
                          <pic:cNvPr id="0" name="image8.jpg"/>
                          <pic:cNvPicPr preferRelativeResize="0"/>
                        </pic:nvPicPr>
                        <pic:blipFill>
                          <a:blip r:embed="rId1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11156" cy="240506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1">
      <w:pPr>
        <w:numPr>
          <w:ilvl w:val="0"/>
          <w:numId w:val="3"/>
        </w:numPr>
        <w:ind w:left="-180" w:hanging="360"/>
        <w:rPr>
          <w:u w:val="none"/>
        </w:rPr>
      </w:pPr>
      <m:oMath>
        <m:acc>
          <m:accPr>
            <m:chr m:val="̂"/>
            <m:ctrlPr>
              <w:rPr/>
            </m:ctrlPr>
          </m:accPr>
          <m:e>
            <m:r>
              <w:rPr/>
              <m:t xml:space="preserve">y </m:t>
            </m:r>
          </m:e>
        </m:acc>
        <m:r>
          <w:rPr/>
          <m:t xml:space="preserve">= </m:t>
        </m:r>
        <m:acc>
          <m:accPr>
            <m:chr m:val="̂"/>
            <m:ctrlPr>
              <w:rPr/>
            </m:ctrlPr>
          </m:accPr>
          <m:e>
            <m:r>
              <w:rPr/>
              <m:t xml:space="preserve">f</m:t>
            </m:r>
          </m:e>
        </m:acc>
        <m:r>
          <w:rPr/>
          <m:t xml:space="preserve">(</m:t>
        </m:r>
        <m:sSub>
          <m:sSubPr>
            <m:ctrlPr>
              <w:rPr/>
            </m:ctrlPr>
          </m:sSubPr>
          <m:e>
            <m:r>
              <w:rPr/>
              <m:t xml:space="preserve">x</m:t>
            </m:r>
          </m:e>
          <m:sub>
            <m:r>
              <w:rPr/>
              <m:t xml:space="preserve">1</m:t>
            </m:r>
          </m:sub>
        </m:sSub>
        <m:r>
          <w:rPr/>
          <m:t xml:space="preserve">,</m:t>
        </m:r>
        <m:sSub>
          <m:sSubPr>
            <m:ctrlPr>
              <w:rPr/>
            </m:ctrlPr>
          </m:sSubPr>
          <m:e>
            <m:r>
              <w:rPr/>
              <m:t xml:space="preserve">x</m:t>
            </m:r>
          </m:e>
          <m:sub>
            <m:r>
              <w:rPr/>
              <m:t xml:space="preserve">2</m:t>
            </m:r>
          </m:sub>
        </m:sSub>
        <m:r>
          <w:rPr/>
          <m:t xml:space="preserve">,</m:t>
        </m:r>
        <m:sSub>
          <m:sSubPr>
            <m:ctrlPr>
              <w:rPr/>
            </m:ctrlPr>
          </m:sSubPr>
          <m:e>
            <m:r>
              <w:rPr/>
              <m:t xml:space="preserve">x</m:t>
            </m:r>
          </m:e>
          <m:sub>
            <m:r>
              <w:rPr/>
              <m:t xml:space="preserve">3</m:t>
            </m:r>
          </m:sub>
        </m:sSub>
        <m:r>
          <w:rPr/>
          <m:t xml:space="preserve">,....</m:t>
        </m:r>
        <m:sSub>
          <m:sSubPr>
            <m:ctrlPr>
              <w:rPr/>
            </m:ctrlPr>
          </m:sSubPr>
          <m:e>
            <m:r>
              <w:rPr/>
              <m:t xml:space="preserve">x</m:t>
            </m:r>
          </m:e>
          <m:sub>
            <m:r>
              <w:rPr/>
              <m:t xml:space="preserve">n</m:t>
            </m:r>
          </m:sub>
        </m:sSub>
        <m:r>
          <w:rPr/>
          <m:t xml:space="preserve">)</m:t>
        </m:r>
      </m:oMath>
      <w:r w:rsidDel="00000000" w:rsidR="00000000" w:rsidRPr="00000000">
        <w:rPr>
          <w:rtl w:val="0"/>
        </w:rPr>
        <w:t xml:space="preserve"> or </w:t>
      </w:r>
      <m:oMath>
        <m:acc>
          <m:accPr>
            <m:chr m:val="̂"/>
            <m:ctrlPr>
              <w:rPr/>
            </m:ctrlPr>
          </m:accPr>
          <m:e>
            <m:r>
              <w:rPr/>
              <m:t xml:space="preserve">income</m:t>
            </m:r>
          </m:e>
        </m:acc>
        <m:r>
          <w:rPr/>
          <m:t xml:space="preserve"> = </m:t>
        </m:r>
        <m:acc>
          <m:accPr>
            <m:chr m:val="̂"/>
            <m:ctrlPr>
              <w:rPr/>
            </m:ctrlPr>
          </m:accPr>
          <m:e>
            <m:r>
              <w:rPr/>
              <m:t xml:space="preserve">f</m:t>
            </m:r>
          </m:e>
        </m:acc>
        <m:r>
          <w:rPr/>
          <m:t xml:space="preserve">(age, hour, ... education)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numPr>
          <w:ilvl w:val="0"/>
          <w:numId w:val="3"/>
        </w:numPr>
        <w:ind w:left="-180" w:hanging="360"/>
        <w:rPr>
          <w:u w:val="none"/>
        </w:rPr>
      </w:pPr>
      <w:r w:rsidDel="00000000" w:rsidR="00000000" w:rsidRPr="00000000">
        <w:rPr>
          <w:rtl w:val="0"/>
        </w:rPr>
        <w:t xml:space="preserve">Consider predicting whether the person need to be diagnosed with a liver ailment or not</w:t>
      </w:r>
    </w:p>
    <w:tbl>
      <w:tblPr>
        <w:tblStyle w:val="Table6"/>
        <w:tblW w:w="9540.0" w:type="dxa"/>
        <w:jc w:val="left"/>
        <w:tblInd w:w="-8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290"/>
        <w:gridCol w:w="1530"/>
        <w:gridCol w:w="2220"/>
        <w:gridCol w:w="2580"/>
        <w:gridCol w:w="1920"/>
        <w:tblGridChange w:id="0">
          <w:tblGrid>
            <w:gridCol w:w="1290"/>
            <w:gridCol w:w="1530"/>
            <w:gridCol w:w="2220"/>
            <w:gridCol w:w="2580"/>
            <w:gridCol w:w="1920"/>
          </w:tblGrid>
        </w:tblGridChange>
      </w:tblGrid>
      <w:tr>
        <w:trPr>
          <w:trHeight w:val="60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Age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Albumin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T_Bilirubin</w:t>
            </w:r>
          </w:p>
        </w:tc>
        <w:tc>
          <w:tcPr>
            <w:vMerge w:val="restart"/>
            <w:tcBorders>
              <w:top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7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8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9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A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B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……</w:t>
            </w:r>
          </w:p>
          <w:p w:rsidR="00000000" w:rsidDel="00000000" w:rsidP="00000000" w:rsidRDefault="00000000" w:rsidRPr="00000000" w14:paraId="0000007C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More features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Diagnosis</w:t>
            </w:r>
          </w:p>
        </w:tc>
      </w:tr>
      <w:tr>
        <w:trPr>
          <w:trHeight w:val="60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65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3.3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0.7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0</w:t>
            </w:r>
          </w:p>
        </w:tc>
      </w:tr>
      <w:tr>
        <w:trPr>
          <w:trHeight w:val="60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62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3.2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10.9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0</w:t>
            </w:r>
          </w:p>
        </w:tc>
      </w:tr>
      <w:tr>
        <w:trPr>
          <w:trHeight w:val="60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20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1.1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</w:t>
            </w:r>
          </w:p>
        </w:tc>
      </w:tr>
      <w:tr>
        <w:trPr>
          <w:trHeight w:val="60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84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E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3.2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0.7</w:t>
            </w:r>
          </w:p>
        </w:tc>
        <w:tc>
          <w:tcPr>
            <w:vMerge w:val="continue"/>
            <w:tcBorders>
              <w:bottom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1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</w:t>
            </w:r>
          </w:p>
        </w:tc>
      </w:tr>
    </w:tbl>
    <w:p w:rsidR="00000000" w:rsidDel="00000000" w:rsidP="00000000" w:rsidRDefault="00000000" w:rsidRPr="00000000" w14:paraId="00000092">
      <w:pPr>
        <w:numPr>
          <w:ilvl w:val="0"/>
          <w:numId w:val="3"/>
        </w:numPr>
        <w:ind w:left="-180" w:hanging="360"/>
      </w:pPr>
      <w:r w:rsidDel="00000000" w:rsidR="00000000" w:rsidRPr="00000000">
        <w:rPr>
          <w:rtl w:val="0"/>
        </w:rPr>
        <w:t xml:space="preserve">Plotting the data gives us</w:t>
      </w:r>
    </w:p>
    <w:tbl>
      <w:tblPr>
        <w:tblStyle w:val="Table7"/>
        <w:tblW w:w="9540.0" w:type="dxa"/>
        <w:jc w:val="left"/>
        <w:tblInd w:w="-8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770"/>
        <w:gridCol w:w="4770"/>
        <w:tblGridChange w:id="0">
          <w:tblGrid>
            <w:gridCol w:w="4770"/>
            <w:gridCol w:w="4770"/>
          </w:tblGrid>
        </w:tblGridChange>
      </w:tblGrid>
      <w:t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3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Non Separated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4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Coloured for +ve and -ve</w:t>
            </w:r>
          </w:p>
        </w:tc>
      </w:tr>
      <w:t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5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932271" cy="2014538"/>
                  <wp:effectExtent b="0" l="0" r="0" t="0"/>
                  <wp:docPr id="15" name="image11.jpg"/>
                  <a:graphic>
                    <a:graphicData uri="http://schemas.openxmlformats.org/drawingml/2006/picture">
                      <pic:pic>
                        <pic:nvPicPr>
                          <pic:cNvPr id="0" name="image11.jpg"/>
                          <pic:cNvPicPr preferRelativeResize="0"/>
                        </pic:nvPicPr>
                        <pic:blipFill>
                          <a:blip r:embed="rId1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2271" cy="201453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6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886075" cy="2032000"/>
                  <wp:effectExtent b="0" l="0" r="0" t="0"/>
                  <wp:docPr id="26" name="image16.jpg"/>
                  <a:graphic>
                    <a:graphicData uri="http://schemas.openxmlformats.org/drawingml/2006/picture">
                      <pic:pic>
                        <pic:nvPicPr>
                          <pic:cNvPr id="0" name="image16.jpg"/>
                          <pic:cNvPicPr preferRelativeResize="0"/>
                        </pic:nvPicPr>
                        <pic:blipFill>
                          <a:blip r:embed="rId1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6075" cy="2032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7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numPr>
          <w:ilvl w:val="0"/>
          <w:numId w:val="3"/>
        </w:numPr>
        <w:ind w:left="-180" w:hanging="360"/>
        <w:rPr>
          <w:u w:val="none"/>
        </w:rPr>
      </w:pPr>
      <m:oMath>
        <m:acc>
          <m:accPr>
            <m:chr m:val="̂"/>
            <m:ctrlPr>
              <w:rPr/>
            </m:ctrlPr>
          </m:accPr>
          <m:e>
            <m:r>
              <w:rPr/>
              <m:t xml:space="preserve">y </m:t>
            </m:r>
          </m:e>
        </m:acc>
        <m:r>
          <w:rPr/>
          <m:t xml:space="preserve">= </m:t>
        </m:r>
        <m:acc>
          <m:accPr>
            <m:chr m:val="̂"/>
            <m:ctrlPr>
              <w:rPr/>
            </m:ctrlPr>
          </m:accPr>
          <m:e>
            <m:r>
              <w:rPr/>
              <m:t xml:space="preserve">f</m:t>
            </m:r>
          </m:e>
        </m:acc>
        <m:r>
          <w:rPr/>
          <m:t xml:space="preserve">(</m:t>
        </m:r>
        <m:sSub>
          <m:sSubPr>
            <m:ctrlPr>
              <w:rPr/>
            </m:ctrlPr>
          </m:sSubPr>
          <m:e>
            <m:r>
              <w:rPr/>
              <m:t xml:space="preserve">x</m:t>
            </m:r>
          </m:e>
          <m:sub>
            <m:r>
              <w:rPr/>
              <m:t xml:space="preserve">1</m:t>
            </m:r>
          </m:sub>
        </m:sSub>
        <m:r>
          <w:rPr/>
          <m:t xml:space="preserve">,</m:t>
        </m:r>
        <m:sSub>
          <m:sSubPr>
            <m:ctrlPr>
              <w:rPr/>
            </m:ctrlPr>
          </m:sSubPr>
          <m:e>
            <m:r>
              <w:rPr/>
              <m:t xml:space="preserve">x</m:t>
            </m:r>
          </m:e>
          <m:sub>
            <m:r>
              <w:rPr/>
              <m:t xml:space="preserve">2</m:t>
            </m:r>
          </m:sub>
        </m:sSub>
        <m:r>
          <w:rPr/>
          <m:t xml:space="preserve">,</m:t>
        </m:r>
        <m:sSub>
          <m:sSubPr>
            <m:ctrlPr>
              <w:rPr/>
            </m:ctrlPr>
          </m:sSubPr>
          <m:e>
            <m:r>
              <w:rPr/>
              <m:t xml:space="preserve">x</m:t>
            </m:r>
          </m:e>
          <m:sub>
            <m:r>
              <w:rPr/>
              <m:t xml:space="preserve">3</m:t>
            </m:r>
          </m:sub>
        </m:sSub>
        <m:r>
          <w:rPr/>
          <m:t xml:space="preserve">,....</m:t>
        </m:r>
        <m:sSub>
          <m:sSubPr>
            <m:ctrlPr>
              <w:rPr/>
            </m:ctrlPr>
          </m:sSubPr>
          <m:e>
            <m:r>
              <w:rPr/>
              <m:t xml:space="preserve">x</m:t>
            </m:r>
          </m:e>
          <m:sub>
            <m:r>
              <w:rPr/>
              <m:t xml:space="preserve">n</m:t>
            </m:r>
          </m:sub>
        </m:sSub>
        <m:r>
          <w:rPr/>
          <m:t xml:space="preserve">)</m:t>
        </m:r>
      </m:oMath>
      <w:r w:rsidDel="00000000" w:rsidR="00000000" w:rsidRPr="00000000">
        <w:rPr>
          <w:rtl w:val="0"/>
        </w:rPr>
        <w:t xml:space="preserve"> or </w:t>
      </w:r>
      <m:oMath>
        <m:acc>
          <m:accPr>
            <m:chr m:val="̂"/>
            <m:ctrlPr>
              <w:rPr/>
            </m:ctrlPr>
          </m:accPr>
          <m:e>
            <m:r>
              <w:rPr/>
              <m:t xml:space="preserve">disease</m:t>
            </m:r>
          </m:e>
        </m:acc>
        <m:r>
          <w:rPr/>
          <m:t xml:space="preserve"> = </m:t>
        </m:r>
        <m:acc>
          <m:accPr>
            <m:chr m:val="̂"/>
            <m:ctrlPr>
              <w:rPr/>
            </m:ctrlPr>
          </m:accPr>
          <m:e>
            <m:r>
              <w:rPr/>
              <m:t xml:space="preserve">f</m:t>
            </m:r>
          </m:e>
        </m:acc>
        <m:r>
          <w:rPr/>
          <m:t xml:space="preserve">(age, albumin, ... direc</m:t>
        </m:r>
        <m:sSub>
          <m:sSubPr>
            <m:ctrlPr>
              <w:rPr/>
            </m:ctrlPr>
          </m:sSubPr>
          <m:e>
            <m:r>
              <w:rPr/>
              <m:t xml:space="preserve">t</m:t>
            </m:r>
          </m:e>
          <m:sub>
            <m:r>
              <w:rPr/>
              <m:t xml:space="preserve">-</m:t>
            </m:r>
          </m:sub>
        </m:sSub>
        <m:r>
          <w:rPr/>
          <m:t xml:space="preserve">bilirubin)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numPr>
          <w:ilvl w:val="0"/>
          <w:numId w:val="3"/>
        </w:numPr>
        <w:ind w:left="-180" w:hanging="360"/>
        <w:rPr>
          <w:u w:val="none"/>
        </w:rPr>
      </w:pPr>
      <w:r w:rsidDel="00000000" w:rsidR="00000000" w:rsidRPr="00000000">
        <w:rPr>
          <w:rtl w:val="0"/>
        </w:rPr>
        <w:t xml:space="preserve">Here are a few more examples of complex decision boundaries</w:t>
      </w:r>
    </w:p>
    <w:tbl>
      <w:tblPr>
        <w:tblStyle w:val="Table8"/>
        <w:tblW w:w="9540.0" w:type="dxa"/>
        <w:jc w:val="left"/>
        <w:tblInd w:w="-8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770"/>
        <w:gridCol w:w="4770"/>
        <w:tblGridChange w:id="0">
          <w:tblGrid>
            <w:gridCol w:w="4770"/>
            <w:gridCol w:w="4770"/>
          </w:tblGrid>
        </w:tblGridChange>
      </w:tblGrid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Non Separated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Separated</w:t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886075" cy="1955800"/>
                  <wp:effectExtent b="0" l="0" r="0" t="0"/>
                  <wp:docPr id="19" name="image6.jpg"/>
                  <a:graphic>
                    <a:graphicData uri="http://schemas.openxmlformats.org/drawingml/2006/picture">
                      <pic:pic>
                        <pic:nvPicPr>
                          <pic:cNvPr id="0" name="image6.jpg"/>
                          <pic:cNvPicPr preferRelativeResize="0"/>
                        </pic:nvPicPr>
                        <pic:blipFill>
                          <a:blip r:embed="rId2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6075" cy="1955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886075" cy="1841500"/>
                  <wp:effectExtent b="0" l="0" r="0" t="0"/>
                  <wp:docPr id="17" name="image10.jpg"/>
                  <a:graphic>
                    <a:graphicData uri="http://schemas.openxmlformats.org/drawingml/2006/picture">
                      <pic:pic>
                        <pic:nvPicPr>
                          <pic:cNvPr id="0" name="image10.jpg"/>
                          <pic:cNvPicPr preferRelativeResize="0"/>
                        </pic:nvPicPr>
                        <pic:blipFill>
                          <a:blip r:embed="rId2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6075" cy="1841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54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886075" cy="1905000"/>
                  <wp:effectExtent b="0" l="0" r="0" t="0"/>
                  <wp:docPr id="25" name="image14.jpg"/>
                  <a:graphic>
                    <a:graphicData uri="http://schemas.openxmlformats.org/drawingml/2006/picture">
                      <pic:pic>
                        <pic:nvPicPr>
                          <pic:cNvPr id="0" name="image14.jpg"/>
                          <pic:cNvPicPr preferRelativeResize="0"/>
                        </pic:nvPicPr>
                        <pic:blipFill>
                          <a:blip r:embed="rId2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6075" cy="1905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886075" cy="1866900"/>
                  <wp:effectExtent b="0" l="0" r="0" t="0"/>
                  <wp:docPr id="11" name="image7.jpg"/>
                  <a:graphic>
                    <a:graphicData uri="http://schemas.openxmlformats.org/drawingml/2006/picture">
                      <pic:pic>
                        <pic:nvPicPr>
                          <pic:cNvPr id="0" name="image7.jpg"/>
                          <pic:cNvPicPr preferRelativeResize="0"/>
                        </pic:nvPicPr>
                        <pic:blipFill>
                          <a:blip r:embed="rId2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6075" cy="1866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0">
      <w:pPr>
        <w:pStyle w:val="Heading2"/>
        <w:ind w:left="-540" w:firstLine="0"/>
        <w:rPr/>
      </w:pPr>
      <w:bookmarkStart w:colFirst="0" w:colLast="0" w:name="_z5s1jiduae7r" w:id="5"/>
      <w:bookmarkEnd w:id="5"/>
      <w:r w:rsidDel="00000000" w:rsidR="00000000" w:rsidRPr="00000000">
        <w:rPr>
          <w:rtl w:val="0"/>
        </w:rPr>
        <w:t xml:space="preserve">4.1.3: Building complex functions (A simple recipe)</w:t>
      </w:r>
    </w:p>
    <w:p w:rsidR="00000000" w:rsidDel="00000000" w:rsidP="00000000" w:rsidRDefault="00000000" w:rsidRPr="00000000" w14:paraId="000000A1">
      <w:pPr>
        <w:ind w:left="720" w:firstLine="0"/>
        <w:rPr/>
      </w:pPr>
      <w:r w:rsidDel="00000000" w:rsidR="00000000" w:rsidRPr="00000000">
        <w:rPr>
          <w:rtl w:val="0"/>
        </w:rPr>
        <w:t xml:space="preserve">How do we even come up with such functions?</w:t>
      </w:r>
    </w:p>
    <w:p w:rsidR="00000000" w:rsidDel="00000000" w:rsidP="00000000" w:rsidRDefault="00000000" w:rsidRPr="00000000" w14:paraId="000000A2">
      <w:pPr>
        <w:numPr>
          <w:ilvl w:val="0"/>
          <w:numId w:val="4"/>
        </w:numPr>
        <w:ind w:left="-180" w:hanging="360"/>
        <w:rPr>
          <w:u w:val="none"/>
        </w:rPr>
      </w:pPr>
      <m:oMath>
        <m:acc>
          <m:accPr>
            <m:chr m:val="̂"/>
            <m:ctrlPr>
              <w:rPr/>
            </m:ctrlPr>
          </m:accPr>
          <m:e>
            <m:r>
              <w:rPr/>
              <m:t xml:space="preserve">y</m:t>
            </m:r>
          </m:e>
        </m:acc>
        <m:r>
          <w:rPr/>
          <m:t xml:space="preserve"> = (</m:t>
        </m:r>
        <m:box>
          <m:boxPr>
            <m:opEmu m:val="1"/>
            <m:ctrlPr>
              <w:rPr/>
            </m:ctrlPr>
          </m:boxPr>
          <m:e>
            <m:r>
              <w:rPr/>
              <m:t>sin</m:t>
            </m:r>
          </m:e>
        </m:box>
        <m:r>
          <w:rPr/>
          <m:t xml:space="preserve">wx + </m:t>
        </m:r>
        <m:box>
          <m:boxPr>
            <m:opEmu m:val="1"/>
            <m:ctrlPr>
              <w:rPr/>
            </m:ctrlPr>
          </m:boxPr>
          <m:e>
            <m:r>
              <w:rPr/>
              <m:t>cos</m:t>
            </m:r>
          </m:e>
        </m:box>
        <m:r>
          <w:rPr/>
          <m:t xml:space="preserve">w</m:t>
        </m:r>
        <m:sSup>
          <m:sSupPr>
            <m:ctrlPr>
              <w:rPr/>
            </m:ctrlPr>
          </m:sSupPr>
          <m:e>
            <m:r>
              <w:rPr/>
              <m:t xml:space="preserve">x</m:t>
            </m:r>
          </m:e>
          <m:sup>
            <m:r>
              <w:rPr/>
              <m:t xml:space="preserve">3</m:t>
            </m:r>
          </m:sup>
        </m:sSup>
        <m:r>
          <w:rPr/>
          <m:t xml:space="preserve"> + </m:t>
        </m:r>
        <m:sSup>
          <m:sSupPr>
            <m:ctrlPr>
              <w:rPr/>
            </m:ctrlPr>
          </m:sSupPr>
          <m:e>
            <m:r>
              <w:rPr/>
              <m:t xml:space="preserve">e</m:t>
            </m:r>
          </m:e>
          <m:sup>
            <m:r>
              <w:rPr/>
              <m:t xml:space="preserve">x</m:t>
            </m:r>
          </m:sup>
        </m:sSup>
        <m:r>
          <w:rPr/>
          <m:t xml:space="preserve"> + </m:t>
        </m:r>
        <m:sSup>
          <m:sSupPr>
            <m:ctrlPr>
              <w:rPr/>
            </m:ctrlPr>
          </m:sSupPr>
          <m:e>
            <m:r>
              <w:rPr/>
              <m:t xml:space="preserve">x</m:t>
            </m:r>
          </m:e>
          <m:sup>
            <m:r>
              <w:rPr/>
              <m:t xml:space="preserve">10</m:t>
            </m:r>
          </m:sup>
        </m:sSup>
        <m:r>
          <w:rPr/>
          <m:t xml:space="preserve">)*</m:t>
        </m:r>
        <m:f>
          <m:fPr>
            <m:ctrlPr>
              <w:rPr/>
            </m:ctrlPr>
          </m:fPr>
          <m:num>
            <m:r>
              <w:rPr/>
              <m:t xml:space="preserve">1</m:t>
            </m:r>
          </m:num>
          <m:den>
            <m:r>
              <w:rPr/>
              <m:t xml:space="preserve">log x</m:t>
            </m:r>
          </m:den>
        </m:f>
      </m:oMath>
      <w:r w:rsidDel="00000000" w:rsidR="00000000" w:rsidRPr="00000000">
        <w:rPr>
          <w:rtl w:val="0"/>
        </w:rPr>
        <w:t xml:space="preserve"> is an example of a function that could create a complex decision boundary</w:t>
      </w:r>
    </w:p>
    <w:p w:rsidR="00000000" w:rsidDel="00000000" w:rsidP="00000000" w:rsidRDefault="00000000" w:rsidRPr="00000000" w14:paraId="000000A3">
      <w:pPr>
        <w:numPr>
          <w:ilvl w:val="0"/>
          <w:numId w:val="4"/>
        </w:numPr>
        <w:ind w:left="-180" w:hanging="360"/>
        <w:rPr>
          <w:u w:val="none"/>
        </w:rPr>
      </w:pPr>
      <w:r w:rsidDel="00000000" w:rsidR="00000000" w:rsidRPr="00000000">
        <w:rPr>
          <w:rtl w:val="0"/>
        </w:rPr>
        <w:t xml:space="preserve">Clearly, we can see that it’s hard to come up with such functions, thus we need a simpler approach</w:t>
      </w:r>
    </w:p>
    <w:p w:rsidR="00000000" w:rsidDel="00000000" w:rsidP="00000000" w:rsidRDefault="00000000" w:rsidRPr="00000000" w14:paraId="000000A4">
      <w:pPr>
        <w:numPr>
          <w:ilvl w:val="0"/>
          <w:numId w:val="4"/>
        </w:numPr>
        <w:ind w:left="-180" w:hanging="360"/>
        <w:rPr>
          <w:u w:val="none"/>
        </w:rPr>
      </w:pPr>
      <w:r w:rsidDel="00000000" w:rsidR="00000000" w:rsidRPr="00000000">
        <w:rPr>
          <w:rtl w:val="0"/>
        </w:rPr>
        <w:t xml:space="preserve">Consider the following analogy, to build a house/building, we don’t simply conjure the building out of thin air, instead we consider the most basic unit of the building: the brick.</w:t>
      </w:r>
    </w:p>
    <w:p w:rsidR="00000000" w:rsidDel="00000000" w:rsidP="00000000" w:rsidRDefault="00000000" w:rsidRPr="00000000" w14:paraId="000000A5">
      <w:pPr>
        <w:numPr>
          <w:ilvl w:val="0"/>
          <w:numId w:val="4"/>
        </w:numPr>
        <w:ind w:left="-180" w:hanging="360"/>
        <w:rPr>
          <w:u w:val="none"/>
        </w:rPr>
      </w:pPr>
      <w:r w:rsidDel="00000000" w:rsidR="00000000" w:rsidRPr="00000000">
        <w:rPr>
          <w:rtl w:val="0"/>
        </w:rPr>
        <w:t xml:space="preserve">The bricks are combined one after the other, in different ways, that ultimately amount to a very complicated structure.</w:t>
      </w:r>
    </w:p>
    <w:p w:rsidR="00000000" w:rsidDel="00000000" w:rsidP="00000000" w:rsidRDefault="00000000" w:rsidRPr="00000000" w14:paraId="000000A6">
      <w:pPr>
        <w:numPr>
          <w:ilvl w:val="0"/>
          <w:numId w:val="4"/>
        </w:numPr>
        <w:ind w:left="-180" w:hanging="360"/>
        <w:rPr>
          <w:u w:val="none"/>
        </w:rPr>
      </w:pPr>
      <w:r w:rsidDel="00000000" w:rsidR="00000000" w:rsidRPr="00000000">
        <w:rPr>
          <w:rtl w:val="0"/>
        </w:rPr>
        <w:t xml:space="preserve">In our context, the building would be the complex function and the brick would be a single sigmoid neuron</w:t>
      </w:r>
    </w:p>
    <w:p w:rsidR="00000000" w:rsidDel="00000000" w:rsidP="00000000" w:rsidRDefault="00000000" w:rsidRPr="00000000" w14:paraId="000000A7">
      <w:pPr>
        <w:numPr>
          <w:ilvl w:val="0"/>
          <w:numId w:val="4"/>
        </w:numPr>
        <w:ind w:left="-180" w:hanging="360"/>
        <w:rPr>
          <w:u w:val="none"/>
        </w:rPr>
      </w:pPr>
      <w:r w:rsidDel="00000000" w:rsidR="00000000" w:rsidRPr="00000000">
        <w:rPr>
          <w:rtl w:val="0"/>
        </w:rPr>
        <w:t xml:space="preserve">So, here’s the brick                                                                         </w:t>
      </w:r>
      <w:r w:rsidDel="00000000" w:rsidR="00000000" w:rsidRPr="00000000">
        <w:rPr/>
        <mc:AlternateContent>
          <mc:Choice Requires="wpg">
            <w:drawing>
              <wp:inline distB="114300" distT="114300" distL="114300" distR="114300">
                <wp:extent cx="2366963" cy="1288347"/>
                <wp:effectExtent b="0" l="0" r="0" t="0"/>
                <wp:docPr id="5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672250" y="778200"/>
                          <a:ext cx="2366963" cy="1288347"/>
                          <a:chOff x="2672250" y="778200"/>
                          <a:chExt cx="2986625" cy="1619550"/>
                        </a:xfrm>
                      </wpg:grpSpPr>
                      <wps:wsp>
                        <wps:cNvSpPr/>
                        <wps:cNvPr id="35" name="Shape 35"/>
                        <wps:spPr>
                          <a:xfrm>
                            <a:off x="4061675" y="1361175"/>
                            <a:ext cx="466500" cy="505200"/>
                          </a:xfrm>
                          <a:prstGeom prst="ellipse">
                            <a:avLst/>
                          </a:prstGeom>
                          <a:solidFill>
                            <a:srgbClr val="0000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 rot="10800000">
                            <a:off x="4119950" y="1458225"/>
                            <a:ext cx="340200" cy="291600"/>
                          </a:xfrm>
                          <a:prstGeom prst="curvedConnector3">
                            <a:avLst>
                              <a:gd fmla="val 50000" name="adj1"/>
                            </a:avLst>
                          </a:prstGeom>
                          <a:noFill/>
                          <a:ln cap="flat" cmpd="sng" w="38100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37" name="Shape 37"/>
                        <wps:spPr>
                          <a:xfrm>
                            <a:off x="2711250" y="778200"/>
                            <a:ext cx="466500" cy="349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x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subscript"/>
                                </w:rPr>
                                <w:t xml:space="preserve">1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38" name="Shape 38"/>
                        <wps:spPr>
                          <a:xfrm>
                            <a:off x="2711250" y="2047950"/>
                            <a:ext cx="466500" cy="349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x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subscript"/>
                                </w:rPr>
                                <w:t xml:space="preserve">n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39" name="Shape 39"/>
                        <wps:spPr>
                          <a:xfrm>
                            <a:off x="5192375" y="1438875"/>
                            <a:ext cx="466500" cy="349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ŷ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2944500" y="1128000"/>
                            <a:ext cx="1185600" cy="3072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 rot="10800000">
                            <a:off x="2944500" y="1792350"/>
                            <a:ext cx="1185600" cy="2556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42" name="Shape 42"/>
                        <wps:spPr>
                          <a:xfrm>
                            <a:off x="3304050" y="817600"/>
                            <a:ext cx="466500" cy="349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2"/>
                                  <w:vertAlign w:val="baseline"/>
                                </w:rPr>
                                <w:t xml:space="preserve">w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2"/>
                                  <w:vertAlign w:val="subscript"/>
                                </w:rPr>
                                <w:t xml:space="preserve">1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4528175" y="1613775"/>
                            <a:ext cx="664200" cy="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oval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2730550" y="1282100"/>
                            <a:ext cx="1098000" cy="2430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dot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 rot="10800000">
                            <a:off x="2672250" y="1641750"/>
                            <a:ext cx="1098000" cy="387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dot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 rot="10800000">
                            <a:off x="2672250" y="1728900"/>
                            <a:ext cx="1175700" cy="3135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dot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47" name="Shape 47"/>
                        <wps:spPr>
                          <a:xfrm>
                            <a:off x="3304050" y="1931900"/>
                            <a:ext cx="466500" cy="349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2"/>
                                  <w:vertAlign w:val="baseline"/>
                                </w:rPr>
                                <w:t xml:space="preserve">w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2"/>
                                  <w:vertAlign w:val="subscript"/>
                                </w:rPr>
                                <w:t xml:space="preserve">n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2"/>
                                  <w:vertAlign w:val="subscript"/>
                                </w:rPr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2366963" cy="1288347"/>
                <wp:effectExtent b="0" l="0" r="0" t="0"/>
                <wp:docPr id="5" name="image22.png"/>
                <a:graphic>
                  <a:graphicData uri="http://schemas.openxmlformats.org/drawingml/2006/picture">
                    <pic:pic>
                      <pic:nvPicPr>
                        <pic:cNvPr id="0" name="image22.png"/>
                        <pic:cNvPicPr preferRelativeResize="0"/>
                      </pic:nvPicPr>
                      <pic:blipFill>
                        <a:blip r:embed="rId2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366963" cy="1288347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numPr>
          <w:ilvl w:val="0"/>
          <w:numId w:val="4"/>
        </w:numPr>
        <w:ind w:left="-180" w:hanging="360"/>
        <w:rPr>
          <w:u w:val="none"/>
        </w:rPr>
      </w:pPr>
      <w:r w:rsidDel="00000000" w:rsidR="00000000" w:rsidRPr="00000000">
        <w:rPr>
          <w:rtl w:val="0"/>
        </w:rPr>
        <w:t xml:space="preserve"> And here’s the building</w:t>
      </w:r>
      <w:r w:rsidDel="00000000" w:rsidR="00000000" w:rsidRPr="00000000">
        <w:rPr/>
        <mc:AlternateContent>
          <mc:Choice Requires="wpg">
            <w:drawing>
              <wp:inline distB="114300" distT="114300" distL="114300" distR="114300">
                <wp:extent cx="6603795" cy="3824288"/>
                <wp:effectExtent b="0" l="0" r="0" t="0"/>
                <wp:docPr id="3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84400" y="0"/>
                          <a:ext cx="6603795" cy="3824288"/>
                          <a:chOff x="84400" y="0"/>
                          <a:chExt cx="6716325" cy="3887375"/>
                        </a:xfrm>
                      </wpg:grpSpPr>
                      <pic:pic>
                        <pic:nvPicPr>
                          <pic:cNvPr descr="Deep Neural Network.jpg" id="20" name="Shape 20"/>
                          <pic:cNvPicPr preferRelativeResize="0"/>
                        </pic:nvPicPr>
                        <pic:blipFill>
                          <a:blip r:embed="rId25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84400" y="0"/>
                            <a:ext cx="6716325" cy="3812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SpPr txBox="1"/>
                        <wps:cNvPr id="21" name="Shape 21"/>
                        <wps:spPr>
                          <a:xfrm>
                            <a:off x="962175" y="0"/>
                            <a:ext cx="894000" cy="310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8"/>
                                  <w:vertAlign w:val="baseline"/>
                                </w:rPr>
                                <w:t xml:space="preserve">W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8"/>
                                  <w:vertAlign w:val="baseline"/>
                                </w:rPr>
                                <w:t xml:space="preserve">eights w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22" name="Shape 22"/>
                        <wps:spPr>
                          <a:xfrm>
                            <a:off x="2212500" y="0"/>
                            <a:ext cx="894000" cy="310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8"/>
                                  <w:vertAlign w:val="baseline"/>
                                </w:rPr>
                                <w:t xml:space="preserve">Weights w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23" name="Shape 23"/>
                        <wps:spPr>
                          <a:xfrm>
                            <a:off x="3346250" y="0"/>
                            <a:ext cx="894000" cy="310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8"/>
                                  <w:vertAlign w:val="baseline"/>
                                </w:rPr>
                                <w:t xml:space="preserve">Weights w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24" name="Shape 24"/>
                        <wps:spPr>
                          <a:xfrm>
                            <a:off x="4897775" y="0"/>
                            <a:ext cx="894000" cy="310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8"/>
                                  <w:vertAlign w:val="baseline"/>
                                </w:rPr>
                                <w:t xml:space="preserve">Weights w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25" name="Shape 25"/>
                        <wps:spPr>
                          <a:xfrm>
                            <a:off x="376725" y="3576575"/>
                            <a:ext cx="894000" cy="310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8"/>
                                  <w:vertAlign w:val="baseline"/>
                                </w:rPr>
                                <w:t xml:space="preserve">Input layer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26" name="Shape 26"/>
                        <wps:spPr>
                          <a:xfrm>
                            <a:off x="1656175" y="3576575"/>
                            <a:ext cx="894000" cy="310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8"/>
                                  <w:vertAlign w:val="baseline"/>
                                </w:rPr>
                                <w:t xml:space="preserve">Layer 1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27" name="Shape 27"/>
                        <wps:spPr>
                          <a:xfrm>
                            <a:off x="2731600" y="3576575"/>
                            <a:ext cx="894000" cy="310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8"/>
                                  <w:vertAlign w:val="baseline"/>
                                </w:rPr>
                                <w:t xml:space="preserve">Layer 2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28" name="Shape 28"/>
                        <wps:spPr>
                          <a:xfrm>
                            <a:off x="4003775" y="3576575"/>
                            <a:ext cx="894000" cy="310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8"/>
                                  <w:vertAlign w:val="baseline"/>
                                </w:rPr>
                                <w:t xml:space="preserve">Layer 3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29" name="Shape 29"/>
                        <wps:spPr>
                          <a:xfrm>
                            <a:off x="5486400" y="3576575"/>
                            <a:ext cx="894000" cy="310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8"/>
                                  <w:vertAlign w:val="baseline"/>
                                </w:rPr>
                                <w:t xml:space="preserve">Output layer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30" name="Shape 30"/>
                        <wps:spPr>
                          <a:xfrm>
                            <a:off x="6451850" y="1681800"/>
                            <a:ext cx="281700" cy="485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75.9999942779541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ŷ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6603795" cy="3824288"/>
                <wp:effectExtent b="0" l="0" r="0" t="0"/>
                <wp:docPr id="3" name="image20.png"/>
                <a:graphic>
                  <a:graphicData uri="http://schemas.openxmlformats.org/drawingml/2006/picture">
                    <pic:pic>
                      <pic:nvPicPr>
                        <pic:cNvPr id="0" name="image20.png"/>
                        <pic:cNvPicPr preferRelativeResize="0"/>
                      </pic:nvPicPr>
                      <pic:blipFill>
                        <a:blip r:embed="rId2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603795" cy="3824288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numPr>
          <w:ilvl w:val="0"/>
          <w:numId w:val="4"/>
        </w:numPr>
        <w:ind w:left="-180" w:hanging="360"/>
        <w:rPr>
          <w:u w:val="none"/>
        </w:rPr>
      </w:pPr>
      <w:r w:rsidDel="00000000" w:rsidR="00000000" w:rsidRPr="00000000">
        <w:rPr>
          <w:rtl w:val="0"/>
        </w:rPr>
        <w:t xml:space="preserve">The building that we have constructed with the sigmoid neurons is nothing but a </w:t>
      </w:r>
      <w:r w:rsidDel="00000000" w:rsidR="00000000" w:rsidRPr="00000000">
        <w:rPr>
          <w:b w:val="1"/>
          <w:rtl w:val="0"/>
        </w:rPr>
        <w:t xml:space="preserve">deep neural network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AA">
      <w:pPr>
        <w:numPr>
          <w:ilvl w:val="0"/>
          <w:numId w:val="4"/>
        </w:numPr>
        <w:ind w:left="-180" w:hanging="360"/>
        <w:rPr>
          <w:u w:val="none"/>
        </w:rPr>
      </w:pPr>
      <w:r w:rsidDel="00000000" w:rsidR="00000000" w:rsidRPr="00000000">
        <w:rPr>
          <w:rtl w:val="0"/>
        </w:rPr>
        <w:t xml:space="preserve">Consider a complex function </w:t>
      </w:r>
      <w:r w:rsidDel="00000000" w:rsidR="00000000" w:rsidRPr="00000000">
        <w:rPr>
          <w:b w:val="1"/>
          <w:rtl w:val="0"/>
        </w:rPr>
        <w:t xml:space="preserve">y’</w:t>
      </w:r>
      <w:r w:rsidDel="00000000" w:rsidR="00000000" w:rsidRPr="00000000">
        <w:rPr>
          <w:rtl w:val="0"/>
        </w:rPr>
        <w:t xml:space="preserve"> (read y-prime)</w:t>
      </w:r>
    </w:p>
    <w:p w:rsidR="00000000" w:rsidDel="00000000" w:rsidP="00000000" w:rsidRDefault="00000000" w:rsidRPr="00000000" w14:paraId="000000AB">
      <w:pPr>
        <w:numPr>
          <w:ilvl w:val="0"/>
          <w:numId w:val="4"/>
        </w:numPr>
        <w:ind w:left="-180" w:hanging="360"/>
        <w:rPr>
          <w:u w:val="none"/>
        </w:rPr>
      </w:pPr>
      <w:r w:rsidDel="00000000" w:rsidR="00000000" w:rsidRPr="00000000">
        <w:rPr>
          <w:rtl w:val="0"/>
        </w:rPr>
        <w:t xml:space="preserve">The output function of the deep neural network </w:t>
      </w:r>
      <m:oMath>
        <m:acc>
          <m:accPr>
            <m:chr m:val="̂"/>
            <m:ctrlPr>
              <w:rPr>
                <w:b w:val="1"/>
                <w:sz w:val="24"/>
                <w:szCs w:val="24"/>
              </w:rPr>
            </m:ctrlPr>
          </m:accPr>
          <m:e>
            <m:r>
              <w:rPr>
                <w:b w:val="1"/>
                <w:sz w:val="24"/>
                <w:szCs w:val="24"/>
              </w:rPr>
              <m:t xml:space="preserve">y</m:t>
            </m:r>
          </m:e>
        </m:acc>
        <m:r>
          <w:rPr>
            <w:b w:val="1"/>
            <w:sz w:val="24"/>
            <w:szCs w:val="24"/>
          </w:rPr>
          <m:t xml:space="preserve"> = f(</m:t>
        </m:r>
        <m:sSub>
          <m:sSubPr>
            <m:ctrlPr>
              <w:rPr>
                <w:b w:val="1"/>
                <w:sz w:val="24"/>
                <w:szCs w:val="24"/>
              </w:rPr>
            </m:ctrlPr>
          </m:sSubPr>
          <m:e>
            <m:r>
              <w:rPr>
                <w:b w:val="1"/>
                <w:sz w:val="24"/>
                <w:szCs w:val="24"/>
              </w:rPr>
              <m:t xml:space="preserve">x</m:t>
            </m:r>
          </m:e>
          <m:sub>
            <m:r>
              <w:rPr>
                <w:b w:val="1"/>
                <w:sz w:val="24"/>
                <w:szCs w:val="24"/>
              </w:rPr>
              <m:t xml:space="preserve">1</m:t>
            </m:r>
          </m:sub>
        </m:sSub>
        <m:r>
          <w:rPr>
            <w:b w:val="1"/>
            <w:sz w:val="24"/>
            <w:szCs w:val="24"/>
          </w:rPr>
          <m:t xml:space="preserve">, </m:t>
        </m:r>
        <m:sSub>
          <m:sSubPr>
            <m:ctrlPr>
              <w:rPr>
                <w:b w:val="1"/>
                <w:sz w:val="24"/>
                <w:szCs w:val="24"/>
              </w:rPr>
            </m:ctrlPr>
          </m:sSubPr>
          <m:e>
            <m:r>
              <w:rPr>
                <w:b w:val="1"/>
                <w:sz w:val="24"/>
                <w:szCs w:val="24"/>
              </w:rPr>
              <m:t xml:space="preserve">x</m:t>
            </m:r>
          </m:e>
          <m:sub>
            <m:r>
              <w:rPr>
                <w:b w:val="1"/>
                <w:sz w:val="24"/>
                <w:szCs w:val="24"/>
              </w:rPr>
              <m:t xml:space="preserve">2</m:t>
            </m:r>
          </m:sub>
        </m:sSub>
        <m:r>
          <w:rPr>
            <w:b w:val="1"/>
            <w:sz w:val="24"/>
            <w:szCs w:val="24"/>
          </w:rPr>
          <m:t xml:space="preserve">,....</m:t>
        </m:r>
        <m:sSub>
          <m:sSubPr>
            <m:ctrlPr>
              <w:rPr>
                <w:b w:val="1"/>
                <w:sz w:val="24"/>
                <w:szCs w:val="24"/>
              </w:rPr>
            </m:ctrlPr>
          </m:sSubPr>
          <m:e>
            <m:r>
              <w:rPr>
                <w:b w:val="1"/>
                <w:sz w:val="24"/>
                <w:szCs w:val="24"/>
              </w:rPr>
              <m:t xml:space="preserve">x</m:t>
            </m:r>
          </m:e>
          <m:sub>
            <m:r>
              <w:rPr>
                <w:b w:val="1"/>
                <w:sz w:val="24"/>
                <w:szCs w:val="24"/>
              </w:rPr>
              <m:t xml:space="preserve">n</m:t>
            </m:r>
          </m:sub>
        </m:sSub>
        <m:r>
          <w:rPr>
            <w:b w:val="1"/>
            <w:sz w:val="24"/>
            <w:szCs w:val="24"/>
          </w:rPr>
          <m:t xml:space="preserve">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numPr>
          <w:ilvl w:val="0"/>
          <w:numId w:val="4"/>
        </w:numPr>
        <w:ind w:left="-180" w:hanging="360"/>
        <w:rPr>
          <w:u w:val="none"/>
        </w:rPr>
      </w:pPr>
      <w:r w:rsidDel="00000000" w:rsidR="00000000" w:rsidRPr="00000000">
        <w:rPr>
          <w:rtl w:val="0"/>
        </w:rPr>
        <w:t xml:space="preserve">Regardless of what </w:t>
      </w:r>
      <w:r w:rsidDel="00000000" w:rsidR="00000000" w:rsidRPr="00000000">
        <w:rPr>
          <w:b w:val="1"/>
          <w:rtl w:val="0"/>
        </w:rPr>
        <w:t xml:space="preserve">y’</w:t>
      </w:r>
      <w:r w:rsidDel="00000000" w:rsidR="00000000" w:rsidRPr="00000000">
        <w:rPr>
          <w:rtl w:val="0"/>
        </w:rPr>
        <w:t xml:space="preserve"> we consider, we will be able to approximate it with ŷ by using different configurations of layers and sigmoid neurons.</w:t>
      </w:r>
    </w:p>
    <w:p w:rsidR="00000000" w:rsidDel="00000000" w:rsidP="00000000" w:rsidRDefault="00000000" w:rsidRPr="00000000" w14:paraId="000000AD">
      <w:pPr>
        <w:numPr>
          <w:ilvl w:val="0"/>
          <w:numId w:val="4"/>
        </w:numPr>
        <w:ind w:left="-180" w:hanging="360"/>
        <w:rPr>
          <w:u w:val="none"/>
        </w:rPr>
      </w:pPr>
      <w:r w:rsidDel="00000000" w:rsidR="00000000" w:rsidRPr="00000000">
        <w:rPr>
          <w:rtl w:val="0"/>
        </w:rPr>
        <w:t xml:space="preserve">To state this more formally: A deep neural network with a certain number of hidden layers would be able to approximate any function between the input and output</w:t>
      </w:r>
    </w:p>
    <w:p w:rsidR="00000000" w:rsidDel="00000000" w:rsidP="00000000" w:rsidRDefault="00000000" w:rsidRPr="00000000" w14:paraId="000000AE">
      <w:pPr>
        <w:numPr>
          <w:ilvl w:val="0"/>
          <w:numId w:val="4"/>
        </w:numPr>
        <w:ind w:left="-180" w:hanging="360"/>
        <w:rPr>
          <w:u w:val="none"/>
        </w:rPr>
      </w:pPr>
      <w:r w:rsidDel="00000000" w:rsidR="00000000" w:rsidRPr="00000000">
        <w:rPr>
          <w:rtl w:val="0"/>
        </w:rPr>
        <w:t xml:space="preserve">This is called the Universal Approximation Theorem </w:t>
      </w:r>
      <w:r w:rsidDel="00000000" w:rsidR="00000000" w:rsidRPr="00000000">
        <w:rPr>
          <w:b w:val="1"/>
          <w:sz w:val="28"/>
          <w:szCs w:val="28"/>
          <w:rtl w:val="0"/>
        </w:rPr>
        <w:t xml:space="preserve">(ŷ≃y’)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numPr>
          <w:ilvl w:val="0"/>
          <w:numId w:val="4"/>
        </w:numPr>
        <w:ind w:left="-180" w:hanging="360"/>
        <w:rPr>
          <w:u w:val="none"/>
        </w:rPr>
      </w:pPr>
      <w:r w:rsidDel="00000000" w:rsidR="00000000" w:rsidRPr="00000000">
        <w:rPr>
          <w:rtl w:val="0"/>
        </w:rPr>
        <w:t xml:space="preserve">Consider the examples from the previous section</w:t>
      </w:r>
    </w:p>
    <w:tbl>
      <w:tblPr>
        <w:tblStyle w:val="Table9"/>
        <w:tblW w:w="9540.0" w:type="dxa"/>
        <w:jc w:val="left"/>
        <w:tblInd w:w="-8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770"/>
        <w:gridCol w:w="4770"/>
        <w:tblGridChange w:id="0">
          <w:tblGrid>
            <w:gridCol w:w="4770"/>
            <w:gridCol w:w="477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0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Complex function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1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Deep Neural Network Representation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2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624384" cy="1671638"/>
                  <wp:effectExtent b="0" l="0" r="0" t="0"/>
                  <wp:docPr id="23" name="image10.jpg"/>
                  <a:graphic>
                    <a:graphicData uri="http://schemas.openxmlformats.org/drawingml/2006/picture">
                      <pic:pic>
                        <pic:nvPicPr>
                          <pic:cNvPr id="0" name="image10.jpg"/>
                          <pic:cNvPicPr preferRelativeResize="0"/>
                        </pic:nvPicPr>
                        <pic:blipFill>
                          <a:blip r:embed="rId2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4384" cy="167163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3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730338" cy="1547813"/>
                  <wp:effectExtent b="0" l="0" r="0" t="0"/>
                  <wp:docPr id="10" name="image3.jpg"/>
                  <a:graphic>
                    <a:graphicData uri="http://schemas.openxmlformats.org/drawingml/2006/picture">
                      <pic:pic>
                        <pic:nvPicPr>
                          <pic:cNvPr id="0" name="image3.jpg"/>
                          <pic:cNvPicPr preferRelativeResize="0"/>
                        </pic:nvPicPr>
                        <pic:blipFill>
                          <a:blip r:embed="rId2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0338" cy="154781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4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433638" cy="1574234"/>
                  <wp:effectExtent b="0" l="0" r="0" t="0"/>
                  <wp:docPr id="14" name="image7.jpg"/>
                  <a:graphic>
                    <a:graphicData uri="http://schemas.openxmlformats.org/drawingml/2006/picture">
                      <pic:pic>
                        <pic:nvPicPr>
                          <pic:cNvPr id="0" name="image7.jpg"/>
                          <pic:cNvPicPr preferRelativeResize="0"/>
                        </pic:nvPicPr>
                        <pic:blipFill>
                          <a:blip r:embed="rId2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3638" cy="157423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5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966913" cy="1797218"/>
                  <wp:effectExtent b="0" l="0" r="0" t="0"/>
                  <wp:docPr id="20" name="image1.jpg"/>
                  <a:graphic>
                    <a:graphicData uri="http://schemas.openxmlformats.org/drawingml/2006/picture">
                      <pic:pic>
                        <pic:nvPicPr>
                          <pic:cNvPr id="0" name="image1.jpg"/>
                          <pic:cNvPicPr preferRelativeResize="0"/>
                        </pic:nvPicPr>
                        <pic:blipFill>
                          <a:blip r:embed="rId2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6913" cy="179721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B6">
      <w:pPr>
        <w:pStyle w:val="Heading2"/>
        <w:rPr/>
      </w:pPr>
      <w:bookmarkStart w:colFirst="0" w:colLast="0" w:name="_r5ubv356vflh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numPr>
          <w:ilvl w:val="0"/>
          <w:numId w:val="4"/>
        </w:numPr>
        <w:ind w:left="-180" w:hanging="360"/>
        <w:rPr>
          <w:u w:val="none"/>
        </w:rPr>
      </w:pPr>
      <w:r w:rsidDel="00000000" w:rsidR="00000000" w:rsidRPr="00000000">
        <w:rPr>
          <w:rtl w:val="0"/>
        </w:rPr>
        <w:t xml:space="preserve">With regards to figuring out the DNN configuration for each function, we have to try out different combinations to see what fits best</w:t>
      </w:r>
    </w:p>
    <w:p w:rsidR="00000000" w:rsidDel="00000000" w:rsidP="00000000" w:rsidRDefault="00000000" w:rsidRPr="00000000" w14:paraId="000000B8">
      <w:pPr>
        <w:numPr>
          <w:ilvl w:val="0"/>
          <w:numId w:val="4"/>
        </w:numPr>
        <w:ind w:left="-180" w:hanging="360"/>
        <w:rPr>
          <w:u w:val="none"/>
        </w:rPr>
      </w:pPr>
      <w:r w:rsidDel="00000000" w:rsidR="00000000" w:rsidRPr="00000000">
        <w:rPr>
          <w:rtl w:val="0"/>
        </w:rPr>
        <w:t xml:space="preserve">For eg:</w:t>
      </w:r>
    </w:p>
    <w:p w:rsidR="00000000" w:rsidDel="00000000" w:rsidP="00000000" w:rsidRDefault="00000000" w:rsidRPr="00000000" w14:paraId="000000B9">
      <w:pPr>
        <w:numPr>
          <w:ilvl w:val="1"/>
          <w:numId w:val="4"/>
        </w:numPr>
        <w:ind w:left="90" w:hanging="360"/>
        <w:rPr>
          <w:u w:val="none"/>
        </w:rPr>
      </w:pPr>
      <w:r w:rsidDel="00000000" w:rsidR="00000000" w:rsidRPr="00000000">
        <w:rPr>
          <w:rtl w:val="0"/>
        </w:rPr>
        <w:t xml:space="preserve">Select between 1 - 7 hidden layers</w:t>
      </w:r>
    </w:p>
    <w:p w:rsidR="00000000" w:rsidDel="00000000" w:rsidP="00000000" w:rsidRDefault="00000000" w:rsidRPr="00000000" w14:paraId="000000BA">
      <w:pPr>
        <w:numPr>
          <w:ilvl w:val="1"/>
          <w:numId w:val="4"/>
        </w:numPr>
        <w:ind w:left="90" w:hanging="360"/>
        <w:rPr>
          <w:u w:val="none"/>
        </w:rPr>
      </w:pPr>
      <w:r w:rsidDel="00000000" w:rsidR="00000000" w:rsidRPr="00000000">
        <w:rPr>
          <w:rtl w:val="0"/>
        </w:rPr>
        <w:t xml:space="preserve">Each hidden layer can have 50, 100 or 150 neurons</w:t>
      </w:r>
    </w:p>
    <w:p w:rsidR="00000000" w:rsidDel="00000000" w:rsidP="00000000" w:rsidRDefault="00000000" w:rsidRPr="00000000" w14:paraId="000000BB">
      <w:pPr>
        <w:numPr>
          <w:ilvl w:val="1"/>
          <w:numId w:val="4"/>
        </w:numPr>
        <w:ind w:left="90" w:hanging="360"/>
        <w:rPr>
          <w:u w:val="none"/>
        </w:rPr>
      </w:pPr>
      <w:r w:rsidDel="00000000" w:rsidR="00000000" w:rsidRPr="00000000">
        <w:rPr>
          <w:rtl w:val="0"/>
        </w:rPr>
        <w:t xml:space="preserve">Construct several neural networks and select the combination that yields the minimum loss</w:t>
      </w:r>
    </w:p>
    <w:p w:rsidR="00000000" w:rsidDel="00000000" w:rsidP="00000000" w:rsidRDefault="00000000" w:rsidRPr="00000000" w14:paraId="000000BC">
      <w:pPr>
        <w:numPr>
          <w:ilvl w:val="1"/>
          <w:numId w:val="4"/>
        </w:numPr>
        <w:ind w:left="90" w:hanging="360"/>
        <w:rPr>
          <w:u w:val="none"/>
        </w:rPr>
      </w:pPr>
      <w:r w:rsidDel="00000000" w:rsidR="00000000" w:rsidRPr="00000000">
        <w:rPr>
          <w:rtl w:val="0"/>
        </w:rPr>
        <w:t xml:space="preserve">Thanks to the democratization of models, we have a fairly good idea of the combinations to select based on the task at hand, ie we don’t need to try all possible configurations.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pStyle w:val="Heading2"/>
        <w:ind w:left="-540" w:firstLine="0"/>
        <w:rPr/>
      </w:pPr>
      <w:bookmarkStart w:colFirst="0" w:colLast="0" w:name="_cp3hxz97jl1c" w:id="7"/>
      <w:bookmarkEnd w:id="7"/>
      <w:r w:rsidDel="00000000" w:rsidR="00000000" w:rsidRPr="00000000">
        <w:rPr>
          <w:rtl w:val="0"/>
        </w:rPr>
        <w:t xml:space="preserve">4.1.4: Illustrative proof of Universal Approximation Theorem</w:t>
      </w:r>
    </w:p>
    <w:p w:rsidR="00000000" w:rsidDel="00000000" w:rsidP="00000000" w:rsidRDefault="00000000" w:rsidRPr="00000000" w14:paraId="000000BE">
      <w:pPr>
        <w:ind w:left="720" w:firstLine="0"/>
        <w:rPr/>
      </w:pPr>
      <w:r w:rsidDel="00000000" w:rsidR="00000000" w:rsidRPr="00000000">
        <w:rPr>
          <w:rtl w:val="0"/>
        </w:rPr>
        <w:t xml:space="preserve">The representation power of deep neural networks</w:t>
      </w:r>
    </w:p>
    <w:p w:rsidR="00000000" w:rsidDel="00000000" w:rsidP="00000000" w:rsidRDefault="00000000" w:rsidRPr="00000000" w14:paraId="000000BF">
      <w:pPr>
        <w:numPr>
          <w:ilvl w:val="0"/>
          <w:numId w:val="5"/>
        </w:numPr>
        <w:ind w:left="-180" w:hanging="360"/>
        <w:rPr>
          <w:u w:val="none"/>
        </w:rPr>
      </w:pPr>
      <w:r w:rsidDel="00000000" w:rsidR="00000000" w:rsidRPr="00000000">
        <w:rPr>
          <w:rtl w:val="0"/>
        </w:rPr>
        <w:t xml:space="preserve">Consider the function </w:t>
      </w:r>
      <m:oMath>
        <m:r>
          <w:rPr/>
          <m:t xml:space="preserve">y = f(x)</m:t>
        </m:r>
      </m:oMath>
      <w:r w:rsidDel="00000000" w:rsidR="00000000" w:rsidRPr="00000000">
        <w:rPr>
          <w:rtl w:val="0"/>
        </w:rPr>
        <w:t xml:space="preserve">, we want to obtain </w:t>
      </w:r>
      <m:oMath>
        <m:acc>
          <m:accPr>
            <m:chr m:val="̂"/>
            <m:ctrlPr>
              <w:rPr/>
            </m:ctrlPr>
          </m:accPr>
          <m:e>
            <m:r>
              <w:rPr/>
              <m:t xml:space="preserve">f</m:t>
            </m:r>
          </m:e>
        </m:acc>
        <m:r>
          <w:rPr/>
          <m:t xml:space="preserve">(x) </m:t>
        </m:r>
      </m:oMath>
      <w:r w:rsidDel="00000000" w:rsidR="00000000" w:rsidRPr="00000000">
        <w:rPr>
          <w:rtl w:val="0"/>
        </w:rPr>
        <w:t xml:space="preserve">such that the two functions are are almost equal</w:t>
      </w:r>
    </w:p>
    <w:p w:rsidR="00000000" w:rsidDel="00000000" w:rsidP="00000000" w:rsidRDefault="00000000" w:rsidRPr="00000000" w14:paraId="000000C0">
      <w:pPr>
        <w:numPr>
          <w:ilvl w:val="0"/>
          <w:numId w:val="5"/>
        </w:numPr>
        <w:ind w:left="-180" w:hanging="360"/>
        <w:rPr>
          <w:u w:val="none"/>
        </w:rPr>
      </w:pPr>
      <w:r w:rsidDel="00000000" w:rsidR="00000000" w:rsidRPr="00000000">
        <w:rPr>
          <w:rtl w:val="0"/>
        </w:rPr>
        <w:t xml:space="preserve">However, creating a </w:t>
      </w:r>
      <m:oMath>
        <m:acc>
          <m:accPr>
            <m:chr m:val="̂"/>
            <m:ctrlPr>
              <w:rPr/>
            </m:ctrlPr>
          </m:accPr>
          <m:e>
            <m:r>
              <w:rPr/>
              <m:t xml:space="preserve">f</m:t>
            </m:r>
          </m:e>
        </m:acc>
        <m:r>
          <w:rPr/>
          <m:t xml:space="preserve">(x)</m:t>
        </m:r>
      </m:oMath>
      <w:r w:rsidDel="00000000" w:rsidR="00000000" w:rsidRPr="00000000">
        <w:rPr>
          <w:rtl w:val="0"/>
        </w:rPr>
        <w:t xml:space="preserve"> in one go is a daunting task</w:t>
      </w:r>
    </w:p>
    <w:p w:rsidR="00000000" w:rsidDel="00000000" w:rsidP="00000000" w:rsidRDefault="00000000" w:rsidRPr="00000000" w14:paraId="000000C1">
      <w:pPr>
        <w:numPr>
          <w:ilvl w:val="0"/>
          <w:numId w:val="5"/>
        </w:numPr>
        <w:ind w:left="-180" w:hanging="360"/>
        <w:rPr>
          <w:u w:val="none"/>
        </w:rPr>
      </w:pPr>
      <w:r w:rsidDel="00000000" w:rsidR="00000000" w:rsidRPr="00000000">
        <w:rPr>
          <w:rtl w:val="0"/>
        </w:rPr>
        <w:t xml:space="preserve">So, we can revisit our old analogy of building with bricks, where we represented a complex function as a combination of simple units</w:t>
      </w:r>
    </w:p>
    <w:p w:rsidR="00000000" w:rsidDel="00000000" w:rsidP="00000000" w:rsidRDefault="00000000" w:rsidRPr="00000000" w14:paraId="000000C2">
      <w:pPr>
        <w:numPr>
          <w:ilvl w:val="0"/>
          <w:numId w:val="5"/>
        </w:numPr>
        <w:ind w:left="-180" w:hanging="360"/>
        <w:rPr>
          <w:u w:val="none"/>
        </w:rPr>
      </w:pPr>
      <w:r w:rsidDel="00000000" w:rsidR="00000000" w:rsidRPr="00000000">
        <w:rPr>
          <w:rtl w:val="0"/>
        </w:rPr>
        <w:t xml:space="preserve">Consider the following illustration</w:t>
      </w:r>
      <w:r w:rsidDel="00000000" w:rsidR="00000000" w:rsidRPr="00000000">
        <w:rPr/>
        <mc:AlternateContent>
          <mc:Choice Requires="wpg">
            <w:drawing>
              <wp:inline distB="114300" distT="114300" distL="114300" distR="114300">
                <wp:extent cx="3979802" cy="2024063"/>
                <wp:effectExtent b="0" l="0" r="0" t="0"/>
                <wp:docPr id="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301975" y="136925"/>
                          <a:ext cx="3979802" cy="2024063"/>
                          <a:chOff x="1301975" y="136925"/>
                          <a:chExt cx="6072525" cy="3019950"/>
                        </a:xfrm>
                      </wpg:grpSpPr>
                      <wps:wsp>
                        <wps:cNvSpPr/>
                        <wps:cNvPr id="2" name="Shape 2"/>
                        <wps:spPr>
                          <a:xfrm>
                            <a:off x="1778375" y="136925"/>
                            <a:ext cx="4702500" cy="2905200"/>
                          </a:xfrm>
                          <a:prstGeom prst="rect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3" name="Shape 3"/>
                        <wps:spPr>
                          <a:xfrm>
                            <a:off x="1788075" y="617472"/>
                            <a:ext cx="4692925" cy="999000"/>
                          </a:xfrm>
                          <a:custGeom>
                            <a:rect b="b" l="l" r="r" t="t"/>
                            <a:pathLst>
                              <a:path extrusionOk="0" h="39960" w="187717">
                                <a:moveTo>
                                  <a:pt x="0" y="31691"/>
                                </a:moveTo>
                                <a:cubicBezTo>
                                  <a:pt x="2199" y="33340"/>
                                  <a:pt x="6219" y="34800"/>
                                  <a:pt x="8162" y="32857"/>
                                </a:cubicBezTo>
                                <a:cubicBezTo>
                                  <a:pt x="9833" y="31186"/>
                                  <a:pt x="8994" y="28202"/>
                                  <a:pt x="9328" y="25862"/>
                                </a:cubicBezTo>
                                <a:cubicBezTo>
                                  <a:pt x="10225" y="19574"/>
                                  <a:pt x="11672" y="13368"/>
                                  <a:pt x="13214" y="7206"/>
                                </a:cubicBezTo>
                                <a:cubicBezTo>
                                  <a:pt x="14260" y="3023"/>
                                  <a:pt x="19867" y="-633"/>
                                  <a:pt x="24096" y="211"/>
                                </a:cubicBezTo>
                                <a:cubicBezTo>
                                  <a:pt x="32511" y="1891"/>
                                  <a:pt x="31772" y="15612"/>
                                  <a:pt x="36533" y="22752"/>
                                </a:cubicBezTo>
                                <a:cubicBezTo>
                                  <a:pt x="39242" y="26815"/>
                                  <a:pt x="45347" y="27235"/>
                                  <a:pt x="50136" y="28193"/>
                                </a:cubicBezTo>
                                <a:cubicBezTo>
                                  <a:pt x="52426" y="28651"/>
                                  <a:pt x="53675" y="31622"/>
                                  <a:pt x="55965" y="32080"/>
                                </a:cubicBezTo>
                                <a:cubicBezTo>
                                  <a:pt x="71645" y="35219"/>
                                  <a:pt x="83425" y="7954"/>
                                  <a:pt x="99105" y="11093"/>
                                </a:cubicBezTo>
                                <a:cubicBezTo>
                                  <a:pt x="105129" y="12299"/>
                                  <a:pt x="109022" y="18615"/>
                                  <a:pt x="112708" y="23530"/>
                                </a:cubicBezTo>
                                <a:cubicBezTo>
                                  <a:pt x="117509" y="29933"/>
                                  <a:pt x="125801" y="33872"/>
                                  <a:pt x="133695" y="35189"/>
                                </a:cubicBezTo>
                                <a:cubicBezTo>
                                  <a:pt x="147300" y="37458"/>
                                  <a:pt x="161366" y="41784"/>
                                  <a:pt x="174891" y="39076"/>
                                </a:cubicBezTo>
                                <a:cubicBezTo>
                                  <a:pt x="179176" y="38218"/>
                                  <a:pt x="183347" y="36355"/>
                                  <a:pt x="187717" y="36355"/>
                                </a:cubicBezTo>
                              </a:path>
                            </a:pathLst>
                          </a:cu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4" name="Shape 4"/>
                        <wps:spPr>
                          <a:xfrm>
                            <a:off x="1788075" y="1409750"/>
                            <a:ext cx="77700" cy="1632300"/>
                          </a:xfrm>
                          <a:prstGeom prst="rect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5" name="Shape 5"/>
                        <wps:spPr>
                          <a:xfrm>
                            <a:off x="1865775" y="1458425"/>
                            <a:ext cx="77700" cy="1583700"/>
                          </a:xfrm>
                          <a:prstGeom prst="rect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6" name="Shape 6"/>
                        <wps:spPr>
                          <a:xfrm>
                            <a:off x="1943475" y="1458425"/>
                            <a:ext cx="77700" cy="1583700"/>
                          </a:xfrm>
                          <a:prstGeom prst="rect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7" name="Shape 7"/>
                        <wps:spPr>
                          <a:xfrm>
                            <a:off x="2021175" y="1108550"/>
                            <a:ext cx="77700" cy="1933500"/>
                          </a:xfrm>
                          <a:prstGeom prst="rect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8" name="Shape 8"/>
                        <wps:spPr>
                          <a:xfrm>
                            <a:off x="2098875" y="719900"/>
                            <a:ext cx="77700" cy="2322300"/>
                          </a:xfrm>
                          <a:prstGeom prst="rect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9" name="Shape 9"/>
                        <wps:spPr>
                          <a:xfrm>
                            <a:off x="2176575" y="661600"/>
                            <a:ext cx="77700" cy="2380500"/>
                          </a:xfrm>
                          <a:prstGeom prst="rect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0" name="Shape 10"/>
                        <wps:spPr>
                          <a:xfrm>
                            <a:off x="2254275" y="617475"/>
                            <a:ext cx="77700" cy="2424600"/>
                          </a:xfrm>
                          <a:prstGeom prst="rect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1" name="Shape 11"/>
                        <wps:spPr>
                          <a:xfrm>
                            <a:off x="2331975" y="617525"/>
                            <a:ext cx="77700" cy="2424600"/>
                          </a:xfrm>
                          <a:prstGeom prst="rect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2" name="Shape 12"/>
                        <wps:spPr>
                          <a:xfrm>
                            <a:off x="2409675" y="661625"/>
                            <a:ext cx="77700" cy="2380500"/>
                          </a:xfrm>
                          <a:prstGeom prst="rect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13" name="Shape 13"/>
                        <wps:spPr>
                          <a:xfrm>
                            <a:off x="1301975" y="1135875"/>
                            <a:ext cx="330600" cy="369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y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14" name="Shape 14"/>
                        <wps:spPr>
                          <a:xfrm>
                            <a:off x="3964200" y="2933375"/>
                            <a:ext cx="573300" cy="223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x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15" name="Shape 15"/>
                        <wps:spPr>
                          <a:xfrm>
                            <a:off x="6480800" y="1281675"/>
                            <a:ext cx="893700" cy="334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y=f(x)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16" name="Shape 16"/>
                        <wps:spPr>
                          <a:xfrm>
                            <a:off x="3274350" y="1748000"/>
                            <a:ext cx="1982100" cy="1185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2"/>
                                  <w:vertAlign w:val="baseline"/>
                                </w:rPr>
                                <w:t xml:space="preserve">Consider each of the blue bars as a small 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2"/>
                                  <w:vertAlign w:val="baseline"/>
                                </w:rPr>
                                <w:t xml:space="preserve">fundamental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2"/>
                                  <w:vertAlign w:val="baseline"/>
                                </w:rPr>
                                <w:t xml:space="preserve"> function. By combining many such functions, we will be able to approximate the value of y=f(x)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17" name="Shape 17"/>
                        <wps:spPr>
                          <a:xfrm>
                            <a:off x="3217475" y="1242300"/>
                            <a:ext cx="1911600" cy="590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6fa8dc"/>
                                  <w:sz w:val="28"/>
                                  <w:vertAlign w:val="baseline"/>
                                </w:rPr>
                                <w:t xml:space="preserve">Many more bars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6fa8dc"/>
                                  <w:sz w:val="28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6fa8dc"/>
                                  <w:sz w:val="28"/>
                                  <w:vertAlign w:val="baseline"/>
                                </w:rPr>
                                <w:t xml:space="preserve">……….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3979802" cy="2024063"/>
                <wp:effectExtent b="0" l="0" r="0" t="0"/>
                <wp:docPr id="1" name="image17.png"/>
                <a:graphic>
                  <a:graphicData uri="http://schemas.openxmlformats.org/drawingml/2006/picture">
                    <pic:pic>
                      <pic:nvPicPr>
                        <pic:cNvPr id="0" name="image17.png"/>
                        <pic:cNvPicPr preferRelativeResize="0"/>
                      </pic:nvPicPr>
                      <pic:blipFill>
                        <a:blip r:embed="rId2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979802" cy="2024063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numPr>
          <w:ilvl w:val="0"/>
          <w:numId w:val="5"/>
        </w:numPr>
        <w:ind w:left="-180" w:hanging="360"/>
        <w:rPr>
          <w:u w:val="none"/>
        </w:rPr>
      </w:pPr>
      <w:r w:rsidDel="00000000" w:rsidR="00000000" w:rsidRPr="00000000">
        <w:rPr>
          <w:rtl w:val="0"/>
        </w:rPr>
        <w:t xml:space="preserve">Here, the thinner the bar/tower, the better the approximation, because of less wasted space under/over the curve</w:t>
      </w:r>
    </w:p>
    <w:p w:rsidR="00000000" w:rsidDel="00000000" w:rsidP="00000000" w:rsidRDefault="00000000" w:rsidRPr="00000000" w14:paraId="000000C4">
      <w:pPr>
        <w:numPr>
          <w:ilvl w:val="0"/>
          <w:numId w:val="5"/>
        </w:numPr>
        <w:ind w:left="-180" w:hanging="360"/>
        <w:rPr>
          <w:u w:val="none"/>
        </w:rPr>
      </w:pPr>
      <w:r w:rsidDel="00000000" w:rsidR="00000000" w:rsidRPr="00000000">
        <w:rPr>
          <w:rtl w:val="0"/>
        </w:rPr>
        <w:t xml:space="preserve">Another illustration                                    </w:t>
      </w:r>
      <w:r w:rsidDel="00000000" w:rsidR="00000000" w:rsidRPr="00000000">
        <w:rPr/>
        <mc:AlternateContent>
          <mc:Choice Requires="wpg">
            <w:drawing>
              <wp:inline distB="114300" distT="114300" distL="114300" distR="114300">
                <wp:extent cx="3505200" cy="3757613"/>
                <wp:effectExtent b="0" l="0" r="0" t="0"/>
                <wp:docPr id="6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52400" y="152400"/>
                          <a:ext cx="3505200" cy="3757613"/>
                          <a:chOff x="152400" y="152400"/>
                          <a:chExt cx="7282917" cy="7924801"/>
                        </a:xfrm>
                      </wpg:grpSpPr>
                      <pic:pic>
                        <pic:nvPicPr>
                          <pic:cNvPr descr="Universal Approximation Theorem.jpg" id="48" name="Shape 48"/>
                          <pic:cNvPicPr preferRelativeResize="0"/>
                        </pic:nvPicPr>
                        <pic:blipFill>
                          <a:blip r:embed="rId30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52400" y="152400"/>
                            <a:ext cx="7282917" cy="79248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SpPr txBox="1"/>
                        <wps:cNvPr id="49" name="Shape 49"/>
                        <wps:spPr>
                          <a:xfrm>
                            <a:off x="2575100" y="700475"/>
                            <a:ext cx="2059800" cy="349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Sum of f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subscript"/>
                                </w:rPr>
                                <w:t xml:space="preserve">1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, f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subscript"/>
                                </w:rPr>
                                <w:t xml:space="preserve">2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, … f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subscript"/>
                                </w:rPr>
                                <w:t xml:space="preserve">n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50" name="Shape 50"/>
                        <wps:spPr>
                          <a:xfrm>
                            <a:off x="1321700" y="2721450"/>
                            <a:ext cx="748200" cy="349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f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subscript"/>
                                </w:rPr>
                                <w:t xml:space="preserve">1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51" name="Shape 51"/>
                        <wps:spPr>
                          <a:xfrm>
                            <a:off x="1386650" y="4574175"/>
                            <a:ext cx="748200" cy="349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f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subscript"/>
                                </w:rPr>
                                <w:t xml:space="preserve">2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52" name="Shape 52"/>
                        <wps:spPr>
                          <a:xfrm>
                            <a:off x="1607050" y="6475500"/>
                            <a:ext cx="748200" cy="349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f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subscript"/>
                                </w:rPr>
                                <w:t xml:space="preserve">3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3505200" cy="3757613"/>
                <wp:effectExtent b="0" l="0" r="0" t="0"/>
                <wp:docPr id="6" name="image23.png"/>
                <a:graphic>
                  <a:graphicData uri="http://schemas.openxmlformats.org/drawingml/2006/picture">
                    <pic:pic>
                      <pic:nvPicPr>
                        <pic:cNvPr id="0" name="image23.png"/>
                        <pic:cNvPicPr preferRelativeResize="0"/>
                      </pic:nvPicPr>
                      <pic:blipFill>
                        <a:blip r:embed="rId3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505200" cy="3757613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numPr>
          <w:ilvl w:val="0"/>
          <w:numId w:val="5"/>
        </w:numPr>
        <w:ind w:left="-180" w:hanging="360"/>
        <w:rPr>
          <w:u w:val="none"/>
        </w:rPr>
      </w:pPr>
      <w:r w:rsidDel="00000000" w:rsidR="00000000" w:rsidRPr="00000000">
        <w:rPr>
          <w:rtl w:val="0"/>
        </w:rPr>
        <w:t xml:space="preserve">How does this tie back the the Sigmoid function</w:t>
      </w:r>
    </w:p>
    <w:p w:rsidR="00000000" w:rsidDel="00000000" w:rsidP="00000000" w:rsidRDefault="00000000" w:rsidRPr="00000000" w14:paraId="000000C6">
      <w:pPr>
        <w:numPr>
          <w:ilvl w:val="0"/>
          <w:numId w:val="5"/>
        </w:numPr>
        <w:ind w:left="-180" w:hanging="360"/>
        <w:rPr>
          <w:u w:val="none"/>
        </w:rPr>
      </w:pPr>
      <w:r w:rsidDel="00000000" w:rsidR="00000000" w:rsidRPr="00000000">
        <w:rPr>
          <w:rtl w:val="0"/>
        </w:rPr>
        <w:t xml:space="preserve">Consider the functions required to create these individual towers/bars</w:t>
      </w:r>
      <w:r w:rsidDel="00000000" w:rsidR="00000000" w:rsidRPr="00000000">
        <w:rPr/>
        <w:drawing>
          <wp:inline distB="114300" distT="114300" distL="114300" distR="114300">
            <wp:extent cx="3148013" cy="3461286"/>
            <wp:effectExtent b="0" l="0" r="0" t="0"/>
            <wp:docPr id="27" name="image15.jpg"/>
            <a:graphic>
              <a:graphicData uri="http://schemas.openxmlformats.org/drawingml/2006/picture">
                <pic:pic>
                  <pic:nvPicPr>
                    <pic:cNvPr id="0" name="image15.jp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48013" cy="34612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numPr>
          <w:ilvl w:val="0"/>
          <w:numId w:val="5"/>
        </w:numPr>
        <w:ind w:left="-180" w:hanging="360"/>
        <w:rPr>
          <w:u w:val="none"/>
        </w:rPr>
      </w:pPr>
      <w:r w:rsidDel="00000000" w:rsidR="00000000" w:rsidRPr="00000000">
        <w:rPr>
          <w:rtl w:val="0"/>
        </w:rPr>
        <w:t xml:space="preserve">Let’s see how the tower maker function is connected to the sigmoid function</w:t>
      </w:r>
    </w:p>
    <w:p w:rsidR="00000000" w:rsidDel="00000000" w:rsidP="00000000" w:rsidRDefault="00000000" w:rsidRPr="00000000" w14:paraId="000000C8">
      <w:pPr>
        <w:numPr>
          <w:ilvl w:val="0"/>
          <w:numId w:val="5"/>
        </w:numPr>
        <w:ind w:left="-180" w:hanging="360"/>
        <w:rPr>
          <w:u w:val="none"/>
        </w:rPr>
      </w:pPr>
      <w:r w:rsidDel="00000000" w:rsidR="00000000" w:rsidRPr="00000000">
        <w:rPr>
          <w:rtl w:val="0"/>
        </w:rPr>
        <w:t xml:space="preserve">In the sigmoid function, w is directly proportional to the sharpness of the curve and b shifts the horizontal position of the threshold. Consider subtraction between two sigmoid functions</w:t>
      </w:r>
      <w:r w:rsidDel="00000000" w:rsidR="00000000" w:rsidRPr="00000000">
        <w:rPr/>
        <mc:AlternateContent>
          <mc:Choice Requires="wpg">
            <w:drawing>
              <wp:inline distB="114300" distT="114300" distL="114300" distR="114300">
                <wp:extent cx="3557588" cy="3653222"/>
                <wp:effectExtent b="0" l="0" r="0" t="0"/>
                <wp:docPr id="4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52400" y="152400"/>
                          <a:ext cx="3557588" cy="3653222"/>
                          <a:chOff x="152400" y="152400"/>
                          <a:chExt cx="6376271" cy="6553201"/>
                        </a:xfrm>
                      </wpg:grpSpPr>
                      <pic:pic>
                        <pic:nvPicPr>
                          <pic:cNvPr descr="Sigmoid tower function.jpg" id="31" name="Shape 31"/>
                          <pic:cNvPicPr preferRelativeResize="0"/>
                        </pic:nvPicPr>
                        <pic:blipFill>
                          <a:blip r:embed="rId33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52400" y="152400"/>
                            <a:ext cx="6376271" cy="65532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SpPr txBox="1"/>
                        <wps:cNvPr id="32" name="Shape 32"/>
                        <wps:spPr>
                          <a:xfrm>
                            <a:off x="2126825" y="1617800"/>
                            <a:ext cx="887700" cy="448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w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subscript"/>
                                </w:rPr>
                                <w:t xml:space="preserve">1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b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subscript"/>
                                </w:rPr>
                                <w:t xml:space="preserve">1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33" name="Shape 33"/>
                        <wps:spPr>
                          <a:xfrm>
                            <a:off x="5533650" y="1311725"/>
                            <a:ext cx="887700" cy="448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w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subscript"/>
                                </w:rPr>
                                <w:t xml:space="preserve">2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b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subscript"/>
                                </w:rPr>
                                <w:t xml:space="preserve">2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34" name="Shape 34"/>
                        <wps:spPr>
                          <a:xfrm>
                            <a:off x="3684300" y="4232250"/>
                            <a:ext cx="2578800" cy="673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4"/>
                                  <w:vertAlign w:val="baseline"/>
                                </w:rPr>
                                <w:t xml:space="preserve">Subtracting the two sigmoid curves, we are left with a curve very similar to the tower/bar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3557588" cy="3653222"/>
                <wp:effectExtent b="0" l="0" r="0" t="0"/>
                <wp:docPr id="4" name="image21.png"/>
                <a:graphic>
                  <a:graphicData uri="http://schemas.openxmlformats.org/drawingml/2006/picture">
                    <pic:pic>
                      <pic:nvPicPr>
                        <pic:cNvPr id="0" name="image21.png"/>
                        <pic:cNvPicPr preferRelativeResize="0"/>
                      </pic:nvPicPr>
                      <pic:blipFill>
                        <a:blip r:embed="rId3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557588" cy="3653222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numPr>
          <w:ilvl w:val="0"/>
          <w:numId w:val="5"/>
        </w:numPr>
        <w:ind w:left="-180" w:hanging="360"/>
        <w:rPr>
          <w:u w:val="none"/>
        </w:rPr>
      </w:pPr>
      <w:r w:rsidDel="00000000" w:rsidR="00000000" w:rsidRPr="00000000">
        <w:rPr>
          <w:rtl w:val="0"/>
        </w:rPr>
        <w:t xml:space="preserve">Neural network representation of sigmoid subtraction</w:t>
      </w:r>
      <w:r w:rsidDel="00000000" w:rsidR="00000000" w:rsidRPr="00000000">
        <w:rPr/>
        <w:drawing>
          <wp:inline distB="114300" distT="114300" distL="114300" distR="114300">
            <wp:extent cx="5943600" cy="3467100"/>
            <wp:effectExtent b="0" l="0" r="0" t="0"/>
            <wp:docPr id="13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numPr>
          <w:ilvl w:val="0"/>
          <w:numId w:val="5"/>
        </w:numPr>
        <w:ind w:left="-180" w:hanging="360"/>
        <w:rPr>
          <w:u w:val="none"/>
        </w:rPr>
      </w:pPr>
      <w:r w:rsidDel="00000000" w:rsidR="00000000" w:rsidRPr="00000000">
        <w:rPr>
          <w:rtl w:val="0"/>
        </w:rPr>
        <w:t xml:space="preserve"> With a network of many neurons, we will be able to create several towers/bars. These can then combine to approximate to any kind of function.</w:t>
      </w:r>
    </w:p>
    <w:p w:rsidR="00000000" w:rsidDel="00000000" w:rsidP="00000000" w:rsidRDefault="00000000" w:rsidRPr="00000000" w14:paraId="000000CB">
      <w:pPr>
        <w:ind w:left="-5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pStyle w:val="Heading2"/>
        <w:ind w:left="-540" w:firstLine="0"/>
        <w:rPr/>
      </w:pPr>
      <w:bookmarkStart w:colFirst="0" w:colLast="0" w:name="_j9qwhp9ryuc8" w:id="8"/>
      <w:bookmarkEnd w:id="8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pStyle w:val="Heading2"/>
        <w:ind w:left="-540" w:firstLine="0"/>
        <w:rPr/>
      </w:pPr>
      <w:bookmarkStart w:colFirst="0" w:colLast="0" w:name="_qh6pzvz27lgp" w:id="9"/>
      <w:bookmarkEnd w:id="9"/>
      <w:r w:rsidDel="00000000" w:rsidR="00000000" w:rsidRPr="00000000">
        <w:rPr>
          <w:rtl w:val="0"/>
        </w:rPr>
        <w:t xml:space="preserve">4.1.5: Summary</w:t>
      </w:r>
    </w:p>
    <w:p w:rsidR="00000000" w:rsidDel="00000000" w:rsidP="00000000" w:rsidRDefault="00000000" w:rsidRPr="00000000" w14:paraId="000000CE">
      <w:pPr>
        <w:ind w:left="720" w:firstLine="0"/>
        <w:rPr/>
      </w:pPr>
      <w:r w:rsidDel="00000000" w:rsidR="00000000" w:rsidRPr="00000000">
        <w:rPr>
          <w:rtl w:val="0"/>
        </w:rPr>
        <w:t xml:space="preserve">We need to start dealing with complex real-world data and functions</w:t>
      </w:r>
    </w:p>
    <w:p w:rsidR="00000000" w:rsidDel="00000000" w:rsidP="00000000" w:rsidRDefault="00000000" w:rsidRPr="00000000" w14:paraId="000000CF">
      <w:pPr>
        <w:numPr>
          <w:ilvl w:val="0"/>
          <w:numId w:val="2"/>
        </w:numPr>
        <w:ind w:left="-180" w:hanging="360"/>
        <w:rPr>
          <w:u w:val="none"/>
        </w:rPr>
      </w:pPr>
      <w:r w:rsidDel="00000000" w:rsidR="00000000" w:rsidRPr="00000000">
        <w:rPr>
          <w:rtl w:val="0"/>
        </w:rPr>
        <w:t xml:space="preserve">Here are some of the takeaways of this chapter</w:t>
      </w:r>
    </w:p>
    <w:p w:rsidR="00000000" w:rsidDel="00000000" w:rsidP="00000000" w:rsidRDefault="00000000" w:rsidRPr="00000000" w14:paraId="000000D0">
      <w:pPr>
        <w:numPr>
          <w:ilvl w:val="1"/>
          <w:numId w:val="2"/>
        </w:numPr>
        <w:ind w:left="90" w:hanging="360"/>
        <w:rPr>
          <w:u w:val="none"/>
        </w:rPr>
      </w:pPr>
      <w:r w:rsidDel="00000000" w:rsidR="00000000" w:rsidRPr="00000000">
        <w:rPr>
          <w:rtl w:val="0"/>
        </w:rPr>
        <w:t xml:space="preserve">Data: Real inputs</w:t>
      </w:r>
    </w:p>
    <w:p w:rsidR="00000000" w:rsidDel="00000000" w:rsidP="00000000" w:rsidRDefault="00000000" w:rsidRPr="00000000" w14:paraId="000000D1">
      <w:pPr>
        <w:numPr>
          <w:ilvl w:val="1"/>
          <w:numId w:val="2"/>
        </w:numPr>
        <w:ind w:left="90" w:hanging="360"/>
        <w:rPr>
          <w:u w:val="none"/>
        </w:rPr>
      </w:pPr>
      <w:r w:rsidDel="00000000" w:rsidR="00000000" w:rsidRPr="00000000">
        <w:rPr>
          <w:rtl w:val="0"/>
        </w:rPr>
        <w:t xml:space="preserve">Task: non-linear Classification</w:t>
      </w:r>
    </w:p>
    <w:p w:rsidR="00000000" w:rsidDel="00000000" w:rsidP="00000000" w:rsidRDefault="00000000" w:rsidRPr="00000000" w14:paraId="000000D2">
      <w:pPr>
        <w:numPr>
          <w:ilvl w:val="1"/>
          <w:numId w:val="2"/>
        </w:numPr>
        <w:ind w:left="90" w:hanging="360"/>
        <w:rPr>
          <w:u w:val="none"/>
        </w:rPr>
      </w:pPr>
      <w:r w:rsidDel="00000000" w:rsidR="00000000" w:rsidRPr="00000000">
        <w:rPr>
          <w:rtl w:val="0"/>
        </w:rPr>
        <w:t xml:space="preserve">Model: Deep Neural Network</w:t>
      </w:r>
    </w:p>
    <w:p w:rsidR="00000000" w:rsidDel="00000000" w:rsidP="00000000" w:rsidRDefault="00000000" w:rsidRPr="00000000" w14:paraId="000000D3">
      <w:pPr>
        <w:numPr>
          <w:ilvl w:val="1"/>
          <w:numId w:val="2"/>
        </w:numPr>
        <w:ind w:left="90" w:hanging="360"/>
        <w:rPr>
          <w:u w:val="none"/>
        </w:rPr>
      </w:pPr>
      <w:r w:rsidDel="00000000" w:rsidR="00000000" w:rsidRPr="00000000">
        <w:rPr>
          <w:rtl w:val="0"/>
        </w:rPr>
        <w:t xml:space="preserve">Loss: </w:t>
      </w:r>
      <m:oMath>
        <m:sSub>
          <m:sSubPr>
            <m:ctrlPr>
              <w:rPr/>
            </m:ctrlPr>
          </m:sSubPr>
          <m:e>
            <m:r>
              <m:t>Σ</m:t>
            </m:r>
          </m:e>
          <m:sub>
            <m:r>
              <w:rPr/>
              <m:t xml:space="preserve">i</m:t>
            </m:r>
          </m:sub>
        </m:sSub>
        <m:r>
          <w:rPr/>
          <m:t xml:space="preserve">(</m:t>
        </m:r>
        <m:sSub>
          <m:sSubPr>
            <m:ctrlPr>
              <w:rPr/>
            </m:ctrlPr>
          </m:sSubPr>
          <m:e>
            <m:r>
              <w:rPr/>
              <m:t xml:space="preserve">y</m:t>
            </m:r>
          </m:e>
          <m:sub>
            <m:r>
              <w:rPr/>
              <m:t xml:space="preserve">i</m:t>
            </m:r>
          </m:sub>
        </m:sSub>
        <m:r>
          <w:rPr/>
          <m:t xml:space="preserve">-</m:t>
        </m:r>
        <m:sSub>
          <m:sSubPr>
            <m:ctrlPr>
              <w:rPr/>
            </m:ctrlPr>
          </m:sSubPr>
          <m:e>
            <m:acc>
              <m:accPr>
                <m:chr m:val="̂"/>
                <m:ctrlPr>
                  <w:rPr/>
                </m:ctrlPr>
              </m:accPr>
              <m:e>
                <m:r>
                  <w:rPr/>
                  <m:t xml:space="preserve">y</m:t>
                </m:r>
              </m:e>
            </m:acc>
          </m:e>
          <m:sub>
            <m:r>
              <w:rPr/>
              <m:t xml:space="preserve">i</m:t>
            </m:r>
          </m:sub>
        </m:sSub>
        <m:sSup>
          <m:sSupPr>
            <m:ctrlPr>
              <w:rPr/>
            </m:ctrlPr>
          </m:sSupPr>
          <m:e>
            <m:r>
              <w:rPr/>
              <m:t xml:space="preserve">)</m:t>
            </m:r>
          </m:e>
          <m:sup>
            <m:r>
              <w:rPr/>
              <m:t xml:space="preserve">2</m:t>
            </m:r>
          </m:sup>
        </m:sSup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numPr>
          <w:ilvl w:val="1"/>
          <w:numId w:val="2"/>
        </w:numPr>
        <w:ind w:left="90" w:hanging="360"/>
        <w:rPr>
          <w:u w:val="none"/>
        </w:rPr>
      </w:pPr>
      <w:r w:rsidDel="00000000" w:rsidR="00000000" w:rsidRPr="00000000">
        <w:rPr>
          <w:rtl w:val="0"/>
        </w:rPr>
        <w:t xml:space="preserve">Learning: </w:t>
      </w:r>
      <m:oMath>
        <m:r>
          <w:rPr/>
          <m:t xml:space="preserve">w = w+</m:t>
        </m:r>
        <m:r>
          <w:rPr/>
          <m:t>η</m:t>
        </m:r>
        <m:f>
          <m:fPr>
            <m:ctrlPr>
              <w:rPr/>
            </m:ctrlPr>
          </m:fPr>
          <m:num>
            <m:r>
              <w:rPr/>
              <m:t>∂</m:t>
            </m:r>
            <m:r>
              <w:rPr/>
              <m:t xml:space="preserve">L</m:t>
            </m:r>
          </m:num>
          <m:den>
            <m:r>
              <w:rPr/>
              <m:t>∂</m:t>
            </m:r>
            <m:r>
              <w:rPr/>
              <m:t xml:space="preserve">w</m:t>
            </m:r>
          </m:den>
        </m:f>
      </m:oMath>
      <w:r w:rsidDel="00000000" w:rsidR="00000000" w:rsidRPr="00000000">
        <w:rPr>
          <w:rtl w:val="0"/>
        </w:rPr>
        <w:t xml:space="preserve"> and </w:t>
      </w:r>
      <m:oMath>
        <m:r>
          <w:rPr/>
          <m:t xml:space="preserve">b = b+</m:t>
        </m:r>
        <m:r>
          <w:rPr/>
          <m:t>η</m:t>
        </m:r>
        <m:f>
          <m:fPr>
            <m:ctrlPr>
              <w:rPr/>
            </m:ctrlPr>
          </m:fPr>
          <m:num>
            <m:r>
              <w:rPr/>
              <m:t>∂</m:t>
            </m:r>
            <m:r>
              <w:rPr/>
              <m:t xml:space="preserve">L</m:t>
            </m:r>
          </m:num>
          <m:den>
            <m:r>
              <w:rPr/>
              <m:t>∂</m:t>
            </m:r>
            <m:r>
              <w:rPr/>
              <m:t xml:space="preserve">b</m:t>
            </m:r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numPr>
          <w:ilvl w:val="1"/>
          <w:numId w:val="2"/>
        </w:numPr>
        <w:ind w:left="90" w:hanging="360"/>
        <w:rPr>
          <w:u w:val="none"/>
        </w:rPr>
      </w:pPr>
      <w:r w:rsidDel="00000000" w:rsidR="00000000" w:rsidRPr="00000000">
        <w:rPr>
          <w:rtl w:val="0"/>
        </w:rPr>
        <w:t xml:space="preserve">Evaluation: Accuracy = </w:t>
      </w:r>
      <m:oMath>
        <m:f>
          <m:fPr>
            <m:ctrlPr>
              <w:rPr/>
            </m:ctrlPr>
          </m:fPr>
          <m:num>
            <m:r>
              <w:rPr/>
              <m:t xml:space="preserve">Number of correct predictions</m:t>
            </m:r>
          </m:num>
          <m:den>
            <m:r>
              <w:rPr/>
              <m:t xml:space="preserve">Total Number of predictions</m:t>
            </m:r>
          </m:den>
        </m:f>
      </m:oMath>
      <w:r w:rsidDel="00000000" w:rsidR="00000000" w:rsidRPr="00000000">
        <w:rPr>
          <w:rtl w:val="0"/>
        </w:rPr>
      </w:r>
    </w:p>
    <w:sectPr>
      <w:headerReference r:id="rId36" w:type="default"/>
      <w:pgSz w:h="15840" w:w="12240"/>
      <w:pgMar w:bottom="1440" w:top="1440" w:left="1440" w:right="1440" w:header="144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D6">
    <w:pPr>
      <w:ind w:left="-450" w:right="-720" w:firstLine="0"/>
      <w:rPr>
        <w:rFonts w:ascii="Roboto Mono" w:cs="Roboto Mono" w:eastAsia="Roboto Mono" w:hAnsi="Roboto Mono"/>
        <w:sz w:val="16"/>
        <w:szCs w:val="16"/>
      </w:rPr>
    </w:pPr>
    <w:r w:rsidDel="00000000" w:rsidR="00000000" w:rsidRPr="00000000">
      <w:rPr>
        <w:rFonts w:ascii="Roboto Mono" w:cs="Roboto Mono" w:eastAsia="Roboto Mono" w:hAnsi="Roboto Mono"/>
        <w:b w:val="1"/>
        <w:color w:val="6fa8dc"/>
        <w:sz w:val="36"/>
        <w:szCs w:val="36"/>
        <w:u w:val="single"/>
        <w:rtl w:val="0"/>
      </w:rPr>
      <w:t xml:space="preserve">PadhAI Week 4: Representation Power of Functions</w:t>
    </w:r>
    <w:r w:rsidDel="00000000" w:rsidR="00000000" w:rsidRPr="00000000">
      <w:rPr>
        <w:rFonts w:ascii="Roboto Mono" w:cs="Roboto Mono" w:eastAsia="Roboto Mono" w:hAnsi="Roboto Mono"/>
        <w:b w:val="1"/>
        <w:color w:val="3c78d8"/>
        <w:sz w:val="24"/>
        <w:szCs w:val="24"/>
        <w:rtl w:val="0"/>
      </w:rPr>
      <w:t xml:space="preserve">     </w:t>
    </w:r>
    <w:r w:rsidDel="00000000" w:rsidR="00000000" w:rsidRPr="00000000">
      <w:rPr>
        <w:rFonts w:ascii="Roboto Mono" w:cs="Roboto Mono" w:eastAsia="Roboto Mono" w:hAnsi="Roboto Mono"/>
        <w:sz w:val="16"/>
        <w:szCs w:val="16"/>
        <w:rtl w:val="0"/>
      </w:rPr>
      <w:t xml:space="preserve">by Manick Vennimalai</w:t>
    </w:r>
  </w:p>
  <w:p w:rsidR="00000000" w:rsidDel="00000000" w:rsidP="00000000" w:rsidRDefault="00000000" w:rsidRPr="00000000" w14:paraId="000000D7">
    <w:pPr>
      <w:ind w:left="-450" w:right="-720" w:firstLine="0"/>
      <w:jc w:val="right"/>
      <w:rPr>
        <w:rFonts w:ascii="Roboto Mono" w:cs="Roboto Mono" w:eastAsia="Roboto Mono" w:hAnsi="Roboto Mono"/>
        <w:sz w:val="16"/>
        <w:szCs w:val="16"/>
      </w:rPr>
    </w:pPr>
    <w:r w:rsidDel="00000000" w:rsidR="00000000" w:rsidRPr="00000000">
      <w:rPr>
        <w:rFonts w:ascii="Roboto Mono" w:cs="Roboto Mono" w:eastAsia="Roboto Mono" w:hAnsi="Roboto Mono"/>
        <w:sz w:val="16"/>
        <w:szCs w:val="16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ind w:left="-540" w:firstLine="0"/>
    </w:pPr>
    <w:rPr>
      <w:b w:val="1"/>
      <w:sz w:val="36"/>
      <w:szCs w:val="36"/>
    </w:rPr>
  </w:style>
  <w:style w:type="paragraph" w:styleId="Heading2">
    <w:name w:val="heading 2"/>
    <w:basedOn w:val="Normal"/>
    <w:next w:val="Normal"/>
    <w:pPr>
      <w:keepNext w:val="1"/>
      <w:keepLines w:val="1"/>
      <w:ind w:left="-540" w:firstLine="0"/>
    </w:pPr>
    <w:rPr>
      <w:b w:val="1"/>
      <w:sz w:val="30"/>
      <w:szCs w:val="30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6.jpg"/><Relationship Id="rId22" Type="http://schemas.openxmlformats.org/officeDocument/2006/relationships/image" Target="media/image14.jpg"/><Relationship Id="rId21" Type="http://schemas.openxmlformats.org/officeDocument/2006/relationships/image" Target="media/image10.jpg"/><Relationship Id="rId24" Type="http://schemas.openxmlformats.org/officeDocument/2006/relationships/image" Target="media/image22.png"/><Relationship Id="rId23" Type="http://schemas.openxmlformats.org/officeDocument/2006/relationships/image" Target="media/image7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0.jpg"/><Relationship Id="rId26" Type="http://schemas.openxmlformats.org/officeDocument/2006/relationships/image" Target="media/image20.png"/><Relationship Id="rId25" Type="http://schemas.openxmlformats.org/officeDocument/2006/relationships/image" Target="media/image24.jpg"/><Relationship Id="rId28" Type="http://schemas.openxmlformats.org/officeDocument/2006/relationships/image" Target="media/image1.jpg"/><Relationship Id="rId27" Type="http://schemas.openxmlformats.org/officeDocument/2006/relationships/image" Target="media/image3.jpg"/><Relationship Id="rId5" Type="http://schemas.openxmlformats.org/officeDocument/2006/relationships/styles" Target="styles.xml"/><Relationship Id="rId6" Type="http://schemas.openxmlformats.org/officeDocument/2006/relationships/image" Target="media/image5.jpg"/><Relationship Id="rId29" Type="http://schemas.openxmlformats.org/officeDocument/2006/relationships/image" Target="media/image17.png"/><Relationship Id="rId7" Type="http://schemas.openxmlformats.org/officeDocument/2006/relationships/image" Target="media/image25.jpg"/><Relationship Id="rId8" Type="http://schemas.openxmlformats.org/officeDocument/2006/relationships/image" Target="media/image18.png"/><Relationship Id="rId31" Type="http://schemas.openxmlformats.org/officeDocument/2006/relationships/image" Target="media/image23.png"/><Relationship Id="rId30" Type="http://schemas.openxmlformats.org/officeDocument/2006/relationships/image" Target="media/image29.jpg"/><Relationship Id="rId11" Type="http://schemas.openxmlformats.org/officeDocument/2006/relationships/image" Target="media/image9.jpg"/><Relationship Id="rId33" Type="http://schemas.openxmlformats.org/officeDocument/2006/relationships/image" Target="media/image26.jpg"/><Relationship Id="rId10" Type="http://schemas.openxmlformats.org/officeDocument/2006/relationships/image" Target="media/image27.png"/><Relationship Id="rId32" Type="http://schemas.openxmlformats.org/officeDocument/2006/relationships/image" Target="media/image15.jpg"/><Relationship Id="rId13" Type="http://schemas.openxmlformats.org/officeDocument/2006/relationships/image" Target="media/image28.png"/><Relationship Id="rId35" Type="http://schemas.openxmlformats.org/officeDocument/2006/relationships/image" Target="media/image4.jpg"/><Relationship Id="rId12" Type="http://schemas.openxmlformats.org/officeDocument/2006/relationships/image" Target="media/image19.jpg"/><Relationship Id="rId34" Type="http://schemas.openxmlformats.org/officeDocument/2006/relationships/image" Target="media/image21.png"/><Relationship Id="rId15" Type="http://schemas.openxmlformats.org/officeDocument/2006/relationships/image" Target="media/image13.jpg"/><Relationship Id="rId14" Type="http://schemas.openxmlformats.org/officeDocument/2006/relationships/image" Target="media/image2.jpg"/><Relationship Id="rId36" Type="http://schemas.openxmlformats.org/officeDocument/2006/relationships/header" Target="header1.xml"/><Relationship Id="rId17" Type="http://schemas.openxmlformats.org/officeDocument/2006/relationships/image" Target="media/image8.jpg"/><Relationship Id="rId16" Type="http://schemas.openxmlformats.org/officeDocument/2006/relationships/image" Target="media/image12.jpg"/><Relationship Id="rId19" Type="http://schemas.openxmlformats.org/officeDocument/2006/relationships/image" Target="media/image16.jpg"/><Relationship Id="rId18" Type="http://schemas.openxmlformats.org/officeDocument/2006/relationships/image" Target="media/image11.jp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-regular.ttf"/><Relationship Id="rId2" Type="http://schemas.openxmlformats.org/officeDocument/2006/relationships/font" Target="fonts/RobotoMono-bold.ttf"/><Relationship Id="rId3" Type="http://schemas.openxmlformats.org/officeDocument/2006/relationships/font" Target="fonts/RobotoMono-italic.ttf"/><Relationship Id="rId4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