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Summary of Changes </w:t>
      </w:r>
      <w:r>
        <w:rPr/>
        <w:t>made in Main.py, pipfile</w:t>
      </w:r>
    </w:p>
    <w:p>
      <w:pPr>
        <w:pStyle w:val="Normal"/>
        <w:bidi w:val="0"/>
        <w:jc w:val="start"/>
        <w:rPr/>
      </w:pPr>
      <w:r>
        <w:rPr/>
      </w:r>
    </w:p>
    <w:p>
      <w:pPr>
        <w:pStyle w:val="Normal"/>
        <w:bidi w:val="0"/>
        <w:jc w:val="start"/>
        <w:rPr/>
      </w:pPr>
      <w:r>
        <w:rPr/>
        <w:t xml:space="preserve">1. I added </w:t>
      </w:r>
      <w:r>
        <w:rPr>
          <w:rFonts w:ascii="Droid Sans Mono;monospace;monospace" w:hAnsi="Droid Sans Mono;monospace;monospace"/>
          <w:b w:val="false"/>
          <w:color w:val="CCCCCC"/>
          <w:sz w:val="21"/>
          <w:shd w:fill="1F1F1F" w:val="clear"/>
        </w:rPr>
        <w:t>python-dotenv = "*" # Corrected package name and format</w:t>
      </w:r>
    </w:p>
    <w:p>
      <w:pPr>
        <w:pStyle w:val="Normal"/>
        <w:bidi w:val="0"/>
        <w:jc w:val="start"/>
        <w:rPr/>
      </w:pPr>
      <w:r>
        <w:rPr/>
        <w:t xml:space="preserve"> </w:t>
      </w:r>
      <w:r>
        <w:rPr/>
        <w:t>to the pipfile</w:t>
      </w:r>
    </w:p>
    <w:p>
      <w:pPr>
        <w:pStyle w:val="Normal"/>
        <w:bidi w:val="0"/>
        <w:jc w:val="start"/>
        <w:rPr/>
      </w:pPr>
      <w:r>
        <w:rPr/>
      </w:r>
    </w:p>
    <w:p>
      <w:pPr>
        <w:pStyle w:val="Normal"/>
        <w:bidi w:val="0"/>
        <w:jc w:val="start"/>
        <w:rPr/>
      </w:pPr>
      <w:r>
        <w:rPr/>
        <w:t>2. Handling IndexError in Command Processing:</w:t>
      </w:r>
    </w:p>
    <w:p>
      <w:pPr>
        <w:pStyle w:val="Normal"/>
        <w:bidi w:val="0"/>
        <w:jc w:val="start"/>
        <w:rPr/>
      </w:pPr>
      <w:r>
        <w:rPr/>
        <w:t xml:space="preserve">   </w:t>
      </w:r>
      <w:r>
        <w:rPr/>
        <w:t>- Added checks to prevent "IndexError: List Index Out of Range" by ensuring the list from `split()` has enough elements before accessing them.</w:t>
      </w:r>
    </w:p>
    <w:p>
      <w:pPr>
        <w:pStyle w:val="Normal"/>
        <w:bidi w:val="0"/>
        <w:jc w:val="start"/>
        <w:rPr/>
      </w:pPr>
      <w:r>
        <w:rPr/>
        <w:t xml:space="preserve">   </w:t>
      </w:r>
      <w:r>
        <w:rPr/>
        <w:t>- Implemented safeguards for commands that require arguments, providing user feedback if arguments are missing.</w:t>
      </w:r>
    </w:p>
    <w:p>
      <w:pPr>
        <w:pStyle w:val="Normal"/>
        <w:bidi w:val="0"/>
        <w:jc w:val="start"/>
        <w:rPr/>
      </w:pPr>
      <w:r>
        <w:rPr/>
      </w:r>
    </w:p>
    <w:p>
      <w:pPr>
        <w:pStyle w:val="Normal"/>
        <w:bidi w:val="0"/>
        <w:jc w:val="start"/>
        <w:rPr/>
      </w:pPr>
      <w:r>
        <w:rPr/>
        <w:t>3. Enhanced Error Handling and Logging:</w:t>
      </w:r>
    </w:p>
    <w:p>
      <w:pPr>
        <w:pStyle w:val="Normal"/>
        <w:bidi w:val="0"/>
        <w:jc w:val="start"/>
        <w:rPr/>
      </w:pPr>
      <w:r>
        <w:rPr/>
        <w:t xml:space="preserve">   </w:t>
      </w:r>
      <w:r>
        <w:rPr/>
        <w:t>- Introduced better error handling practices in API interactions, especially in `msg_ollama` function where HTTP responses are parsed and errors are logged more explicitly.</w:t>
      </w:r>
    </w:p>
    <w:p>
      <w:pPr>
        <w:pStyle w:val="Normal"/>
        <w:bidi w:val="0"/>
        <w:jc w:val="start"/>
        <w:rPr/>
      </w:pPr>
      <w:r>
        <w:rPr/>
        <w:t xml:space="preserve">   </w:t>
      </w:r>
      <w:r>
        <w:rPr/>
        <w:t>- Added detailed logging for troubleshooting and ensuring that each function can handle unexpected inputs gracefully.</w:t>
      </w:r>
    </w:p>
    <w:p>
      <w:pPr>
        <w:pStyle w:val="Normal"/>
        <w:bidi w:val="0"/>
        <w:jc w:val="start"/>
        <w:rPr/>
      </w:pPr>
      <w:r>
        <w:rPr/>
      </w:r>
    </w:p>
    <w:p>
      <w:pPr>
        <w:pStyle w:val="Normal"/>
        <w:bidi w:val="0"/>
        <w:jc w:val="start"/>
        <w:rPr/>
      </w:pPr>
      <w:r>
        <w:rPr/>
      </w:r>
    </w:p>
    <w:p>
      <w:pPr>
        <w:pStyle w:val="Normal"/>
        <w:bidi w:val="0"/>
        <w:jc w:val="start"/>
        <w:rPr/>
      </w:pPr>
      <w:r>
        <w:rPr/>
        <w:t>5. Security and Stability Improvements:</w:t>
      </w:r>
    </w:p>
    <w:p>
      <w:pPr>
        <w:pStyle w:val="Normal"/>
        <w:bidi w:val="0"/>
        <w:jc w:val="start"/>
        <w:rPr/>
      </w:pPr>
      <w:r>
        <w:rPr/>
        <w:t xml:space="preserve">   </w:t>
      </w:r>
      <w:r>
        <w:rPr/>
        <w:t>- Ensured that environment variables are loaded properly using `python-dotenv` to manage configurations securely and reliably.</w:t>
      </w:r>
    </w:p>
    <w:p>
      <w:pPr>
        <w:pStyle w:val="Normal"/>
        <w:bidi w:val="0"/>
        <w:jc w:val="start"/>
        <w:rPr/>
      </w:pPr>
      <w:r>
        <w:rPr/>
        <w:t xml:space="preserve">   </w:t>
      </w:r>
      <w:r>
        <w:rPr/>
        <w:t>- Modified dependency management in `Pipfile` to specify more precise versions and added necessary packages to prevent potential compatibility issues.</w:t>
      </w:r>
    </w:p>
    <w:p>
      <w:pPr>
        <w:pStyle w:val="Normal"/>
        <w:bidi w:val="0"/>
        <w:jc w:val="start"/>
        <w:rPr/>
      </w:pPr>
      <w:r>
        <w:rPr/>
      </w:r>
    </w:p>
    <w:p>
      <w:pPr>
        <w:pStyle w:val="Normal"/>
        <w:bidi w:val="0"/>
        <w:jc w:val="start"/>
        <w:rPr/>
      </w:pPr>
      <w:r>
        <w:rPr/>
        <w:t>6. Documentation and Code Comments:</w:t>
      </w:r>
    </w:p>
    <w:p>
      <w:pPr>
        <w:pStyle w:val="Normal"/>
        <w:bidi w:val="0"/>
        <w:jc w:val="start"/>
        <w:rPr/>
      </w:pPr>
      <w:r>
        <w:rPr/>
        <w:t xml:space="preserve">   </w:t>
      </w:r>
      <w:r>
        <w:rPr/>
        <w:t>- Improved code comments and documentation to clarify the purpose and mechanics of functions, enhancing maintainability and readability.</w:t>
      </w:r>
    </w:p>
    <w:p>
      <w:pPr>
        <w:pStyle w:val="Normal"/>
        <w:bidi w:val="0"/>
        <w:jc w:val="start"/>
        <w:rPr/>
      </w:pPr>
      <w:r>
        <w:rPr/>
      </w:r>
    </w:p>
    <w:p>
      <w:pPr>
        <w:pStyle w:val="Normal"/>
        <w:bidi w:val="0"/>
        <w:jc w:val="start"/>
        <w:rPr/>
      </w:pPr>
      <w:r>
        <w:rPr/>
        <w:t>7. Bug Fixes and Code Cleanup:</w:t>
      </w:r>
    </w:p>
    <w:p>
      <w:pPr>
        <w:pStyle w:val="Normal"/>
        <w:bidi w:val="0"/>
        <w:jc w:val="start"/>
        <w:rPr/>
      </w:pPr>
      <w:r>
        <w:rPr/>
        <w:t xml:space="preserve">   </w:t>
      </w:r>
      <w:r>
        <w:rPr/>
        <w:t>- Addressed specific bugs such as JSON parsing errors and improper list indexing.</w:t>
      </w:r>
    </w:p>
    <w:p>
      <w:pPr>
        <w:pStyle w:val="Normal"/>
        <w:bidi w:val="0"/>
        <w:jc w:val="start"/>
        <w:rPr/>
      </w:pPr>
      <w:r>
        <w:rPr/>
        <w:t>- Cleaned up code to remove redundant operations and streamline operations, especially in file handling and environment setup.</w:t>
      </w:r>
    </w:p>
    <w:p>
      <w:pPr>
        <w:pStyle w:val="Normal"/>
        <w:bidi w:val="0"/>
        <w:jc w:val="start"/>
        <w:rPr/>
      </w:pPr>
      <w:r>
        <w:rPr/>
      </w:r>
    </w:p>
    <w:p>
      <w:pPr>
        <w:pStyle w:val="Normal"/>
        <w:bidi w:val="0"/>
        <w:jc w:val="start"/>
        <w:rPr/>
      </w:pPr>
      <w:r>
        <w:rPr/>
        <w:t xml:space="preserve">8. in def message_ollama () function, we have </w:t>
      </w:r>
    </w:p>
    <w:p>
      <w:pPr>
        <w:pStyle w:val="Normal"/>
        <w:bidi w:val="0"/>
        <w:jc w:val="start"/>
        <w:rPr/>
      </w:pPr>
      <w:r>
        <w:rPr/>
        <w:t xml:space="preserve"> </w:t>
      </w:r>
      <w:r>
        <w:rPr>
          <w:rStyle w:val="Strong"/>
        </w:rPr>
        <w:t>Original</w:t>
      </w:r>
      <w:r>
        <w:rPr/>
        <w:t xml:space="preserve">: The </w:t>
      </w:r>
      <w:r>
        <w:rPr>
          <w:rStyle w:val="SourceText"/>
        </w:rPr>
        <w:t>model</w:t>
      </w:r>
      <w:r>
        <w:rPr/>
        <w:t xml:space="preserve"> parameter was defaulted to </w:t>
      </w:r>
      <w:r>
        <w:rPr>
          <w:rStyle w:val="SourceText"/>
        </w:rPr>
        <w:t>DEFAULT_MODEL</w:t>
      </w:r>
      <w:r>
        <w:rPr/>
        <w:t xml:space="preserve">. This assumes that </w:t>
      </w:r>
      <w:r>
        <w:rPr>
          <w:rStyle w:val="SourceText"/>
        </w:rPr>
        <w:t>DEFAULT_MODEL</w:t>
      </w:r>
      <w:r>
        <w:rPr/>
        <w:t xml:space="preserve"> is always valid and available.</w:t>
      </w:r>
    </w:p>
    <w:p>
      <w:pPr>
        <w:pStyle w:val="BodyText"/>
        <w:numPr>
          <w:ilvl w:val="1"/>
          <w:numId w:val="1"/>
        </w:numPr>
        <w:tabs>
          <w:tab w:val="clear" w:pos="709"/>
          <w:tab w:val="left" w:pos="1418" w:leader="none"/>
        </w:tabs>
        <w:bidi w:val="0"/>
        <w:spacing w:before="0" w:after="0"/>
        <w:ind w:hanging="283" w:start="1418"/>
        <w:jc w:val="start"/>
        <w:rPr/>
      </w:pPr>
      <w:r>
        <w:rPr>
          <w:rStyle w:val="Strong"/>
        </w:rPr>
        <w:t>Updated</w:t>
      </w:r>
      <w:r>
        <w:rPr/>
        <w:t xml:space="preserve">: Changed to </w:t>
      </w:r>
      <w:r>
        <w:rPr>
          <w:rStyle w:val="SourceText"/>
        </w:rPr>
        <w:t>model=None</w:t>
      </w:r>
      <w:r>
        <w:rPr/>
        <w:t xml:space="preserve">. This version explicitly checks if </w:t>
      </w:r>
      <w:r>
        <w:rPr>
          <w:rStyle w:val="SourceText"/>
        </w:rPr>
        <w:t>model</w:t>
      </w:r>
      <w:r>
        <w:rPr/>
        <w:t xml:space="preserve"> is </w:t>
      </w:r>
      <w:r>
        <w:rPr>
          <w:rStyle w:val="SourceText"/>
        </w:rPr>
        <w:t>None</w:t>
      </w:r>
      <w:r>
        <w:rPr/>
        <w:t xml:space="preserve"> and logs an error if so. It provides a clear error handling pathway right at the beginning of the function, which prevents further execution with an invalid model.</w:t>
      </w:r>
    </w:p>
    <w:p>
      <w:pPr>
        <w:pStyle w:val="BodyText"/>
        <w:numPr>
          <w:ilvl w:val="0"/>
          <w:numId w:val="1"/>
        </w:numPr>
        <w:tabs>
          <w:tab w:val="clear" w:pos="709"/>
          <w:tab w:val="left" w:pos="709" w:leader="none"/>
        </w:tabs>
        <w:bidi w:val="0"/>
        <w:ind w:hanging="283" w:start="709"/>
        <w:jc w:val="start"/>
        <w:rPr/>
      </w:pPr>
      <w:r>
        <w:rPr>
          <w:rStyle w:val="Strong"/>
        </w:rPr>
        <w:t xml:space="preserve">Error Handling for </w:t>
      </w:r>
      <w:r>
        <w:rPr>
          <w:rStyle w:val="SourceText"/>
        </w:rPr>
        <w:t>None</w:t>
      </w:r>
      <w:r>
        <w:rPr>
          <w:rStyle w:val="Strong"/>
        </w:rPr>
        <w:t xml:space="preserve"> Model</w:t>
      </w:r>
      <w:r>
        <w:rPr/>
        <w:t>:</w:t>
      </w:r>
    </w:p>
    <w:p>
      <w:pPr>
        <w:pStyle w:val="BodyText"/>
        <w:numPr>
          <w:ilvl w:val="1"/>
          <w:numId w:val="1"/>
        </w:numPr>
        <w:tabs>
          <w:tab w:val="clear" w:pos="709"/>
          <w:tab w:val="left" w:pos="1418" w:leader="none"/>
        </w:tabs>
        <w:bidi w:val="0"/>
        <w:spacing w:before="0" w:after="0"/>
        <w:ind w:hanging="283" w:start="1418"/>
        <w:jc w:val="start"/>
        <w:rPr/>
      </w:pPr>
      <w:r>
        <w:rPr>
          <w:rStyle w:val="Strong"/>
        </w:rPr>
        <w:t>Original</w:t>
      </w:r>
      <w:r>
        <w:rPr/>
        <w:t xml:space="preserve">: There was no check for the </w:t>
      </w:r>
      <w:r>
        <w:rPr>
          <w:rStyle w:val="SourceText"/>
        </w:rPr>
        <w:t>model</w:t>
      </w:r>
      <w:r>
        <w:rPr/>
        <w:t xml:space="preserve"> being </w:t>
      </w:r>
      <w:r>
        <w:rPr>
          <w:rStyle w:val="SourceText"/>
        </w:rPr>
        <w:t>None</w:t>
      </w:r>
      <w:r>
        <w:rPr/>
        <w:t xml:space="preserve">. The function would proceed regardless of the state of </w:t>
      </w:r>
      <w:r>
        <w:rPr>
          <w:rStyle w:val="SourceText"/>
        </w:rPr>
        <w:t>model</w:t>
      </w:r>
      <w:r>
        <w:rPr/>
        <w:t xml:space="preserve">, potentially leading to issues downstream if </w:t>
      </w:r>
      <w:r>
        <w:rPr>
          <w:rStyle w:val="SourceText"/>
        </w:rPr>
        <w:t>model</w:t>
      </w:r>
      <w:r>
        <w:rPr/>
        <w:t xml:space="preserve"> was not properly set.</w:t>
      </w:r>
    </w:p>
    <w:p>
      <w:pPr>
        <w:pStyle w:val="BodyText"/>
        <w:numPr>
          <w:ilvl w:val="1"/>
          <w:numId w:val="1"/>
        </w:numPr>
        <w:tabs>
          <w:tab w:val="clear" w:pos="709"/>
          <w:tab w:val="left" w:pos="1418" w:leader="none"/>
        </w:tabs>
        <w:bidi w:val="0"/>
        <w:spacing w:before="0" w:after="0"/>
        <w:ind w:hanging="283" w:start="1418"/>
        <w:jc w:val="start"/>
        <w:rPr/>
      </w:pPr>
      <w:r>
        <w:rPr>
          <w:rStyle w:val="Strong"/>
        </w:rPr>
        <w:t>Updated</w:t>
      </w:r>
      <w:r>
        <w:rPr/>
        <w:t xml:space="preserve">: Added an error check at the start. If </w:t>
      </w:r>
      <w:r>
        <w:rPr>
          <w:rStyle w:val="SourceText"/>
        </w:rPr>
        <w:t>model</w:t>
      </w:r>
      <w:r>
        <w:rPr/>
        <w:t xml:space="preserve"> is </w:t>
      </w:r>
      <w:r>
        <w:rPr>
          <w:rStyle w:val="SourceText"/>
        </w:rPr>
        <w:t>None</w:t>
      </w:r>
      <w:r>
        <w:rPr/>
        <w:t>, it logs an error and returns immediately, preventing any further API calls with invalid data.</w:t>
      </w:r>
    </w:p>
    <w:p>
      <w:pPr>
        <w:pStyle w:val="BodyText"/>
        <w:numPr>
          <w:ilvl w:val="0"/>
          <w:numId w:val="1"/>
        </w:numPr>
        <w:tabs>
          <w:tab w:val="clear" w:pos="709"/>
          <w:tab w:val="left" w:pos="709" w:leader="none"/>
        </w:tabs>
        <w:bidi w:val="0"/>
        <w:ind w:hanging="283" w:start="709"/>
        <w:jc w:val="start"/>
        <w:rPr/>
      </w:pPr>
      <w:r>
        <w:rPr>
          <w:rStyle w:val="Strong"/>
        </w:rPr>
        <w:t xml:space="preserve">Conversion of </w:t>
      </w:r>
      <w:r>
        <w:rPr>
          <w:rStyle w:val="SourceText"/>
        </w:rPr>
        <w:t>MAX_WORDS</w:t>
      </w:r>
      <w:r>
        <w:rPr>
          <w:rStyle w:val="Strong"/>
        </w:rPr>
        <w:t xml:space="preserve"> to String</w:t>
      </w:r>
      <w:r>
        <w:rPr/>
        <w:t>:</w:t>
      </w:r>
    </w:p>
    <w:p>
      <w:pPr>
        <w:pStyle w:val="BodyText"/>
        <w:numPr>
          <w:ilvl w:val="1"/>
          <w:numId w:val="1"/>
        </w:numPr>
        <w:tabs>
          <w:tab w:val="clear" w:pos="709"/>
          <w:tab w:val="left" w:pos="1418" w:leader="none"/>
        </w:tabs>
        <w:bidi w:val="0"/>
        <w:spacing w:before="0" w:after="0"/>
        <w:ind w:hanging="283" w:start="1418"/>
        <w:jc w:val="start"/>
        <w:rPr/>
      </w:pPr>
      <w:r>
        <w:rPr>
          <w:rStyle w:val="Strong"/>
        </w:rPr>
        <w:t>Original</w:t>
      </w:r>
      <w:r>
        <w:rPr/>
        <w:t xml:space="preserve">: Directly concatenated </w:t>
      </w:r>
      <w:r>
        <w:rPr>
          <w:rStyle w:val="SourceText"/>
        </w:rPr>
        <w:t>MAX_WORDS</w:t>
      </w:r>
      <w:r>
        <w:rPr/>
        <w:t xml:space="preserve"> with the string, which could lead to a TypeError if </w:t>
      </w:r>
      <w:r>
        <w:rPr>
          <w:rStyle w:val="SourceText"/>
        </w:rPr>
        <w:t>MAX_WORDS</w:t>
      </w:r>
      <w:r>
        <w:rPr/>
        <w:t xml:space="preserve"> is not a string.</w:t>
      </w:r>
    </w:p>
    <w:p>
      <w:pPr>
        <w:pStyle w:val="BodyText"/>
        <w:numPr>
          <w:ilvl w:val="1"/>
          <w:numId w:val="1"/>
        </w:numPr>
        <w:tabs>
          <w:tab w:val="clear" w:pos="709"/>
          <w:tab w:val="left" w:pos="1418" w:leader="none"/>
        </w:tabs>
        <w:bidi w:val="0"/>
        <w:ind w:hanging="283" w:start="1418"/>
        <w:jc w:val="start"/>
        <w:rPr/>
      </w:pPr>
      <w:r>
        <w:rPr>
          <w:rStyle w:val="Strong"/>
        </w:rPr>
        <w:t>Updated</w:t>
      </w:r>
      <w:r>
        <w:rPr/>
        <w:t xml:space="preserve">: Explicitly converts </w:t>
      </w:r>
      <w:r>
        <w:rPr>
          <w:rStyle w:val="SourceText"/>
        </w:rPr>
        <w:t>MAX_WORDS</w:t>
      </w:r>
      <w:r>
        <w:rPr/>
        <w:t xml:space="preserve"> to a string (</w:t>
      </w:r>
      <w:r>
        <w:rPr>
          <w:rStyle w:val="SourceText"/>
        </w:rPr>
        <w:t>str(MAX_WORDS)</w:t>
      </w:r>
      <w:r>
        <w:rPr/>
        <w:t>). This ensures that the integer is properly formatted as a string for JSON payload, preventing type-related errors during string concatenation.</w:t>
      </w:r>
    </w:p>
    <w:p>
      <w:pPr>
        <w:pStyle w:val="Normal"/>
        <w:bidi w:val="0"/>
        <w:jc w:val="start"/>
        <w:rPr/>
      </w:pPr>
      <w:r>
        <w:rPr/>
      </w:r>
    </w:p>
    <w:p>
      <w:pPr>
        <w:pStyle w:val="Normal"/>
        <w:bidi w:val="0"/>
        <w:jc w:val="start"/>
        <w:rPr/>
      </w:pPr>
      <w:r>
        <w:rPr/>
      </w:r>
    </w:p>
    <w:p>
      <w:pPr>
        <w:pStyle w:val="Normal"/>
        <w:bidi w:val="0"/>
        <w:jc w:val="start"/>
        <w:rPr/>
      </w:pPr>
      <w:r>
        <w:rPr/>
        <w:t xml:space="preserve">9. </w:t>
      </w:r>
      <w:r>
        <w:rPr>
          <w:b/>
          <w:bCs/>
        </w:rPr>
        <w:t xml:space="preserve"> </w:t>
      </w:r>
      <w:r>
        <w:rPr>
          <w:b/>
          <w:bCs/>
        </w:rPr>
        <w:t>def create_messages_from_context</w:t>
      </w:r>
      <w:r>
        <w:rPr/>
        <w:t>(provider_api: str):</w:t>
      </w:r>
    </w:p>
    <w:p>
      <w:pPr>
        <w:pStyle w:val="Normal"/>
        <w:bidi w:val="0"/>
        <w:jc w:val="start"/>
        <w:rPr/>
      </w:pPr>
      <w:r>
        <w:rPr/>
      </w:r>
    </w:p>
    <w:p>
      <w:pPr>
        <w:pStyle w:val="Heading3"/>
        <w:bidi w:val="0"/>
        <w:jc w:val="start"/>
        <w:rPr/>
      </w:pPr>
      <w:r>
        <w:rPr/>
        <w:t>Key Changes:</w:t>
      </w:r>
    </w:p>
    <w:p>
      <w:pPr>
        <w:pStyle w:val="BodyText"/>
        <w:numPr>
          <w:ilvl w:val="0"/>
          <w:numId w:val="2"/>
        </w:numPr>
        <w:tabs>
          <w:tab w:val="clear" w:pos="709"/>
          <w:tab w:val="left" w:pos="709" w:leader="none"/>
        </w:tabs>
        <w:bidi w:val="0"/>
        <w:ind w:hanging="283" w:start="709"/>
        <w:jc w:val="start"/>
        <w:rPr/>
      </w:pPr>
      <w:r>
        <w:rPr>
          <w:rStyle w:val="Strong"/>
        </w:rPr>
        <w:t>Removal of API-Specific Logic from the Loop</w:t>
      </w:r>
      <w:r>
        <w:rPr/>
        <w:t>:</w:t>
      </w:r>
    </w:p>
    <w:p>
      <w:pPr>
        <w:pStyle w:val="BodyText"/>
        <w:numPr>
          <w:ilvl w:val="1"/>
          <w:numId w:val="2"/>
        </w:numPr>
        <w:tabs>
          <w:tab w:val="clear" w:pos="709"/>
          <w:tab w:val="left" w:pos="1418" w:leader="none"/>
        </w:tabs>
        <w:bidi w:val="0"/>
        <w:spacing w:before="0" w:after="0"/>
        <w:ind w:hanging="283" w:start="1418"/>
        <w:jc w:val="start"/>
        <w:rPr/>
      </w:pPr>
      <w:r>
        <w:rPr/>
        <w:t>In the original version, the creation of messages for OpenAI was done inside the conditional block specific to OpenAI.</w:t>
      </w:r>
    </w:p>
    <w:p>
      <w:pPr>
        <w:pStyle w:val="BodyText"/>
        <w:numPr>
          <w:ilvl w:val="1"/>
          <w:numId w:val="2"/>
        </w:numPr>
        <w:tabs>
          <w:tab w:val="clear" w:pos="709"/>
          <w:tab w:val="left" w:pos="1418" w:leader="none"/>
        </w:tabs>
        <w:bidi w:val="0"/>
        <w:spacing w:before="0" w:after="0"/>
        <w:ind w:hanging="283" w:start="1418"/>
        <w:jc w:val="start"/>
        <w:rPr/>
      </w:pPr>
      <w:r>
        <w:rPr/>
        <w:t>In the updated version, messages are generated uniformly for any input, and afterward, conditional checks are used to potentially modify or handle messages differently based on the provider API. This ensures that the base case of message generation is always executed, making the function more versatile and maintaining a clear separation between data creation and conditional handling.</w:t>
      </w:r>
    </w:p>
    <w:p>
      <w:pPr>
        <w:pStyle w:val="BodyText"/>
        <w:numPr>
          <w:ilvl w:val="0"/>
          <w:numId w:val="2"/>
        </w:numPr>
        <w:tabs>
          <w:tab w:val="clear" w:pos="709"/>
          <w:tab w:val="left" w:pos="709" w:leader="none"/>
        </w:tabs>
        <w:bidi w:val="0"/>
        <w:ind w:hanging="283" w:start="709"/>
        <w:jc w:val="start"/>
        <w:rPr/>
      </w:pPr>
      <w:r>
        <w:rPr>
          <w:rStyle w:val="Strong"/>
        </w:rPr>
        <w:t>Addition of Return Type</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The function now explicitly declares its return type as </w:t>
      </w:r>
      <w:r>
        <w:rPr>
          <w:rStyle w:val="SourceText"/>
        </w:rPr>
        <w:t>List[str]</w:t>
      </w:r>
      <w:r>
        <w:rPr/>
        <w:t>, enhancing readability and type-safety, which is especially useful in a statically-typed context or when using type checkers like Mypy.</w:t>
      </w:r>
    </w:p>
    <w:p>
      <w:pPr>
        <w:pStyle w:val="BodyText"/>
        <w:numPr>
          <w:ilvl w:val="0"/>
          <w:numId w:val="2"/>
        </w:numPr>
        <w:tabs>
          <w:tab w:val="clear" w:pos="709"/>
          <w:tab w:val="left" w:pos="709" w:leader="none"/>
        </w:tabs>
        <w:bidi w:val="0"/>
        <w:ind w:hanging="283" w:start="709"/>
        <w:jc w:val="start"/>
        <w:rPr/>
      </w:pPr>
      <w:r>
        <w:rPr>
          <w:rStyle w:val="Strong"/>
        </w:rPr>
        <w:t>Structural Reorganization</w:t>
      </w:r>
      <w:r>
        <w:rPr/>
        <w:t>:</w:t>
      </w:r>
    </w:p>
    <w:p>
      <w:pPr>
        <w:pStyle w:val="BodyText"/>
        <w:numPr>
          <w:ilvl w:val="1"/>
          <w:numId w:val="2"/>
        </w:numPr>
        <w:tabs>
          <w:tab w:val="clear" w:pos="709"/>
          <w:tab w:val="left" w:pos="1418" w:leader="none"/>
        </w:tabs>
        <w:bidi w:val="0"/>
        <w:ind w:hanging="283" w:start="1418"/>
        <w:jc w:val="start"/>
        <w:rPr/>
      </w:pPr>
      <w:r>
        <w:rPr/>
        <w:t>The placement of provider-specific logic after the message generation loop helps clarify that the message creation does not depend on the provider. Instead, post-processing or handling might vary by provider, which currently just involves printing a statement for Ollama.</w:t>
      </w:r>
    </w:p>
    <w:p>
      <w:pPr>
        <w:pStyle w:val="Normal"/>
        <w:bidi w:val="0"/>
        <w:jc w:val="start"/>
        <w:rPr/>
      </w:pPr>
      <w:r>
        <w:rPr/>
      </w:r>
    </w:p>
    <w:p>
      <w:pPr>
        <w:pStyle w:val="Normal"/>
        <w:bidi w:val="0"/>
        <w:jc w:val="start"/>
        <w:rPr/>
      </w:pPr>
      <w:r>
        <w:rPr/>
        <w:t xml:space="preserve">10.  in Main.py I added this  </w:t>
      </w:r>
      <w:r>
        <w:rPr>
          <w:rFonts w:ascii="Droid Sans Mono;monospace;monospace" w:hAnsi="Droid Sans Mono;monospace;monospace"/>
          <w:b w:val="false"/>
          <w:color w:val="6A9955"/>
          <w:sz w:val="21"/>
          <w:shd w:fill="1F1F1F" w:val="clear"/>
        </w:rPr>
        <w:t># Run the FastAPI app with uvicorn</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load_dotenv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Ensure this is before using any env vars</w:t>
      </w:r>
    </w:p>
    <w:p>
      <w:pPr>
        <w:pStyle w:val="Normal"/>
        <w:bidi w:val="0"/>
        <w:jc w:val="start"/>
        <w:rPr/>
      </w:pPr>
      <w:r>
        <w:rPr/>
      </w:r>
    </w:p>
    <w:p>
      <w:pPr>
        <w:pStyle w:val="Normal"/>
        <w:bidi w:val="0"/>
        <w:jc w:val="start"/>
        <w:rPr/>
      </w:pPr>
      <w:r>
        <w:rPr/>
        <w:t xml:space="preserve">11.  </w:t>
      </w:r>
      <w:r>
        <w:rPr/>
        <w:t>Key Changes Made:</w:t>
      </w:r>
    </w:p>
    <w:p>
      <w:pPr>
        <w:pStyle w:val="BodyText"/>
        <w:numPr>
          <w:ilvl w:val="0"/>
          <w:numId w:val="3"/>
        </w:numPr>
        <w:tabs>
          <w:tab w:val="clear" w:pos="709"/>
          <w:tab w:val="left" w:pos="709" w:leader="none"/>
        </w:tabs>
        <w:bidi w:val="0"/>
        <w:ind w:hanging="283" w:start="709"/>
        <w:jc w:val="start"/>
        <w:rPr/>
      </w:pPr>
      <w:r>
        <w:rPr>
          <w:rStyle w:val="Strong"/>
        </w:rPr>
        <w:t>Input Validation</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Former</w:t>
      </w:r>
      <w:r>
        <w:rPr/>
        <w:t>: Directly accessed command and arguments without checking if they were provided.</w:t>
      </w:r>
    </w:p>
    <w:p>
      <w:pPr>
        <w:pStyle w:val="BodyText"/>
        <w:numPr>
          <w:ilvl w:val="1"/>
          <w:numId w:val="3"/>
        </w:numPr>
        <w:tabs>
          <w:tab w:val="clear" w:pos="709"/>
          <w:tab w:val="left" w:pos="1418" w:leader="none"/>
        </w:tabs>
        <w:bidi w:val="0"/>
        <w:spacing w:before="0" w:after="0"/>
        <w:ind w:hanging="283" w:start="1418"/>
        <w:jc w:val="start"/>
        <w:rPr/>
      </w:pPr>
      <w:r>
        <w:rPr>
          <w:rStyle w:val="Strong"/>
        </w:rPr>
        <w:t>Updated</w:t>
      </w:r>
      <w:r>
        <w:rPr/>
        <w:t>: Added a check (</w:t>
      </w:r>
      <w:r>
        <w:rPr>
          <w:rStyle w:val="SourceText"/>
        </w:rPr>
        <w:t>if not parts</w:t>
      </w:r>
      <w:r>
        <w:rPr/>
        <w:t>) to see if any command was provided at all, which prevents errors when the input is just a "/". This also provides immediate feedback to the user if no command is given.</w:t>
      </w:r>
    </w:p>
    <w:p>
      <w:pPr>
        <w:pStyle w:val="BodyText"/>
        <w:numPr>
          <w:ilvl w:val="0"/>
          <w:numId w:val="3"/>
        </w:numPr>
        <w:tabs>
          <w:tab w:val="clear" w:pos="709"/>
          <w:tab w:val="left" w:pos="709" w:leader="none"/>
        </w:tabs>
        <w:bidi w:val="0"/>
        <w:ind w:hanging="283" w:start="709"/>
        <w:jc w:val="start"/>
        <w:rPr/>
      </w:pPr>
      <w:r>
        <w:rPr>
          <w:rStyle w:val="Strong"/>
        </w:rPr>
        <w:t>Argument Handling</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Former</w:t>
      </w:r>
      <w:r>
        <w:rPr/>
        <w:t>: Assumed that the second part of the split command input (</w:t>
      </w:r>
      <w:r>
        <w:rPr>
          <w:rStyle w:val="SourceText"/>
        </w:rPr>
        <w:t>msg.content.lower().split(" ")[1]</w:t>
      </w:r>
      <w:r>
        <w:rPr/>
        <w:t>) always existed, leading to potential IndexError if no argument was provided.</w:t>
      </w:r>
    </w:p>
    <w:p>
      <w:pPr>
        <w:pStyle w:val="BodyText"/>
        <w:numPr>
          <w:ilvl w:val="1"/>
          <w:numId w:val="3"/>
        </w:numPr>
        <w:tabs>
          <w:tab w:val="clear" w:pos="709"/>
          <w:tab w:val="left" w:pos="1418" w:leader="none"/>
        </w:tabs>
        <w:bidi w:val="0"/>
        <w:spacing w:before="0" w:after="0"/>
        <w:ind w:hanging="283" w:start="1418"/>
        <w:jc w:val="start"/>
        <w:rPr/>
      </w:pPr>
      <w:r>
        <w:rPr>
          <w:rStyle w:val="Strong"/>
        </w:rPr>
        <w:t>Updated</w:t>
      </w:r>
      <w:r>
        <w:rPr/>
        <w:t>: Uses a safer approach to handle arguments by checking if there are enough parts before accessing them (</w:t>
      </w:r>
      <w:r>
        <w:rPr>
          <w:rStyle w:val="SourceText"/>
        </w:rPr>
        <w:t>args = parts[1] if len(parts) &gt; 1 else None</w:t>
      </w:r>
      <w:r>
        <w:rPr/>
        <w:t>). This change ensures the function does not throw an error if the command does not include additional arguments.</w:t>
      </w:r>
    </w:p>
    <w:p>
      <w:pPr>
        <w:pStyle w:val="BodyText"/>
        <w:numPr>
          <w:ilvl w:val="0"/>
          <w:numId w:val="3"/>
        </w:numPr>
        <w:tabs>
          <w:tab w:val="clear" w:pos="709"/>
          <w:tab w:val="left" w:pos="709" w:leader="none"/>
        </w:tabs>
        <w:bidi w:val="0"/>
        <w:ind w:hanging="283" w:start="709"/>
        <w:jc w:val="start"/>
        <w:rPr/>
      </w:pPr>
      <w:r>
        <w:rPr>
          <w:rStyle w:val="Strong"/>
        </w:rPr>
        <w:t>Command Error Handling</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Updated</w:t>
      </w:r>
      <w:r>
        <w:rPr/>
        <w:t xml:space="preserve">: Introduced additional error handling in </w:t>
      </w:r>
      <w:r>
        <w:rPr>
          <w:rStyle w:val="SourceText"/>
        </w:rPr>
        <w:t>install</w:t>
      </w:r>
      <w:r>
        <w:rPr/>
        <w:t xml:space="preserve"> and </w:t>
      </w:r>
      <w:r>
        <w:rPr>
          <w:rStyle w:val="SourceText"/>
        </w:rPr>
        <w:t>default</w:t>
      </w:r>
      <w:r>
        <w:rPr/>
        <w:t xml:space="preserve"> commands where it checks if </w:t>
      </w:r>
      <w:r>
        <w:rPr>
          <w:rStyle w:val="SourceText"/>
        </w:rPr>
        <w:t>args</w:t>
      </w:r>
      <w:r>
        <w:rPr/>
        <w:t xml:space="preserve"> is </w:t>
      </w:r>
      <w:r>
        <w:rPr>
          <w:rStyle w:val="SourceText"/>
        </w:rPr>
        <w:t>None</w:t>
      </w:r>
      <w:r>
        <w:rPr/>
        <w:t xml:space="preserve"> and sends an appropriate message if required arguments are missing, rather than attempting to execute commands that would fail without necessary parameters.</w:t>
      </w:r>
    </w:p>
    <w:p>
      <w:pPr>
        <w:pStyle w:val="BodyText"/>
        <w:numPr>
          <w:ilvl w:val="0"/>
          <w:numId w:val="3"/>
        </w:numPr>
        <w:tabs>
          <w:tab w:val="clear" w:pos="709"/>
          <w:tab w:val="left" w:pos="709" w:leader="none"/>
        </w:tabs>
        <w:bidi w:val="0"/>
        <w:ind w:hanging="283" w:start="709"/>
        <w:jc w:val="start"/>
        <w:rPr/>
      </w:pPr>
      <w:r>
        <w:rPr>
          <w:rStyle w:val="Strong"/>
        </w:rPr>
        <w:t>Default Handling in Switch</w:t>
      </w:r>
      <w:r>
        <w:rPr/>
        <w:t>:</w:t>
      </w:r>
    </w:p>
    <w:p>
      <w:pPr>
        <w:pStyle w:val="BodyText"/>
        <w:numPr>
          <w:ilvl w:val="1"/>
          <w:numId w:val="3"/>
        </w:numPr>
        <w:tabs>
          <w:tab w:val="clear" w:pos="709"/>
          <w:tab w:val="left" w:pos="1418" w:leader="none"/>
        </w:tabs>
        <w:bidi w:val="0"/>
        <w:ind w:hanging="283" w:start="1418"/>
        <w:jc w:val="start"/>
        <w:rPr/>
      </w:pPr>
      <w:r>
        <w:rPr>
          <w:rStyle w:val="Strong"/>
        </w:rPr>
        <w:t>Updated</w:t>
      </w:r>
      <w:r>
        <w:rPr/>
        <w:t>: Added a default case (</w:t>
      </w:r>
      <w:r>
        <w:rPr>
          <w:rStyle w:val="SourceText"/>
        </w:rPr>
        <w:t>case _:</w:t>
      </w:r>
      <w:r>
        <w:rPr/>
        <w:t>) to handle any commands that do not match the predefined options, enhancing user feedback for unrecognized commands.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Droid Sans Mono">
    <w:altName w:val="monospac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LibreOffice/24.2.4.2$Linux_X86_64 LibreOffice_project/d29029bfb700ea4a272da1366c5f5e7c14e351b5</Application>
  <AppVersion>15.0000</AppVersion>
  <Pages>3</Pages>
  <Words>801</Words>
  <Characters>4443</Characters>
  <CharactersWithSpaces>5203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2024-07-11T11:47:56Z</dcterms:created>
  <dc:creator/>
  <dc:description/>
  <dc:language>en-US</dc:language>
  <cp:lastModifiedBy/>
  <dcterms:modified xsi:type="dcterms:W3CDTF">2024-07-11T12:00:16Z</dcterms:modified>
  <cp:revision>1</cp:revision>
  <dc:subject/>
  <dc:title/>
</cp:coreProperties>
</file>