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08BA" w14:textId="77777777" w:rsidR="00135E17" w:rsidRPr="0031408A" w:rsidRDefault="00135E17" w:rsidP="00135E17">
      <w:pPr>
        <w:jc w:val="center"/>
        <w:rPr>
          <w:rFonts w:ascii="Times New Roman" w:hAnsi="Times New Roman" w:cs="Times New Roman"/>
          <w:sz w:val="28"/>
          <w:szCs w:val="28"/>
        </w:rPr>
      </w:pPr>
    </w:p>
    <w:p w14:paraId="677C8943" w14:textId="77777777" w:rsidR="00135E17" w:rsidRPr="0031408A" w:rsidRDefault="00135E17" w:rsidP="00135E17">
      <w:pPr>
        <w:jc w:val="center"/>
        <w:rPr>
          <w:rFonts w:ascii="Times New Roman" w:hAnsi="Times New Roman" w:cs="Times New Roman"/>
          <w:sz w:val="28"/>
          <w:szCs w:val="28"/>
        </w:rPr>
      </w:pPr>
    </w:p>
    <w:p w14:paraId="452E2D16" w14:textId="77777777" w:rsidR="00135E17" w:rsidRPr="0031408A" w:rsidRDefault="00135E17" w:rsidP="00135E17">
      <w:pPr>
        <w:jc w:val="center"/>
        <w:rPr>
          <w:rFonts w:ascii="Times New Roman" w:hAnsi="Times New Roman" w:cs="Times New Roman"/>
          <w:sz w:val="28"/>
          <w:szCs w:val="28"/>
        </w:rPr>
      </w:pPr>
    </w:p>
    <w:p w14:paraId="4E78F337" w14:textId="77777777" w:rsidR="00135E17" w:rsidRPr="0031408A" w:rsidRDefault="00135E17" w:rsidP="00135E17">
      <w:pPr>
        <w:jc w:val="center"/>
        <w:rPr>
          <w:rFonts w:ascii="Times New Roman" w:hAnsi="Times New Roman" w:cs="Times New Roman"/>
          <w:sz w:val="28"/>
          <w:szCs w:val="28"/>
        </w:rPr>
      </w:pPr>
    </w:p>
    <w:p w14:paraId="427AE32A" w14:textId="3CA58165" w:rsidR="00135E17" w:rsidRPr="0031408A" w:rsidRDefault="00135E17" w:rsidP="00135E17">
      <w:pPr>
        <w:jc w:val="center"/>
        <w:rPr>
          <w:rFonts w:ascii="Times New Roman" w:hAnsi="Times New Roman" w:cs="Times New Roman"/>
          <w:b/>
          <w:bCs/>
          <w:sz w:val="32"/>
          <w:szCs w:val="32"/>
        </w:rPr>
      </w:pPr>
      <w:r w:rsidRPr="0031408A">
        <w:rPr>
          <w:rFonts w:ascii="Times New Roman" w:hAnsi="Times New Roman" w:cs="Times New Roman"/>
          <w:b/>
          <w:bCs/>
          <w:sz w:val="32"/>
          <w:szCs w:val="32"/>
        </w:rPr>
        <w:t>Advanced Data Analysis – Part I</w:t>
      </w:r>
    </w:p>
    <w:p w14:paraId="0ADE97B4" w14:textId="71607945" w:rsidR="00135E17" w:rsidRPr="0031408A" w:rsidRDefault="00135E17" w:rsidP="00135E17">
      <w:pPr>
        <w:jc w:val="center"/>
        <w:rPr>
          <w:rFonts w:ascii="Times New Roman" w:hAnsi="Times New Roman" w:cs="Times New Roman"/>
          <w:sz w:val="28"/>
          <w:szCs w:val="28"/>
        </w:rPr>
      </w:pPr>
      <w:r w:rsidRPr="0031408A">
        <w:rPr>
          <w:rFonts w:ascii="Times New Roman" w:hAnsi="Times New Roman" w:cs="Times New Roman"/>
          <w:sz w:val="28"/>
          <w:szCs w:val="28"/>
        </w:rPr>
        <w:t xml:space="preserve">Assignment </w:t>
      </w:r>
      <w:r w:rsidR="00632437" w:rsidRPr="0031408A">
        <w:rPr>
          <w:rFonts w:ascii="Times New Roman" w:hAnsi="Times New Roman" w:cs="Times New Roman"/>
          <w:sz w:val="28"/>
          <w:szCs w:val="28"/>
        </w:rPr>
        <w:t>– Feature Extraction and Evaluation</w:t>
      </w:r>
    </w:p>
    <w:p w14:paraId="481C15C8" w14:textId="77777777" w:rsidR="00135E17" w:rsidRPr="0031408A" w:rsidRDefault="00135E17" w:rsidP="00135E17">
      <w:pPr>
        <w:jc w:val="center"/>
        <w:rPr>
          <w:rFonts w:ascii="Times New Roman" w:hAnsi="Times New Roman" w:cs="Times New Roman"/>
          <w:sz w:val="28"/>
          <w:szCs w:val="28"/>
        </w:rPr>
      </w:pPr>
    </w:p>
    <w:p w14:paraId="4E50A217" w14:textId="77777777" w:rsidR="00135E17" w:rsidRPr="0031408A" w:rsidRDefault="00135E17" w:rsidP="00135E17">
      <w:pPr>
        <w:jc w:val="center"/>
        <w:rPr>
          <w:rFonts w:ascii="Times New Roman" w:hAnsi="Times New Roman" w:cs="Times New Roman"/>
          <w:sz w:val="28"/>
          <w:szCs w:val="28"/>
        </w:rPr>
      </w:pPr>
    </w:p>
    <w:p w14:paraId="3EF9D4A1" w14:textId="41852D27" w:rsidR="00135E17" w:rsidRPr="0031408A" w:rsidRDefault="00135E17" w:rsidP="00135E17">
      <w:pPr>
        <w:jc w:val="center"/>
        <w:rPr>
          <w:rFonts w:ascii="Times New Roman" w:hAnsi="Times New Roman" w:cs="Times New Roman"/>
          <w:sz w:val="28"/>
          <w:szCs w:val="28"/>
          <w:lang w:val="fr-FR"/>
        </w:rPr>
      </w:pPr>
      <w:r w:rsidRPr="0031408A">
        <w:rPr>
          <w:rFonts w:ascii="Times New Roman" w:hAnsi="Times New Roman" w:cs="Times New Roman"/>
          <w:sz w:val="28"/>
          <w:szCs w:val="28"/>
          <w:lang w:val="fr-FR"/>
        </w:rPr>
        <w:t>Université de Technologie de Compiègne</w:t>
      </w:r>
    </w:p>
    <w:p w14:paraId="692DC925" w14:textId="0996EE9F" w:rsidR="00135E17" w:rsidRPr="0031408A" w:rsidRDefault="00135E17" w:rsidP="00135E17">
      <w:pPr>
        <w:jc w:val="center"/>
        <w:rPr>
          <w:rFonts w:ascii="Times New Roman" w:hAnsi="Times New Roman" w:cs="Times New Roman"/>
          <w:sz w:val="28"/>
          <w:szCs w:val="28"/>
          <w:lang w:val="fr-FR"/>
        </w:rPr>
      </w:pPr>
      <w:r w:rsidRPr="0031408A">
        <w:rPr>
          <w:rFonts w:ascii="Times New Roman" w:hAnsi="Times New Roman" w:cs="Times New Roman"/>
          <w:sz w:val="28"/>
          <w:szCs w:val="28"/>
          <w:lang w:val="fr-FR"/>
        </w:rPr>
        <w:t>Ingénierie des Systèmes Complexes [M2]</w:t>
      </w:r>
    </w:p>
    <w:p w14:paraId="6ED6C160" w14:textId="77777777" w:rsidR="00135E17" w:rsidRPr="0031408A" w:rsidRDefault="00135E17" w:rsidP="00135E17">
      <w:pPr>
        <w:jc w:val="center"/>
        <w:rPr>
          <w:rFonts w:ascii="Times New Roman" w:hAnsi="Times New Roman" w:cs="Times New Roman"/>
          <w:sz w:val="28"/>
          <w:szCs w:val="28"/>
          <w:lang w:val="fr-FR"/>
        </w:rPr>
      </w:pPr>
    </w:p>
    <w:p w14:paraId="552F0AB7" w14:textId="77777777" w:rsidR="00135E17" w:rsidRPr="0031408A" w:rsidRDefault="00135E17" w:rsidP="00135E17">
      <w:pPr>
        <w:jc w:val="center"/>
        <w:rPr>
          <w:rFonts w:ascii="Times New Roman" w:hAnsi="Times New Roman" w:cs="Times New Roman"/>
          <w:sz w:val="28"/>
          <w:szCs w:val="28"/>
          <w:lang w:val="fr-FR"/>
        </w:rPr>
      </w:pPr>
    </w:p>
    <w:p w14:paraId="07F9063D" w14:textId="77777777" w:rsidR="00135E17" w:rsidRPr="0031408A" w:rsidRDefault="00135E17" w:rsidP="00135E17">
      <w:pPr>
        <w:jc w:val="center"/>
        <w:rPr>
          <w:rFonts w:ascii="Times New Roman" w:hAnsi="Times New Roman" w:cs="Times New Roman"/>
          <w:sz w:val="28"/>
          <w:szCs w:val="28"/>
          <w:lang w:val="fr-FR"/>
        </w:rPr>
      </w:pPr>
    </w:p>
    <w:p w14:paraId="3CDDED19" w14:textId="77777777" w:rsidR="00135E17" w:rsidRPr="0031408A" w:rsidRDefault="00135E17" w:rsidP="00135E17">
      <w:pPr>
        <w:jc w:val="center"/>
        <w:rPr>
          <w:rFonts w:ascii="Times New Roman" w:hAnsi="Times New Roman" w:cs="Times New Roman"/>
          <w:sz w:val="28"/>
          <w:szCs w:val="28"/>
          <w:lang w:val="fr-FR"/>
        </w:rPr>
      </w:pPr>
    </w:p>
    <w:p w14:paraId="5A1112A6" w14:textId="77777777" w:rsidR="00135E17" w:rsidRPr="0031408A" w:rsidRDefault="00135E17" w:rsidP="00135E17">
      <w:pPr>
        <w:jc w:val="center"/>
        <w:rPr>
          <w:rFonts w:ascii="Times New Roman" w:hAnsi="Times New Roman" w:cs="Times New Roman"/>
          <w:sz w:val="28"/>
          <w:szCs w:val="28"/>
          <w:lang w:val="fr-FR"/>
        </w:rPr>
      </w:pPr>
    </w:p>
    <w:p w14:paraId="53C03255" w14:textId="77777777" w:rsidR="00135E17" w:rsidRPr="0031408A" w:rsidRDefault="00135E17" w:rsidP="00135E17">
      <w:pPr>
        <w:jc w:val="center"/>
        <w:rPr>
          <w:rFonts w:ascii="Times New Roman" w:hAnsi="Times New Roman" w:cs="Times New Roman"/>
          <w:sz w:val="28"/>
          <w:szCs w:val="28"/>
          <w:lang w:val="fr-FR"/>
        </w:rPr>
      </w:pPr>
    </w:p>
    <w:p w14:paraId="36F60895" w14:textId="77777777" w:rsidR="00135E17" w:rsidRPr="0031408A" w:rsidRDefault="00135E17" w:rsidP="00135E17">
      <w:pPr>
        <w:jc w:val="center"/>
        <w:rPr>
          <w:rFonts w:ascii="Times New Roman" w:hAnsi="Times New Roman" w:cs="Times New Roman"/>
          <w:sz w:val="28"/>
          <w:szCs w:val="28"/>
          <w:lang w:val="fr-FR"/>
        </w:rPr>
      </w:pPr>
    </w:p>
    <w:p w14:paraId="58620C93" w14:textId="77777777" w:rsidR="00135E17" w:rsidRPr="0031408A" w:rsidRDefault="00135E17" w:rsidP="00135E17">
      <w:pPr>
        <w:jc w:val="center"/>
        <w:rPr>
          <w:rFonts w:ascii="Times New Roman" w:hAnsi="Times New Roman" w:cs="Times New Roman"/>
          <w:sz w:val="28"/>
          <w:szCs w:val="28"/>
          <w:lang w:val="fr-FR"/>
        </w:rPr>
      </w:pPr>
    </w:p>
    <w:p w14:paraId="717F6AFD" w14:textId="77777777" w:rsidR="00135E17" w:rsidRPr="0031408A" w:rsidRDefault="00135E17" w:rsidP="00135E17">
      <w:pPr>
        <w:jc w:val="center"/>
        <w:rPr>
          <w:rFonts w:ascii="Times New Roman" w:hAnsi="Times New Roman" w:cs="Times New Roman"/>
          <w:sz w:val="28"/>
          <w:szCs w:val="28"/>
          <w:lang w:val="fr-FR"/>
        </w:rPr>
      </w:pPr>
    </w:p>
    <w:p w14:paraId="773CB94F" w14:textId="2F8B5742" w:rsidR="00135E17" w:rsidRPr="0031408A" w:rsidRDefault="00135E17" w:rsidP="00135E17">
      <w:pPr>
        <w:jc w:val="center"/>
        <w:rPr>
          <w:rFonts w:ascii="Times New Roman" w:hAnsi="Times New Roman" w:cs="Times New Roman"/>
          <w:sz w:val="28"/>
          <w:szCs w:val="28"/>
          <w:lang w:val="fr-FR"/>
        </w:rPr>
      </w:pPr>
      <w:r w:rsidRPr="0031408A">
        <w:rPr>
          <w:rFonts w:ascii="Times New Roman" w:hAnsi="Times New Roman" w:cs="Times New Roman"/>
          <w:sz w:val="28"/>
          <w:szCs w:val="28"/>
          <w:lang w:val="fr-FR"/>
        </w:rPr>
        <w:t>Ajet KETA</w:t>
      </w:r>
    </w:p>
    <w:p w14:paraId="48A21444" w14:textId="0CF04F85" w:rsidR="00135E17" w:rsidRPr="0031408A" w:rsidRDefault="00135E17" w:rsidP="00135E17">
      <w:pPr>
        <w:jc w:val="center"/>
        <w:rPr>
          <w:rFonts w:ascii="Times New Roman" w:hAnsi="Times New Roman" w:cs="Times New Roman"/>
          <w:sz w:val="28"/>
          <w:szCs w:val="28"/>
          <w:lang w:val="fr-FR"/>
        </w:rPr>
      </w:pPr>
      <w:r w:rsidRPr="0031408A">
        <w:rPr>
          <w:rFonts w:ascii="Times New Roman" w:hAnsi="Times New Roman" w:cs="Times New Roman"/>
          <w:sz w:val="28"/>
          <w:szCs w:val="28"/>
          <w:lang w:val="fr-FR"/>
        </w:rPr>
        <w:t>Megi XHAFA</w:t>
      </w:r>
    </w:p>
    <w:p w14:paraId="73E40E4E" w14:textId="77777777" w:rsidR="00135E17" w:rsidRPr="0031408A" w:rsidRDefault="00135E17" w:rsidP="00135E17">
      <w:pPr>
        <w:jc w:val="center"/>
        <w:rPr>
          <w:rFonts w:ascii="Times New Roman" w:hAnsi="Times New Roman" w:cs="Times New Roman"/>
          <w:sz w:val="28"/>
          <w:szCs w:val="28"/>
          <w:lang w:val="fr-FR"/>
        </w:rPr>
      </w:pPr>
    </w:p>
    <w:p w14:paraId="0B1DF7EA" w14:textId="77777777" w:rsidR="00135E17" w:rsidRPr="0031408A" w:rsidRDefault="00135E17" w:rsidP="00135E17">
      <w:pPr>
        <w:jc w:val="center"/>
        <w:rPr>
          <w:rFonts w:ascii="Times New Roman" w:hAnsi="Times New Roman" w:cs="Times New Roman"/>
          <w:sz w:val="28"/>
          <w:szCs w:val="28"/>
          <w:lang w:val="fr-FR"/>
        </w:rPr>
      </w:pPr>
    </w:p>
    <w:p w14:paraId="35E9646B" w14:textId="77777777" w:rsidR="00135E17" w:rsidRPr="0031408A" w:rsidRDefault="00135E17" w:rsidP="00135E17">
      <w:pPr>
        <w:jc w:val="center"/>
        <w:rPr>
          <w:rFonts w:ascii="Times New Roman" w:hAnsi="Times New Roman" w:cs="Times New Roman"/>
          <w:sz w:val="28"/>
          <w:szCs w:val="28"/>
          <w:lang w:val="fr-FR"/>
        </w:rPr>
      </w:pPr>
    </w:p>
    <w:p w14:paraId="7AE17155" w14:textId="77777777" w:rsidR="00135E17" w:rsidRPr="0031408A" w:rsidRDefault="00135E17" w:rsidP="00135E17">
      <w:pPr>
        <w:jc w:val="center"/>
        <w:rPr>
          <w:rFonts w:ascii="Times New Roman" w:hAnsi="Times New Roman" w:cs="Times New Roman"/>
          <w:sz w:val="28"/>
          <w:szCs w:val="28"/>
          <w:lang w:val="fr-FR"/>
        </w:rPr>
      </w:pPr>
    </w:p>
    <w:sdt>
      <w:sdtPr>
        <w:rPr>
          <w:rFonts w:ascii="Times New Roman" w:eastAsiaTheme="minorHAnsi" w:hAnsi="Times New Roman" w:cs="Times New Roman"/>
          <w:color w:val="auto"/>
          <w:kern w:val="2"/>
          <w:sz w:val="22"/>
          <w:szCs w:val="22"/>
          <w14:ligatures w14:val="standardContextual"/>
        </w:rPr>
        <w:id w:val="587279248"/>
        <w:docPartObj>
          <w:docPartGallery w:val="Table of Contents"/>
          <w:docPartUnique/>
        </w:docPartObj>
      </w:sdtPr>
      <w:sdtEndPr>
        <w:rPr>
          <w:b/>
          <w:bCs/>
          <w:noProof/>
        </w:rPr>
      </w:sdtEndPr>
      <w:sdtContent>
        <w:p w14:paraId="1F85F709" w14:textId="24307A96" w:rsidR="005573DD" w:rsidRPr="0031408A" w:rsidRDefault="005573DD">
          <w:pPr>
            <w:pStyle w:val="TOCHeading"/>
            <w:rPr>
              <w:rFonts w:ascii="Times New Roman" w:hAnsi="Times New Roman" w:cs="Times New Roman"/>
            </w:rPr>
          </w:pPr>
          <w:r w:rsidRPr="0031408A">
            <w:rPr>
              <w:rFonts w:ascii="Times New Roman" w:hAnsi="Times New Roman" w:cs="Times New Roman"/>
            </w:rPr>
            <w:t>Contents</w:t>
          </w:r>
        </w:p>
        <w:p w14:paraId="6B892C97" w14:textId="4F617F57" w:rsidR="007F154B" w:rsidRDefault="005573DD">
          <w:pPr>
            <w:pStyle w:val="TOC1"/>
            <w:tabs>
              <w:tab w:val="left" w:pos="440"/>
              <w:tab w:val="right" w:leader="dot" w:pos="9350"/>
            </w:tabs>
            <w:rPr>
              <w:rFonts w:eastAsiaTheme="minorEastAsia"/>
              <w:noProof/>
            </w:rPr>
          </w:pPr>
          <w:r w:rsidRPr="0031408A">
            <w:rPr>
              <w:rFonts w:ascii="Times New Roman" w:hAnsi="Times New Roman" w:cs="Times New Roman"/>
            </w:rPr>
            <w:fldChar w:fldCharType="begin"/>
          </w:r>
          <w:r w:rsidRPr="0031408A">
            <w:rPr>
              <w:rFonts w:ascii="Times New Roman" w:hAnsi="Times New Roman" w:cs="Times New Roman"/>
            </w:rPr>
            <w:instrText xml:space="preserve"> TOC \o "1-3" \h \z \u </w:instrText>
          </w:r>
          <w:r w:rsidRPr="0031408A">
            <w:rPr>
              <w:rFonts w:ascii="Times New Roman" w:hAnsi="Times New Roman" w:cs="Times New Roman"/>
            </w:rPr>
            <w:fldChar w:fldCharType="separate"/>
          </w:r>
          <w:hyperlink w:anchor="_Toc147681762" w:history="1">
            <w:r w:rsidR="007F154B" w:rsidRPr="00700A70">
              <w:rPr>
                <w:rStyle w:val="Hyperlink"/>
                <w:rFonts w:ascii="Times New Roman" w:hAnsi="Times New Roman" w:cs="Times New Roman"/>
                <w:b/>
                <w:bCs/>
                <w:noProof/>
                <w:lang w:val="fr-FR"/>
              </w:rPr>
              <w:t>1.</w:t>
            </w:r>
            <w:r w:rsidR="007F154B">
              <w:rPr>
                <w:rFonts w:eastAsiaTheme="minorEastAsia"/>
                <w:noProof/>
              </w:rPr>
              <w:tab/>
            </w:r>
            <w:r w:rsidR="007F154B" w:rsidRPr="00700A70">
              <w:rPr>
                <w:rStyle w:val="Hyperlink"/>
                <w:rFonts w:ascii="Times New Roman" w:hAnsi="Times New Roman" w:cs="Times New Roman"/>
                <w:b/>
                <w:bCs/>
                <w:noProof/>
                <w:lang w:val="fr-FR"/>
              </w:rPr>
              <w:t>Introduction</w:t>
            </w:r>
            <w:r w:rsidR="007F154B">
              <w:rPr>
                <w:noProof/>
                <w:webHidden/>
              </w:rPr>
              <w:tab/>
            </w:r>
            <w:r w:rsidR="007F154B">
              <w:rPr>
                <w:noProof/>
                <w:webHidden/>
              </w:rPr>
              <w:fldChar w:fldCharType="begin"/>
            </w:r>
            <w:r w:rsidR="007F154B">
              <w:rPr>
                <w:noProof/>
                <w:webHidden/>
              </w:rPr>
              <w:instrText xml:space="preserve"> PAGEREF _Toc147681762 \h </w:instrText>
            </w:r>
            <w:r w:rsidR="007F154B">
              <w:rPr>
                <w:noProof/>
                <w:webHidden/>
              </w:rPr>
            </w:r>
            <w:r w:rsidR="007F154B">
              <w:rPr>
                <w:noProof/>
                <w:webHidden/>
              </w:rPr>
              <w:fldChar w:fldCharType="separate"/>
            </w:r>
            <w:r w:rsidR="007F154B">
              <w:rPr>
                <w:noProof/>
                <w:webHidden/>
              </w:rPr>
              <w:t>3</w:t>
            </w:r>
            <w:r w:rsidR="007F154B">
              <w:rPr>
                <w:noProof/>
                <w:webHidden/>
              </w:rPr>
              <w:fldChar w:fldCharType="end"/>
            </w:r>
          </w:hyperlink>
        </w:p>
        <w:p w14:paraId="08807A72" w14:textId="3487BBE6" w:rsidR="007F154B" w:rsidRDefault="00000000">
          <w:pPr>
            <w:pStyle w:val="TOC1"/>
            <w:tabs>
              <w:tab w:val="left" w:pos="440"/>
              <w:tab w:val="right" w:leader="dot" w:pos="9350"/>
            </w:tabs>
            <w:rPr>
              <w:rFonts w:eastAsiaTheme="minorEastAsia"/>
              <w:noProof/>
            </w:rPr>
          </w:pPr>
          <w:hyperlink w:anchor="_Toc147681763" w:history="1">
            <w:r w:rsidR="007F154B" w:rsidRPr="00700A70">
              <w:rPr>
                <w:rStyle w:val="Hyperlink"/>
                <w:rFonts w:ascii="Times New Roman" w:hAnsi="Times New Roman" w:cs="Times New Roman"/>
                <w:b/>
                <w:bCs/>
                <w:noProof/>
              </w:rPr>
              <w:t>2.</w:t>
            </w:r>
            <w:r w:rsidR="007F154B">
              <w:rPr>
                <w:rFonts w:eastAsiaTheme="minorEastAsia"/>
                <w:noProof/>
              </w:rPr>
              <w:tab/>
            </w:r>
            <w:r w:rsidR="007F154B" w:rsidRPr="00700A70">
              <w:rPr>
                <w:rStyle w:val="Hyperlink"/>
                <w:rFonts w:ascii="Times New Roman" w:hAnsi="Times New Roman" w:cs="Times New Roman"/>
                <w:b/>
                <w:bCs/>
                <w:noProof/>
              </w:rPr>
              <w:t>Loading Data</w:t>
            </w:r>
            <w:r w:rsidR="007F154B">
              <w:rPr>
                <w:noProof/>
                <w:webHidden/>
              </w:rPr>
              <w:tab/>
            </w:r>
            <w:r w:rsidR="007F154B">
              <w:rPr>
                <w:noProof/>
                <w:webHidden/>
              </w:rPr>
              <w:fldChar w:fldCharType="begin"/>
            </w:r>
            <w:r w:rsidR="007F154B">
              <w:rPr>
                <w:noProof/>
                <w:webHidden/>
              </w:rPr>
              <w:instrText xml:space="preserve"> PAGEREF _Toc147681763 \h </w:instrText>
            </w:r>
            <w:r w:rsidR="007F154B">
              <w:rPr>
                <w:noProof/>
                <w:webHidden/>
              </w:rPr>
            </w:r>
            <w:r w:rsidR="007F154B">
              <w:rPr>
                <w:noProof/>
                <w:webHidden/>
              </w:rPr>
              <w:fldChar w:fldCharType="separate"/>
            </w:r>
            <w:r w:rsidR="007F154B">
              <w:rPr>
                <w:noProof/>
                <w:webHidden/>
              </w:rPr>
              <w:t>3</w:t>
            </w:r>
            <w:r w:rsidR="007F154B">
              <w:rPr>
                <w:noProof/>
                <w:webHidden/>
              </w:rPr>
              <w:fldChar w:fldCharType="end"/>
            </w:r>
          </w:hyperlink>
        </w:p>
        <w:p w14:paraId="43E615F2" w14:textId="0BED5BB6" w:rsidR="007F154B" w:rsidRDefault="00000000">
          <w:pPr>
            <w:pStyle w:val="TOC1"/>
            <w:tabs>
              <w:tab w:val="left" w:pos="440"/>
              <w:tab w:val="right" w:leader="dot" w:pos="9350"/>
            </w:tabs>
            <w:rPr>
              <w:rFonts w:eastAsiaTheme="minorEastAsia"/>
              <w:noProof/>
            </w:rPr>
          </w:pPr>
          <w:hyperlink w:anchor="_Toc147681764" w:history="1">
            <w:r w:rsidR="007F154B" w:rsidRPr="00700A70">
              <w:rPr>
                <w:rStyle w:val="Hyperlink"/>
                <w:rFonts w:ascii="Times New Roman" w:hAnsi="Times New Roman" w:cs="Times New Roman"/>
                <w:b/>
                <w:bCs/>
                <w:noProof/>
              </w:rPr>
              <w:t>3.</w:t>
            </w:r>
            <w:r w:rsidR="007F154B">
              <w:rPr>
                <w:rFonts w:eastAsiaTheme="minorEastAsia"/>
                <w:noProof/>
              </w:rPr>
              <w:tab/>
            </w:r>
            <w:r w:rsidR="007F154B" w:rsidRPr="00700A70">
              <w:rPr>
                <w:rStyle w:val="Hyperlink"/>
                <w:rFonts w:ascii="Times New Roman" w:hAnsi="Times New Roman" w:cs="Times New Roman"/>
                <w:b/>
                <w:bCs/>
                <w:noProof/>
              </w:rPr>
              <w:t>Feature Extraction and Discriminative Power Evaluation</w:t>
            </w:r>
            <w:r w:rsidR="007F154B">
              <w:rPr>
                <w:noProof/>
                <w:webHidden/>
              </w:rPr>
              <w:tab/>
            </w:r>
            <w:r w:rsidR="007F154B">
              <w:rPr>
                <w:noProof/>
                <w:webHidden/>
              </w:rPr>
              <w:fldChar w:fldCharType="begin"/>
            </w:r>
            <w:r w:rsidR="007F154B">
              <w:rPr>
                <w:noProof/>
                <w:webHidden/>
              </w:rPr>
              <w:instrText xml:space="preserve"> PAGEREF _Toc147681764 \h </w:instrText>
            </w:r>
            <w:r w:rsidR="007F154B">
              <w:rPr>
                <w:noProof/>
                <w:webHidden/>
              </w:rPr>
            </w:r>
            <w:r w:rsidR="007F154B">
              <w:rPr>
                <w:noProof/>
                <w:webHidden/>
              </w:rPr>
              <w:fldChar w:fldCharType="separate"/>
            </w:r>
            <w:r w:rsidR="007F154B">
              <w:rPr>
                <w:noProof/>
                <w:webHidden/>
              </w:rPr>
              <w:t>4</w:t>
            </w:r>
            <w:r w:rsidR="007F154B">
              <w:rPr>
                <w:noProof/>
                <w:webHidden/>
              </w:rPr>
              <w:fldChar w:fldCharType="end"/>
            </w:r>
          </w:hyperlink>
        </w:p>
        <w:p w14:paraId="6CE4B708" w14:textId="620739B8" w:rsidR="007F154B" w:rsidRDefault="00000000">
          <w:pPr>
            <w:pStyle w:val="TOC2"/>
            <w:tabs>
              <w:tab w:val="left" w:pos="880"/>
              <w:tab w:val="right" w:leader="dot" w:pos="9350"/>
            </w:tabs>
            <w:rPr>
              <w:rFonts w:eastAsiaTheme="minorEastAsia"/>
              <w:noProof/>
            </w:rPr>
          </w:pPr>
          <w:hyperlink w:anchor="_Toc147681765" w:history="1">
            <w:r w:rsidR="007F154B" w:rsidRPr="00700A70">
              <w:rPr>
                <w:rStyle w:val="Hyperlink"/>
                <w:rFonts w:ascii="Times New Roman" w:hAnsi="Times New Roman" w:cs="Times New Roman"/>
                <w:b/>
                <w:bCs/>
                <w:noProof/>
              </w:rPr>
              <w:t>3.1</w:t>
            </w:r>
            <w:r w:rsidR="007F154B">
              <w:rPr>
                <w:rFonts w:eastAsiaTheme="minorEastAsia"/>
                <w:noProof/>
              </w:rPr>
              <w:tab/>
            </w:r>
            <w:r w:rsidR="007F154B" w:rsidRPr="00700A70">
              <w:rPr>
                <w:rStyle w:val="Hyperlink"/>
                <w:rFonts w:ascii="Times New Roman" w:hAnsi="Times New Roman" w:cs="Times New Roman"/>
                <w:b/>
                <w:bCs/>
                <w:noProof/>
              </w:rPr>
              <w:t>Statistical Features</w:t>
            </w:r>
            <w:r w:rsidR="007F154B">
              <w:rPr>
                <w:noProof/>
                <w:webHidden/>
              </w:rPr>
              <w:tab/>
            </w:r>
            <w:r w:rsidR="007F154B">
              <w:rPr>
                <w:noProof/>
                <w:webHidden/>
              </w:rPr>
              <w:fldChar w:fldCharType="begin"/>
            </w:r>
            <w:r w:rsidR="007F154B">
              <w:rPr>
                <w:noProof/>
                <w:webHidden/>
              </w:rPr>
              <w:instrText xml:space="preserve"> PAGEREF _Toc147681765 \h </w:instrText>
            </w:r>
            <w:r w:rsidR="007F154B">
              <w:rPr>
                <w:noProof/>
                <w:webHidden/>
              </w:rPr>
            </w:r>
            <w:r w:rsidR="007F154B">
              <w:rPr>
                <w:noProof/>
                <w:webHidden/>
              </w:rPr>
              <w:fldChar w:fldCharType="separate"/>
            </w:r>
            <w:r w:rsidR="007F154B">
              <w:rPr>
                <w:noProof/>
                <w:webHidden/>
              </w:rPr>
              <w:t>4</w:t>
            </w:r>
            <w:r w:rsidR="007F154B">
              <w:rPr>
                <w:noProof/>
                <w:webHidden/>
              </w:rPr>
              <w:fldChar w:fldCharType="end"/>
            </w:r>
          </w:hyperlink>
        </w:p>
        <w:p w14:paraId="1D4EB11C" w14:textId="0B70A0BF" w:rsidR="007F154B" w:rsidRDefault="00000000">
          <w:pPr>
            <w:pStyle w:val="TOC3"/>
            <w:tabs>
              <w:tab w:val="left" w:pos="1320"/>
              <w:tab w:val="right" w:leader="dot" w:pos="9350"/>
            </w:tabs>
            <w:rPr>
              <w:rFonts w:eastAsiaTheme="minorEastAsia"/>
              <w:noProof/>
            </w:rPr>
          </w:pPr>
          <w:hyperlink w:anchor="_Toc147681766" w:history="1">
            <w:r w:rsidR="007F154B" w:rsidRPr="00700A70">
              <w:rPr>
                <w:rStyle w:val="Hyperlink"/>
                <w:rFonts w:ascii="Times New Roman" w:hAnsi="Times New Roman" w:cs="Times New Roman"/>
                <w:b/>
                <w:bCs/>
                <w:noProof/>
              </w:rPr>
              <w:t>3.1.1</w:t>
            </w:r>
            <w:r w:rsidR="007F154B">
              <w:rPr>
                <w:rFonts w:eastAsiaTheme="minorEastAsia"/>
                <w:noProof/>
              </w:rPr>
              <w:tab/>
            </w:r>
            <w:r w:rsidR="007F154B" w:rsidRPr="00700A70">
              <w:rPr>
                <w:rStyle w:val="Hyperlink"/>
                <w:rFonts w:ascii="Times New Roman" w:hAnsi="Times New Roman" w:cs="Times New Roman"/>
                <w:b/>
                <w:bCs/>
                <w:noProof/>
              </w:rPr>
              <w:t>Mean</w:t>
            </w:r>
            <w:r w:rsidR="007F154B">
              <w:rPr>
                <w:noProof/>
                <w:webHidden/>
              </w:rPr>
              <w:tab/>
            </w:r>
            <w:r w:rsidR="007F154B">
              <w:rPr>
                <w:noProof/>
                <w:webHidden/>
              </w:rPr>
              <w:fldChar w:fldCharType="begin"/>
            </w:r>
            <w:r w:rsidR="007F154B">
              <w:rPr>
                <w:noProof/>
                <w:webHidden/>
              </w:rPr>
              <w:instrText xml:space="preserve"> PAGEREF _Toc147681766 \h </w:instrText>
            </w:r>
            <w:r w:rsidR="007F154B">
              <w:rPr>
                <w:noProof/>
                <w:webHidden/>
              </w:rPr>
            </w:r>
            <w:r w:rsidR="007F154B">
              <w:rPr>
                <w:noProof/>
                <w:webHidden/>
              </w:rPr>
              <w:fldChar w:fldCharType="separate"/>
            </w:r>
            <w:r w:rsidR="007F154B">
              <w:rPr>
                <w:noProof/>
                <w:webHidden/>
              </w:rPr>
              <w:t>4</w:t>
            </w:r>
            <w:r w:rsidR="007F154B">
              <w:rPr>
                <w:noProof/>
                <w:webHidden/>
              </w:rPr>
              <w:fldChar w:fldCharType="end"/>
            </w:r>
          </w:hyperlink>
        </w:p>
        <w:p w14:paraId="6EED34BE" w14:textId="7762989B" w:rsidR="007F154B" w:rsidRDefault="00000000">
          <w:pPr>
            <w:pStyle w:val="TOC3"/>
            <w:tabs>
              <w:tab w:val="left" w:pos="1320"/>
              <w:tab w:val="right" w:leader="dot" w:pos="9350"/>
            </w:tabs>
            <w:rPr>
              <w:rFonts w:eastAsiaTheme="minorEastAsia"/>
              <w:noProof/>
            </w:rPr>
          </w:pPr>
          <w:hyperlink w:anchor="_Toc147681767" w:history="1">
            <w:r w:rsidR="007F154B" w:rsidRPr="00700A70">
              <w:rPr>
                <w:rStyle w:val="Hyperlink"/>
                <w:rFonts w:ascii="Times New Roman" w:hAnsi="Times New Roman" w:cs="Times New Roman"/>
                <w:b/>
                <w:bCs/>
                <w:noProof/>
              </w:rPr>
              <w:t>3.1.2</w:t>
            </w:r>
            <w:r w:rsidR="007F154B">
              <w:rPr>
                <w:rFonts w:eastAsiaTheme="minorEastAsia"/>
                <w:noProof/>
              </w:rPr>
              <w:tab/>
            </w:r>
            <w:r w:rsidR="007F154B" w:rsidRPr="00700A70">
              <w:rPr>
                <w:rStyle w:val="Hyperlink"/>
                <w:rFonts w:ascii="Times New Roman" w:hAnsi="Times New Roman" w:cs="Times New Roman"/>
                <w:b/>
                <w:bCs/>
                <w:noProof/>
              </w:rPr>
              <w:t>Variance</w:t>
            </w:r>
            <w:r w:rsidR="007F154B">
              <w:rPr>
                <w:noProof/>
                <w:webHidden/>
              </w:rPr>
              <w:tab/>
            </w:r>
            <w:r w:rsidR="007F154B">
              <w:rPr>
                <w:noProof/>
                <w:webHidden/>
              </w:rPr>
              <w:fldChar w:fldCharType="begin"/>
            </w:r>
            <w:r w:rsidR="007F154B">
              <w:rPr>
                <w:noProof/>
                <w:webHidden/>
              </w:rPr>
              <w:instrText xml:space="preserve"> PAGEREF _Toc147681767 \h </w:instrText>
            </w:r>
            <w:r w:rsidR="007F154B">
              <w:rPr>
                <w:noProof/>
                <w:webHidden/>
              </w:rPr>
            </w:r>
            <w:r w:rsidR="007F154B">
              <w:rPr>
                <w:noProof/>
                <w:webHidden/>
              </w:rPr>
              <w:fldChar w:fldCharType="separate"/>
            </w:r>
            <w:r w:rsidR="007F154B">
              <w:rPr>
                <w:noProof/>
                <w:webHidden/>
              </w:rPr>
              <w:t>5</w:t>
            </w:r>
            <w:r w:rsidR="007F154B">
              <w:rPr>
                <w:noProof/>
                <w:webHidden/>
              </w:rPr>
              <w:fldChar w:fldCharType="end"/>
            </w:r>
          </w:hyperlink>
        </w:p>
        <w:p w14:paraId="1D0D585C" w14:textId="60561784" w:rsidR="007F154B" w:rsidRDefault="00000000">
          <w:pPr>
            <w:pStyle w:val="TOC3"/>
            <w:tabs>
              <w:tab w:val="left" w:pos="1320"/>
              <w:tab w:val="right" w:leader="dot" w:pos="9350"/>
            </w:tabs>
            <w:rPr>
              <w:rFonts w:eastAsiaTheme="minorEastAsia"/>
              <w:noProof/>
            </w:rPr>
          </w:pPr>
          <w:hyperlink w:anchor="_Toc147681768" w:history="1">
            <w:r w:rsidR="007F154B" w:rsidRPr="00700A70">
              <w:rPr>
                <w:rStyle w:val="Hyperlink"/>
                <w:rFonts w:ascii="Times New Roman" w:hAnsi="Times New Roman" w:cs="Times New Roman"/>
                <w:b/>
                <w:bCs/>
                <w:noProof/>
              </w:rPr>
              <w:t>3.1.3</w:t>
            </w:r>
            <w:r w:rsidR="007F154B">
              <w:rPr>
                <w:rFonts w:eastAsiaTheme="minorEastAsia"/>
                <w:noProof/>
              </w:rPr>
              <w:tab/>
            </w:r>
            <w:r w:rsidR="007F154B" w:rsidRPr="00700A70">
              <w:rPr>
                <w:rStyle w:val="Hyperlink"/>
                <w:rFonts w:ascii="Times New Roman" w:hAnsi="Times New Roman" w:cs="Times New Roman"/>
                <w:b/>
                <w:bCs/>
                <w:noProof/>
              </w:rPr>
              <w:t>Skewness</w:t>
            </w:r>
            <w:r w:rsidR="007F154B">
              <w:rPr>
                <w:noProof/>
                <w:webHidden/>
              </w:rPr>
              <w:tab/>
            </w:r>
            <w:r w:rsidR="007F154B">
              <w:rPr>
                <w:noProof/>
                <w:webHidden/>
              </w:rPr>
              <w:fldChar w:fldCharType="begin"/>
            </w:r>
            <w:r w:rsidR="007F154B">
              <w:rPr>
                <w:noProof/>
                <w:webHidden/>
              </w:rPr>
              <w:instrText xml:space="preserve"> PAGEREF _Toc147681768 \h </w:instrText>
            </w:r>
            <w:r w:rsidR="007F154B">
              <w:rPr>
                <w:noProof/>
                <w:webHidden/>
              </w:rPr>
            </w:r>
            <w:r w:rsidR="007F154B">
              <w:rPr>
                <w:noProof/>
                <w:webHidden/>
              </w:rPr>
              <w:fldChar w:fldCharType="separate"/>
            </w:r>
            <w:r w:rsidR="007F154B">
              <w:rPr>
                <w:noProof/>
                <w:webHidden/>
              </w:rPr>
              <w:t>6</w:t>
            </w:r>
            <w:r w:rsidR="007F154B">
              <w:rPr>
                <w:noProof/>
                <w:webHidden/>
              </w:rPr>
              <w:fldChar w:fldCharType="end"/>
            </w:r>
          </w:hyperlink>
        </w:p>
        <w:p w14:paraId="2403744D" w14:textId="0D13E97F" w:rsidR="007F154B" w:rsidRDefault="00000000">
          <w:pPr>
            <w:pStyle w:val="TOC3"/>
            <w:tabs>
              <w:tab w:val="left" w:pos="1320"/>
              <w:tab w:val="right" w:leader="dot" w:pos="9350"/>
            </w:tabs>
            <w:rPr>
              <w:rFonts w:eastAsiaTheme="minorEastAsia"/>
              <w:noProof/>
            </w:rPr>
          </w:pPr>
          <w:hyperlink w:anchor="_Toc147681769" w:history="1">
            <w:r w:rsidR="007F154B" w:rsidRPr="00700A70">
              <w:rPr>
                <w:rStyle w:val="Hyperlink"/>
                <w:rFonts w:ascii="Times New Roman" w:hAnsi="Times New Roman" w:cs="Times New Roman"/>
                <w:b/>
                <w:bCs/>
                <w:noProof/>
              </w:rPr>
              <w:t>3.1.4</w:t>
            </w:r>
            <w:r w:rsidR="007F154B">
              <w:rPr>
                <w:rFonts w:eastAsiaTheme="minorEastAsia"/>
                <w:noProof/>
              </w:rPr>
              <w:tab/>
            </w:r>
            <w:r w:rsidR="007F154B" w:rsidRPr="00700A70">
              <w:rPr>
                <w:rStyle w:val="Hyperlink"/>
                <w:rFonts w:ascii="Times New Roman" w:hAnsi="Times New Roman" w:cs="Times New Roman"/>
                <w:b/>
                <w:bCs/>
                <w:noProof/>
              </w:rPr>
              <w:t>Kurtosis</w:t>
            </w:r>
            <w:r w:rsidR="007F154B">
              <w:rPr>
                <w:noProof/>
                <w:webHidden/>
              </w:rPr>
              <w:tab/>
            </w:r>
            <w:r w:rsidR="007F154B">
              <w:rPr>
                <w:noProof/>
                <w:webHidden/>
              </w:rPr>
              <w:fldChar w:fldCharType="begin"/>
            </w:r>
            <w:r w:rsidR="007F154B">
              <w:rPr>
                <w:noProof/>
                <w:webHidden/>
              </w:rPr>
              <w:instrText xml:space="preserve"> PAGEREF _Toc147681769 \h </w:instrText>
            </w:r>
            <w:r w:rsidR="007F154B">
              <w:rPr>
                <w:noProof/>
                <w:webHidden/>
              </w:rPr>
            </w:r>
            <w:r w:rsidR="007F154B">
              <w:rPr>
                <w:noProof/>
                <w:webHidden/>
              </w:rPr>
              <w:fldChar w:fldCharType="separate"/>
            </w:r>
            <w:r w:rsidR="007F154B">
              <w:rPr>
                <w:noProof/>
                <w:webHidden/>
              </w:rPr>
              <w:t>7</w:t>
            </w:r>
            <w:r w:rsidR="007F154B">
              <w:rPr>
                <w:noProof/>
                <w:webHidden/>
              </w:rPr>
              <w:fldChar w:fldCharType="end"/>
            </w:r>
          </w:hyperlink>
        </w:p>
        <w:p w14:paraId="33916E43" w14:textId="4B0CE733" w:rsidR="007F154B" w:rsidRDefault="00000000">
          <w:pPr>
            <w:pStyle w:val="TOC3"/>
            <w:tabs>
              <w:tab w:val="left" w:pos="1320"/>
              <w:tab w:val="right" w:leader="dot" w:pos="9350"/>
            </w:tabs>
            <w:rPr>
              <w:rFonts w:eastAsiaTheme="minorEastAsia"/>
              <w:noProof/>
            </w:rPr>
          </w:pPr>
          <w:hyperlink w:anchor="_Toc147681770" w:history="1">
            <w:r w:rsidR="007F154B" w:rsidRPr="00700A70">
              <w:rPr>
                <w:rStyle w:val="Hyperlink"/>
                <w:b/>
                <w:bCs/>
                <w:noProof/>
              </w:rPr>
              <w:t>3.1.5</w:t>
            </w:r>
            <w:r w:rsidR="007F154B">
              <w:rPr>
                <w:rFonts w:eastAsiaTheme="minorEastAsia"/>
                <w:noProof/>
              </w:rPr>
              <w:tab/>
            </w:r>
            <w:r w:rsidR="007F154B" w:rsidRPr="00700A70">
              <w:rPr>
                <w:rStyle w:val="Hyperlink"/>
                <w:b/>
                <w:bCs/>
                <w:noProof/>
              </w:rPr>
              <w:t>Number of Window Variances Within General Variance Range</w:t>
            </w:r>
            <w:r w:rsidR="007F154B">
              <w:rPr>
                <w:noProof/>
                <w:webHidden/>
              </w:rPr>
              <w:tab/>
            </w:r>
            <w:r w:rsidR="007F154B">
              <w:rPr>
                <w:noProof/>
                <w:webHidden/>
              </w:rPr>
              <w:fldChar w:fldCharType="begin"/>
            </w:r>
            <w:r w:rsidR="007F154B">
              <w:rPr>
                <w:noProof/>
                <w:webHidden/>
              </w:rPr>
              <w:instrText xml:space="preserve"> PAGEREF _Toc147681770 \h </w:instrText>
            </w:r>
            <w:r w:rsidR="007F154B">
              <w:rPr>
                <w:noProof/>
                <w:webHidden/>
              </w:rPr>
            </w:r>
            <w:r w:rsidR="007F154B">
              <w:rPr>
                <w:noProof/>
                <w:webHidden/>
              </w:rPr>
              <w:fldChar w:fldCharType="separate"/>
            </w:r>
            <w:r w:rsidR="007F154B">
              <w:rPr>
                <w:noProof/>
                <w:webHidden/>
              </w:rPr>
              <w:t>8</w:t>
            </w:r>
            <w:r w:rsidR="007F154B">
              <w:rPr>
                <w:noProof/>
                <w:webHidden/>
              </w:rPr>
              <w:fldChar w:fldCharType="end"/>
            </w:r>
          </w:hyperlink>
        </w:p>
        <w:p w14:paraId="6D3FD455" w14:textId="19F6EEDE" w:rsidR="007F154B" w:rsidRDefault="00000000">
          <w:pPr>
            <w:pStyle w:val="TOC2"/>
            <w:tabs>
              <w:tab w:val="right" w:leader="dot" w:pos="9350"/>
            </w:tabs>
            <w:rPr>
              <w:rFonts w:eastAsiaTheme="minorEastAsia"/>
              <w:noProof/>
            </w:rPr>
          </w:pPr>
          <w:hyperlink w:anchor="_Toc147681771" w:history="1">
            <w:r w:rsidR="007F154B" w:rsidRPr="00700A70">
              <w:rPr>
                <w:rStyle w:val="Hyperlink"/>
                <w:rFonts w:ascii="Times New Roman" w:hAnsi="Times New Roman" w:cs="Times New Roman"/>
                <w:b/>
                <w:bCs/>
                <w:noProof/>
              </w:rPr>
              <w:t>3.2 Temporal Features</w:t>
            </w:r>
            <w:r w:rsidR="007F154B">
              <w:rPr>
                <w:noProof/>
                <w:webHidden/>
              </w:rPr>
              <w:tab/>
            </w:r>
            <w:r w:rsidR="007F154B">
              <w:rPr>
                <w:noProof/>
                <w:webHidden/>
              </w:rPr>
              <w:fldChar w:fldCharType="begin"/>
            </w:r>
            <w:r w:rsidR="007F154B">
              <w:rPr>
                <w:noProof/>
                <w:webHidden/>
              </w:rPr>
              <w:instrText xml:space="preserve"> PAGEREF _Toc147681771 \h </w:instrText>
            </w:r>
            <w:r w:rsidR="007F154B">
              <w:rPr>
                <w:noProof/>
                <w:webHidden/>
              </w:rPr>
            </w:r>
            <w:r w:rsidR="007F154B">
              <w:rPr>
                <w:noProof/>
                <w:webHidden/>
              </w:rPr>
              <w:fldChar w:fldCharType="separate"/>
            </w:r>
            <w:r w:rsidR="007F154B">
              <w:rPr>
                <w:noProof/>
                <w:webHidden/>
              </w:rPr>
              <w:t>9</w:t>
            </w:r>
            <w:r w:rsidR="007F154B">
              <w:rPr>
                <w:noProof/>
                <w:webHidden/>
              </w:rPr>
              <w:fldChar w:fldCharType="end"/>
            </w:r>
          </w:hyperlink>
        </w:p>
        <w:p w14:paraId="44C1B278" w14:textId="4F6A94E3" w:rsidR="007F154B" w:rsidRDefault="00000000">
          <w:pPr>
            <w:pStyle w:val="TOC3"/>
            <w:tabs>
              <w:tab w:val="right" w:leader="dot" w:pos="9350"/>
            </w:tabs>
            <w:rPr>
              <w:rFonts w:eastAsiaTheme="minorEastAsia"/>
              <w:noProof/>
            </w:rPr>
          </w:pPr>
          <w:hyperlink w:anchor="_Toc147681772" w:history="1">
            <w:r w:rsidR="007F154B" w:rsidRPr="00700A70">
              <w:rPr>
                <w:rStyle w:val="Hyperlink"/>
                <w:rFonts w:ascii="Times New Roman" w:hAnsi="Times New Roman" w:cs="Times New Roman"/>
                <w:b/>
                <w:bCs/>
                <w:noProof/>
              </w:rPr>
              <w:t>3.2.1 Energy</w:t>
            </w:r>
            <w:r w:rsidR="007F154B">
              <w:rPr>
                <w:noProof/>
                <w:webHidden/>
              </w:rPr>
              <w:tab/>
            </w:r>
            <w:r w:rsidR="007F154B">
              <w:rPr>
                <w:noProof/>
                <w:webHidden/>
              </w:rPr>
              <w:fldChar w:fldCharType="begin"/>
            </w:r>
            <w:r w:rsidR="007F154B">
              <w:rPr>
                <w:noProof/>
                <w:webHidden/>
              </w:rPr>
              <w:instrText xml:space="preserve"> PAGEREF _Toc147681772 \h </w:instrText>
            </w:r>
            <w:r w:rsidR="007F154B">
              <w:rPr>
                <w:noProof/>
                <w:webHidden/>
              </w:rPr>
            </w:r>
            <w:r w:rsidR="007F154B">
              <w:rPr>
                <w:noProof/>
                <w:webHidden/>
              </w:rPr>
              <w:fldChar w:fldCharType="separate"/>
            </w:r>
            <w:r w:rsidR="007F154B">
              <w:rPr>
                <w:noProof/>
                <w:webHidden/>
              </w:rPr>
              <w:t>9</w:t>
            </w:r>
            <w:r w:rsidR="007F154B">
              <w:rPr>
                <w:noProof/>
                <w:webHidden/>
              </w:rPr>
              <w:fldChar w:fldCharType="end"/>
            </w:r>
          </w:hyperlink>
        </w:p>
        <w:p w14:paraId="55E88D85" w14:textId="0E34F187" w:rsidR="007F154B" w:rsidRDefault="00000000">
          <w:pPr>
            <w:pStyle w:val="TOC3"/>
            <w:tabs>
              <w:tab w:val="right" w:leader="dot" w:pos="9350"/>
            </w:tabs>
            <w:rPr>
              <w:rFonts w:eastAsiaTheme="minorEastAsia"/>
              <w:noProof/>
            </w:rPr>
          </w:pPr>
          <w:hyperlink w:anchor="_Toc147681773" w:history="1">
            <w:r w:rsidR="007F154B" w:rsidRPr="00700A70">
              <w:rPr>
                <w:rStyle w:val="Hyperlink"/>
                <w:rFonts w:ascii="Times New Roman" w:hAnsi="Times New Roman" w:cs="Times New Roman"/>
                <w:b/>
                <w:bCs/>
                <w:noProof/>
              </w:rPr>
              <w:t>3.2.2 Root Mean Square</w:t>
            </w:r>
            <w:r w:rsidR="007F154B">
              <w:rPr>
                <w:noProof/>
                <w:webHidden/>
              </w:rPr>
              <w:tab/>
            </w:r>
            <w:r w:rsidR="007F154B">
              <w:rPr>
                <w:noProof/>
                <w:webHidden/>
              </w:rPr>
              <w:fldChar w:fldCharType="begin"/>
            </w:r>
            <w:r w:rsidR="007F154B">
              <w:rPr>
                <w:noProof/>
                <w:webHidden/>
              </w:rPr>
              <w:instrText xml:space="preserve"> PAGEREF _Toc147681773 \h </w:instrText>
            </w:r>
            <w:r w:rsidR="007F154B">
              <w:rPr>
                <w:noProof/>
                <w:webHidden/>
              </w:rPr>
            </w:r>
            <w:r w:rsidR="007F154B">
              <w:rPr>
                <w:noProof/>
                <w:webHidden/>
              </w:rPr>
              <w:fldChar w:fldCharType="separate"/>
            </w:r>
            <w:r w:rsidR="007F154B">
              <w:rPr>
                <w:noProof/>
                <w:webHidden/>
              </w:rPr>
              <w:t>10</w:t>
            </w:r>
            <w:r w:rsidR="007F154B">
              <w:rPr>
                <w:noProof/>
                <w:webHidden/>
              </w:rPr>
              <w:fldChar w:fldCharType="end"/>
            </w:r>
          </w:hyperlink>
        </w:p>
        <w:p w14:paraId="5589FEAF" w14:textId="78747948" w:rsidR="007F154B" w:rsidRDefault="00000000">
          <w:pPr>
            <w:pStyle w:val="TOC2"/>
            <w:tabs>
              <w:tab w:val="right" w:leader="dot" w:pos="9350"/>
            </w:tabs>
            <w:rPr>
              <w:rFonts w:eastAsiaTheme="minorEastAsia"/>
              <w:noProof/>
            </w:rPr>
          </w:pPr>
          <w:hyperlink w:anchor="_Toc147681774" w:history="1">
            <w:r w:rsidR="007F154B" w:rsidRPr="00700A70">
              <w:rPr>
                <w:rStyle w:val="Hyperlink"/>
                <w:rFonts w:ascii="Times New Roman" w:hAnsi="Times New Roman" w:cs="Times New Roman"/>
                <w:b/>
                <w:bCs/>
                <w:noProof/>
              </w:rPr>
              <w:t>3.3 Spectral Features</w:t>
            </w:r>
            <w:r w:rsidR="007F154B">
              <w:rPr>
                <w:noProof/>
                <w:webHidden/>
              </w:rPr>
              <w:tab/>
            </w:r>
            <w:r w:rsidR="007F154B">
              <w:rPr>
                <w:noProof/>
                <w:webHidden/>
              </w:rPr>
              <w:fldChar w:fldCharType="begin"/>
            </w:r>
            <w:r w:rsidR="007F154B">
              <w:rPr>
                <w:noProof/>
                <w:webHidden/>
              </w:rPr>
              <w:instrText xml:space="preserve"> PAGEREF _Toc147681774 \h </w:instrText>
            </w:r>
            <w:r w:rsidR="007F154B">
              <w:rPr>
                <w:noProof/>
                <w:webHidden/>
              </w:rPr>
            </w:r>
            <w:r w:rsidR="007F154B">
              <w:rPr>
                <w:noProof/>
                <w:webHidden/>
              </w:rPr>
              <w:fldChar w:fldCharType="separate"/>
            </w:r>
            <w:r w:rsidR="007F154B">
              <w:rPr>
                <w:noProof/>
                <w:webHidden/>
              </w:rPr>
              <w:t>11</w:t>
            </w:r>
            <w:r w:rsidR="007F154B">
              <w:rPr>
                <w:noProof/>
                <w:webHidden/>
              </w:rPr>
              <w:fldChar w:fldCharType="end"/>
            </w:r>
          </w:hyperlink>
        </w:p>
        <w:p w14:paraId="29FC5179" w14:textId="375F3ADC" w:rsidR="007F154B" w:rsidRDefault="00000000">
          <w:pPr>
            <w:pStyle w:val="TOC3"/>
            <w:tabs>
              <w:tab w:val="right" w:leader="dot" w:pos="9350"/>
            </w:tabs>
            <w:rPr>
              <w:rFonts w:eastAsiaTheme="minorEastAsia"/>
              <w:noProof/>
            </w:rPr>
          </w:pPr>
          <w:hyperlink w:anchor="_Toc147681775" w:history="1">
            <w:r w:rsidR="007F154B" w:rsidRPr="00700A70">
              <w:rPr>
                <w:rStyle w:val="Hyperlink"/>
                <w:rFonts w:ascii="Times New Roman" w:hAnsi="Times New Roman" w:cs="Times New Roman"/>
                <w:b/>
                <w:bCs/>
                <w:noProof/>
              </w:rPr>
              <w:t>3.3.1 Power</w:t>
            </w:r>
            <w:r w:rsidR="007F154B">
              <w:rPr>
                <w:noProof/>
                <w:webHidden/>
              </w:rPr>
              <w:tab/>
            </w:r>
            <w:r w:rsidR="007F154B">
              <w:rPr>
                <w:noProof/>
                <w:webHidden/>
              </w:rPr>
              <w:fldChar w:fldCharType="begin"/>
            </w:r>
            <w:r w:rsidR="007F154B">
              <w:rPr>
                <w:noProof/>
                <w:webHidden/>
              </w:rPr>
              <w:instrText xml:space="preserve"> PAGEREF _Toc147681775 \h </w:instrText>
            </w:r>
            <w:r w:rsidR="007F154B">
              <w:rPr>
                <w:noProof/>
                <w:webHidden/>
              </w:rPr>
            </w:r>
            <w:r w:rsidR="007F154B">
              <w:rPr>
                <w:noProof/>
                <w:webHidden/>
              </w:rPr>
              <w:fldChar w:fldCharType="separate"/>
            </w:r>
            <w:r w:rsidR="007F154B">
              <w:rPr>
                <w:noProof/>
                <w:webHidden/>
              </w:rPr>
              <w:t>12</w:t>
            </w:r>
            <w:r w:rsidR="007F154B">
              <w:rPr>
                <w:noProof/>
                <w:webHidden/>
              </w:rPr>
              <w:fldChar w:fldCharType="end"/>
            </w:r>
          </w:hyperlink>
        </w:p>
        <w:p w14:paraId="4FCE56E3" w14:textId="0AC5E152" w:rsidR="007F154B" w:rsidRDefault="00000000">
          <w:pPr>
            <w:pStyle w:val="TOC3"/>
            <w:tabs>
              <w:tab w:val="right" w:leader="dot" w:pos="9350"/>
            </w:tabs>
            <w:rPr>
              <w:rFonts w:eastAsiaTheme="minorEastAsia"/>
              <w:noProof/>
            </w:rPr>
          </w:pPr>
          <w:hyperlink w:anchor="_Toc147681776" w:history="1">
            <w:r w:rsidR="007F154B" w:rsidRPr="00700A70">
              <w:rPr>
                <w:rStyle w:val="Hyperlink"/>
                <w:rFonts w:ascii="Times New Roman" w:hAnsi="Times New Roman" w:cs="Times New Roman"/>
                <w:b/>
                <w:bCs/>
                <w:noProof/>
              </w:rPr>
              <w:t>3.3.2 Mean Power Frequency</w:t>
            </w:r>
            <w:r w:rsidR="007F154B">
              <w:rPr>
                <w:noProof/>
                <w:webHidden/>
              </w:rPr>
              <w:tab/>
            </w:r>
            <w:r w:rsidR="007F154B">
              <w:rPr>
                <w:noProof/>
                <w:webHidden/>
              </w:rPr>
              <w:fldChar w:fldCharType="begin"/>
            </w:r>
            <w:r w:rsidR="007F154B">
              <w:rPr>
                <w:noProof/>
                <w:webHidden/>
              </w:rPr>
              <w:instrText xml:space="preserve"> PAGEREF _Toc147681776 \h </w:instrText>
            </w:r>
            <w:r w:rsidR="007F154B">
              <w:rPr>
                <w:noProof/>
                <w:webHidden/>
              </w:rPr>
            </w:r>
            <w:r w:rsidR="007F154B">
              <w:rPr>
                <w:noProof/>
                <w:webHidden/>
              </w:rPr>
              <w:fldChar w:fldCharType="separate"/>
            </w:r>
            <w:r w:rsidR="007F154B">
              <w:rPr>
                <w:noProof/>
                <w:webHidden/>
              </w:rPr>
              <w:t>13</w:t>
            </w:r>
            <w:r w:rsidR="007F154B">
              <w:rPr>
                <w:noProof/>
                <w:webHidden/>
              </w:rPr>
              <w:fldChar w:fldCharType="end"/>
            </w:r>
          </w:hyperlink>
        </w:p>
        <w:p w14:paraId="39E82AB1" w14:textId="2B0D21F3" w:rsidR="007F154B" w:rsidRDefault="00000000">
          <w:pPr>
            <w:pStyle w:val="TOC3"/>
            <w:tabs>
              <w:tab w:val="right" w:leader="dot" w:pos="9350"/>
            </w:tabs>
            <w:rPr>
              <w:rFonts w:eastAsiaTheme="minorEastAsia"/>
              <w:noProof/>
            </w:rPr>
          </w:pPr>
          <w:hyperlink w:anchor="_Toc147681777" w:history="1">
            <w:r w:rsidR="007F154B" w:rsidRPr="00700A70">
              <w:rPr>
                <w:rStyle w:val="Hyperlink"/>
                <w:rFonts w:ascii="Times New Roman" w:hAnsi="Times New Roman" w:cs="Times New Roman"/>
                <w:b/>
                <w:bCs/>
                <w:noProof/>
              </w:rPr>
              <w:t>3.3.2 Moment Coefficient of Skewness</w:t>
            </w:r>
            <w:r w:rsidR="007F154B">
              <w:rPr>
                <w:noProof/>
                <w:webHidden/>
              </w:rPr>
              <w:tab/>
            </w:r>
            <w:r w:rsidR="007F154B">
              <w:rPr>
                <w:noProof/>
                <w:webHidden/>
              </w:rPr>
              <w:fldChar w:fldCharType="begin"/>
            </w:r>
            <w:r w:rsidR="007F154B">
              <w:rPr>
                <w:noProof/>
                <w:webHidden/>
              </w:rPr>
              <w:instrText xml:space="preserve"> PAGEREF _Toc147681777 \h </w:instrText>
            </w:r>
            <w:r w:rsidR="007F154B">
              <w:rPr>
                <w:noProof/>
                <w:webHidden/>
              </w:rPr>
            </w:r>
            <w:r w:rsidR="007F154B">
              <w:rPr>
                <w:noProof/>
                <w:webHidden/>
              </w:rPr>
              <w:fldChar w:fldCharType="separate"/>
            </w:r>
            <w:r w:rsidR="007F154B">
              <w:rPr>
                <w:noProof/>
                <w:webHidden/>
              </w:rPr>
              <w:t>13</w:t>
            </w:r>
            <w:r w:rsidR="007F154B">
              <w:rPr>
                <w:noProof/>
                <w:webHidden/>
              </w:rPr>
              <w:fldChar w:fldCharType="end"/>
            </w:r>
          </w:hyperlink>
        </w:p>
        <w:p w14:paraId="1ABA952E" w14:textId="2E4D06BA" w:rsidR="007F154B" w:rsidRDefault="00000000">
          <w:pPr>
            <w:pStyle w:val="TOC3"/>
            <w:tabs>
              <w:tab w:val="right" w:leader="dot" w:pos="9350"/>
            </w:tabs>
            <w:rPr>
              <w:rFonts w:eastAsiaTheme="minorEastAsia"/>
              <w:noProof/>
            </w:rPr>
          </w:pPr>
          <w:hyperlink w:anchor="_Toc147681778" w:history="1">
            <w:r w:rsidR="007F154B" w:rsidRPr="00700A70">
              <w:rPr>
                <w:rStyle w:val="Hyperlink"/>
                <w:rFonts w:ascii="Times New Roman" w:hAnsi="Times New Roman" w:cs="Times New Roman"/>
                <w:b/>
                <w:bCs/>
                <w:noProof/>
              </w:rPr>
              <w:t>3.3.3 Moment Coefficient of Kurtosis</w:t>
            </w:r>
            <w:r w:rsidR="007F154B">
              <w:rPr>
                <w:noProof/>
                <w:webHidden/>
              </w:rPr>
              <w:tab/>
            </w:r>
            <w:r w:rsidR="007F154B">
              <w:rPr>
                <w:noProof/>
                <w:webHidden/>
              </w:rPr>
              <w:fldChar w:fldCharType="begin"/>
            </w:r>
            <w:r w:rsidR="007F154B">
              <w:rPr>
                <w:noProof/>
                <w:webHidden/>
              </w:rPr>
              <w:instrText xml:space="preserve"> PAGEREF _Toc147681778 \h </w:instrText>
            </w:r>
            <w:r w:rsidR="007F154B">
              <w:rPr>
                <w:noProof/>
                <w:webHidden/>
              </w:rPr>
            </w:r>
            <w:r w:rsidR="007F154B">
              <w:rPr>
                <w:noProof/>
                <w:webHidden/>
              </w:rPr>
              <w:fldChar w:fldCharType="separate"/>
            </w:r>
            <w:r w:rsidR="007F154B">
              <w:rPr>
                <w:noProof/>
                <w:webHidden/>
              </w:rPr>
              <w:t>14</w:t>
            </w:r>
            <w:r w:rsidR="007F154B">
              <w:rPr>
                <w:noProof/>
                <w:webHidden/>
              </w:rPr>
              <w:fldChar w:fldCharType="end"/>
            </w:r>
          </w:hyperlink>
        </w:p>
        <w:p w14:paraId="02F9C721" w14:textId="284AC6D4" w:rsidR="007F154B" w:rsidRDefault="00000000">
          <w:pPr>
            <w:pStyle w:val="TOC3"/>
            <w:tabs>
              <w:tab w:val="right" w:leader="dot" w:pos="9350"/>
            </w:tabs>
            <w:rPr>
              <w:rFonts w:eastAsiaTheme="minorEastAsia"/>
              <w:noProof/>
            </w:rPr>
          </w:pPr>
          <w:hyperlink w:anchor="_Toc147681779" w:history="1">
            <w:r w:rsidR="007F154B" w:rsidRPr="00700A70">
              <w:rPr>
                <w:rStyle w:val="Hyperlink"/>
                <w:rFonts w:ascii="Times New Roman" w:hAnsi="Times New Roman" w:cs="Times New Roman"/>
                <w:b/>
                <w:bCs/>
                <w:noProof/>
              </w:rPr>
              <w:t>3.3.4 Energy by Frequency Bands</w:t>
            </w:r>
            <w:r w:rsidR="007F154B">
              <w:rPr>
                <w:noProof/>
                <w:webHidden/>
              </w:rPr>
              <w:tab/>
            </w:r>
            <w:r w:rsidR="007F154B">
              <w:rPr>
                <w:noProof/>
                <w:webHidden/>
              </w:rPr>
              <w:fldChar w:fldCharType="begin"/>
            </w:r>
            <w:r w:rsidR="007F154B">
              <w:rPr>
                <w:noProof/>
                <w:webHidden/>
              </w:rPr>
              <w:instrText xml:space="preserve"> PAGEREF _Toc147681779 \h </w:instrText>
            </w:r>
            <w:r w:rsidR="007F154B">
              <w:rPr>
                <w:noProof/>
                <w:webHidden/>
              </w:rPr>
            </w:r>
            <w:r w:rsidR="007F154B">
              <w:rPr>
                <w:noProof/>
                <w:webHidden/>
              </w:rPr>
              <w:fldChar w:fldCharType="separate"/>
            </w:r>
            <w:r w:rsidR="007F154B">
              <w:rPr>
                <w:noProof/>
                <w:webHidden/>
              </w:rPr>
              <w:t>15</w:t>
            </w:r>
            <w:r w:rsidR="007F154B">
              <w:rPr>
                <w:noProof/>
                <w:webHidden/>
              </w:rPr>
              <w:fldChar w:fldCharType="end"/>
            </w:r>
          </w:hyperlink>
        </w:p>
        <w:p w14:paraId="4358E00E" w14:textId="363B905A" w:rsidR="007F154B" w:rsidRDefault="00000000">
          <w:pPr>
            <w:pStyle w:val="TOC3"/>
            <w:tabs>
              <w:tab w:val="right" w:leader="dot" w:pos="9350"/>
            </w:tabs>
            <w:rPr>
              <w:rFonts w:eastAsiaTheme="minorEastAsia"/>
              <w:noProof/>
            </w:rPr>
          </w:pPr>
          <w:hyperlink w:anchor="_Toc147681780" w:history="1">
            <w:r w:rsidR="007F154B" w:rsidRPr="00700A70">
              <w:rPr>
                <w:rStyle w:val="Hyperlink"/>
                <w:rFonts w:ascii="Times New Roman" w:hAnsi="Times New Roman" w:cs="Times New Roman"/>
                <w:b/>
                <w:bCs/>
                <w:noProof/>
              </w:rPr>
              <w:t>3.3.4 High/Low Ratio</w:t>
            </w:r>
            <w:r w:rsidR="007F154B">
              <w:rPr>
                <w:noProof/>
                <w:webHidden/>
              </w:rPr>
              <w:tab/>
            </w:r>
            <w:r w:rsidR="007F154B">
              <w:rPr>
                <w:noProof/>
                <w:webHidden/>
              </w:rPr>
              <w:fldChar w:fldCharType="begin"/>
            </w:r>
            <w:r w:rsidR="007F154B">
              <w:rPr>
                <w:noProof/>
                <w:webHidden/>
              </w:rPr>
              <w:instrText xml:space="preserve"> PAGEREF _Toc147681780 \h </w:instrText>
            </w:r>
            <w:r w:rsidR="007F154B">
              <w:rPr>
                <w:noProof/>
                <w:webHidden/>
              </w:rPr>
            </w:r>
            <w:r w:rsidR="007F154B">
              <w:rPr>
                <w:noProof/>
                <w:webHidden/>
              </w:rPr>
              <w:fldChar w:fldCharType="separate"/>
            </w:r>
            <w:r w:rsidR="007F154B">
              <w:rPr>
                <w:noProof/>
                <w:webHidden/>
              </w:rPr>
              <w:t>16</w:t>
            </w:r>
            <w:r w:rsidR="007F154B">
              <w:rPr>
                <w:noProof/>
                <w:webHidden/>
              </w:rPr>
              <w:fldChar w:fldCharType="end"/>
            </w:r>
          </w:hyperlink>
        </w:p>
        <w:p w14:paraId="4398533A" w14:textId="5D32CD0C" w:rsidR="007F154B" w:rsidRDefault="00000000">
          <w:pPr>
            <w:pStyle w:val="TOC1"/>
            <w:tabs>
              <w:tab w:val="left" w:pos="440"/>
              <w:tab w:val="right" w:leader="dot" w:pos="9350"/>
            </w:tabs>
            <w:rPr>
              <w:rFonts w:eastAsiaTheme="minorEastAsia"/>
              <w:noProof/>
            </w:rPr>
          </w:pPr>
          <w:hyperlink w:anchor="_Toc147681781" w:history="1">
            <w:r w:rsidR="007F154B" w:rsidRPr="00700A70">
              <w:rPr>
                <w:rStyle w:val="Hyperlink"/>
                <w:rFonts w:ascii="Times New Roman" w:hAnsi="Times New Roman" w:cs="Times New Roman"/>
                <w:b/>
                <w:bCs/>
                <w:noProof/>
              </w:rPr>
              <w:t>4.</w:t>
            </w:r>
            <w:r w:rsidR="007F154B">
              <w:rPr>
                <w:rFonts w:eastAsiaTheme="minorEastAsia"/>
                <w:noProof/>
              </w:rPr>
              <w:tab/>
            </w:r>
            <w:r w:rsidR="007F154B" w:rsidRPr="00700A70">
              <w:rPr>
                <w:rStyle w:val="Hyperlink"/>
                <w:rFonts w:ascii="Times New Roman" w:hAnsi="Times New Roman" w:cs="Times New Roman"/>
                <w:b/>
                <w:bCs/>
                <w:noProof/>
              </w:rPr>
              <w:t>Evaluation</w:t>
            </w:r>
            <w:r w:rsidR="007F154B">
              <w:rPr>
                <w:noProof/>
                <w:webHidden/>
              </w:rPr>
              <w:tab/>
            </w:r>
            <w:r w:rsidR="007F154B">
              <w:rPr>
                <w:noProof/>
                <w:webHidden/>
              </w:rPr>
              <w:fldChar w:fldCharType="begin"/>
            </w:r>
            <w:r w:rsidR="007F154B">
              <w:rPr>
                <w:noProof/>
                <w:webHidden/>
              </w:rPr>
              <w:instrText xml:space="preserve"> PAGEREF _Toc147681781 \h </w:instrText>
            </w:r>
            <w:r w:rsidR="007F154B">
              <w:rPr>
                <w:noProof/>
                <w:webHidden/>
              </w:rPr>
            </w:r>
            <w:r w:rsidR="007F154B">
              <w:rPr>
                <w:noProof/>
                <w:webHidden/>
              </w:rPr>
              <w:fldChar w:fldCharType="separate"/>
            </w:r>
            <w:r w:rsidR="007F154B">
              <w:rPr>
                <w:noProof/>
                <w:webHidden/>
              </w:rPr>
              <w:t>17</w:t>
            </w:r>
            <w:r w:rsidR="007F154B">
              <w:rPr>
                <w:noProof/>
                <w:webHidden/>
              </w:rPr>
              <w:fldChar w:fldCharType="end"/>
            </w:r>
          </w:hyperlink>
        </w:p>
        <w:p w14:paraId="7162DB86" w14:textId="45BDB641" w:rsidR="005573DD" w:rsidRPr="0031408A" w:rsidRDefault="005573DD">
          <w:pPr>
            <w:rPr>
              <w:rFonts w:ascii="Times New Roman" w:hAnsi="Times New Roman" w:cs="Times New Roman"/>
            </w:rPr>
          </w:pPr>
          <w:r w:rsidRPr="0031408A">
            <w:rPr>
              <w:rFonts w:ascii="Times New Roman" w:hAnsi="Times New Roman" w:cs="Times New Roman"/>
              <w:b/>
              <w:bCs/>
              <w:noProof/>
            </w:rPr>
            <w:fldChar w:fldCharType="end"/>
          </w:r>
        </w:p>
      </w:sdtContent>
    </w:sdt>
    <w:p w14:paraId="36EC8827" w14:textId="77777777" w:rsidR="005573DD" w:rsidRPr="0031408A" w:rsidRDefault="005573DD" w:rsidP="00135E17">
      <w:pPr>
        <w:jc w:val="center"/>
        <w:rPr>
          <w:rFonts w:ascii="Times New Roman" w:hAnsi="Times New Roman" w:cs="Times New Roman"/>
          <w:sz w:val="28"/>
          <w:szCs w:val="28"/>
          <w:lang w:val="fr-FR"/>
        </w:rPr>
      </w:pPr>
    </w:p>
    <w:p w14:paraId="796E8EAE" w14:textId="2E717B07" w:rsidR="005573DD" w:rsidRPr="0031408A" w:rsidRDefault="005573DD" w:rsidP="005573DD">
      <w:pPr>
        <w:rPr>
          <w:rFonts w:ascii="Times New Roman" w:hAnsi="Times New Roman" w:cs="Times New Roman"/>
          <w:sz w:val="28"/>
          <w:szCs w:val="28"/>
          <w:lang w:val="fr-FR"/>
        </w:rPr>
      </w:pPr>
    </w:p>
    <w:p w14:paraId="2D11E146" w14:textId="77777777" w:rsidR="005573DD" w:rsidRPr="0031408A" w:rsidRDefault="005573DD" w:rsidP="00135E17">
      <w:pPr>
        <w:jc w:val="center"/>
        <w:rPr>
          <w:rFonts w:ascii="Times New Roman" w:hAnsi="Times New Roman" w:cs="Times New Roman"/>
          <w:sz w:val="28"/>
          <w:szCs w:val="28"/>
          <w:lang w:val="fr-FR"/>
        </w:rPr>
      </w:pPr>
    </w:p>
    <w:p w14:paraId="5DA857FD" w14:textId="77777777" w:rsidR="005573DD" w:rsidRPr="0031408A" w:rsidRDefault="005573DD" w:rsidP="00135E17">
      <w:pPr>
        <w:jc w:val="center"/>
        <w:rPr>
          <w:rFonts w:ascii="Times New Roman" w:hAnsi="Times New Roman" w:cs="Times New Roman"/>
          <w:sz w:val="28"/>
          <w:szCs w:val="28"/>
          <w:lang w:val="fr-FR"/>
        </w:rPr>
      </w:pPr>
    </w:p>
    <w:p w14:paraId="41DF474F" w14:textId="77777777" w:rsidR="005573DD" w:rsidRPr="0031408A" w:rsidRDefault="005573DD" w:rsidP="00135E17">
      <w:pPr>
        <w:jc w:val="center"/>
        <w:rPr>
          <w:rFonts w:ascii="Times New Roman" w:hAnsi="Times New Roman" w:cs="Times New Roman"/>
          <w:sz w:val="28"/>
          <w:szCs w:val="28"/>
          <w:lang w:val="fr-FR"/>
        </w:rPr>
      </w:pPr>
    </w:p>
    <w:p w14:paraId="23C2A806" w14:textId="77777777" w:rsidR="005573DD" w:rsidRPr="0031408A" w:rsidRDefault="005573DD" w:rsidP="00135E17">
      <w:pPr>
        <w:jc w:val="center"/>
        <w:rPr>
          <w:rFonts w:ascii="Times New Roman" w:hAnsi="Times New Roman" w:cs="Times New Roman"/>
          <w:sz w:val="28"/>
          <w:szCs w:val="28"/>
          <w:lang w:val="fr-FR"/>
        </w:rPr>
      </w:pPr>
    </w:p>
    <w:p w14:paraId="1B0B5DC2" w14:textId="77777777" w:rsidR="005573DD" w:rsidRPr="0031408A" w:rsidRDefault="005573DD" w:rsidP="00135E17">
      <w:pPr>
        <w:jc w:val="center"/>
        <w:rPr>
          <w:rFonts w:ascii="Times New Roman" w:hAnsi="Times New Roman" w:cs="Times New Roman"/>
          <w:sz w:val="28"/>
          <w:szCs w:val="28"/>
          <w:lang w:val="fr-FR"/>
        </w:rPr>
      </w:pPr>
    </w:p>
    <w:p w14:paraId="7F25C1F6" w14:textId="77777777" w:rsidR="00135E17" w:rsidRPr="0031408A" w:rsidRDefault="00135E17" w:rsidP="00895031">
      <w:pPr>
        <w:rPr>
          <w:rFonts w:ascii="Times New Roman" w:hAnsi="Times New Roman" w:cs="Times New Roman"/>
          <w:sz w:val="28"/>
          <w:szCs w:val="28"/>
          <w:lang w:val="fr-FR"/>
        </w:rPr>
      </w:pPr>
    </w:p>
    <w:p w14:paraId="0D5A701A" w14:textId="6CB7622D" w:rsidR="000C717E" w:rsidRPr="0031408A" w:rsidRDefault="0019624E" w:rsidP="000C717E">
      <w:pPr>
        <w:pStyle w:val="Heading1"/>
        <w:numPr>
          <w:ilvl w:val="0"/>
          <w:numId w:val="2"/>
        </w:numPr>
        <w:jc w:val="both"/>
        <w:rPr>
          <w:rFonts w:ascii="Times New Roman" w:hAnsi="Times New Roman" w:cs="Times New Roman"/>
          <w:b/>
          <w:bCs/>
          <w:color w:val="auto"/>
          <w:sz w:val="28"/>
          <w:szCs w:val="28"/>
          <w:lang w:val="fr-FR"/>
        </w:rPr>
      </w:pPr>
      <w:bookmarkStart w:id="0" w:name="_Toc147681762"/>
      <w:r w:rsidRPr="0031408A">
        <w:rPr>
          <w:rFonts w:ascii="Times New Roman" w:hAnsi="Times New Roman" w:cs="Times New Roman"/>
          <w:b/>
          <w:bCs/>
          <w:color w:val="auto"/>
          <w:sz w:val="28"/>
          <w:szCs w:val="28"/>
          <w:lang w:val="fr-FR"/>
        </w:rPr>
        <w:lastRenderedPageBreak/>
        <w:t>Introduction</w:t>
      </w:r>
      <w:bookmarkEnd w:id="0"/>
    </w:p>
    <w:p w14:paraId="28309306" w14:textId="31F99250" w:rsidR="000C717E" w:rsidRPr="0031408A" w:rsidRDefault="000C717E" w:rsidP="00A41518">
      <w:pPr>
        <w:jc w:val="both"/>
        <w:rPr>
          <w:rFonts w:ascii="Times New Roman" w:hAnsi="Times New Roman" w:cs="Times New Roman"/>
          <w:sz w:val="24"/>
          <w:szCs w:val="24"/>
        </w:rPr>
      </w:pPr>
      <w:r w:rsidRPr="0031408A">
        <w:rPr>
          <w:rFonts w:ascii="Times New Roman" w:hAnsi="Times New Roman" w:cs="Times New Roman"/>
          <w:sz w:val="24"/>
          <w:szCs w:val="24"/>
        </w:rPr>
        <w:t xml:space="preserve">This practical session revolves around the fundamental objective of becoming well-accustomed in feature extraction procedures. These procedures are explored through the realm of signal processing and statistics. The foundation of this practical work lies in a simulated dataset consisting of raw surfaced Electromyography (EMG) data. This dataset mimics real-world scenarios with a five-second duration and a sampling frequency of 10kHz. The dataset is separated </w:t>
      </w:r>
      <w:r w:rsidR="0031408A" w:rsidRPr="0031408A">
        <w:rPr>
          <w:rFonts w:ascii="Times New Roman" w:hAnsi="Times New Roman" w:cs="Times New Roman"/>
          <w:sz w:val="24"/>
          <w:szCs w:val="24"/>
        </w:rPr>
        <w:t>into</w:t>
      </w:r>
      <w:r w:rsidRPr="0031408A">
        <w:rPr>
          <w:rFonts w:ascii="Times New Roman" w:hAnsi="Times New Roman" w:cs="Times New Roman"/>
          <w:sz w:val="24"/>
          <w:szCs w:val="24"/>
        </w:rPr>
        <w:t xml:space="preserve"> two different classes (EMG1-EMG10 and EMG11-EMG20) which represent different levels of muscle contractions.</w:t>
      </w:r>
    </w:p>
    <w:p w14:paraId="47C6C43E" w14:textId="15A77652" w:rsidR="000C717E" w:rsidRPr="0031408A" w:rsidRDefault="000C717E" w:rsidP="00A41518">
      <w:pPr>
        <w:jc w:val="both"/>
        <w:rPr>
          <w:rFonts w:ascii="Times New Roman" w:hAnsi="Times New Roman" w:cs="Times New Roman"/>
          <w:sz w:val="24"/>
          <w:szCs w:val="24"/>
        </w:rPr>
      </w:pPr>
      <w:r w:rsidRPr="0031408A">
        <w:rPr>
          <w:rFonts w:ascii="Times New Roman" w:hAnsi="Times New Roman" w:cs="Times New Roman"/>
          <w:sz w:val="24"/>
          <w:szCs w:val="24"/>
        </w:rPr>
        <w:t xml:space="preserve">Within this context, a comprehensive number of features, including temporal metrics like energy and RMS value, spectral characteristics such as moments and energy within specific frequency bands, as well as statistical measures like </w:t>
      </w:r>
      <w:r w:rsidRPr="003A5373">
        <w:rPr>
          <w:rFonts w:ascii="Times New Roman" w:hAnsi="Times New Roman" w:cs="Times New Roman"/>
          <w:i/>
          <w:iCs/>
          <w:sz w:val="24"/>
          <w:szCs w:val="24"/>
        </w:rPr>
        <w:t>mean, variance, skewness,</w:t>
      </w:r>
      <w:r w:rsidRPr="0031408A">
        <w:rPr>
          <w:rFonts w:ascii="Times New Roman" w:hAnsi="Times New Roman" w:cs="Times New Roman"/>
          <w:sz w:val="24"/>
          <w:szCs w:val="24"/>
        </w:rPr>
        <w:t xml:space="preserve"> and </w:t>
      </w:r>
      <w:r w:rsidRPr="003A5373">
        <w:rPr>
          <w:rFonts w:ascii="Times New Roman" w:hAnsi="Times New Roman" w:cs="Times New Roman"/>
          <w:i/>
          <w:iCs/>
          <w:sz w:val="24"/>
          <w:szCs w:val="24"/>
        </w:rPr>
        <w:t>kurtosis</w:t>
      </w:r>
      <w:r w:rsidRPr="0031408A">
        <w:rPr>
          <w:rFonts w:ascii="Times New Roman" w:hAnsi="Times New Roman" w:cs="Times New Roman"/>
          <w:sz w:val="24"/>
          <w:szCs w:val="24"/>
        </w:rPr>
        <w:t>, have been programmed in the MATLAB workspace.</w:t>
      </w:r>
    </w:p>
    <w:p w14:paraId="3119A010" w14:textId="1743F4C3" w:rsidR="000C717E" w:rsidRPr="0031408A" w:rsidRDefault="0031408A" w:rsidP="00A41518">
      <w:pPr>
        <w:jc w:val="both"/>
        <w:rPr>
          <w:rFonts w:ascii="Times New Roman" w:hAnsi="Times New Roman" w:cs="Times New Roman"/>
          <w:sz w:val="24"/>
          <w:szCs w:val="24"/>
        </w:rPr>
      </w:pPr>
      <w:r w:rsidRPr="0031408A">
        <w:rPr>
          <w:rFonts w:ascii="Times New Roman" w:hAnsi="Times New Roman" w:cs="Times New Roman"/>
          <w:sz w:val="24"/>
          <w:szCs w:val="24"/>
        </w:rPr>
        <w:t>Alongside the extraction of features, in this practical work we have gone through the e</w:t>
      </w:r>
      <w:r w:rsidR="000C717E" w:rsidRPr="0031408A">
        <w:rPr>
          <w:rFonts w:ascii="Times New Roman" w:hAnsi="Times New Roman" w:cs="Times New Roman"/>
          <w:sz w:val="24"/>
          <w:szCs w:val="24"/>
        </w:rPr>
        <w:t xml:space="preserve">valuation of the discriminative power of each feature through a combination of boxplots, Area Under the Curve (AUC), and accuracy metrics computed from Receiver Operating Characteristic (ROC) curves. </w:t>
      </w:r>
    </w:p>
    <w:p w14:paraId="0666705E" w14:textId="446FB7B7" w:rsidR="00E75CCC" w:rsidRPr="0031408A" w:rsidRDefault="000C717E" w:rsidP="00A41518">
      <w:pPr>
        <w:jc w:val="both"/>
        <w:rPr>
          <w:rFonts w:ascii="Times New Roman" w:hAnsi="Times New Roman" w:cs="Times New Roman"/>
          <w:sz w:val="24"/>
          <w:szCs w:val="24"/>
        </w:rPr>
      </w:pPr>
      <w:r w:rsidRPr="0031408A">
        <w:rPr>
          <w:rFonts w:ascii="Times New Roman" w:hAnsi="Times New Roman" w:cs="Times New Roman"/>
          <w:sz w:val="24"/>
          <w:szCs w:val="24"/>
        </w:rPr>
        <w:t xml:space="preserve">In essence, </w:t>
      </w:r>
      <w:r w:rsidR="0031408A" w:rsidRPr="0031408A">
        <w:rPr>
          <w:rFonts w:ascii="Times New Roman" w:hAnsi="Times New Roman" w:cs="Times New Roman"/>
          <w:sz w:val="24"/>
          <w:szCs w:val="24"/>
        </w:rPr>
        <w:t>this assignment goes through</w:t>
      </w:r>
      <w:r w:rsidRPr="0031408A">
        <w:rPr>
          <w:rFonts w:ascii="Times New Roman" w:hAnsi="Times New Roman" w:cs="Times New Roman"/>
          <w:sz w:val="24"/>
          <w:szCs w:val="24"/>
        </w:rPr>
        <w:t xml:space="preserve"> the practical aspects of feature extraction, providing insights into the strengths and weaknesses of different features when applied to EMG data, and ultimately enabling informed decision-making for </w:t>
      </w:r>
      <w:r w:rsidR="0031408A" w:rsidRPr="0031408A">
        <w:rPr>
          <w:rFonts w:ascii="Times New Roman" w:hAnsi="Times New Roman" w:cs="Times New Roman"/>
          <w:sz w:val="24"/>
          <w:szCs w:val="24"/>
        </w:rPr>
        <w:t>future</w:t>
      </w:r>
      <w:r w:rsidRPr="0031408A">
        <w:rPr>
          <w:rFonts w:ascii="Times New Roman" w:hAnsi="Times New Roman" w:cs="Times New Roman"/>
          <w:sz w:val="24"/>
          <w:szCs w:val="24"/>
        </w:rPr>
        <w:t xml:space="preserve"> machine learning tasks.</w:t>
      </w:r>
    </w:p>
    <w:p w14:paraId="387A26FD" w14:textId="2DE4F0A0" w:rsidR="00A41518" w:rsidRPr="00A41518" w:rsidRDefault="003F3632" w:rsidP="00A41518">
      <w:pPr>
        <w:pStyle w:val="Heading1"/>
        <w:numPr>
          <w:ilvl w:val="0"/>
          <w:numId w:val="2"/>
        </w:numPr>
        <w:jc w:val="both"/>
        <w:rPr>
          <w:rFonts w:ascii="Times New Roman" w:hAnsi="Times New Roman" w:cs="Times New Roman"/>
          <w:b/>
          <w:bCs/>
          <w:color w:val="000000" w:themeColor="text1"/>
          <w:sz w:val="28"/>
          <w:szCs w:val="28"/>
        </w:rPr>
      </w:pPr>
      <w:bookmarkStart w:id="1" w:name="_Toc147681763"/>
      <w:r w:rsidRPr="003F3632">
        <w:rPr>
          <w:rFonts w:ascii="Times New Roman" w:hAnsi="Times New Roman" w:cs="Times New Roman"/>
          <w:b/>
          <w:bCs/>
          <w:color w:val="000000" w:themeColor="text1"/>
          <w:sz w:val="28"/>
          <w:szCs w:val="28"/>
        </w:rPr>
        <w:t>Load</w:t>
      </w:r>
      <w:r w:rsidR="00BC419D">
        <w:rPr>
          <w:rFonts w:ascii="Times New Roman" w:hAnsi="Times New Roman" w:cs="Times New Roman"/>
          <w:b/>
          <w:bCs/>
          <w:color w:val="000000" w:themeColor="text1"/>
          <w:sz w:val="28"/>
          <w:szCs w:val="28"/>
        </w:rPr>
        <w:t>ing</w:t>
      </w:r>
      <w:r w:rsidRPr="003F3632">
        <w:rPr>
          <w:rFonts w:ascii="Times New Roman" w:hAnsi="Times New Roman" w:cs="Times New Roman"/>
          <w:b/>
          <w:bCs/>
          <w:color w:val="000000" w:themeColor="text1"/>
          <w:sz w:val="28"/>
          <w:szCs w:val="28"/>
        </w:rPr>
        <w:t xml:space="preserve"> </w:t>
      </w:r>
      <w:r w:rsidR="00A41518">
        <w:rPr>
          <w:rFonts w:ascii="Times New Roman" w:hAnsi="Times New Roman" w:cs="Times New Roman"/>
          <w:b/>
          <w:bCs/>
          <w:color w:val="000000" w:themeColor="text1"/>
          <w:sz w:val="28"/>
          <w:szCs w:val="28"/>
        </w:rPr>
        <w:t>Data</w:t>
      </w:r>
      <w:bookmarkEnd w:id="1"/>
    </w:p>
    <w:p w14:paraId="438B828C" w14:textId="3D1EB851" w:rsidR="003F3632" w:rsidRDefault="00901688" w:rsidP="00A41518">
      <w:pPr>
        <w:jc w:val="both"/>
        <w:rPr>
          <w:rFonts w:ascii="Times New Roman" w:hAnsi="Times New Roman" w:cs="Times New Roman"/>
          <w:sz w:val="24"/>
          <w:szCs w:val="24"/>
        </w:rPr>
      </w:pPr>
      <w:r>
        <w:rPr>
          <w:rFonts w:ascii="Times New Roman" w:hAnsi="Times New Roman" w:cs="Times New Roman"/>
          <w:sz w:val="24"/>
          <w:szCs w:val="24"/>
        </w:rPr>
        <w:t xml:space="preserve">The first task of this assignment consists of merging the data from EMG1 to EMG20 MATLAB files provided and loading them in the workspace. This will result in a 20x50000 matrix where for each of the 20 rows, we have 50000 </w:t>
      </w:r>
      <w:r w:rsidR="00752FD6">
        <w:rPr>
          <w:rFonts w:ascii="Times New Roman" w:hAnsi="Times New Roman" w:cs="Times New Roman"/>
          <w:sz w:val="24"/>
          <w:szCs w:val="24"/>
        </w:rPr>
        <w:t>samples</w:t>
      </w:r>
      <w:r>
        <w:rPr>
          <w:rFonts w:ascii="Times New Roman" w:hAnsi="Times New Roman" w:cs="Times New Roman"/>
          <w:sz w:val="24"/>
          <w:szCs w:val="24"/>
        </w:rPr>
        <w:t xml:space="preserve">. </w:t>
      </w:r>
      <w:r w:rsidR="00A41518">
        <w:rPr>
          <w:rFonts w:ascii="Times New Roman" w:hAnsi="Times New Roman" w:cs="Times New Roman"/>
          <w:sz w:val="24"/>
          <w:szCs w:val="24"/>
        </w:rPr>
        <w:t xml:space="preserve">Furthermore, we must separate the data from this initial matrix into two classes, class one being EMG1 to EMG10 and class two being EMG11 to EMG20, each representing different muscle contraction levels. The dimensions of the matrixes for these classes will be 10x50000. Throughout the development of the code however, we have only considered the initial 20x50000 matrix and we’ve done the class separation in the index specification. </w:t>
      </w:r>
    </w:p>
    <w:p w14:paraId="15E8B54F" w14:textId="77777777" w:rsidR="00A41518" w:rsidRDefault="00A41518" w:rsidP="00A41518">
      <w:pPr>
        <w:keepNext/>
        <w:jc w:val="center"/>
      </w:pPr>
      <w:r w:rsidRPr="00A41518">
        <w:rPr>
          <w:rFonts w:ascii="Times New Roman" w:hAnsi="Times New Roman" w:cs="Times New Roman"/>
          <w:noProof/>
          <w:sz w:val="24"/>
          <w:szCs w:val="24"/>
        </w:rPr>
        <w:drawing>
          <wp:inline distT="0" distB="0" distL="0" distR="0" wp14:anchorId="5311233F" wp14:editId="53820FBD">
            <wp:extent cx="2692538" cy="1104957"/>
            <wp:effectExtent l="0" t="0" r="0" b="0"/>
            <wp:docPr id="1826672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72183" name="Picture 1" descr="A screenshot of a computer&#10;&#10;Description automatically generated"/>
                    <pic:cNvPicPr/>
                  </pic:nvPicPr>
                  <pic:blipFill>
                    <a:blip r:embed="rId7"/>
                    <a:stretch>
                      <a:fillRect/>
                    </a:stretch>
                  </pic:blipFill>
                  <pic:spPr>
                    <a:xfrm>
                      <a:off x="0" y="0"/>
                      <a:ext cx="2692538" cy="1104957"/>
                    </a:xfrm>
                    <a:prstGeom prst="rect">
                      <a:avLst/>
                    </a:prstGeom>
                  </pic:spPr>
                </pic:pic>
              </a:graphicData>
            </a:graphic>
          </wp:inline>
        </w:drawing>
      </w:r>
    </w:p>
    <w:p w14:paraId="2E455402" w14:textId="1061D9FD" w:rsidR="00A41518" w:rsidRDefault="00A41518" w:rsidP="00A41518">
      <w:pPr>
        <w:pStyle w:val="Caption"/>
        <w:jc w:val="center"/>
      </w:pPr>
      <w:r>
        <w:t xml:space="preserve">Figure </w:t>
      </w:r>
      <w:fldSimple w:instr=" SEQ Figure \* ARABIC ">
        <w:r w:rsidR="006976F7">
          <w:rPr>
            <w:noProof/>
          </w:rPr>
          <w:t>1</w:t>
        </w:r>
      </w:fldSimple>
      <w:r>
        <w:t xml:space="preserve"> Loading Data</w:t>
      </w:r>
    </w:p>
    <w:p w14:paraId="7FD549C3" w14:textId="1B893376" w:rsidR="00BC419D" w:rsidRDefault="00B601F1" w:rsidP="00BC419D">
      <w:pPr>
        <w:pStyle w:val="Heading1"/>
        <w:numPr>
          <w:ilvl w:val="0"/>
          <w:numId w:val="2"/>
        </w:numPr>
        <w:rPr>
          <w:rFonts w:ascii="Times New Roman" w:hAnsi="Times New Roman" w:cs="Times New Roman"/>
          <w:b/>
          <w:bCs/>
          <w:color w:val="000000" w:themeColor="text1"/>
        </w:rPr>
      </w:pPr>
      <w:bookmarkStart w:id="2" w:name="_Toc147681764"/>
      <w:r>
        <w:rPr>
          <w:rFonts w:ascii="Times New Roman" w:hAnsi="Times New Roman" w:cs="Times New Roman"/>
          <w:b/>
          <w:bCs/>
          <w:color w:val="000000" w:themeColor="text1"/>
        </w:rPr>
        <w:t>Feature Extraction and Discriminative Power Evaluation</w:t>
      </w:r>
      <w:bookmarkEnd w:id="2"/>
    </w:p>
    <w:p w14:paraId="6A6F3067" w14:textId="5B817D47" w:rsidR="00B75553" w:rsidRPr="00752FD6" w:rsidRDefault="00BC419D" w:rsidP="00BC419D">
      <w:pPr>
        <w:jc w:val="both"/>
        <w:rPr>
          <w:rFonts w:ascii="Times New Roman" w:hAnsi="Times New Roman" w:cs="Times New Roman"/>
          <w:sz w:val="24"/>
          <w:szCs w:val="24"/>
        </w:rPr>
      </w:pPr>
      <w:r w:rsidRPr="00752FD6">
        <w:rPr>
          <w:rFonts w:ascii="Times New Roman" w:hAnsi="Times New Roman" w:cs="Times New Roman"/>
          <w:sz w:val="24"/>
          <w:szCs w:val="24"/>
        </w:rPr>
        <w:t xml:space="preserve">During this phase of the practical work, we go through the feature extraction process to obtain temporal, spectral and statistical features </w:t>
      </w:r>
      <w:r w:rsidR="00B601F1" w:rsidRPr="00752FD6">
        <w:rPr>
          <w:rFonts w:ascii="Times New Roman" w:hAnsi="Times New Roman" w:cs="Times New Roman"/>
          <w:sz w:val="24"/>
          <w:szCs w:val="24"/>
        </w:rPr>
        <w:t>for</w:t>
      </w:r>
      <w:r w:rsidRPr="00752FD6">
        <w:rPr>
          <w:rFonts w:ascii="Times New Roman" w:hAnsi="Times New Roman" w:cs="Times New Roman"/>
          <w:sz w:val="24"/>
          <w:szCs w:val="24"/>
        </w:rPr>
        <w:t xml:space="preserve"> this dataset. </w:t>
      </w:r>
      <w:r w:rsidR="00B601F1" w:rsidRPr="00752FD6">
        <w:rPr>
          <w:rFonts w:ascii="Times New Roman" w:hAnsi="Times New Roman" w:cs="Times New Roman"/>
          <w:sz w:val="24"/>
          <w:szCs w:val="24"/>
        </w:rPr>
        <w:t xml:space="preserve">For each considered feature we have computed the discriminative power using Boxplot, Receiver Operating Characteristics (ROC) </w:t>
      </w:r>
      <w:r w:rsidR="00B601F1" w:rsidRPr="00752FD6">
        <w:rPr>
          <w:rFonts w:ascii="Times New Roman" w:hAnsi="Times New Roman" w:cs="Times New Roman"/>
          <w:sz w:val="24"/>
          <w:szCs w:val="24"/>
        </w:rPr>
        <w:lastRenderedPageBreak/>
        <w:t xml:space="preserve">curve, Area Under the Curve (AUC), Accuracy, Specificity and Sensitivity. </w:t>
      </w:r>
      <w:r w:rsidR="00B75553" w:rsidRPr="00752FD6">
        <w:rPr>
          <w:rFonts w:ascii="Times New Roman" w:hAnsi="Times New Roman" w:cs="Times New Roman"/>
          <w:sz w:val="24"/>
          <w:szCs w:val="24"/>
        </w:rPr>
        <w:t xml:space="preserve">These tools are chosen to do the evaluation for each feature based on their important characteristics and descriptive abilities. </w:t>
      </w:r>
    </w:p>
    <w:p w14:paraId="58A0B068" w14:textId="448E073F" w:rsidR="00B75553" w:rsidRPr="00752FD6" w:rsidRDefault="000E2336" w:rsidP="00BC419D">
      <w:pPr>
        <w:jc w:val="both"/>
        <w:rPr>
          <w:rFonts w:ascii="Times New Roman" w:hAnsi="Times New Roman" w:cs="Times New Roman"/>
          <w:sz w:val="24"/>
          <w:szCs w:val="24"/>
        </w:rPr>
      </w:pPr>
      <w:r w:rsidRPr="00752FD6">
        <w:rPr>
          <w:rFonts w:ascii="Times New Roman" w:hAnsi="Times New Roman" w:cs="Times New Roman"/>
          <w:sz w:val="24"/>
          <w:szCs w:val="24"/>
        </w:rPr>
        <w:t>Boxplot</w:t>
      </w:r>
      <w:r w:rsidR="00B75553" w:rsidRPr="00752FD6">
        <w:rPr>
          <w:rFonts w:ascii="Times New Roman" w:hAnsi="Times New Roman" w:cs="Times New Roman"/>
          <w:sz w:val="24"/>
          <w:szCs w:val="24"/>
        </w:rPr>
        <w:t xml:space="preserve"> is a graphical representation of the distribution of a dataset. It displays key summary statistics, including the median, quartiles, and potential outliers. The box represents the interquartile range, which spans from the first quartile to the third, while the line represents the median. The whiskers extended from the box reach the minimum and maximum values. Using the boxplot representation, we can also define the outliers which fall above or below the whiskers. </w:t>
      </w:r>
    </w:p>
    <w:p w14:paraId="273A618B" w14:textId="7EB7D009" w:rsidR="000E2336" w:rsidRPr="00752FD6" w:rsidRDefault="00153ED2" w:rsidP="00BC419D">
      <w:pPr>
        <w:jc w:val="both"/>
        <w:rPr>
          <w:rFonts w:ascii="Times New Roman" w:hAnsi="Times New Roman" w:cs="Times New Roman"/>
          <w:sz w:val="24"/>
          <w:szCs w:val="24"/>
        </w:rPr>
      </w:pPr>
      <w:r w:rsidRPr="00752FD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D97F314" wp14:editId="311947FD">
                <wp:simplePos x="0" y="0"/>
                <wp:positionH relativeFrom="margin">
                  <wp:align>right</wp:align>
                </wp:positionH>
                <wp:positionV relativeFrom="paragraph">
                  <wp:posOffset>853927</wp:posOffset>
                </wp:positionV>
                <wp:extent cx="1998374" cy="1346791"/>
                <wp:effectExtent l="0" t="0" r="1905" b="6350"/>
                <wp:wrapNone/>
                <wp:docPr id="1629988103" name="Text Box 1"/>
                <wp:cNvGraphicFramePr/>
                <a:graphic xmlns:a="http://schemas.openxmlformats.org/drawingml/2006/main">
                  <a:graphicData uri="http://schemas.microsoft.com/office/word/2010/wordprocessingShape">
                    <wps:wsp>
                      <wps:cNvSpPr txBox="1"/>
                      <wps:spPr>
                        <a:xfrm>
                          <a:off x="0" y="0"/>
                          <a:ext cx="1998374" cy="1346791"/>
                        </a:xfrm>
                        <a:prstGeom prst="rect">
                          <a:avLst/>
                        </a:prstGeom>
                        <a:solidFill>
                          <a:schemeClr val="lt1"/>
                        </a:solidFill>
                        <a:ln w="6350">
                          <a:noFill/>
                        </a:ln>
                      </wps:spPr>
                      <wps:txbx>
                        <w:txbxContent>
                          <w:tbl>
                            <w:tblPr>
                              <w:tblStyle w:val="GridTable1Light-Accent4"/>
                              <w:tblW w:w="0" w:type="auto"/>
                              <w:tblLook w:val="04A0" w:firstRow="1" w:lastRow="0" w:firstColumn="1" w:lastColumn="0" w:noHBand="0" w:noVBand="1"/>
                            </w:tblPr>
                            <w:tblGrid>
                              <w:gridCol w:w="1021"/>
                              <w:gridCol w:w="932"/>
                              <w:gridCol w:w="1021"/>
                            </w:tblGrid>
                            <w:tr w:rsidR="00153ED2" w14:paraId="7EC39B23" w14:textId="77777777" w:rsidTr="00C932BE">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94" w:type="dxa"/>
                                </w:tcPr>
                                <w:p w14:paraId="4CC0D84A" w14:textId="2F4F6169" w:rsidR="00153ED2" w:rsidRDefault="00153ED2" w:rsidP="00C932BE">
                                  <w:pPr>
                                    <w:jc w:val="center"/>
                                  </w:pPr>
                                </w:p>
                              </w:tc>
                              <w:tc>
                                <w:tcPr>
                                  <w:tcW w:w="984" w:type="dxa"/>
                                </w:tcPr>
                                <w:p w14:paraId="1D36649A" w14:textId="2646806E" w:rsidR="00153ED2" w:rsidRDefault="00153ED2" w:rsidP="00153ED2">
                                  <w:pPr>
                                    <w:jc w:val="center"/>
                                    <w:cnfStyle w:val="100000000000" w:firstRow="1" w:lastRow="0" w:firstColumn="0" w:lastColumn="0" w:oddVBand="0" w:evenVBand="0" w:oddHBand="0" w:evenHBand="0" w:firstRowFirstColumn="0" w:firstRowLastColumn="0" w:lastRowFirstColumn="0" w:lastRowLastColumn="0"/>
                                  </w:pPr>
                                  <w:r>
                                    <w:t>Positive</w:t>
                                  </w:r>
                                </w:p>
                              </w:tc>
                              <w:tc>
                                <w:tcPr>
                                  <w:tcW w:w="995" w:type="dxa"/>
                                </w:tcPr>
                                <w:p w14:paraId="4ABE39FE" w14:textId="028792FB" w:rsidR="00153ED2" w:rsidRDefault="00153ED2" w:rsidP="00153ED2">
                                  <w:pPr>
                                    <w:jc w:val="center"/>
                                    <w:cnfStyle w:val="100000000000" w:firstRow="1" w:lastRow="0" w:firstColumn="0" w:lastColumn="0" w:oddVBand="0" w:evenVBand="0" w:oddHBand="0" w:evenHBand="0" w:firstRowFirstColumn="0" w:firstRowLastColumn="0" w:lastRowFirstColumn="0" w:lastRowLastColumn="0"/>
                                  </w:pPr>
                                  <w:r>
                                    <w:t>Negative</w:t>
                                  </w:r>
                                </w:p>
                              </w:tc>
                            </w:tr>
                            <w:tr w:rsidR="00153ED2" w14:paraId="0C27B3B6" w14:textId="77777777" w:rsidTr="003A3826">
                              <w:trPr>
                                <w:trHeight w:val="716"/>
                              </w:trPr>
                              <w:tc>
                                <w:tcPr>
                                  <w:cnfStyle w:val="001000000000" w:firstRow="0" w:lastRow="0" w:firstColumn="1" w:lastColumn="0" w:oddVBand="0" w:evenVBand="0" w:oddHBand="0" w:evenHBand="0" w:firstRowFirstColumn="0" w:firstRowLastColumn="0" w:lastRowFirstColumn="0" w:lastRowLastColumn="0"/>
                                  <w:tcW w:w="994" w:type="dxa"/>
                                </w:tcPr>
                                <w:p w14:paraId="31239410" w14:textId="7F86DDF1" w:rsidR="00153ED2" w:rsidRDefault="00153ED2" w:rsidP="00153ED2">
                                  <w:pPr>
                                    <w:jc w:val="center"/>
                                  </w:pPr>
                                  <w:r>
                                    <w:t>Positive</w:t>
                                  </w:r>
                                </w:p>
                              </w:tc>
                              <w:tc>
                                <w:tcPr>
                                  <w:tcW w:w="984" w:type="dxa"/>
                                  <w:shd w:val="clear" w:color="auto" w:fill="C5E0B3" w:themeFill="accent6" w:themeFillTint="66"/>
                                </w:tcPr>
                                <w:p w14:paraId="3CF3F783" w14:textId="184C7328" w:rsidR="00153ED2" w:rsidRDefault="00153ED2" w:rsidP="00153ED2">
                                  <w:pPr>
                                    <w:jc w:val="center"/>
                                    <w:cnfStyle w:val="000000000000" w:firstRow="0" w:lastRow="0" w:firstColumn="0" w:lastColumn="0" w:oddVBand="0" w:evenVBand="0" w:oddHBand="0" w:evenHBand="0" w:firstRowFirstColumn="0" w:firstRowLastColumn="0" w:lastRowFirstColumn="0" w:lastRowLastColumn="0"/>
                                  </w:pPr>
                                  <w:r>
                                    <w:t>TP</w:t>
                                  </w:r>
                                </w:p>
                              </w:tc>
                              <w:tc>
                                <w:tcPr>
                                  <w:tcW w:w="995" w:type="dxa"/>
                                  <w:shd w:val="clear" w:color="auto" w:fill="F7CAAC" w:themeFill="accent2" w:themeFillTint="66"/>
                                </w:tcPr>
                                <w:p w14:paraId="766B444A" w14:textId="68C4F553" w:rsidR="00153ED2" w:rsidRDefault="003A3826" w:rsidP="00153ED2">
                                  <w:pPr>
                                    <w:jc w:val="center"/>
                                    <w:cnfStyle w:val="000000000000" w:firstRow="0" w:lastRow="0" w:firstColumn="0" w:lastColumn="0" w:oddVBand="0" w:evenVBand="0" w:oddHBand="0" w:evenHBand="0" w:firstRowFirstColumn="0" w:firstRowLastColumn="0" w:lastRowFirstColumn="0" w:lastRowLastColumn="0"/>
                                  </w:pPr>
                                  <w:r>
                                    <w:t>FP</w:t>
                                  </w:r>
                                </w:p>
                              </w:tc>
                            </w:tr>
                            <w:tr w:rsidR="00153ED2" w14:paraId="7C8CCABB" w14:textId="77777777" w:rsidTr="003A3826">
                              <w:trPr>
                                <w:trHeight w:val="716"/>
                              </w:trPr>
                              <w:tc>
                                <w:tcPr>
                                  <w:cnfStyle w:val="001000000000" w:firstRow="0" w:lastRow="0" w:firstColumn="1" w:lastColumn="0" w:oddVBand="0" w:evenVBand="0" w:oddHBand="0" w:evenHBand="0" w:firstRowFirstColumn="0" w:firstRowLastColumn="0" w:lastRowFirstColumn="0" w:lastRowLastColumn="0"/>
                                  <w:tcW w:w="994" w:type="dxa"/>
                                </w:tcPr>
                                <w:p w14:paraId="6A260516" w14:textId="5F714DE8" w:rsidR="00153ED2" w:rsidRDefault="00153ED2" w:rsidP="00153ED2">
                                  <w:pPr>
                                    <w:jc w:val="center"/>
                                  </w:pPr>
                                  <w:r>
                                    <w:t>Negative</w:t>
                                  </w:r>
                                </w:p>
                              </w:tc>
                              <w:tc>
                                <w:tcPr>
                                  <w:tcW w:w="984" w:type="dxa"/>
                                  <w:shd w:val="clear" w:color="auto" w:fill="F7CAAC" w:themeFill="accent2" w:themeFillTint="66"/>
                                </w:tcPr>
                                <w:p w14:paraId="4F9E1121" w14:textId="43BDA009" w:rsidR="00153ED2" w:rsidRDefault="00153ED2" w:rsidP="00153ED2">
                                  <w:pPr>
                                    <w:jc w:val="center"/>
                                    <w:cnfStyle w:val="000000000000" w:firstRow="0" w:lastRow="0" w:firstColumn="0" w:lastColumn="0" w:oddVBand="0" w:evenVBand="0" w:oddHBand="0" w:evenHBand="0" w:firstRowFirstColumn="0" w:firstRowLastColumn="0" w:lastRowFirstColumn="0" w:lastRowLastColumn="0"/>
                                  </w:pPr>
                                  <w:r>
                                    <w:t>FN</w:t>
                                  </w:r>
                                </w:p>
                              </w:tc>
                              <w:tc>
                                <w:tcPr>
                                  <w:tcW w:w="995" w:type="dxa"/>
                                  <w:shd w:val="clear" w:color="auto" w:fill="C5E0B3" w:themeFill="accent6" w:themeFillTint="66"/>
                                </w:tcPr>
                                <w:p w14:paraId="7E040DA7" w14:textId="30B6FF25" w:rsidR="00153ED2" w:rsidRDefault="003A3826" w:rsidP="00153ED2">
                                  <w:pPr>
                                    <w:jc w:val="center"/>
                                    <w:cnfStyle w:val="000000000000" w:firstRow="0" w:lastRow="0" w:firstColumn="0" w:lastColumn="0" w:oddVBand="0" w:evenVBand="0" w:oddHBand="0" w:evenHBand="0" w:firstRowFirstColumn="0" w:firstRowLastColumn="0" w:lastRowFirstColumn="0" w:lastRowLastColumn="0"/>
                                  </w:pPr>
                                  <w:r>
                                    <w:t>TN</w:t>
                                  </w:r>
                                </w:p>
                              </w:tc>
                            </w:tr>
                          </w:tbl>
                          <w:p w14:paraId="75AF3CD9" w14:textId="72691964" w:rsidR="00153ED2" w:rsidRDefault="00153ED2"/>
                          <w:p w14:paraId="74B58D18" w14:textId="77777777" w:rsidR="00153ED2" w:rsidRDefault="00153E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97F314" id="_x0000_t202" coordsize="21600,21600" o:spt="202" path="m,l,21600r21600,l21600,xe">
                <v:stroke joinstyle="miter"/>
                <v:path gradientshapeok="t" o:connecttype="rect"/>
              </v:shapetype>
              <v:shape id="Text Box 1" o:spid="_x0000_s1026" type="#_x0000_t202" style="position:absolute;left:0;text-align:left;margin-left:106.15pt;margin-top:67.25pt;width:157.35pt;height:106.0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" fillcolor="white [3201]" stroked="f" strokeweight=".5pt">
                <v:textbox>
                  <w:txbxContent>
                    <w:tbl>
                      <w:tblPr>
                        <w:tblStyle w:val="GridTable1Light-Accent4"/>
                        <w:tblW w:w="0" w:type="auto"/>
                        <w:tblLook w:val="04A0" w:firstRow="1" w:lastRow="0" w:firstColumn="1" w:lastColumn="0" w:noHBand="0" w:noVBand="1"/>
                      </w:tblPr>
                      <w:tblGrid>
                        <w:gridCol w:w="1021"/>
                        <w:gridCol w:w="932"/>
                        <w:gridCol w:w="1021"/>
                      </w:tblGrid>
                      <w:tr w:rsidR="00153ED2" w14:paraId="7EC39B23" w14:textId="77777777" w:rsidTr="00C932BE">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94" w:type="dxa"/>
                          </w:tcPr>
                          <w:p w14:paraId="4CC0D84A" w14:textId="2F4F6169" w:rsidR="00153ED2" w:rsidRDefault="00153ED2" w:rsidP="00C932BE">
                            <w:pPr>
                              <w:jc w:val="center"/>
                            </w:pPr>
                          </w:p>
                        </w:tc>
                        <w:tc>
                          <w:tcPr>
                            <w:tcW w:w="984" w:type="dxa"/>
                          </w:tcPr>
                          <w:p w14:paraId="1D36649A" w14:textId="2646806E" w:rsidR="00153ED2" w:rsidRDefault="00153ED2" w:rsidP="00153ED2">
                            <w:pPr>
                              <w:jc w:val="center"/>
                              <w:cnfStyle w:val="100000000000" w:firstRow="1" w:lastRow="0" w:firstColumn="0" w:lastColumn="0" w:oddVBand="0" w:evenVBand="0" w:oddHBand="0" w:evenHBand="0" w:firstRowFirstColumn="0" w:firstRowLastColumn="0" w:lastRowFirstColumn="0" w:lastRowLastColumn="0"/>
                            </w:pPr>
                            <w:r>
                              <w:t>Positive</w:t>
                            </w:r>
                          </w:p>
                        </w:tc>
                        <w:tc>
                          <w:tcPr>
                            <w:tcW w:w="995" w:type="dxa"/>
                          </w:tcPr>
                          <w:p w14:paraId="4ABE39FE" w14:textId="028792FB" w:rsidR="00153ED2" w:rsidRDefault="00153ED2" w:rsidP="00153ED2">
                            <w:pPr>
                              <w:jc w:val="center"/>
                              <w:cnfStyle w:val="100000000000" w:firstRow="1" w:lastRow="0" w:firstColumn="0" w:lastColumn="0" w:oddVBand="0" w:evenVBand="0" w:oddHBand="0" w:evenHBand="0" w:firstRowFirstColumn="0" w:firstRowLastColumn="0" w:lastRowFirstColumn="0" w:lastRowLastColumn="0"/>
                            </w:pPr>
                            <w:r>
                              <w:t>Negative</w:t>
                            </w:r>
                          </w:p>
                        </w:tc>
                      </w:tr>
                      <w:tr w:rsidR="00153ED2" w14:paraId="0C27B3B6" w14:textId="77777777" w:rsidTr="003A3826">
                        <w:trPr>
                          <w:trHeight w:val="716"/>
                        </w:trPr>
                        <w:tc>
                          <w:tcPr>
                            <w:cnfStyle w:val="001000000000" w:firstRow="0" w:lastRow="0" w:firstColumn="1" w:lastColumn="0" w:oddVBand="0" w:evenVBand="0" w:oddHBand="0" w:evenHBand="0" w:firstRowFirstColumn="0" w:firstRowLastColumn="0" w:lastRowFirstColumn="0" w:lastRowLastColumn="0"/>
                            <w:tcW w:w="994" w:type="dxa"/>
                          </w:tcPr>
                          <w:p w14:paraId="31239410" w14:textId="7F86DDF1" w:rsidR="00153ED2" w:rsidRDefault="00153ED2" w:rsidP="00153ED2">
                            <w:pPr>
                              <w:jc w:val="center"/>
                            </w:pPr>
                            <w:r>
                              <w:t>Positive</w:t>
                            </w:r>
                          </w:p>
                        </w:tc>
                        <w:tc>
                          <w:tcPr>
                            <w:tcW w:w="984" w:type="dxa"/>
                            <w:shd w:val="clear" w:color="auto" w:fill="C5E0B3" w:themeFill="accent6" w:themeFillTint="66"/>
                          </w:tcPr>
                          <w:p w14:paraId="3CF3F783" w14:textId="184C7328" w:rsidR="00153ED2" w:rsidRDefault="00153ED2" w:rsidP="00153ED2">
                            <w:pPr>
                              <w:jc w:val="center"/>
                              <w:cnfStyle w:val="000000000000" w:firstRow="0" w:lastRow="0" w:firstColumn="0" w:lastColumn="0" w:oddVBand="0" w:evenVBand="0" w:oddHBand="0" w:evenHBand="0" w:firstRowFirstColumn="0" w:firstRowLastColumn="0" w:lastRowFirstColumn="0" w:lastRowLastColumn="0"/>
                            </w:pPr>
                            <w:r>
                              <w:t>TP</w:t>
                            </w:r>
                          </w:p>
                        </w:tc>
                        <w:tc>
                          <w:tcPr>
                            <w:tcW w:w="995" w:type="dxa"/>
                            <w:shd w:val="clear" w:color="auto" w:fill="F7CAAC" w:themeFill="accent2" w:themeFillTint="66"/>
                          </w:tcPr>
                          <w:p w14:paraId="766B444A" w14:textId="68C4F553" w:rsidR="00153ED2" w:rsidRDefault="003A3826" w:rsidP="00153ED2">
                            <w:pPr>
                              <w:jc w:val="center"/>
                              <w:cnfStyle w:val="000000000000" w:firstRow="0" w:lastRow="0" w:firstColumn="0" w:lastColumn="0" w:oddVBand="0" w:evenVBand="0" w:oddHBand="0" w:evenHBand="0" w:firstRowFirstColumn="0" w:firstRowLastColumn="0" w:lastRowFirstColumn="0" w:lastRowLastColumn="0"/>
                            </w:pPr>
                            <w:r>
                              <w:t>FP</w:t>
                            </w:r>
                          </w:p>
                        </w:tc>
                      </w:tr>
                      <w:tr w:rsidR="00153ED2" w14:paraId="7C8CCABB" w14:textId="77777777" w:rsidTr="003A3826">
                        <w:trPr>
                          <w:trHeight w:val="716"/>
                        </w:trPr>
                        <w:tc>
                          <w:tcPr>
                            <w:cnfStyle w:val="001000000000" w:firstRow="0" w:lastRow="0" w:firstColumn="1" w:lastColumn="0" w:oddVBand="0" w:evenVBand="0" w:oddHBand="0" w:evenHBand="0" w:firstRowFirstColumn="0" w:firstRowLastColumn="0" w:lastRowFirstColumn="0" w:lastRowLastColumn="0"/>
                            <w:tcW w:w="994" w:type="dxa"/>
                          </w:tcPr>
                          <w:p w14:paraId="6A260516" w14:textId="5F714DE8" w:rsidR="00153ED2" w:rsidRDefault="00153ED2" w:rsidP="00153ED2">
                            <w:pPr>
                              <w:jc w:val="center"/>
                            </w:pPr>
                            <w:r>
                              <w:t>Negative</w:t>
                            </w:r>
                          </w:p>
                        </w:tc>
                        <w:tc>
                          <w:tcPr>
                            <w:tcW w:w="984" w:type="dxa"/>
                            <w:shd w:val="clear" w:color="auto" w:fill="F7CAAC" w:themeFill="accent2" w:themeFillTint="66"/>
                          </w:tcPr>
                          <w:p w14:paraId="4F9E1121" w14:textId="43BDA009" w:rsidR="00153ED2" w:rsidRDefault="00153ED2" w:rsidP="00153ED2">
                            <w:pPr>
                              <w:jc w:val="center"/>
                              <w:cnfStyle w:val="000000000000" w:firstRow="0" w:lastRow="0" w:firstColumn="0" w:lastColumn="0" w:oddVBand="0" w:evenVBand="0" w:oddHBand="0" w:evenHBand="0" w:firstRowFirstColumn="0" w:firstRowLastColumn="0" w:lastRowFirstColumn="0" w:lastRowLastColumn="0"/>
                            </w:pPr>
                            <w:r>
                              <w:t>FN</w:t>
                            </w:r>
                          </w:p>
                        </w:tc>
                        <w:tc>
                          <w:tcPr>
                            <w:tcW w:w="995" w:type="dxa"/>
                            <w:shd w:val="clear" w:color="auto" w:fill="C5E0B3" w:themeFill="accent6" w:themeFillTint="66"/>
                          </w:tcPr>
                          <w:p w14:paraId="7E040DA7" w14:textId="30B6FF25" w:rsidR="00153ED2" w:rsidRDefault="003A3826" w:rsidP="00153ED2">
                            <w:pPr>
                              <w:jc w:val="center"/>
                              <w:cnfStyle w:val="000000000000" w:firstRow="0" w:lastRow="0" w:firstColumn="0" w:lastColumn="0" w:oddVBand="0" w:evenVBand="0" w:oddHBand="0" w:evenHBand="0" w:firstRowFirstColumn="0" w:firstRowLastColumn="0" w:lastRowFirstColumn="0" w:lastRowLastColumn="0"/>
                            </w:pPr>
                            <w:r>
                              <w:t>TN</w:t>
                            </w:r>
                          </w:p>
                        </w:tc>
                      </w:tr>
                    </w:tbl>
                    <w:p w14:paraId="75AF3CD9" w14:textId="72691964" w:rsidR="00153ED2" w:rsidRDefault="00153ED2"/>
                    <w:p w14:paraId="74B58D18" w14:textId="77777777" w:rsidR="00153ED2" w:rsidRDefault="00153ED2"/>
                  </w:txbxContent>
                </v:textbox>
                <w10:wrap anchorx="margin"/>
              </v:shape>
            </w:pict>
          </mc:Fallback>
        </mc:AlternateContent>
      </w:r>
      <w:r w:rsidR="000E2336" w:rsidRPr="00752FD6">
        <w:rPr>
          <w:rFonts w:ascii="Times New Roman" w:hAnsi="Times New Roman" w:cs="Times New Roman"/>
          <w:sz w:val="24"/>
          <w:szCs w:val="24"/>
        </w:rPr>
        <w:t xml:space="preserve">The Receiver Operating Characteristics (ROC) curve is a graphical representation </w:t>
      </w:r>
      <w:r w:rsidR="0043561D" w:rsidRPr="00752FD6">
        <w:rPr>
          <w:rFonts w:ascii="Times New Roman" w:hAnsi="Times New Roman" w:cs="Times New Roman"/>
          <w:sz w:val="24"/>
          <w:szCs w:val="24"/>
        </w:rPr>
        <w:t>that illustrates the trade-off between the true positive rate (sensitivity) and the false positive rate (1-specificity)</w:t>
      </w:r>
      <w:r w:rsidR="003A3826" w:rsidRPr="00752FD6">
        <w:rPr>
          <w:rFonts w:ascii="Times New Roman" w:hAnsi="Times New Roman" w:cs="Times New Roman"/>
          <w:sz w:val="24"/>
          <w:szCs w:val="24"/>
        </w:rPr>
        <w:t xml:space="preserve">, </w:t>
      </w:r>
      <w:r w:rsidR="0043561D" w:rsidRPr="00752FD6">
        <w:rPr>
          <w:rFonts w:ascii="Times New Roman" w:hAnsi="Times New Roman" w:cs="Times New Roman"/>
          <w:sz w:val="24"/>
          <w:szCs w:val="24"/>
        </w:rPr>
        <w:t xml:space="preserve">as the discrimination threshold for classifying positive and negative outcomes is varied. A steeper curve and a higher area under the ROC curve (AUC) indicate </w:t>
      </w:r>
      <w:r w:rsidR="003A3826" w:rsidRPr="00752FD6">
        <w:rPr>
          <w:rFonts w:ascii="Times New Roman" w:hAnsi="Times New Roman" w:cs="Times New Roman"/>
          <w:sz w:val="24"/>
          <w:szCs w:val="24"/>
        </w:rPr>
        <w:t xml:space="preserve">a </w:t>
      </w:r>
      <w:r w:rsidR="0043561D" w:rsidRPr="00752FD6">
        <w:rPr>
          <w:rFonts w:ascii="Times New Roman" w:hAnsi="Times New Roman" w:cs="Times New Roman"/>
          <w:sz w:val="24"/>
          <w:szCs w:val="24"/>
        </w:rPr>
        <w:t xml:space="preserve">better model performance, with the AUC of 1 representing perfect discrimination. </w:t>
      </w:r>
    </w:p>
    <w:p w14:paraId="3F223747" w14:textId="0949E9F2" w:rsidR="00B75553" w:rsidRPr="00752FD6" w:rsidRDefault="0043561D" w:rsidP="00BC419D">
      <w:pPr>
        <w:jc w:val="both"/>
        <w:rPr>
          <w:rFonts w:ascii="Times New Roman" w:eastAsiaTheme="minorEastAsia" w:hAnsi="Times New Roman" w:cs="Times New Roman"/>
          <w:sz w:val="24"/>
          <w:szCs w:val="24"/>
        </w:rPr>
      </w:pPr>
      <w:r w:rsidRPr="00752FD6">
        <w:rPr>
          <w:rFonts w:ascii="Times New Roman" w:hAnsi="Times New Roman" w:cs="Times New Roman"/>
          <w:sz w:val="24"/>
          <w:szCs w:val="24"/>
        </w:rPr>
        <w:t xml:space="preserve">To calculate </w:t>
      </w:r>
      <w:r w:rsidR="00153ED2" w:rsidRPr="00752FD6">
        <w:rPr>
          <w:rFonts w:ascii="Times New Roman" w:hAnsi="Times New Roman" w:cs="Times New Roman"/>
          <w:sz w:val="24"/>
          <w:szCs w:val="24"/>
        </w:rPr>
        <w:t>true positive rate (sensitivity)</w:t>
      </w:r>
      <w:r w:rsidRPr="00752FD6">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TP</m:t>
            </m:r>
          </m:num>
          <m:den>
            <m:d>
              <m:dPr>
                <m:ctrlPr>
                  <w:rPr>
                    <w:rFonts w:ascii="Cambria Math" w:hAnsi="Cambria Math" w:cs="Times New Roman"/>
                    <w:i/>
                    <w:sz w:val="24"/>
                    <w:szCs w:val="24"/>
                  </w:rPr>
                </m:ctrlPr>
              </m:dPr>
              <m:e>
                <m:r>
                  <w:rPr>
                    <w:rFonts w:ascii="Cambria Math" w:hAnsi="Cambria Math" w:cs="Times New Roman"/>
                    <w:sz w:val="24"/>
                    <w:szCs w:val="24"/>
                  </w:rPr>
                  <m:t>TP+FN</m:t>
                </m:r>
              </m:e>
            </m:d>
          </m:den>
        </m:f>
        <m:r>
          <w:rPr>
            <w:rFonts w:ascii="Cambria Math" w:hAnsi="Cambria Math" w:cs="Times New Roman"/>
            <w:sz w:val="24"/>
            <w:szCs w:val="24"/>
          </w:rPr>
          <m:t>*100</m:t>
        </m:r>
      </m:oMath>
    </w:p>
    <w:p w14:paraId="183C831F" w14:textId="0DBA6B84" w:rsidR="0043561D" w:rsidRPr="00752FD6" w:rsidRDefault="0043561D" w:rsidP="00BC419D">
      <w:pPr>
        <w:jc w:val="both"/>
        <w:rPr>
          <w:rFonts w:ascii="Times New Roman" w:eastAsiaTheme="minorEastAsia" w:hAnsi="Times New Roman" w:cs="Times New Roman"/>
          <w:sz w:val="24"/>
          <w:szCs w:val="24"/>
        </w:rPr>
      </w:pPr>
      <w:r w:rsidRPr="00752FD6">
        <w:rPr>
          <w:rFonts w:ascii="Times New Roman" w:eastAsiaTheme="minorEastAsia" w:hAnsi="Times New Roman" w:cs="Times New Roman"/>
          <w:sz w:val="24"/>
          <w:szCs w:val="24"/>
        </w:rPr>
        <w:t xml:space="preserve">To calculate </w:t>
      </w:r>
      <w:r w:rsidR="00153ED2" w:rsidRPr="00752FD6">
        <w:rPr>
          <w:rFonts w:ascii="Times New Roman" w:eastAsiaTheme="minorEastAsia" w:hAnsi="Times New Roman" w:cs="Times New Roman"/>
          <w:sz w:val="24"/>
          <w:szCs w:val="24"/>
        </w:rPr>
        <w:t xml:space="preserve">false positive rate (1-specificity): </w:t>
      </w:r>
      <m:oMath>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TN</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TN+FP</m:t>
                </m:r>
              </m:e>
            </m:d>
          </m:den>
        </m:f>
        <m:r>
          <w:rPr>
            <w:rFonts w:ascii="Cambria Math" w:eastAsiaTheme="minorEastAsia" w:hAnsi="Cambria Math" w:cs="Times New Roman"/>
            <w:sz w:val="24"/>
            <w:szCs w:val="24"/>
          </w:rPr>
          <m:t>*100</m:t>
        </m:r>
      </m:oMath>
    </w:p>
    <w:p w14:paraId="3291474A" w14:textId="260F079D" w:rsidR="003A3826" w:rsidRPr="00C932BE" w:rsidRDefault="003A3826" w:rsidP="00C932BE">
      <w:pPr>
        <w:rPr>
          <w:rFonts w:ascii="Times New Roman" w:hAnsi="Times New Roman" w:cs="Times New Roman"/>
          <w:sz w:val="24"/>
          <w:szCs w:val="24"/>
        </w:rPr>
      </w:pPr>
      <w:r w:rsidRPr="00752FD6">
        <w:rPr>
          <w:rFonts w:ascii="Times New Roman" w:hAnsi="Times New Roman" w:cs="Times New Roman"/>
          <w:sz w:val="24"/>
          <w:szCs w:val="24"/>
        </w:rPr>
        <w:t>We aim for the AUC to be close to 1, and to obtain specificity,</w:t>
      </w:r>
      <w:r w:rsidR="00C932BE">
        <w:rPr>
          <w:rFonts w:ascii="Times New Roman" w:hAnsi="Times New Roman" w:cs="Times New Roman"/>
          <w:sz w:val="24"/>
          <w:szCs w:val="24"/>
        </w:rPr>
        <w:t xml:space="preserve">                                                                                                                                     </w:t>
      </w:r>
      <w:r w:rsidRPr="00752FD6">
        <w:rPr>
          <w:rFonts w:ascii="Times New Roman" w:hAnsi="Times New Roman" w:cs="Times New Roman"/>
          <w:sz w:val="24"/>
          <w:szCs w:val="24"/>
        </w:rPr>
        <w:t xml:space="preserve">sensitivity and accuracy close to 100. </w:t>
      </w:r>
    </w:p>
    <w:p w14:paraId="2CA26B59" w14:textId="566A7A46" w:rsidR="00BC419D" w:rsidRDefault="00BC419D" w:rsidP="00BC419D">
      <w:pPr>
        <w:pStyle w:val="Heading2"/>
        <w:numPr>
          <w:ilvl w:val="1"/>
          <w:numId w:val="2"/>
        </w:numPr>
        <w:rPr>
          <w:rFonts w:ascii="Times New Roman" w:hAnsi="Times New Roman" w:cs="Times New Roman"/>
          <w:b/>
          <w:bCs/>
          <w:color w:val="000000" w:themeColor="text1"/>
        </w:rPr>
      </w:pPr>
      <w:bookmarkStart w:id="3" w:name="_Toc147681765"/>
      <w:r w:rsidRPr="00BC419D">
        <w:rPr>
          <w:rFonts w:ascii="Times New Roman" w:hAnsi="Times New Roman" w:cs="Times New Roman"/>
          <w:b/>
          <w:bCs/>
          <w:color w:val="000000" w:themeColor="text1"/>
        </w:rPr>
        <w:t>Statistical Features</w:t>
      </w:r>
      <w:bookmarkEnd w:id="3"/>
    </w:p>
    <w:p w14:paraId="5545E213" w14:textId="77777777" w:rsidR="00B601F1" w:rsidRDefault="00BC419D" w:rsidP="00752FD6">
      <w:pPr>
        <w:jc w:val="both"/>
        <w:rPr>
          <w:rFonts w:ascii="Times New Roman" w:hAnsi="Times New Roman" w:cs="Times New Roman"/>
          <w:sz w:val="24"/>
          <w:szCs w:val="24"/>
        </w:rPr>
      </w:pPr>
      <w:r w:rsidRPr="007E5F33">
        <w:rPr>
          <w:rFonts w:ascii="Times New Roman" w:hAnsi="Times New Roman" w:cs="Times New Roman"/>
          <w:sz w:val="24"/>
          <w:szCs w:val="24"/>
        </w:rPr>
        <w:t xml:space="preserve">Statistical features that have been extracted and analyzed throughout this chapter include </w:t>
      </w:r>
      <w:r w:rsidRPr="003A5373">
        <w:rPr>
          <w:rFonts w:ascii="Times New Roman" w:hAnsi="Times New Roman" w:cs="Times New Roman"/>
          <w:i/>
          <w:iCs/>
          <w:sz w:val="24"/>
          <w:szCs w:val="24"/>
        </w:rPr>
        <w:t>mean</w:t>
      </w:r>
      <w:r w:rsidRPr="007E5F33">
        <w:rPr>
          <w:rFonts w:ascii="Times New Roman" w:hAnsi="Times New Roman" w:cs="Times New Roman"/>
          <w:sz w:val="24"/>
          <w:szCs w:val="24"/>
        </w:rPr>
        <w:t xml:space="preserve">, </w:t>
      </w:r>
      <w:r w:rsidRPr="00C932BE">
        <w:rPr>
          <w:rFonts w:ascii="Times New Roman" w:hAnsi="Times New Roman" w:cs="Times New Roman"/>
          <w:i/>
          <w:iCs/>
          <w:sz w:val="24"/>
          <w:szCs w:val="24"/>
        </w:rPr>
        <w:t>variance</w:t>
      </w:r>
      <w:r w:rsidRPr="007E5F33">
        <w:rPr>
          <w:rFonts w:ascii="Times New Roman" w:hAnsi="Times New Roman" w:cs="Times New Roman"/>
          <w:sz w:val="24"/>
          <w:szCs w:val="24"/>
        </w:rPr>
        <w:t xml:space="preserve">, </w:t>
      </w:r>
      <w:r w:rsidRPr="00C932BE">
        <w:rPr>
          <w:rFonts w:ascii="Times New Roman" w:hAnsi="Times New Roman" w:cs="Times New Roman"/>
          <w:i/>
          <w:iCs/>
          <w:sz w:val="24"/>
          <w:szCs w:val="24"/>
        </w:rPr>
        <w:t>kurtosis</w:t>
      </w:r>
      <w:r w:rsidRPr="007E5F33">
        <w:rPr>
          <w:rFonts w:ascii="Times New Roman" w:hAnsi="Times New Roman" w:cs="Times New Roman"/>
          <w:sz w:val="24"/>
          <w:szCs w:val="24"/>
        </w:rPr>
        <w:t xml:space="preserve">, and </w:t>
      </w:r>
      <w:r w:rsidRPr="00C932BE">
        <w:rPr>
          <w:rFonts w:ascii="Times New Roman" w:hAnsi="Times New Roman" w:cs="Times New Roman"/>
          <w:i/>
          <w:iCs/>
          <w:sz w:val="24"/>
          <w:szCs w:val="24"/>
        </w:rPr>
        <w:t>skewness</w:t>
      </w:r>
      <w:r w:rsidRPr="007E5F33">
        <w:rPr>
          <w:rFonts w:ascii="Times New Roman" w:hAnsi="Times New Roman" w:cs="Times New Roman"/>
          <w:sz w:val="24"/>
          <w:szCs w:val="24"/>
        </w:rPr>
        <w:t>. Statistical features play a</w:t>
      </w:r>
      <w:r w:rsidR="007E5F33" w:rsidRPr="007E5F33">
        <w:rPr>
          <w:rFonts w:ascii="Times New Roman" w:hAnsi="Times New Roman" w:cs="Times New Roman"/>
          <w:sz w:val="24"/>
          <w:szCs w:val="24"/>
        </w:rPr>
        <w:t xml:space="preserve">n important </w:t>
      </w:r>
      <w:r w:rsidRPr="007E5F33">
        <w:rPr>
          <w:rFonts w:ascii="Times New Roman" w:hAnsi="Times New Roman" w:cs="Times New Roman"/>
          <w:sz w:val="24"/>
          <w:szCs w:val="24"/>
        </w:rPr>
        <w:t xml:space="preserve">role in the analysis of the EMG data in this practical session. These features offer valuable insights into the characteristics of the signals. </w:t>
      </w:r>
    </w:p>
    <w:p w14:paraId="7DC9C450" w14:textId="5BEE0515" w:rsidR="007E5F33" w:rsidRPr="00B601F1" w:rsidRDefault="007E5F33" w:rsidP="00752FD6">
      <w:pPr>
        <w:jc w:val="both"/>
        <w:rPr>
          <w:rFonts w:ascii="Times New Roman" w:hAnsi="Times New Roman" w:cs="Times New Roman"/>
          <w:sz w:val="24"/>
          <w:szCs w:val="24"/>
        </w:rPr>
      </w:pPr>
      <w:r w:rsidRPr="00B601F1">
        <w:rPr>
          <w:rFonts w:ascii="Times New Roman" w:hAnsi="Times New Roman" w:cs="Times New Roman"/>
          <w:sz w:val="24"/>
          <w:szCs w:val="24"/>
        </w:rPr>
        <w:t xml:space="preserve">By analyzing and comparing these statistical features across different EMG signals within our dataset, we can gain a deeper understanding of the variations in muscle contraction levels and distinguish between different classes of muscle activity. </w:t>
      </w:r>
    </w:p>
    <w:p w14:paraId="79DF13ED" w14:textId="51DF6FEA" w:rsidR="007E5F33" w:rsidRPr="007E5F33" w:rsidRDefault="007E5F33" w:rsidP="00316FBA">
      <w:pPr>
        <w:pStyle w:val="Heading3"/>
        <w:numPr>
          <w:ilvl w:val="2"/>
          <w:numId w:val="2"/>
        </w:numPr>
        <w:jc w:val="both"/>
        <w:rPr>
          <w:rFonts w:ascii="Times New Roman" w:hAnsi="Times New Roman" w:cs="Times New Roman"/>
          <w:b/>
          <w:bCs/>
          <w:color w:val="000000" w:themeColor="text1"/>
        </w:rPr>
      </w:pPr>
      <w:bookmarkStart w:id="4" w:name="_Toc147681766"/>
      <w:r w:rsidRPr="007E5F33">
        <w:rPr>
          <w:rFonts w:ascii="Times New Roman" w:hAnsi="Times New Roman" w:cs="Times New Roman"/>
          <w:b/>
          <w:bCs/>
          <w:color w:val="000000" w:themeColor="text1"/>
        </w:rPr>
        <w:t>Mean</w:t>
      </w:r>
      <w:bookmarkEnd w:id="4"/>
      <w:r w:rsidRPr="007E5F33">
        <w:rPr>
          <w:rFonts w:ascii="Times New Roman" w:hAnsi="Times New Roman" w:cs="Times New Roman"/>
          <w:b/>
          <w:bCs/>
          <w:color w:val="000000" w:themeColor="text1"/>
        </w:rPr>
        <w:t xml:space="preserve"> </w:t>
      </w:r>
    </w:p>
    <w:p w14:paraId="24F213AE" w14:textId="16D4A42D" w:rsidR="007E5F33" w:rsidRDefault="00B601F1" w:rsidP="00752FD6">
      <w:pPr>
        <w:jc w:val="both"/>
        <w:rPr>
          <w:rFonts w:ascii="Times New Roman" w:hAnsi="Times New Roman" w:cs="Times New Roman"/>
          <w:sz w:val="24"/>
          <w:szCs w:val="24"/>
        </w:rPr>
      </w:pPr>
      <w:r>
        <w:rPr>
          <w:rFonts w:ascii="Times New Roman" w:hAnsi="Times New Roman" w:cs="Times New Roman"/>
          <w:sz w:val="24"/>
          <w:szCs w:val="24"/>
        </w:rPr>
        <w:t xml:space="preserve">The </w:t>
      </w:r>
      <w:r w:rsidRPr="00B601F1">
        <w:rPr>
          <w:rFonts w:ascii="Times New Roman" w:hAnsi="Times New Roman" w:cs="Times New Roman"/>
          <w:i/>
          <w:iCs/>
          <w:sz w:val="24"/>
          <w:szCs w:val="24"/>
        </w:rPr>
        <w:t>mean</w:t>
      </w:r>
      <w:r>
        <w:rPr>
          <w:rFonts w:ascii="Times New Roman" w:hAnsi="Times New Roman" w:cs="Times New Roman"/>
          <w:sz w:val="24"/>
          <w:szCs w:val="24"/>
        </w:rPr>
        <w:t xml:space="preserve"> is a fundamental statistical metric. </w:t>
      </w:r>
      <w:r w:rsidR="007E5F33" w:rsidRPr="007E5F33">
        <w:rPr>
          <w:rFonts w:ascii="Times New Roman" w:hAnsi="Times New Roman" w:cs="Times New Roman"/>
          <w:sz w:val="24"/>
          <w:szCs w:val="24"/>
        </w:rPr>
        <w:t xml:space="preserve">Each </w:t>
      </w:r>
      <w:r w:rsidR="007E5F33" w:rsidRPr="00B601F1">
        <w:rPr>
          <w:rFonts w:ascii="Times New Roman" w:hAnsi="Times New Roman" w:cs="Times New Roman"/>
          <w:i/>
          <w:iCs/>
          <w:sz w:val="24"/>
          <w:szCs w:val="24"/>
        </w:rPr>
        <w:t>mean</w:t>
      </w:r>
      <w:r w:rsidR="007E5F33" w:rsidRPr="007E5F33">
        <w:rPr>
          <w:rFonts w:ascii="Times New Roman" w:hAnsi="Times New Roman" w:cs="Times New Roman"/>
          <w:sz w:val="24"/>
          <w:szCs w:val="24"/>
        </w:rPr>
        <w:t xml:space="preserve"> serves to summarize a given group of data, often to better understand the overall </w:t>
      </w:r>
      <w:r w:rsidR="007E5F33">
        <w:rPr>
          <w:rFonts w:ascii="Times New Roman" w:hAnsi="Times New Roman" w:cs="Times New Roman"/>
          <w:sz w:val="24"/>
          <w:szCs w:val="24"/>
        </w:rPr>
        <w:t xml:space="preserve">value </w:t>
      </w:r>
      <w:r w:rsidR="007E5F33" w:rsidRPr="007E5F33">
        <w:rPr>
          <w:rFonts w:ascii="Times New Roman" w:hAnsi="Times New Roman" w:cs="Times New Roman"/>
          <w:sz w:val="24"/>
          <w:szCs w:val="24"/>
        </w:rPr>
        <w:t xml:space="preserve">of </w:t>
      </w:r>
      <w:r w:rsidR="007E5F33">
        <w:rPr>
          <w:rFonts w:ascii="Times New Roman" w:hAnsi="Times New Roman" w:cs="Times New Roman"/>
          <w:sz w:val="24"/>
          <w:szCs w:val="24"/>
        </w:rPr>
        <w:t xml:space="preserve">our </w:t>
      </w:r>
      <w:r w:rsidR="00316FBA">
        <w:rPr>
          <w:rFonts w:ascii="Times New Roman" w:hAnsi="Times New Roman" w:cs="Times New Roman"/>
          <w:sz w:val="24"/>
          <w:szCs w:val="24"/>
        </w:rPr>
        <w:t>EMG</w:t>
      </w:r>
      <w:r w:rsidR="007E5F33">
        <w:rPr>
          <w:rFonts w:ascii="Times New Roman" w:hAnsi="Times New Roman" w:cs="Times New Roman"/>
          <w:sz w:val="24"/>
          <w:szCs w:val="24"/>
        </w:rPr>
        <w:t xml:space="preserve"> dataset</w:t>
      </w:r>
      <w:r w:rsidR="007E5F33" w:rsidRPr="007E5F33">
        <w:rPr>
          <w:rFonts w:ascii="Times New Roman" w:hAnsi="Times New Roman" w:cs="Times New Roman"/>
          <w:sz w:val="24"/>
          <w:szCs w:val="24"/>
        </w:rPr>
        <w:t>.</w:t>
      </w:r>
      <w:r>
        <w:rPr>
          <w:rFonts w:ascii="Times New Roman" w:hAnsi="Times New Roman" w:cs="Times New Roman"/>
          <w:sz w:val="24"/>
          <w:szCs w:val="24"/>
        </w:rPr>
        <w:t xml:space="preserve"> </w:t>
      </w:r>
      <w:r w:rsidR="00316FBA">
        <w:rPr>
          <w:rFonts w:ascii="Times New Roman" w:hAnsi="Times New Roman" w:cs="Times New Roman"/>
          <w:sz w:val="24"/>
          <w:szCs w:val="24"/>
        </w:rPr>
        <w:t xml:space="preserve">To calculate the </w:t>
      </w:r>
      <w:r w:rsidR="00316FBA" w:rsidRPr="003A5373">
        <w:rPr>
          <w:rFonts w:ascii="Times New Roman" w:hAnsi="Times New Roman" w:cs="Times New Roman"/>
          <w:i/>
          <w:iCs/>
          <w:sz w:val="24"/>
          <w:szCs w:val="24"/>
        </w:rPr>
        <w:t>mean</w:t>
      </w:r>
      <w:r w:rsidR="00316FBA">
        <w:rPr>
          <w:rFonts w:ascii="Times New Roman" w:hAnsi="Times New Roman" w:cs="Times New Roman"/>
          <w:sz w:val="24"/>
          <w:szCs w:val="24"/>
        </w:rPr>
        <w:t xml:space="preserve"> we’ve computed the below formula in MATLAB. </w:t>
      </w:r>
    </w:p>
    <w:p w14:paraId="34EDD740" w14:textId="06E8BE7D" w:rsidR="00316FBA" w:rsidRPr="009C10B9" w:rsidRDefault="00000000" w:rsidP="007E5F33">
      <w:pPr>
        <w:ind w:left="360"/>
        <w:rPr>
          <w:rFonts w:ascii="Times New Roman" w:eastAsiaTheme="minorEastAsia" w:hAnsi="Times New Roman" w:cs="Times New Roman"/>
          <w:sz w:val="28"/>
          <w:szCs w:val="28"/>
        </w:rPr>
      </w:pPr>
      <m:oMathPara>
        <m:oMath>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grow m:val="1"/>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oMath>
      </m:oMathPara>
    </w:p>
    <w:p w14:paraId="2BB7EE54" w14:textId="308B6702" w:rsidR="00942A14" w:rsidRPr="00316FBA" w:rsidRDefault="00942A14" w:rsidP="00752FD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After computing the </w:t>
      </w:r>
      <w:r w:rsidRPr="003A5373">
        <w:rPr>
          <w:rFonts w:ascii="Times New Roman" w:eastAsiaTheme="minorEastAsia" w:hAnsi="Times New Roman" w:cs="Times New Roman"/>
          <w:i/>
          <w:iCs/>
          <w:sz w:val="24"/>
          <w:szCs w:val="24"/>
        </w:rPr>
        <w:t>mean</w:t>
      </w:r>
      <w:r>
        <w:rPr>
          <w:rFonts w:ascii="Times New Roman" w:eastAsiaTheme="minorEastAsia" w:hAnsi="Times New Roman" w:cs="Times New Roman"/>
          <w:sz w:val="24"/>
          <w:szCs w:val="24"/>
        </w:rPr>
        <w:t xml:space="preserve"> for each class, we have displayed it using scatter, differentiating between the classes by using two colors and patterns, </w:t>
      </w:r>
    </w:p>
    <w:p w14:paraId="2A73AA91" w14:textId="77777777" w:rsidR="009C10B9" w:rsidRDefault="009C10B9" w:rsidP="009C10B9">
      <w:pPr>
        <w:keepNext/>
        <w:ind w:left="360"/>
        <w:jc w:val="center"/>
      </w:pPr>
      <w:r>
        <w:rPr>
          <w:noProof/>
        </w:rPr>
        <w:lastRenderedPageBreak/>
        <w:drawing>
          <wp:inline distT="0" distB="0" distL="0" distR="0" wp14:anchorId="05B2BA29" wp14:editId="405FCD6C">
            <wp:extent cx="5943600" cy="1698625"/>
            <wp:effectExtent l="0" t="0" r="0" b="0"/>
            <wp:docPr id="201174828"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4828" name="Picture 1" descr="A graph with red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698625"/>
                    </a:xfrm>
                    <a:prstGeom prst="rect">
                      <a:avLst/>
                    </a:prstGeom>
                    <a:noFill/>
                    <a:ln>
                      <a:noFill/>
                    </a:ln>
                  </pic:spPr>
                </pic:pic>
              </a:graphicData>
            </a:graphic>
          </wp:inline>
        </w:drawing>
      </w:r>
    </w:p>
    <w:p w14:paraId="70F7B61D" w14:textId="499CEA3E" w:rsidR="00942A14" w:rsidRDefault="009C10B9" w:rsidP="009C10B9">
      <w:pPr>
        <w:pStyle w:val="Caption"/>
        <w:jc w:val="center"/>
      </w:pPr>
      <w:r>
        <w:t xml:space="preserve">Figure </w:t>
      </w:r>
      <w:fldSimple w:instr=" SEQ Figure \* ARABIC ">
        <w:r w:rsidR="006976F7">
          <w:rPr>
            <w:noProof/>
          </w:rPr>
          <w:t>2</w:t>
        </w:r>
      </w:fldSimple>
      <w:r>
        <w:t xml:space="preserve"> Mean as Feature Display</w:t>
      </w:r>
    </w:p>
    <w:p w14:paraId="5643733E" w14:textId="7766CFAF" w:rsidR="002978C0" w:rsidRDefault="00942A14" w:rsidP="00752FD6">
      <w:pPr>
        <w:jc w:val="both"/>
        <w:rPr>
          <w:rFonts w:ascii="Times New Roman" w:hAnsi="Times New Roman" w:cs="Times New Roman"/>
          <w:sz w:val="24"/>
          <w:szCs w:val="24"/>
        </w:rPr>
      </w:pPr>
      <w:r>
        <w:rPr>
          <w:rFonts w:ascii="Times New Roman" w:hAnsi="Times New Roman" w:cs="Times New Roman"/>
          <w:sz w:val="24"/>
          <w:szCs w:val="24"/>
        </w:rPr>
        <w:t xml:space="preserve">Considering that the AUC measures the discriminative power of the feature, in this case </w:t>
      </w:r>
      <w:r w:rsidRPr="003A5373">
        <w:rPr>
          <w:rFonts w:ascii="Times New Roman" w:hAnsi="Times New Roman" w:cs="Times New Roman"/>
          <w:i/>
          <w:iCs/>
          <w:sz w:val="24"/>
          <w:szCs w:val="24"/>
        </w:rPr>
        <w:t>mean</w:t>
      </w:r>
      <w:r>
        <w:rPr>
          <w:rFonts w:ascii="Times New Roman" w:hAnsi="Times New Roman" w:cs="Times New Roman"/>
          <w:sz w:val="24"/>
          <w:szCs w:val="24"/>
        </w:rPr>
        <w:t xml:space="preserve"> as a feature, we note that 0.27 is relatively low and therefore </w:t>
      </w:r>
      <w:r w:rsidR="002978C0" w:rsidRPr="003A5373">
        <w:rPr>
          <w:rFonts w:ascii="Times New Roman" w:hAnsi="Times New Roman" w:cs="Times New Roman"/>
          <w:i/>
          <w:iCs/>
          <w:sz w:val="24"/>
          <w:szCs w:val="24"/>
        </w:rPr>
        <w:t>mean</w:t>
      </w:r>
      <w:r w:rsidR="002978C0">
        <w:rPr>
          <w:rFonts w:ascii="Times New Roman" w:hAnsi="Times New Roman" w:cs="Times New Roman"/>
          <w:sz w:val="24"/>
          <w:szCs w:val="24"/>
        </w:rPr>
        <w:t xml:space="preserve"> doesn’t perform well in distinguishing between the two classes of the dataset. Considering that the AUC of 0.5 would represent random chance, 0.27 </w:t>
      </w:r>
      <w:r w:rsidR="002978C0" w:rsidRPr="003A5373">
        <w:rPr>
          <w:rFonts w:ascii="Times New Roman" w:hAnsi="Times New Roman" w:cs="Times New Roman"/>
          <w:sz w:val="24"/>
          <w:szCs w:val="24"/>
        </w:rPr>
        <w:t>means</w:t>
      </w:r>
      <w:r w:rsidR="002978C0">
        <w:rPr>
          <w:rFonts w:ascii="Times New Roman" w:hAnsi="Times New Roman" w:cs="Times New Roman"/>
          <w:sz w:val="24"/>
          <w:szCs w:val="24"/>
        </w:rPr>
        <w:t xml:space="preserve"> that the feature’s performance is below random chance. We also notice that an accuracy of 0.5 indicates that </w:t>
      </w:r>
      <w:r w:rsidR="002978C0" w:rsidRPr="003A5373">
        <w:rPr>
          <w:rFonts w:ascii="Times New Roman" w:hAnsi="Times New Roman" w:cs="Times New Roman"/>
          <w:i/>
          <w:iCs/>
          <w:sz w:val="24"/>
          <w:szCs w:val="24"/>
        </w:rPr>
        <w:t>mean</w:t>
      </w:r>
      <w:r w:rsidR="002978C0">
        <w:rPr>
          <w:rFonts w:ascii="Times New Roman" w:hAnsi="Times New Roman" w:cs="Times New Roman"/>
          <w:sz w:val="24"/>
          <w:szCs w:val="24"/>
        </w:rPr>
        <w:t xml:space="preserve"> as a classifier, is guessing randomly between the two classes instead of effectively differentiating. In this scenario, we can also say that our classifier has an overfitting problem, considering </w:t>
      </w:r>
      <w:r w:rsidR="009C10B9">
        <w:rPr>
          <w:rFonts w:ascii="Times New Roman" w:hAnsi="Times New Roman" w:cs="Times New Roman"/>
          <w:sz w:val="24"/>
          <w:szCs w:val="24"/>
        </w:rPr>
        <w:t xml:space="preserve">that sensitivity </w:t>
      </w:r>
      <w:r w:rsidR="002978C0">
        <w:rPr>
          <w:rFonts w:ascii="Times New Roman" w:hAnsi="Times New Roman" w:cs="Times New Roman"/>
          <w:sz w:val="24"/>
          <w:szCs w:val="24"/>
        </w:rPr>
        <w:t xml:space="preserve">is equal to 1 and the </w:t>
      </w:r>
      <w:r w:rsidR="009C10B9">
        <w:rPr>
          <w:rFonts w:ascii="Times New Roman" w:hAnsi="Times New Roman" w:cs="Times New Roman"/>
          <w:sz w:val="24"/>
          <w:szCs w:val="24"/>
        </w:rPr>
        <w:t xml:space="preserve">specificity </w:t>
      </w:r>
      <w:r w:rsidR="002978C0">
        <w:rPr>
          <w:rFonts w:ascii="Times New Roman" w:hAnsi="Times New Roman" w:cs="Times New Roman"/>
          <w:sz w:val="24"/>
          <w:szCs w:val="24"/>
        </w:rPr>
        <w:t xml:space="preserve">is equal to 0. These values are contradictory with the low </w:t>
      </w:r>
      <w:r w:rsidR="003C39B0">
        <w:rPr>
          <w:rFonts w:ascii="Times New Roman" w:hAnsi="Times New Roman" w:cs="Times New Roman"/>
          <w:sz w:val="24"/>
          <w:szCs w:val="24"/>
        </w:rPr>
        <w:t xml:space="preserve">accuracy and AUC measurements. </w:t>
      </w:r>
    </w:p>
    <w:p w14:paraId="68C1612F" w14:textId="4DEBBD92" w:rsidR="003C39B0" w:rsidRDefault="003C39B0" w:rsidP="00752FD6">
      <w:pPr>
        <w:jc w:val="both"/>
        <w:rPr>
          <w:rFonts w:ascii="Times New Roman" w:hAnsi="Times New Roman" w:cs="Times New Roman"/>
          <w:sz w:val="24"/>
          <w:szCs w:val="24"/>
        </w:rPr>
      </w:pPr>
      <w:r>
        <w:rPr>
          <w:rFonts w:ascii="Times New Roman" w:hAnsi="Times New Roman" w:cs="Times New Roman"/>
          <w:sz w:val="24"/>
          <w:szCs w:val="24"/>
        </w:rPr>
        <w:t xml:space="preserve">To conclude, the ROC curve and associated metrics, indicate that using the </w:t>
      </w:r>
      <w:r w:rsidRPr="003A5373">
        <w:rPr>
          <w:rFonts w:ascii="Times New Roman" w:hAnsi="Times New Roman" w:cs="Times New Roman"/>
          <w:i/>
          <w:iCs/>
          <w:sz w:val="24"/>
          <w:szCs w:val="24"/>
        </w:rPr>
        <w:t>mean</w:t>
      </w:r>
      <w:r>
        <w:rPr>
          <w:rFonts w:ascii="Times New Roman" w:hAnsi="Times New Roman" w:cs="Times New Roman"/>
          <w:sz w:val="24"/>
          <w:szCs w:val="24"/>
        </w:rPr>
        <w:t xml:space="preserve"> feature for the classification is not effective in distinguishing between classes. </w:t>
      </w:r>
    </w:p>
    <w:p w14:paraId="02049036" w14:textId="1CE6AA1B" w:rsidR="009C10B9" w:rsidRDefault="003C281B" w:rsidP="00752FD6">
      <w:pPr>
        <w:jc w:val="both"/>
        <w:rPr>
          <w:rFonts w:ascii="Times New Roman" w:hAnsi="Times New Roman" w:cs="Times New Roman"/>
          <w:sz w:val="24"/>
          <w:szCs w:val="24"/>
        </w:rPr>
      </w:pPr>
      <w:r>
        <w:rPr>
          <w:rFonts w:ascii="Times New Roman" w:hAnsi="Times New Roman" w:cs="Times New Roman"/>
          <w:sz w:val="24"/>
          <w:szCs w:val="24"/>
        </w:rPr>
        <w:t xml:space="preserve">If we look at the obtained boxplots however, we do get a more discriminative view of our classes. Class 1 </w:t>
      </w:r>
      <w:r w:rsidR="00356F64">
        <w:rPr>
          <w:rFonts w:ascii="Times New Roman" w:hAnsi="Times New Roman" w:cs="Times New Roman"/>
          <w:sz w:val="24"/>
          <w:szCs w:val="24"/>
        </w:rPr>
        <w:t xml:space="preserve">has less variability than class 2, this noticed in the much larger size of the box for class 2. This indicates that not only is the central tendency different, but the spread of the data points is also wider. The central tendency difference can also be noticed in the position of the median. The latter also provides us with the information that the two boxplots do not overlap. What’s important to point out is the presence of an outlier in the first class. This outlier can have a significant impact on the AUC and accuracy values on our classification model. </w:t>
      </w:r>
    </w:p>
    <w:p w14:paraId="5E3CE10A" w14:textId="57885211" w:rsidR="002978C0" w:rsidRPr="009C10B9" w:rsidRDefault="009C10B9" w:rsidP="009C10B9">
      <w:pPr>
        <w:pStyle w:val="Heading3"/>
        <w:numPr>
          <w:ilvl w:val="2"/>
          <w:numId w:val="2"/>
        </w:numPr>
        <w:rPr>
          <w:rFonts w:ascii="Times New Roman" w:hAnsi="Times New Roman" w:cs="Times New Roman"/>
          <w:b/>
          <w:bCs/>
          <w:color w:val="000000" w:themeColor="text1"/>
        </w:rPr>
      </w:pPr>
      <w:bookmarkStart w:id="5" w:name="_Toc147681767"/>
      <w:r w:rsidRPr="009C10B9">
        <w:rPr>
          <w:rFonts w:ascii="Times New Roman" w:hAnsi="Times New Roman" w:cs="Times New Roman"/>
          <w:b/>
          <w:bCs/>
          <w:color w:val="000000" w:themeColor="text1"/>
        </w:rPr>
        <w:t>Variance</w:t>
      </w:r>
      <w:bookmarkEnd w:id="5"/>
    </w:p>
    <w:p w14:paraId="348DACFA" w14:textId="237401D8" w:rsidR="009C10B9" w:rsidRDefault="009C10B9" w:rsidP="00752FD6">
      <w:pPr>
        <w:jc w:val="both"/>
        <w:rPr>
          <w:rFonts w:ascii="Times New Roman" w:hAnsi="Times New Roman" w:cs="Times New Roman"/>
          <w:sz w:val="24"/>
          <w:szCs w:val="24"/>
        </w:rPr>
      </w:pPr>
      <w:r w:rsidRPr="003A5373">
        <w:rPr>
          <w:rFonts w:ascii="Times New Roman" w:hAnsi="Times New Roman" w:cs="Times New Roman"/>
          <w:i/>
          <w:iCs/>
          <w:sz w:val="24"/>
          <w:szCs w:val="24"/>
        </w:rPr>
        <w:t>Variance</w:t>
      </w:r>
      <w:r w:rsidRPr="009C10B9">
        <w:rPr>
          <w:rFonts w:ascii="Times New Roman" w:hAnsi="Times New Roman" w:cs="Times New Roman"/>
          <w:sz w:val="24"/>
          <w:szCs w:val="24"/>
        </w:rPr>
        <w:t xml:space="preserve"> is a statistical measure that quantifies the degree of spread or dispersion in a set of data points. Through it we can tell how each individual data point deviates from the </w:t>
      </w:r>
      <w:r w:rsidRPr="003A5373">
        <w:rPr>
          <w:rFonts w:ascii="Times New Roman" w:hAnsi="Times New Roman" w:cs="Times New Roman"/>
          <w:i/>
          <w:iCs/>
          <w:sz w:val="24"/>
          <w:szCs w:val="24"/>
        </w:rPr>
        <w:t>mean</w:t>
      </w:r>
      <w:r w:rsidRPr="009C10B9">
        <w:rPr>
          <w:rFonts w:ascii="Times New Roman" w:hAnsi="Times New Roman" w:cs="Times New Roman"/>
          <w:sz w:val="24"/>
          <w:szCs w:val="24"/>
        </w:rPr>
        <w:t xml:space="preserve">(average) of the dataset. We used this measure to show how far on average are the data points on a measurement from the mean of that measurement. </w:t>
      </w:r>
      <w:r w:rsidRPr="003A5373">
        <w:rPr>
          <w:rFonts w:ascii="Times New Roman" w:hAnsi="Times New Roman" w:cs="Times New Roman"/>
          <w:i/>
          <w:iCs/>
          <w:sz w:val="24"/>
          <w:szCs w:val="24"/>
        </w:rPr>
        <w:t>Variance</w:t>
      </w:r>
      <w:r w:rsidRPr="009C10B9">
        <w:rPr>
          <w:rFonts w:ascii="Times New Roman" w:hAnsi="Times New Roman" w:cs="Times New Roman"/>
          <w:sz w:val="24"/>
          <w:szCs w:val="24"/>
        </w:rPr>
        <w:t xml:space="preserve"> in a set can be calculated by the following formula</w:t>
      </w:r>
      <w:r>
        <w:rPr>
          <w:rFonts w:ascii="Times New Roman" w:hAnsi="Times New Roman" w:cs="Times New Roman"/>
          <w:sz w:val="24"/>
          <w:szCs w:val="24"/>
        </w:rPr>
        <w:t>:</w:t>
      </w:r>
    </w:p>
    <w:p w14:paraId="688B61AF" w14:textId="75B7D03A" w:rsidR="009C10B9" w:rsidRDefault="009C10B9" w:rsidP="009C10B9">
      <w:pPr>
        <w:ind w:left="360"/>
        <w:jc w:val="both"/>
        <w:rPr>
          <w:rFonts w:ascii="Times New Roman" w:hAnsi="Times New Roman" w:cs="Times New Roman"/>
          <w:sz w:val="24"/>
          <w:szCs w:val="24"/>
        </w:rPr>
      </w:pPr>
      <m:oMathPara>
        <m:oMath>
          <m:r>
            <w:rPr>
              <w:rFonts w:ascii="Cambria Math" w:hAnsi="Cambria Math"/>
              <w:sz w:val="28"/>
              <w:szCs w:val="28"/>
            </w:rPr>
            <m:t>Var</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t>
          </m:r>
          <m:f>
            <m:fPr>
              <m:ctrlPr>
                <w:rPr>
                  <w:rFonts w:ascii="Cambria Math" w:hAnsi="Cambria Math"/>
                  <w:i/>
                  <w:sz w:val="28"/>
                  <w:szCs w:val="28"/>
                </w:rPr>
              </m:ctrlPr>
            </m:fPr>
            <m:num>
              <m:nary>
                <m:naryPr>
                  <m:chr m:val="∑"/>
                  <m:limLoc m:val="undOvr"/>
                  <m:grow m:val="1"/>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e>
                      </m:d>
                    </m:e>
                    <m:sup>
                      <m:r>
                        <w:rPr>
                          <w:rFonts w:ascii="Cambria Math" w:hAnsi="Cambria Math"/>
                          <w:sz w:val="28"/>
                          <w:szCs w:val="28"/>
                        </w:rPr>
                        <m:t>2</m:t>
                      </m:r>
                    </m:sup>
                  </m:sSup>
                </m:e>
              </m:nary>
            </m:num>
            <m:den>
              <m:r>
                <w:rPr>
                  <w:rFonts w:ascii="Cambria Math" w:hAnsi="Cambria Math"/>
                  <w:sz w:val="28"/>
                  <w:szCs w:val="28"/>
                </w:rPr>
                <m:t>N</m:t>
              </m:r>
            </m:den>
          </m:f>
        </m:oMath>
      </m:oMathPara>
    </w:p>
    <w:p w14:paraId="0B79B58F" w14:textId="77777777" w:rsidR="009C10B9" w:rsidRDefault="009C10B9" w:rsidP="00752FD6">
      <w:pPr>
        <w:jc w:val="both"/>
        <w:rPr>
          <w:rFonts w:ascii="Times New Roman" w:hAnsi="Times New Roman" w:cs="Times New Roman"/>
          <w:sz w:val="24"/>
          <w:szCs w:val="24"/>
        </w:rPr>
      </w:pPr>
      <w:r w:rsidRPr="009C10B9">
        <w:rPr>
          <w:rFonts w:ascii="Times New Roman" w:hAnsi="Times New Roman" w:cs="Times New Roman"/>
          <w:sz w:val="24"/>
          <w:szCs w:val="24"/>
        </w:rPr>
        <w:t xml:space="preserve">So, for every single one of the measurements, after we have calculated the </w:t>
      </w:r>
      <w:r w:rsidRPr="009C10B9">
        <w:rPr>
          <w:rFonts w:ascii="Times New Roman" w:hAnsi="Times New Roman" w:cs="Times New Roman"/>
          <w:i/>
          <w:iCs/>
          <w:sz w:val="24"/>
          <w:szCs w:val="24"/>
        </w:rPr>
        <w:t>mean</w:t>
      </w:r>
      <w:r w:rsidRPr="009C10B9">
        <w:rPr>
          <w:rFonts w:ascii="Times New Roman" w:hAnsi="Times New Roman" w:cs="Times New Roman"/>
          <w:sz w:val="24"/>
          <w:szCs w:val="24"/>
        </w:rPr>
        <w:t xml:space="preserve">, we find the </w:t>
      </w:r>
      <w:r w:rsidRPr="009C10B9">
        <w:rPr>
          <w:rFonts w:ascii="Times New Roman" w:hAnsi="Times New Roman" w:cs="Times New Roman"/>
          <w:i/>
          <w:iCs/>
          <w:sz w:val="24"/>
          <w:szCs w:val="24"/>
        </w:rPr>
        <w:t>variance</w:t>
      </w:r>
      <w:r w:rsidRPr="009C10B9">
        <w:rPr>
          <w:rFonts w:ascii="Times New Roman" w:hAnsi="Times New Roman" w:cs="Times New Roman"/>
          <w:sz w:val="24"/>
          <w:szCs w:val="24"/>
        </w:rPr>
        <w:t xml:space="preserve"> linked to this </w:t>
      </w:r>
      <w:r w:rsidRPr="009C10B9">
        <w:rPr>
          <w:rFonts w:ascii="Times New Roman" w:hAnsi="Times New Roman" w:cs="Times New Roman"/>
          <w:i/>
          <w:iCs/>
          <w:sz w:val="24"/>
          <w:szCs w:val="24"/>
        </w:rPr>
        <w:t>mean</w:t>
      </w:r>
      <w:r w:rsidRPr="009C10B9">
        <w:rPr>
          <w:rFonts w:ascii="Times New Roman" w:hAnsi="Times New Roman" w:cs="Times New Roman"/>
          <w:sz w:val="24"/>
          <w:szCs w:val="24"/>
        </w:rPr>
        <w:t>. After calculating this measure for all the given measurements, we have the following picture.</w:t>
      </w:r>
    </w:p>
    <w:p w14:paraId="1FD246FC" w14:textId="77777777" w:rsidR="00046E80" w:rsidRDefault="008E4C7B" w:rsidP="00046E80">
      <w:pPr>
        <w:keepNext/>
        <w:ind w:left="360"/>
        <w:jc w:val="center"/>
      </w:pPr>
      <w:r>
        <w:rPr>
          <w:noProof/>
        </w:rPr>
        <w:lastRenderedPageBreak/>
        <w:drawing>
          <wp:inline distT="0" distB="0" distL="0" distR="0" wp14:anchorId="05237352" wp14:editId="095C0BBD">
            <wp:extent cx="5943600" cy="1697990"/>
            <wp:effectExtent l="0" t="0" r="0" b="0"/>
            <wp:docPr id="783878312" name="Picture 783878312"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43834" name="Picture 2" descr="A graph with a red line&#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97990"/>
                    </a:xfrm>
                    <a:prstGeom prst="rect">
                      <a:avLst/>
                    </a:prstGeom>
                  </pic:spPr>
                </pic:pic>
              </a:graphicData>
            </a:graphic>
          </wp:inline>
        </w:drawing>
      </w:r>
    </w:p>
    <w:p w14:paraId="25756B00" w14:textId="445C2F9A" w:rsidR="008E4C7B" w:rsidRDefault="00046E80" w:rsidP="00046E80">
      <w:pPr>
        <w:pStyle w:val="Caption"/>
        <w:jc w:val="center"/>
        <w:rPr>
          <w:rFonts w:ascii="Times New Roman" w:hAnsi="Times New Roman" w:cs="Times New Roman"/>
          <w:sz w:val="24"/>
          <w:szCs w:val="24"/>
        </w:rPr>
      </w:pPr>
      <w:r>
        <w:t xml:space="preserve">Figure </w:t>
      </w:r>
      <w:fldSimple w:instr=" SEQ Figure \* ARABIC ">
        <w:r w:rsidR="006976F7">
          <w:rPr>
            <w:noProof/>
          </w:rPr>
          <w:t>3</w:t>
        </w:r>
      </w:fldSimple>
      <w:r>
        <w:t xml:space="preserve"> Variance as Feature Display</w:t>
      </w:r>
    </w:p>
    <w:p w14:paraId="6F5F01C8" w14:textId="77777777" w:rsidR="008E4C7B" w:rsidRDefault="008E4C7B" w:rsidP="00752FD6">
      <w:pPr>
        <w:jc w:val="both"/>
        <w:rPr>
          <w:rFonts w:ascii="Times New Roman" w:hAnsi="Times New Roman" w:cs="Times New Roman"/>
          <w:sz w:val="24"/>
          <w:szCs w:val="24"/>
        </w:rPr>
      </w:pPr>
      <w:r w:rsidRPr="008E4C7B">
        <w:rPr>
          <w:rFonts w:ascii="Times New Roman" w:hAnsi="Times New Roman" w:cs="Times New Roman"/>
          <w:sz w:val="24"/>
          <w:szCs w:val="24"/>
        </w:rPr>
        <w:t xml:space="preserve">As evident from the analysis, </w:t>
      </w:r>
      <w:r w:rsidRPr="008E4C7B">
        <w:rPr>
          <w:rFonts w:ascii="Times New Roman" w:hAnsi="Times New Roman" w:cs="Times New Roman"/>
          <w:i/>
          <w:iCs/>
          <w:sz w:val="24"/>
          <w:szCs w:val="24"/>
        </w:rPr>
        <w:t>variance</w:t>
      </w:r>
      <w:r w:rsidRPr="008E4C7B">
        <w:rPr>
          <w:rFonts w:ascii="Times New Roman" w:hAnsi="Times New Roman" w:cs="Times New Roman"/>
          <w:sz w:val="24"/>
          <w:szCs w:val="24"/>
        </w:rPr>
        <w:t xml:space="preserve"> emerges as a highly discriminating feature between the two given classes, achieving an impressive accuracy rate of 95%. Furthermore, the model maintains a remarkable balance, with a sensitivity of 100% and specificity at 90%. Notably, Class 2 in the dataset exhibits a consistently higher </w:t>
      </w:r>
      <w:r w:rsidRPr="008E4C7B">
        <w:rPr>
          <w:rFonts w:ascii="Times New Roman" w:hAnsi="Times New Roman" w:cs="Times New Roman"/>
          <w:i/>
          <w:iCs/>
          <w:sz w:val="24"/>
          <w:szCs w:val="24"/>
        </w:rPr>
        <w:t>variance</w:t>
      </w:r>
      <w:r w:rsidRPr="008E4C7B">
        <w:rPr>
          <w:rFonts w:ascii="Times New Roman" w:hAnsi="Times New Roman" w:cs="Times New Roman"/>
          <w:sz w:val="24"/>
          <w:szCs w:val="24"/>
        </w:rPr>
        <w:t xml:space="preserve"> compared to Class 1, indicating greater variability within the former group. This observation is reinforced by the boxplot analysis, which reveals a higher median </w:t>
      </w:r>
      <w:r w:rsidRPr="008E4C7B">
        <w:rPr>
          <w:rFonts w:ascii="Times New Roman" w:hAnsi="Times New Roman" w:cs="Times New Roman"/>
          <w:i/>
          <w:iCs/>
          <w:sz w:val="24"/>
          <w:szCs w:val="24"/>
        </w:rPr>
        <w:t>variance</w:t>
      </w:r>
      <w:r w:rsidRPr="008E4C7B">
        <w:rPr>
          <w:rFonts w:ascii="Times New Roman" w:hAnsi="Times New Roman" w:cs="Times New Roman"/>
          <w:sz w:val="24"/>
          <w:szCs w:val="24"/>
        </w:rPr>
        <w:t xml:space="preserve"> for Class 2 in contrast to Class 1. Additionally, the data points within Class 2 exhibit a more significant spread, highlighting the class's higher variability and confirming its distinct characteristics. This higher </w:t>
      </w:r>
      <w:r w:rsidRPr="008E4C7B">
        <w:rPr>
          <w:rFonts w:ascii="Times New Roman" w:hAnsi="Times New Roman" w:cs="Times New Roman"/>
          <w:i/>
          <w:iCs/>
          <w:sz w:val="24"/>
          <w:szCs w:val="24"/>
        </w:rPr>
        <w:t>variance</w:t>
      </w:r>
      <w:r w:rsidRPr="008E4C7B">
        <w:rPr>
          <w:rFonts w:ascii="Times New Roman" w:hAnsi="Times New Roman" w:cs="Times New Roman"/>
          <w:sz w:val="24"/>
          <w:szCs w:val="24"/>
        </w:rPr>
        <w:t xml:space="preserve"> on the second class could show a higher degree of contraction than that of the first class, further proving the legitimacy of these calculations.</w:t>
      </w:r>
    </w:p>
    <w:p w14:paraId="3E4A516A" w14:textId="3FE256A8" w:rsidR="00A50220" w:rsidRPr="008E4C7B" w:rsidRDefault="00A50220" w:rsidP="00752FD6">
      <w:pPr>
        <w:jc w:val="both"/>
        <w:rPr>
          <w:rFonts w:ascii="Times New Roman" w:hAnsi="Times New Roman" w:cs="Times New Roman"/>
          <w:sz w:val="24"/>
          <w:szCs w:val="24"/>
        </w:rPr>
      </w:pPr>
      <w:r>
        <w:rPr>
          <w:rFonts w:ascii="Times New Roman" w:hAnsi="Times New Roman" w:cs="Times New Roman"/>
          <w:sz w:val="24"/>
          <w:szCs w:val="24"/>
        </w:rPr>
        <w:t>Th</w:t>
      </w:r>
      <w:r w:rsidR="00B214C9">
        <w:rPr>
          <w:rFonts w:ascii="Times New Roman" w:hAnsi="Times New Roman" w:cs="Times New Roman"/>
          <w:sz w:val="24"/>
          <w:szCs w:val="24"/>
        </w:rPr>
        <w:t xml:space="preserve">e discriminative power of variance can also be noticed in the boxplot view. </w:t>
      </w:r>
      <w:r w:rsidR="00AE70D2">
        <w:rPr>
          <w:rFonts w:ascii="Times New Roman" w:hAnsi="Times New Roman" w:cs="Times New Roman"/>
          <w:sz w:val="24"/>
          <w:szCs w:val="24"/>
        </w:rPr>
        <w:t xml:space="preserve">The two boxplots representing each class do not overlap at all between each other, have different whisker lengths and different box sizes. The central tendency and the variability are relatively different from one to </w:t>
      </w:r>
      <w:r w:rsidR="00752FD6">
        <w:rPr>
          <w:rFonts w:ascii="Times New Roman" w:hAnsi="Times New Roman" w:cs="Times New Roman"/>
          <w:sz w:val="24"/>
          <w:szCs w:val="24"/>
        </w:rPr>
        <w:t>t</w:t>
      </w:r>
      <w:r w:rsidR="00AE70D2">
        <w:rPr>
          <w:rFonts w:ascii="Times New Roman" w:hAnsi="Times New Roman" w:cs="Times New Roman"/>
          <w:sz w:val="24"/>
          <w:szCs w:val="24"/>
        </w:rPr>
        <w:t xml:space="preserve">he other. </w:t>
      </w:r>
    </w:p>
    <w:p w14:paraId="2AD44D8B" w14:textId="77777777" w:rsidR="008E4C7B" w:rsidRDefault="008E4C7B" w:rsidP="00752FD6">
      <w:pPr>
        <w:jc w:val="both"/>
        <w:rPr>
          <w:rFonts w:ascii="Times New Roman" w:hAnsi="Times New Roman" w:cs="Times New Roman"/>
          <w:sz w:val="24"/>
          <w:szCs w:val="24"/>
        </w:rPr>
      </w:pPr>
      <w:r w:rsidRPr="008E4C7B">
        <w:rPr>
          <w:rFonts w:ascii="Times New Roman" w:hAnsi="Times New Roman" w:cs="Times New Roman"/>
          <w:sz w:val="24"/>
          <w:szCs w:val="24"/>
        </w:rPr>
        <w:t xml:space="preserve">Overall, this feature shows remarkable promise and would definitely be used for creating or enhancing a machine learning model. The amount of the discriminative power it provides together with the knowledge that these </w:t>
      </w:r>
      <w:r w:rsidRPr="008E4C7B">
        <w:rPr>
          <w:rFonts w:ascii="Times New Roman" w:hAnsi="Times New Roman" w:cs="Times New Roman"/>
          <w:i/>
          <w:iCs/>
          <w:sz w:val="24"/>
          <w:szCs w:val="24"/>
        </w:rPr>
        <w:t>variances</w:t>
      </w:r>
      <w:r w:rsidRPr="008E4C7B">
        <w:rPr>
          <w:rFonts w:ascii="Times New Roman" w:hAnsi="Times New Roman" w:cs="Times New Roman"/>
          <w:sz w:val="24"/>
          <w:szCs w:val="24"/>
        </w:rPr>
        <w:t xml:space="preserve"> come from different levels of muscle contraction, give this feature great importance.</w:t>
      </w:r>
    </w:p>
    <w:p w14:paraId="1C0C9163" w14:textId="384038FF" w:rsidR="008E4C7B" w:rsidRPr="003A5373" w:rsidRDefault="008E4C7B" w:rsidP="008E4C7B">
      <w:pPr>
        <w:pStyle w:val="Heading3"/>
        <w:numPr>
          <w:ilvl w:val="2"/>
          <w:numId w:val="2"/>
        </w:numPr>
        <w:rPr>
          <w:rFonts w:ascii="Times New Roman" w:hAnsi="Times New Roman" w:cs="Times New Roman"/>
          <w:b/>
          <w:bCs/>
          <w:color w:val="000000" w:themeColor="text1"/>
        </w:rPr>
      </w:pPr>
      <w:bookmarkStart w:id="6" w:name="_Toc147681768"/>
      <w:r w:rsidRPr="003A5373">
        <w:rPr>
          <w:rFonts w:ascii="Times New Roman" w:hAnsi="Times New Roman" w:cs="Times New Roman"/>
          <w:b/>
          <w:bCs/>
          <w:color w:val="000000" w:themeColor="text1"/>
        </w:rPr>
        <w:t>Skewness</w:t>
      </w:r>
      <w:bookmarkEnd w:id="6"/>
      <w:r w:rsidRPr="003A5373">
        <w:rPr>
          <w:rFonts w:ascii="Times New Roman" w:hAnsi="Times New Roman" w:cs="Times New Roman"/>
          <w:b/>
          <w:bCs/>
          <w:color w:val="000000" w:themeColor="text1"/>
        </w:rPr>
        <w:t xml:space="preserve"> </w:t>
      </w:r>
    </w:p>
    <w:p w14:paraId="237AC765" w14:textId="696520B5" w:rsidR="008E4C7B" w:rsidRDefault="008E4C7B" w:rsidP="00752FD6">
      <w:pPr>
        <w:jc w:val="both"/>
        <w:rPr>
          <w:rFonts w:ascii="Times New Roman" w:hAnsi="Times New Roman" w:cs="Times New Roman"/>
          <w:sz w:val="24"/>
          <w:szCs w:val="24"/>
        </w:rPr>
      </w:pPr>
      <w:r w:rsidRPr="003A5373">
        <w:rPr>
          <w:rFonts w:ascii="Times New Roman" w:hAnsi="Times New Roman" w:cs="Times New Roman"/>
          <w:i/>
          <w:iCs/>
          <w:sz w:val="24"/>
          <w:szCs w:val="24"/>
        </w:rPr>
        <w:t>Skewness</w:t>
      </w:r>
      <w:r w:rsidRPr="008E4C7B">
        <w:rPr>
          <w:rFonts w:ascii="Times New Roman" w:hAnsi="Times New Roman" w:cs="Times New Roman"/>
          <w:sz w:val="24"/>
          <w:szCs w:val="24"/>
        </w:rPr>
        <w:t xml:space="preserve"> is a measure of the asymmetry of a distribution.</w:t>
      </w:r>
      <w:r>
        <w:rPr>
          <w:rFonts w:ascii="Times New Roman" w:hAnsi="Times New Roman" w:cs="Times New Roman"/>
          <w:sz w:val="24"/>
          <w:szCs w:val="24"/>
        </w:rPr>
        <w:t xml:space="preserve"> </w:t>
      </w:r>
      <w:r w:rsidRPr="003A5373">
        <w:rPr>
          <w:rFonts w:ascii="Times New Roman" w:hAnsi="Times New Roman" w:cs="Times New Roman"/>
          <w:i/>
          <w:iCs/>
          <w:sz w:val="24"/>
          <w:szCs w:val="24"/>
        </w:rPr>
        <w:t>Skewness</w:t>
      </w:r>
      <w:r w:rsidRPr="008E4C7B">
        <w:rPr>
          <w:rFonts w:ascii="Times New Roman" w:hAnsi="Times New Roman" w:cs="Times New Roman"/>
          <w:sz w:val="24"/>
          <w:szCs w:val="24"/>
        </w:rPr>
        <w:t xml:space="preserve"> measures the asymmetry of the EMG signal's probability distribution. A positive </w:t>
      </w:r>
      <w:r w:rsidRPr="003A5373">
        <w:rPr>
          <w:rFonts w:ascii="Times New Roman" w:hAnsi="Times New Roman" w:cs="Times New Roman"/>
          <w:i/>
          <w:iCs/>
          <w:sz w:val="24"/>
          <w:szCs w:val="24"/>
        </w:rPr>
        <w:t>skewness</w:t>
      </w:r>
      <w:r w:rsidRPr="008E4C7B">
        <w:rPr>
          <w:rFonts w:ascii="Times New Roman" w:hAnsi="Times New Roman" w:cs="Times New Roman"/>
          <w:sz w:val="24"/>
          <w:szCs w:val="24"/>
        </w:rPr>
        <w:t xml:space="preserve"> suggests that the tail of the distribution extends towards higher values, indicating a prevalence of higher muscle activity levels.</w:t>
      </w:r>
      <w:r>
        <w:rPr>
          <w:rFonts w:ascii="Times New Roman" w:hAnsi="Times New Roman" w:cs="Times New Roman"/>
          <w:sz w:val="24"/>
          <w:szCs w:val="24"/>
        </w:rPr>
        <w:t xml:space="preserve"> On the other side</w:t>
      </w:r>
      <w:r w:rsidRPr="008E4C7B">
        <w:rPr>
          <w:rFonts w:ascii="Times New Roman" w:hAnsi="Times New Roman" w:cs="Times New Roman"/>
          <w:sz w:val="24"/>
          <w:szCs w:val="24"/>
        </w:rPr>
        <w:t xml:space="preserve">, negative </w:t>
      </w:r>
      <w:r w:rsidRPr="003A5373">
        <w:rPr>
          <w:rFonts w:ascii="Times New Roman" w:hAnsi="Times New Roman" w:cs="Times New Roman"/>
          <w:i/>
          <w:iCs/>
          <w:sz w:val="24"/>
          <w:szCs w:val="24"/>
        </w:rPr>
        <w:t>skewness</w:t>
      </w:r>
      <w:r w:rsidRPr="008E4C7B">
        <w:rPr>
          <w:rFonts w:ascii="Times New Roman" w:hAnsi="Times New Roman" w:cs="Times New Roman"/>
          <w:sz w:val="24"/>
          <w:szCs w:val="24"/>
        </w:rPr>
        <w:t xml:space="preserve"> indicates a predominance of lower muscle activity levels.</w:t>
      </w:r>
      <w:r>
        <w:rPr>
          <w:rFonts w:ascii="Times New Roman" w:hAnsi="Times New Roman" w:cs="Times New Roman"/>
          <w:sz w:val="24"/>
          <w:szCs w:val="24"/>
        </w:rPr>
        <w:t xml:space="preserve"> To calculate </w:t>
      </w:r>
      <w:r w:rsidRPr="003A5373">
        <w:rPr>
          <w:rFonts w:ascii="Times New Roman" w:hAnsi="Times New Roman" w:cs="Times New Roman"/>
          <w:i/>
          <w:iCs/>
          <w:sz w:val="24"/>
          <w:szCs w:val="24"/>
        </w:rPr>
        <w:t>skewness</w:t>
      </w:r>
      <w:r>
        <w:rPr>
          <w:rFonts w:ascii="Times New Roman" w:hAnsi="Times New Roman" w:cs="Times New Roman"/>
          <w:sz w:val="24"/>
          <w:szCs w:val="24"/>
        </w:rPr>
        <w:t xml:space="preserve"> we consider the below formula: </w:t>
      </w:r>
    </w:p>
    <w:p w14:paraId="35765669" w14:textId="33C28678" w:rsidR="008E4C7B" w:rsidRPr="00046E80" w:rsidRDefault="00046E80" w:rsidP="008E4C7B">
      <w:pPr>
        <w:ind w:left="360"/>
        <w:rPr>
          <w:rFonts w:ascii="Times New Roman" w:eastAsiaTheme="minorEastAsia" w:hAnsi="Times New Roman" w:cs="Times New Roman"/>
          <w:sz w:val="28"/>
          <w:szCs w:val="28"/>
        </w:rPr>
      </w:pPr>
      <m:oMathPara>
        <m:oMath>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U</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E</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U-</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u</m:t>
                          </m:r>
                        </m:sub>
                      </m:sSub>
                    </m:e>
                  </m:d>
                </m:e>
                <m:sup>
                  <m:r>
                    <w:rPr>
                      <w:rFonts w:ascii="Cambria Math" w:hAnsi="Cambria Math" w:cs="Times New Roman"/>
                      <w:sz w:val="28"/>
                      <w:szCs w:val="28"/>
                    </w:rPr>
                    <m:t>3</m:t>
                  </m:r>
                </m:sup>
              </m:sSup>
            </m:num>
            <m:den>
              <m:sSubSup>
                <m:sSubSupPr>
                  <m:ctrlPr>
                    <w:rPr>
                      <w:rFonts w:ascii="Cambria Math" w:hAnsi="Cambria Math"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U</m:t>
                  </m:r>
                </m:sub>
                <m:sup>
                  <m:r>
                    <w:rPr>
                      <w:rFonts w:ascii="Cambria Math" w:hAnsi="Cambria Math" w:cs="Times New Roman"/>
                      <w:sz w:val="28"/>
                      <w:szCs w:val="28"/>
                    </w:rPr>
                    <m:t>3</m:t>
                  </m:r>
                </m:sup>
              </m:sSubSup>
            </m:den>
          </m:f>
        </m:oMath>
      </m:oMathPara>
    </w:p>
    <w:p w14:paraId="3FE9356A" w14:textId="620FECFB" w:rsidR="00046E80" w:rsidRDefault="00046E80" w:rsidP="00752FD6">
      <w:pPr>
        <w:rPr>
          <w:rFonts w:ascii="Times New Roman" w:hAnsi="Times New Roman" w:cs="Times New Roman"/>
          <w:sz w:val="24"/>
          <w:szCs w:val="24"/>
        </w:rPr>
      </w:pPr>
      <w:r>
        <w:rPr>
          <w:rFonts w:ascii="Times New Roman" w:hAnsi="Times New Roman" w:cs="Times New Roman"/>
          <w:sz w:val="24"/>
          <w:szCs w:val="24"/>
        </w:rPr>
        <w:t xml:space="preserve">Applying the formula in MATLAB we obtain the following figures and measurements. </w:t>
      </w:r>
    </w:p>
    <w:p w14:paraId="0D6DD448" w14:textId="77777777" w:rsidR="00046E80" w:rsidRDefault="00046E80" w:rsidP="00046E80">
      <w:pPr>
        <w:keepNext/>
        <w:ind w:left="360"/>
        <w:jc w:val="center"/>
      </w:pPr>
      <w:r>
        <w:rPr>
          <w:noProof/>
        </w:rPr>
        <w:lastRenderedPageBreak/>
        <w:drawing>
          <wp:inline distT="0" distB="0" distL="0" distR="0" wp14:anchorId="7E2921C0" wp14:editId="78185082">
            <wp:extent cx="5943600" cy="1698625"/>
            <wp:effectExtent l="0" t="0" r="0" b="0"/>
            <wp:docPr id="1533631350" name="Picture 2" descr="A graph with red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31350" name="Picture 2" descr="A graph with red lines and black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98625"/>
                    </a:xfrm>
                    <a:prstGeom prst="rect">
                      <a:avLst/>
                    </a:prstGeom>
                    <a:noFill/>
                    <a:ln>
                      <a:noFill/>
                    </a:ln>
                  </pic:spPr>
                </pic:pic>
              </a:graphicData>
            </a:graphic>
          </wp:inline>
        </w:drawing>
      </w:r>
    </w:p>
    <w:p w14:paraId="500B04DB" w14:textId="481BEA59" w:rsidR="00046E80" w:rsidRPr="008E4C7B" w:rsidRDefault="00046E80" w:rsidP="00046E80">
      <w:pPr>
        <w:pStyle w:val="Caption"/>
        <w:jc w:val="center"/>
        <w:rPr>
          <w:rFonts w:ascii="Times New Roman" w:hAnsi="Times New Roman" w:cs="Times New Roman"/>
          <w:sz w:val="24"/>
          <w:szCs w:val="24"/>
        </w:rPr>
      </w:pPr>
      <w:r>
        <w:t xml:space="preserve">Figure </w:t>
      </w:r>
      <w:fldSimple w:instr=" SEQ Figure \* ARABIC ">
        <w:r w:rsidR="006976F7">
          <w:rPr>
            <w:noProof/>
          </w:rPr>
          <w:t>4</w:t>
        </w:r>
      </w:fldSimple>
      <w:r>
        <w:t xml:space="preserve"> Skewness as Feature Display</w:t>
      </w:r>
    </w:p>
    <w:p w14:paraId="4009EFD0" w14:textId="36F1B4B8" w:rsidR="00880BB3" w:rsidRDefault="00046E80" w:rsidP="00752FD6">
      <w:pPr>
        <w:jc w:val="both"/>
        <w:rPr>
          <w:rFonts w:ascii="Times New Roman" w:hAnsi="Times New Roman" w:cs="Times New Roman"/>
          <w:sz w:val="24"/>
          <w:szCs w:val="24"/>
        </w:rPr>
      </w:pPr>
      <w:r>
        <w:rPr>
          <w:rFonts w:ascii="Times New Roman" w:hAnsi="Times New Roman" w:cs="Times New Roman"/>
          <w:sz w:val="24"/>
          <w:szCs w:val="24"/>
        </w:rPr>
        <w:t xml:space="preserve">To analyze </w:t>
      </w:r>
      <w:r w:rsidRPr="004440D9">
        <w:rPr>
          <w:rFonts w:ascii="Times New Roman" w:hAnsi="Times New Roman" w:cs="Times New Roman"/>
          <w:i/>
          <w:iCs/>
          <w:sz w:val="24"/>
          <w:szCs w:val="24"/>
        </w:rPr>
        <w:t>skewness</w:t>
      </w:r>
      <w:r>
        <w:rPr>
          <w:rFonts w:ascii="Times New Roman" w:hAnsi="Times New Roman" w:cs="Times New Roman"/>
          <w:sz w:val="24"/>
          <w:szCs w:val="24"/>
        </w:rPr>
        <w:t xml:space="preserve"> as a feature and its ability to distinguish between the two classes we look at the ROC curve and the measurements. An AUC of value 0.59 tells us that the discriminative power of </w:t>
      </w:r>
      <w:r w:rsidRPr="004440D9">
        <w:rPr>
          <w:rFonts w:ascii="Times New Roman" w:hAnsi="Times New Roman" w:cs="Times New Roman"/>
          <w:i/>
          <w:iCs/>
          <w:sz w:val="24"/>
          <w:szCs w:val="24"/>
        </w:rPr>
        <w:t>skewness</w:t>
      </w:r>
      <w:r>
        <w:rPr>
          <w:rFonts w:ascii="Times New Roman" w:hAnsi="Times New Roman" w:cs="Times New Roman"/>
          <w:sz w:val="24"/>
          <w:szCs w:val="24"/>
        </w:rPr>
        <w:t xml:space="preserve"> as a feature is somewhat higher than random chance, but still limited in the ability to distinguish between classes. An accuracy of 0.7 </w:t>
      </w:r>
      <w:r w:rsidR="00880BB3">
        <w:rPr>
          <w:rFonts w:ascii="Times New Roman" w:hAnsi="Times New Roman" w:cs="Times New Roman"/>
          <w:sz w:val="24"/>
          <w:szCs w:val="24"/>
        </w:rPr>
        <w:t xml:space="preserve">suggests that using </w:t>
      </w:r>
      <w:r w:rsidR="00880BB3" w:rsidRPr="004440D9">
        <w:rPr>
          <w:rFonts w:ascii="Times New Roman" w:hAnsi="Times New Roman" w:cs="Times New Roman"/>
          <w:i/>
          <w:iCs/>
          <w:sz w:val="24"/>
          <w:szCs w:val="24"/>
        </w:rPr>
        <w:t>skewness</w:t>
      </w:r>
      <w:r w:rsidR="00880BB3">
        <w:rPr>
          <w:rFonts w:ascii="Times New Roman" w:hAnsi="Times New Roman" w:cs="Times New Roman"/>
          <w:sz w:val="24"/>
          <w:szCs w:val="24"/>
        </w:rPr>
        <w:t xml:space="preserve"> as a feature allows us to correctly identify and classify 70% of our dataset. The odds are good, but still leaving room for improvement. Seeing how in contradiction we </w:t>
      </w:r>
      <w:r w:rsidR="003A5373">
        <w:rPr>
          <w:rFonts w:ascii="Times New Roman" w:hAnsi="Times New Roman" w:cs="Times New Roman"/>
          <w:sz w:val="24"/>
          <w:szCs w:val="24"/>
        </w:rPr>
        <w:t>a sensitivity have</w:t>
      </w:r>
      <w:r w:rsidR="00880BB3">
        <w:rPr>
          <w:rFonts w:ascii="Times New Roman" w:hAnsi="Times New Roman" w:cs="Times New Roman"/>
          <w:sz w:val="24"/>
          <w:szCs w:val="24"/>
        </w:rPr>
        <w:t xml:space="preserve"> of 1, where our classifier is excellent at correctly identifying positive cases, but a specificity of 0.5, suggesting that this classifier is not as effective at identifying negative cases. With the misclassification of more than half of the negative cases as positive, we can say that there’s ambiguity and impreciseness for this feature. </w:t>
      </w:r>
    </w:p>
    <w:p w14:paraId="5185AD87" w14:textId="29A145C9" w:rsidR="008765C6" w:rsidRDefault="008765C6" w:rsidP="00752FD6">
      <w:pPr>
        <w:jc w:val="both"/>
        <w:rPr>
          <w:rFonts w:ascii="Times New Roman" w:hAnsi="Times New Roman" w:cs="Times New Roman"/>
          <w:sz w:val="24"/>
          <w:szCs w:val="24"/>
        </w:rPr>
      </w:pPr>
      <w:r>
        <w:rPr>
          <w:rFonts w:ascii="Times New Roman" w:hAnsi="Times New Roman" w:cs="Times New Roman"/>
          <w:sz w:val="24"/>
          <w:szCs w:val="24"/>
        </w:rPr>
        <w:t xml:space="preserve">The lack of discriminative power for this feature can also be noticed in the boxplot figure. The boxplot of Class 1 fully overlaps with the boxplot of Class 2. </w:t>
      </w:r>
    </w:p>
    <w:p w14:paraId="4C3212B4" w14:textId="56E1992E" w:rsidR="00880BB3" w:rsidRDefault="00880BB3" w:rsidP="00880BB3">
      <w:pPr>
        <w:pStyle w:val="Heading3"/>
        <w:numPr>
          <w:ilvl w:val="2"/>
          <w:numId w:val="2"/>
        </w:numPr>
        <w:rPr>
          <w:rFonts w:ascii="Times New Roman" w:hAnsi="Times New Roman" w:cs="Times New Roman"/>
          <w:b/>
          <w:bCs/>
          <w:color w:val="000000" w:themeColor="text1"/>
        </w:rPr>
      </w:pPr>
      <w:bookmarkStart w:id="7" w:name="_Toc147681769"/>
      <w:r w:rsidRPr="00880BB3">
        <w:rPr>
          <w:rFonts w:ascii="Times New Roman" w:hAnsi="Times New Roman" w:cs="Times New Roman"/>
          <w:b/>
          <w:bCs/>
          <w:color w:val="000000" w:themeColor="text1"/>
        </w:rPr>
        <w:t>Kurtosis</w:t>
      </w:r>
      <w:bookmarkEnd w:id="7"/>
    </w:p>
    <w:p w14:paraId="01B42974" w14:textId="77777777" w:rsidR="004440D9" w:rsidRDefault="003A5373" w:rsidP="00752FD6">
      <w:pPr>
        <w:jc w:val="both"/>
        <w:rPr>
          <w:rFonts w:ascii="Times New Roman" w:hAnsi="Times New Roman" w:cs="Times New Roman"/>
          <w:sz w:val="24"/>
          <w:szCs w:val="24"/>
        </w:rPr>
      </w:pPr>
      <w:r w:rsidRPr="004440D9">
        <w:rPr>
          <w:rFonts w:ascii="Times New Roman" w:hAnsi="Times New Roman" w:cs="Times New Roman"/>
          <w:i/>
          <w:iCs/>
          <w:sz w:val="24"/>
          <w:szCs w:val="24"/>
        </w:rPr>
        <w:t>Kurtosis</w:t>
      </w:r>
      <w:r>
        <w:rPr>
          <w:rFonts w:ascii="Times New Roman" w:hAnsi="Times New Roman" w:cs="Times New Roman"/>
          <w:sz w:val="24"/>
          <w:szCs w:val="24"/>
        </w:rPr>
        <w:t xml:space="preserve"> m</w:t>
      </w:r>
      <w:r w:rsidRPr="003A5373">
        <w:rPr>
          <w:rFonts w:ascii="Times New Roman" w:hAnsi="Times New Roman" w:cs="Times New Roman"/>
          <w:sz w:val="24"/>
          <w:szCs w:val="24"/>
        </w:rPr>
        <w:t>easure</w:t>
      </w:r>
      <w:r>
        <w:rPr>
          <w:rFonts w:ascii="Times New Roman" w:hAnsi="Times New Roman" w:cs="Times New Roman"/>
          <w:sz w:val="24"/>
          <w:szCs w:val="24"/>
        </w:rPr>
        <w:t>s</w:t>
      </w:r>
      <w:r w:rsidRPr="003A5373">
        <w:rPr>
          <w:rFonts w:ascii="Times New Roman" w:hAnsi="Times New Roman" w:cs="Times New Roman"/>
          <w:sz w:val="24"/>
          <w:szCs w:val="24"/>
        </w:rPr>
        <w:t xml:space="preserve"> </w:t>
      </w:r>
      <w:r>
        <w:rPr>
          <w:rFonts w:ascii="Times New Roman" w:hAnsi="Times New Roman" w:cs="Times New Roman"/>
          <w:sz w:val="24"/>
          <w:szCs w:val="24"/>
        </w:rPr>
        <w:t>the occurrence of outliers in</w:t>
      </w:r>
      <w:r w:rsidRPr="003A5373">
        <w:rPr>
          <w:rFonts w:ascii="Times New Roman" w:hAnsi="Times New Roman" w:cs="Times New Roman"/>
          <w:sz w:val="24"/>
          <w:szCs w:val="24"/>
        </w:rPr>
        <w:t xml:space="preserve"> a distribution.</w:t>
      </w:r>
      <w:r>
        <w:rPr>
          <w:rFonts w:ascii="Times New Roman" w:hAnsi="Times New Roman" w:cs="Times New Roman"/>
          <w:sz w:val="24"/>
          <w:szCs w:val="24"/>
        </w:rPr>
        <w:t xml:space="preserve"> </w:t>
      </w:r>
      <w:r w:rsidRPr="003A5373">
        <w:rPr>
          <w:rFonts w:ascii="Times New Roman" w:hAnsi="Times New Roman" w:cs="Times New Roman"/>
          <w:sz w:val="24"/>
          <w:szCs w:val="24"/>
        </w:rPr>
        <w:t xml:space="preserve">In the context of EMG analysis, kurtosis can provide insights into the shape and nature of muscle contractions. High </w:t>
      </w:r>
      <w:r w:rsidRPr="004440D9">
        <w:rPr>
          <w:rFonts w:ascii="Times New Roman" w:hAnsi="Times New Roman" w:cs="Times New Roman"/>
          <w:i/>
          <w:iCs/>
          <w:sz w:val="24"/>
          <w:szCs w:val="24"/>
        </w:rPr>
        <w:t>kurtosis</w:t>
      </w:r>
      <w:r w:rsidRPr="003A5373">
        <w:rPr>
          <w:rFonts w:ascii="Times New Roman" w:hAnsi="Times New Roman" w:cs="Times New Roman"/>
          <w:sz w:val="24"/>
          <w:szCs w:val="24"/>
        </w:rPr>
        <w:t xml:space="preserve"> values suggest sharp, intense contractions, while low </w:t>
      </w:r>
      <w:r w:rsidRPr="004440D9">
        <w:rPr>
          <w:rFonts w:ascii="Times New Roman" w:hAnsi="Times New Roman" w:cs="Times New Roman"/>
          <w:i/>
          <w:iCs/>
          <w:sz w:val="24"/>
          <w:szCs w:val="24"/>
        </w:rPr>
        <w:t>kurtosis</w:t>
      </w:r>
      <w:r w:rsidRPr="003A5373">
        <w:rPr>
          <w:rFonts w:ascii="Times New Roman" w:hAnsi="Times New Roman" w:cs="Times New Roman"/>
          <w:sz w:val="24"/>
          <w:szCs w:val="24"/>
        </w:rPr>
        <w:t xml:space="preserve"> values indicate smoother, more sustained contractions.</w:t>
      </w:r>
      <w:r>
        <w:rPr>
          <w:rFonts w:ascii="Times New Roman" w:hAnsi="Times New Roman" w:cs="Times New Roman"/>
          <w:sz w:val="24"/>
          <w:szCs w:val="24"/>
        </w:rPr>
        <w:t xml:space="preserve"> </w:t>
      </w:r>
      <w:r w:rsidR="004440D9">
        <w:rPr>
          <w:rFonts w:ascii="Times New Roman" w:hAnsi="Times New Roman" w:cs="Times New Roman"/>
          <w:sz w:val="24"/>
          <w:szCs w:val="24"/>
        </w:rPr>
        <w:t>To calculate we have considered the below formula:</w:t>
      </w:r>
    </w:p>
    <w:p w14:paraId="63EEAFF8" w14:textId="1F820021" w:rsidR="00880BB3" w:rsidRPr="004440D9" w:rsidRDefault="004440D9" w:rsidP="004440D9">
      <w:pPr>
        <w:ind w:left="360"/>
        <w:jc w:val="center"/>
        <w:rPr>
          <w:rFonts w:ascii="Times New Roman" w:hAnsi="Times New Roman" w:cs="Times New Roman"/>
          <w:sz w:val="28"/>
          <w:szCs w:val="28"/>
        </w:rPr>
      </w:pPr>
      <m:oMathPara>
        <m:oMath>
          <m:r>
            <w:rPr>
              <w:rFonts w:ascii="Cambria Math" w:hAnsi="Cambria Math" w:cs="Times New Roman"/>
              <w:sz w:val="28"/>
              <w:szCs w:val="28"/>
            </w:rPr>
            <m:t>k</m:t>
          </m:r>
          <m:sSub>
            <m:sSubPr>
              <m:ctrlPr>
                <w:rPr>
                  <w:rFonts w:ascii="Cambria Math" w:hAnsi="Cambria Math" w:cs="Times New Roman"/>
                  <w:i/>
                  <w:iCs/>
                  <w:sz w:val="28"/>
                  <w:szCs w:val="28"/>
                </w:rPr>
              </m:ctrlPr>
            </m:sSubPr>
            <m:e>
              <m:r>
                <w:rPr>
                  <w:rFonts w:ascii="Cambria Math" w:hAnsi="Cambria Math" w:cs="Times New Roman"/>
                  <w:sz w:val="28"/>
                  <w:szCs w:val="28"/>
                </w:rPr>
                <m:t>r</m:t>
              </m:r>
            </m:e>
            <m:sub>
              <m:r>
                <w:rPr>
                  <w:rFonts w:ascii="Cambria Math" w:hAnsi="Cambria Math" w:cs="Times New Roman"/>
                  <w:sz w:val="28"/>
                  <w:szCs w:val="28"/>
                </w:rPr>
                <m:t>U</m:t>
              </m:r>
            </m:sub>
          </m:sSub>
          <m:r>
            <w:rPr>
              <w:rFonts w:ascii="Cambria Math" w:hAnsi="Cambria Math" w:cs="Times New Roman"/>
              <w:sz w:val="28"/>
              <w:szCs w:val="28"/>
            </w:rPr>
            <m:t>=</m:t>
          </m:r>
          <m:f>
            <m:fPr>
              <m:ctrlPr>
                <w:rPr>
                  <w:rFonts w:ascii="Cambria Math" w:hAnsi="Cambria Math" w:cs="Times New Roman"/>
                  <w:i/>
                  <w:iCs/>
                  <w:sz w:val="28"/>
                  <w:szCs w:val="28"/>
                </w:rPr>
              </m:ctrlPr>
            </m:fPr>
            <m:num>
              <m:r>
                <w:rPr>
                  <w:rFonts w:ascii="Cambria Math" w:hAnsi="Cambria Math" w:cs="Times New Roman"/>
                  <w:sz w:val="28"/>
                  <w:szCs w:val="28"/>
                </w:rPr>
                <m:t>E</m:t>
              </m:r>
              <m:sSup>
                <m:sSupPr>
                  <m:ctrlPr>
                    <w:rPr>
                      <w:rFonts w:ascii="Cambria Math" w:hAnsi="Cambria Math" w:cs="Times New Roman"/>
                      <w:i/>
                      <w:iCs/>
                      <w:sz w:val="28"/>
                      <w:szCs w:val="28"/>
                    </w:rPr>
                  </m:ctrlPr>
                </m:sSupPr>
                <m:e>
                  <m:d>
                    <m:dPr>
                      <m:ctrlPr>
                        <w:rPr>
                          <w:rFonts w:ascii="Cambria Math" w:hAnsi="Cambria Math" w:cs="Times New Roman"/>
                          <w:i/>
                          <w:iCs/>
                          <w:sz w:val="28"/>
                          <w:szCs w:val="28"/>
                        </w:rPr>
                      </m:ctrlPr>
                    </m:dPr>
                    <m:e>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μ</m:t>
                          </m:r>
                        </m:e>
                        <m:sub>
                          <m:r>
                            <w:rPr>
                              <w:rFonts w:ascii="Cambria Math" w:hAnsi="Cambria Math" w:cs="Times New Roman"/>
                              <w:sz w:val="28"/>
                              <w:szCs w:val="28"/>
                            </w:rPr>
                            <m:t>U</m:t>
                          </m:r>
                        </m:sub>
                      </m:sSub>
                    </m:e>
                  </m:d>
                </m:e>
                <m:sup>
                  <m:r>
                    <w:rPr>
                      <w:rFonts w:ascii="Cambria Math" w:hAnsi="Cambria Math" w:cs="Times New Roman"/>
                      <w:sz w:val="28"/>
                      <w:szCs w:val="28"/>
                    </w:rPr>
                    <m:t>4</m:t>
                  </m:r>
                </m:sup>
              </m:sSup>
            </m:num>
            <m:den>
              <m:sSubSup>
                <m:sSubSupPr>
                  <m:ctrlPr>
                    <w:rPr>
                      <w:rFonts w:ascii="Cambria Math" w:hAnsi="Cambria Math" w:cs="Times New Roman"/>
                      <w:i/>
                      <w:iCs/>
                      <w:sz w:val="28"/>
                      <w:szCs w:val="28"/>
                    </w:rPr>
                  </m:ctrlPr>
                </m:sSubSupPr>
                <m:e>
                  <m:r>
                    <w:rPr>
                      <w:rFonts w:ascii="Cambria Math" w:hAnsi="Cambria Math" w:cs="Times New Roman"/>
                      <w:sz w:val="28"/>
                      <w:szCs w:val="28"/>
                    </w:rPr>
                    <m:t>σ</m:t>
                  </m:r>
                </m:e>
                <m:sub>
                  <m:r>
                    <w:rPr>
                      <w:rFonts w:ascii="Cambria Math" w:hAnsi="Cambria Math" w:cs="Times New Roman"/>
                      <w:sz w:val="28"/>
                      <w:szCs w:val="28"/>
                    </w:rPr>
                    <m:t>U</m:t>
                  </m:r>
                </m:sub>
                <m:sup>
                  <m:r>
                    <w:rPr>
                      <w:rFonts w:ascii="Cambria Math" w:hAnsi="Cambria Math" w:cs="Times New Roman"/>
                      <w:sz w:val="28"/>
                      <w:szCs w:val="28"/>
                    </w:rPr>
                    <m:t>4</m:t>
                  </m:r>
                </m:sup>
              </m:sSubSup>
            </m:den>
          </m:f>
        </m:oMath>
      </m:oMathPara>
    </w:p>
    <w:p w14:paraId="517CB2AB" w14:textId="77777777" w:rsidR="004440D9" w:rsidRDefault="004440D9" w:rsidP="00752FD6">
      <w:pPr>
        <w:rPr>
          <w:rFonts w:ascii="Times New Roman" w:hAnsi="Times New Roman" w:cs="Times New Roman"/>
          <w:sz w:val="24"/>
          <w:szCs w:val="24"/>
        </w:rPr>
      </w:pPr>
      <w:r>
        <w:rPr>
          <w:rFonts w:ascii="Times New Roman" w:hAnsi="Times New Roman" w:cs="Times New Roman"/>
          <w:sz w:val="24"/>
          <w:szCs w:val="24"/>
        </w:rPr>
        <w:t xml:space="preserve">Applying the formula in MATLAB we obtain the following figures and measurements. </w:t>
      </w:r>
    </w:p>
    <w:p w14:paraId="1AFD54C5" w14:textId="77777777" w:rsidR="004440D9" w:rsidRDefault="004440D9" w:rsidP="004440D9">
      <w:pPr>
        <w:keepNext/>
        <w:ind w:left="360"/>
        <w:jc w:val="center"/>
      </w:pPr>
      <w:r>
        <w:rPr>
          <w:noProof/>
        </w:rPr>
        <w:lastRenderedPageBreak/>
        <w:drawing>
          <wp:inline distT="0" distB="0" distL="0" distR="0" wp14:anchorId="0DCBD834" wp14:editId="2F2641FE">
            <wp:extent cx="5943600" cy="1699260"/>
            <wp:effectExtent l="0" t="0" r="0" b="0"/>
            <wp:docPr id="908053730" name="Picture 3" descr="A graph with red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53730" name="Picture 3" descr="A graph with red lines and black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699260"/>
                    </a:xfrm>
                    <a:prstGeom prst="rect">
                      <a:avLst/>
                    </a:prstGeom>
                    <a:noFill/>
                    <a:ln>
                      <a:noFill/>
                    </a:ln>
                  </pic:spPr>
                </pic:pic>
              </a:graphicData>
            </a:graphic>
          </wp:inline>
        </w:drawing>
      </w:r>
    </w:p>
    <w:p w14:paraId="40F93AF3" w14:textId="4D6D3CC3" w:rsidR="004440D9" w:rsidRDefault="004440D9" w:rsidP="004440D9">
      <w:pPr>
        <w:pStyle w:val="Caption"/>
        <w:jc w:val="center"/>
      </w:pPr>
      <w:r>
        <w:t xml:space="preserve">Figure </w:t>
      </w:r>
      <w:fldSimple w:instr=" SEQ Figure \* ARABIC ">
        <w:r w:rsidR="006976F7">
          <w:rPr>
            <w:noProof/>
          </w:rPr>
          <w:t>5</w:t>
        </w:r>
      </w:fldSimple>
      <w:r>
        <w:t xml:space="preserve"> Kurtosis as Feature Display</w:t>
      </w:r>
    </w:p>
    <w:p w14:paraId="44091FCA" w14:textId="53029BAC" w:rsidR="004440D9" w:rsidRDefault="004440D9" w:rsidP="00752FD6">
      <w:pPr>
        <w:jc w:val="both"/>
        <w:rPr>
          <w:rFonts w:ascii="Times New Roman" w:hAnsi="Times New Roman" w:cs="Times New Roman"/>
          <w:sz w:val="24"/>
          <w:szCs w:val="24"/>
        </w:rPr>
      </w:pPr>
      <w:r>
        <w:rPr>
          <w:rFonts w:ascii="Times New Roman" w:hAnsi="Times New Roman" w:cs="Times New Roman"/>
          <w:sz w:val="24"/>
          <w:szCs w:val="24"/>
        </w:rPr>
        <w:t xml:space="preserve">For this feature we notice that </w:t>
      </w:r>
      <w:r w:rsidR="00877012">
        <w:rPr>
          <w:rFonts w:ascii="Times New Roman" w:hAnsi="Times New Roman" w:cs="Times New Roman"/>
          <w:sz w:val="24"/>
          <w:szCs w:val="24"/>
        </w:rPr>
        <w:t>the AUC value is relatively low, only 0.45. An accuracy of 0.6</w:t>
      </w:r>
      <w:r w:rsidR="00A50220">
        <w:rPr>
          <w:rFonts w:ascii="Times New Roman" w:hAnsi="Times New Roman" w:cs="Times New Roman"/>
          <w:sz w:val="24"/>
          <w:szCs w:val="24"/>
        </w:rPr>
        <w:t xml:space="preserve">5, even though better than random guessing, it still isn’t sufficient for practical applications. Considering the specificity and sensitivity values we also notice that </w:t>
      </w:r>
      <w:r w:rsidR="00A50220" w:rsidRPr="00A50220">
        <w:rPr>
          <w:rFonts w:ascii="Times New Roman" w:hAnsi="Times New Roman" w:cs="Times New Roman"/>
          <w:i/>
          <w:iCs/>
          <w:sz w:val="24"/>
          <w:szCs w:val="24"/>
        </w:rPr>
        <w:t>kurtosis</w:t>
      </w:r>
      <w:r w:rsidR="00A50220">
        <w:rPr>
          <w:rFonts w:ascii="Times New Roman" w:hAnsi="Times New Roman" w:cs="Times New Roman"/>
          <w:sz w:val="24"/>
          <w:szCs w:val="24"/>
        </w:rPr>
        <w:t xml:space="preserve"> as a feature is good at identifying the positives, but not very good at correctly identifying the negative classes. </w:t>
      </w:r>
      <w:r w:rsidR="008765C6">
        <w:rPr>
          <w:rFonts w:ascii="Times New Roman" w:hAnsi="Times New Roman" w:cs="Times New Roman"/>
          <w:sz w:val="24"/>
          <w:szCs w:val="24"/>
        </w:rPr>
        <w:t xml:space="preserve">The lack of discriminative power for this feature can also be noticed in the boxplot figure. The boxplot of Class 1 fully overlaps with the boxplot of Class 2. </w:t>
      </w:r>
      <w:r w:rsidR="00A50220">
        <w:rPr>
          <w:rFonts w:ascii="Times New Roman" w:hAnsi="Times New Roman" w:cs="Times New Roman"/>
          <w:sz w:val="24"/>
          <w:szCs w:val="24"/>
        </w:rPr>
        <w:t xml:space="preserve">We can conclude that </w:t>
      </w:r>
      <w:r w:rsidR="00A50220" w:rsidRPr="00A50220">
        <w:rPr>
          <w:rFonts w:ascii="Times New Roman" w:hAnsi="Times New Roman" w:cs="Times New Roman"/>
          <w:i/>
          <w:iCs/>
          <w:sz w:val="24"/>
          <w:szCs w:val="24"/>
        </w:rPr>
        <w:t>kurtosis</w:t>
      </w:r>
      <w:r w:rsidR="00A50220">
        <w:rPr>
          <w:rFonts w:ascii="Times New Roman" w:hAnsi="Times New Roman" w:cs="Times New Roman"/>
          <w:sz w:val="24"/>
          <w:szCs w:val="24"/>
        </w:rPr>
        <w:t xml:space="preserve"> as a feature isn’t a good discriminator for distinguishing between the two classes.</w:t>
      </w:r>
    </w:p>
    <w:p w14:paraId="6FDC17D6" w14:textId="0CCADD3C" w:rsidR="006976F7" w:rsidRPr="00752FD6" w:rsidRDefault="006976F7" w:rsidP="006976F7">
      <w:pPr>
        <w:pStyle w:val="Heading3"/>
        <w:numPr>
          <w:ilvl w:val="2"/>
          <w:numId w:val="2"/>
        </w:numPr>
        <w:rPr>
          <w:rFonts w:ascii="Times New Roman" w:eastAsiaTheme="minorEastAsia" w:hAnsi="Times New Roman" w:cs="Times New Roman"/>
          <w:b/>
          <w:bCs/>
          <w:color w:val="000000" w:themeColor="text1"/>
        </w:rPr>
      </w:pPr>
      <w:bookmarkStart w:id="8" w:name="_Toc147681770"/>
      <w:r w:rsidRPr="00752FD6">
        <w:rPr>
          <w:rFonts w:ascii="Times New Roman" w:eastAsiaTheme="minorEastAsia" w:hAnsi="Times New Roman" w:cs="Times New Roman"/>
          <w:b/>
          <w:bCs/>
          <w:color w:val="000000" w:themeColor="text1"/>
        </w:rPr>
        <w:t>Number of Window Variances Within General Variance Range</w:t>
      </w:r>
      <w:bookmarkEnd w:id="8"/>
    </w:p>
    <w:p w14:paraId="243E8EEF" w14:textId="6712121A" w:rsidR="006976F7" w:rsidRDefault="006976F7" w:rsidP="00752FD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split the entire time signals into 10 identical windows, for each of the windows we calculated the respective variance. The goal is to see how many variances calculated in this way</w:t>
      </w:r>
      <w:r w:rsidR="00C932BE">
        <w:rPr>
          <w:rFonts w:ascii="Times New Roman" w:eastAsiaTheme="minorEastAsia" w:hAnsi="Times New Roman" w:cs="Times New Roman"/>
          <w:sz w:val="24"/>
          <w:szCs w:val="24"/>
        </w:rPr>
        <w:t xml:space="preserve"> fall</w:t>
      </w:r>
      <w:r>
        <w:rPr>
          <w:rFonts w:ascii="Times New Roman" w:eastAsiaTheme="minorEastAsia" w:hAnsi="Times New Roman" w:cs="Times New Roman"/>
          <w:sz w:val="24"/>
          <w:szCs w:val="24"/>
        </w:rPr>
        <w:t xml:space="preserve"> within a general interval of confidence. An interval of confidence will be called the calculated overall variance of the signal plus/minus 10%. This was done for all the signals in hope of finding a correlation between the number of variances within range and the class that a signal belongs to. The results were the following:</w:t>
      </w:r>
    </w:p>
    <w:p w14:paraId="47BBC0FD" w14:textId="77777777" w:rsidR="006976F7" w:rsidRDefault="006976F7" w:rsidP="006976F7">
      <w:pPr>
        <w:keepNext/>
        <w:ind w:left="360"/>
        <w:jc w:val="center"/>
      </w:pPr>
      <w:r>
        <w:rPr>
          <w:rFonts w:ascii="Times New Roman" w:eastAsiaTheme="minorEastAsia" w:hAnsi="Times New Roman" w:cs="Times New Roman"/>
          <w:noProof/>
          <w:sz w:val="24"/>
          <w:szCs w:val="24"/>
        </w:rPr>
        <w:drawing>
          <wp:inline distT="0" distB="0" distL="0" distR="0" wp14:anchorId="5972CD65" wp14:editId="4C5AE704">
            <wp:extent cx="5943600" cy="1955165"/>
            <wp:effectExtent l="0" t="0" r="0" b="6985"/>
            <wp:docPr id="1703924950" name="Picture 1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graph with a red l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55165"/>
                    </a:xfrm>
                    <a:prstGeom prst="rect">
                      <a:avLst/>
                    </a:prstGeom>
                    <a:noFill/>
                    <a:ln>
                      <a:noFill/>
                    </a:ln>
                  </pic:spPr>
                </pic:pic>
              </a:graphicData>
            </a:graphic>
          </wp:inline>
        </w:drawing>
      </w:r>
    </w:p>
    <w:p w14:paraId="0EFE283D" w14:textId="37D06881" w:rsidR="006976F7" w:rsidRDefault="006976F7" w:rsidP="006976F7">
      <w:pPr>
        <w:pStyle w:val="Caption"/>
        <w:jc w:val="center"/>
        <w:rPr>
          <w:rFonts w:ascii="Times New Roman" w:eastAsiaTheme="minorEastAsia" w:hAnsi="Times New Roman" w:cs="Times New Roman"/>
          <w:sz w:val="24"/>
          <w:szCs w:val="24"/>
        </w:rPr>
      </w:pPr>
      <w:r>
        <w:t xml:space="preserve">Figure </w:t>
      </w:r>
      <w:fldSimple w:instr=" SEQ Figure \* ARABIC ">
        <w:r>
          <w:rPr>
            <w:noProof/>
          </w:rPr>
          <w:t>6</w:t>
        </w:r>
      </w:fldSimple>
      <w:r>
        <w:t xml:space="preserve"> </w:t>
      </w:r>
      <w:r w:rsidRPr="0000470B">
        <w:t>Number of Window Variances Within General Variance Range</w:t>
      </w:r>
      <w:r>
        <w:t xml:space="preserve"> as Feature Display</w:t>
      </w:r>
    </w:p>
    <w:p w14:paraId="0B46283D" w14:textId="23308A28" w:rsidR="00A50220" w:rsidRPr="006976F7" w:rsidRDefault="006976F7" w:rsidP="00752FD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can be seen this feature cannot be used to train a machine learning model as it behaves like a random one, with Area Under the Curve being 0.315, accuracy 50% with sensitivity being 100% at the cost of sensibility being 0. There is not much to note about this feature, as the values do not present a pattern in of themselves.</w:t>
      </w:r>
    </w:p>
    <w:p w14:paraId="30262FEB" w14:textId="41709139" w:rsidR="004440D9" w:rsidRPr="00E907F9" w:rsidRDefault="00E907F9" w:rsidP="003F41D2">
      <w:pPr>
        <w:pStyle w:val="Heading2"/>
        <w:ind w:firstLine="360"/>
        <w:rPr>
          <w:rFonts w:ascii="Times New Roman" w:hAnsi="Times New Roman" w:cs="Times New Roman"/>
          <w:b/>
          <w:bCs/>
          <w:color w:val="000000" w:themeColor="text1"/>
        </w:rPr>
      </w:pPr>
      <w:bookmarkStart w:id="9" w:name="_Toc147681771"/>
      <w:r w:rsidRPr="00E907F9">
        <w:rPr>
          <w:rFonts w:ascii="Times New Roman" w:hAnsi="Times New Roman" w:cs="Times New Roman"/>
          <w:b/>
          <w:bCs/>
          <w:color w:val="000000" w:themeColor="text1"/>
        </w:rPr>
        <w:lastRenderedPageBreak/>
        <w:t>3.2 Temporal Features</w:t>
      </w:r>
      <w:bookmarkEnd w:id="9"/>
    </w:p>
    <w:p w14:paraId="6C1C667F" w14:textId="3B4D5F77" w:rsidR="002F0E83" w:rsidRPr="002F0E83" w:rsidRDefault="002F0E83" w:rsidP="00752FD6">
      <w:pPr>
        <w:jc w:val="both"/>
        <w:rPr>
          <w:rFonts w:ascii="Times New Roman" w:hAnsi="Times New Roman" w:cs="Times New Roman"/>
          <w:sz w:val="24"/>
          <w:szCs w:val="24"/>
        </w:rPr>
      </w:pPr>
      <w:r w:rsidRPr="002F0E83">
        <w:rPr>
          <w:rFonts w:ascii="Times New Roman" w:hAnsi="Times New Roman" w:cs="Times New Roman"/>
          <w:sz w:val="24"/>
          <w:szCs w:val="24"/>
        </w:rPr>
        <w:t xml:space="preserve">This section is going to look through the temporal analysis of the </w:t>
      </w:r>
      <w:r>
        <w:rPr>
          <w:rFonts w:ascii="Times New Roman" w:hAnsi="Times New Roman" w:cs="Times New Roman"/>
          <w:sz w:val="24"/>
          <w:szCs w:val="24"/>
        </w:rPr>
        <w:t>EMG</w:t>
      </w:r>
      <w:r w:rsidRPr="002F0E83">
        <w:rPr>
          <w:rFonts w:ascii="Times New Roman" w:hAnsi="Times New Roman" w:cs="Times New Roman"/>
          <w:sz w:val="24"/>
          <w:szCs w:val="24"/>
        </w:rPr>
        <w:t xml:space="preserve"> signals given and further testing their reliability just as we did for statistical features on the previous chapter. The temporal features that are of most interest are </w:t>
      </w:r>
      <w:r w:rsidRPr="004159C7">
        <w:rPr>
          <w:rFonts w:ascii="Times New Roman" w:hAnsi="Times New Roman" w:cs="Times New Roman"/>
          <w:i/>
          <w:iCs/>
          <w:sz w:val="24"/>
          <w:szCs w:val="24"/>
        </w:rPr>
        <w:t>energy</w:t>
      </w:r>
      <w:r w:rsidRPr="002F0E83">
        <w:rPr>
          <w:rFonts w:ascii="Times New Roman" w:hAnsi="Times New Roman" w:cs="Times New Roman"/>
          <w:sz w:val="24"/>
          <w:szCs w:val="24"/>
        </w:rPr>
        <w:t xml:space="preserve"> and</w:t>
      </w:r>
      <w:r w:rsidRPr="004159C7">
        <w:rPr>
          <w:rFonts w:ascii="Times New Roman" w:hAnsi="Times New Roman" w:cs="Times New Roman"/>
          <w:i/>
          <w:iCs/>
          <w:sz w:val="24"/>
          <w:szCs w:val="24"/>
        </w:rPr>
        <w:t xml:space="preserve"> root mean square</w:t>
      </w:r>
      <w:r w:rsidRPr="002F0E83">
        <w:rPr>
          <w:rFonts w:ascii="Times New Roman" w:hAnsi="Times New Roman" w:cs="Times New Roman"/>
          <w:sz w:val="24"/>
          <w:szCs w:val="24"/>
        </w:rPr>
        <w:t>. These measurements are highly dependent on the strength of the signal which in turn is correlated to the amount of contraction a muscle receives.</w:t>
      </w:r>
    </w:p>
    <w:p w14:paraId="5E0B9E98" w14:textId="151CD7E0" w:rsidR="003F41D2" w:rsidRDefault="002F0E83" w:rsidP="003F41D2">
      <w:pPr>
        <w:pStyle w:val="Heading3"/>
        <w:ind w:left="360"/>
        <w:rPr>
          <w:rFonts w:ascii="Times New Roman" w:hAnsi="Times New Roman" w:cs="Times New Roman"/>
          <w:b/>
          <w:bCs/>
          <w:color w:val="000000" w:themeColor="text1"/>
        </w:rPr>
      </w:pPr>
      <w:bookmarkStart w:id="10" w:name="_Toc147681772"/>
      <w:r w:rsidRPr="002F0E83">
        <w:rPr>
          <w:rFonts w:ascii="Times New Roman" w:hAnsi="Times New Roman" w:cs="Times New Roman"/>
          <w:b/>
          <w:bCs/>
          <w:color w:val="000000" w:themeColor="text1"/>
        </w:rPr>
        <w:t>3.2.1 Energy</w:t>
      </w:r>
      <w:bookmarkEnd w:id="10"/>
    </w:p>
    <w:p w14:paraId="60FD15A0" w14:textId="238C07F9" w:rsidR="003F41D2" w:rsidRDefault="003F41D2" w:rsidP="00752FD6">
      <w:r w:rsidRPr="003F41D2">
        <w:rPr>
          <w:rFonts w:ascii="Times New Roman" w:hAnsi="Times New Roman" w:cs="Times New Roman"/>
          <w:sz w:val="24"/>
          <w:szCs w:val="24"/>
        </w:rPr>
        <w:t>Energy is the measure that represents the cumulative magnitude of the signal’s values over a certain amount of time. Through this tool we will be able to test the intensity or strength of the signals retrieved from our dataset over time. To calculate the energy for each of the signals we can use the following formula</w:t>
      </w:r>
      <w:r w:rsidRPr="003F41D2">
        <w:t>:</w:t>
      </w:r>
    </w:p>
    <w:p w14:paraId="527EFDA4" w14:textId="6CD54F72" w:rsidR="003F41D2" w:rsidRPr="003F41D2" w:rsidRDefault="003F41D2" w:rsidP="003F41D2">
      <w:pPr>
        <w:jc w:val="both"/>
        <w:rPr>
          <w:rFonts w:ascii="Times New Roman" w:hAnsi="Times New Roman" w:cs="Times New Roman"/>
          <w:sz w:val="28"/>
          <w:szCs w:val="28"/>
        </w:rPr>
      </w:pPr>
      <m:oMathPara>
        <m:oMath>
          <m:r>
            <w:rPr>
              <w:rFonts w:ascii="Cambria Math" w:hAnsi="Cambria Math" w:cs="Times New Roman"/>
              <w:sz w:val="28"/>
              <w:szCs w:val="28"/>
            </w:rPr>
            <m:t>E=</m:t>
          </m:r>
          <m:nary>
            <m:naryPr>
              <m:chr m:val="∑"/>
              <m:limLoc m:val="undOvr"/>
              <m:grow m:val="1"/>
              <m:ctrlPr>
                <w:rPr>
                  <w:rFonts w:ascii="Cambria Math" w:hAnsi="Cambria Math" w:cs="Times New Roman"/>
                  <w:i/>
                  <w:sz w:val="28"/>
                  <w:szCs w:val="28"/>
                </w:rPr>
              </m:ctrlPr>
            </m:naryPr>
            <m:sub>
              <m:r>
                <w:rPr>
                  <w:rFonts w:ascii="Cambria Math" w:hAnsi="Cambria Math" w:cs="Times New Roman"/>
                  <w:sz w:val="28"/>
                  <w:szCs w:val="28"/>
                </w:rPr>
                <m:t>n = 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x(n)</m:t>
                      </m:r>
                    </m:e>
                  </m:d>
                </m:e>
                <m:sup>
                  <m:r>
                    <w:rPr>
                      <w:rFonts w:ascii="Cambria Math" w:hAnsi="Cambria Math" w:cs="Times New Roman"/>
                      <w:sz w:val="28"/>
                      <w:szCs w:val="28"/>
                    </w:rPr>
                    <m:t>2</m:t>
                  </m:r>
                </m:sup>
              </m:sSup>
            </m:e>
          </m:nary>
        </m:oMath>
      </m:oMathPara>
    </w:p>
    <w:p w14:paraId="0AE904A4" w14:textId="77777777" w:rsidR="003F41D2" w:rsidRDefault="003F41D2" w:rsidP="00752FD6">
      <w:pPr>
        <w:jc w:val="both"/>
        <w:rPr>
          <w:rFonts w:ascii="Times New Roman" w:hAnsi="Times New Roman" w:cs="Times New Roman"/>
          <w:sz w:val="24"/>
          <w:szCs w:val="24"/>
        </w:rPr>
      </w:pPr>
      <w:r>
        <w:rPr>
          <w:rFonts w:ascii="Times New Roman" w:hAnsi="Times New Roman" w:cs="Times New Roman"/>
          <w:sz w:val="24"/>
          <w:szCs w:val="24"/>
        </w:rPr>
        <w:t>For each of the signals we calculated their energy using the above formula and the results are shown in the picture below.</w:t>
      </w:r>
    </w:p>
    <w:p w14:paraId="214D069F" w14:textId="77777777" w:rsidR="003F41D2" w:rsidRDefault="003F41D2" w:rsidP="003F41D2">
      <w:pPr>
        <w:keepNext/>
        <w:jc w:val="center"/>
      </w:pPr>
      <w:r>
        <w:rPr>
          <w:noProof/>
        </w:rPr>
        <w:drawing>
          <wp:inline distT="0" distB="0" distL="0" distR="0" wp14:anchorId="64042C06" wp14:editId="0F19CC95">
            <wp:extent cx="5943600" cy="1697990"/>
            <wp:effectExtent l="0" t="0" r="0" b="0"/>
            <wp:docPr id="932274771" name="Picture 4"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74771" name="Picture 4" descr="A graph with a red lin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697990"/>
                    </a:xfrm>
                    <a:prstGeom prst="rect">
                      <a:avLst/>
                    </a:prstGeom>
                  </pic:spPr>
                </pic:pic>
              </a:graphicData>
            </a:graphic>
          </wp:inline>
        </w:drawing>
      </w:r>
    </w:p>
    <w:p w14:paraId="320FC032" w14:textId="2FAE6354" w:rsidR="003F41D2" w:rsidRPr="003F41D2" w:rsidRDefault="003F41D2" w:rsidP="003F41D2">
      <w:pPr>
        <w:pStyle w:val="Caption"/>
        <w:jc w:val="center"/>
      </w:pPr>
      <w:r>
        <w:t xml:space="preserve">Figure </w:t>
      </w:r>
      <w:fldSimple w:instr=" SEQ Figure \* ARABIC ">
        <w:r w:rsidR="006976F7">
          <w:rPr>
            <w:noProof/>
          </w:rPr>
          <w:t>7</w:t>
        </w:r>
      </w:fldSimple>
      <w:r>
        <w:t xml:space="preserve"> Energy as Feature Display</w:t>
      </w:r>
    </w:p>
    <w:p w14:paraId="650A3A22" w14:textId="77777777" w:rsidR="003F41D2" w:rsidRPr="003F41D2" w:rsidRDefault="003F41D2" w:rsidP="00752FD6">
      <w:pPr>
        <w:jc w:val="both"/>
        <w:rPr>
          <w:rFonts w:ascii="Times New Roman" w:hAnsi="Times New Roman" w:cs="Times New Roman"/>
          <w:sz w:val="24"/>
          <w:szCs w:val="24"/>
        </w:rPr>
      </w:pPr>
      <w:r w:rsidRPr="003F41D2">
        <w:rPr>
          <w:rFonts w:ascii="Times New Roman" w:hAnsi="Times New Roman" w:cs="Times New Roman"/>
          <w:sz w:val="24"/>
          <w:szCs w:val="24"/>
        </w:rPr>
        <w:t>In the graphical representation above, we present a comprehensive analysis of 20 signals, where the first ten signals belong to one class and the second ten to another. The calculated energy values for each signal have yielded compelling insights into the discriminative power of this feature.</w:t>
      </w:r>
    </w:p>
    <w:p w14:paraId="54650FCE" w14:textId="77777777" w:rsidR="003F41D2" w:rsidRPr="003F41D2" w:rsidRDefault="003F41D2" w:rsidP="00752FD6">
      <w:pPr>
        <w:jc w:val="both"/>
        <w:rPr>
          <w:rFonts w:ascii="Times New Roman" w:hAnsi="Times New Roman" w:cs="Times New Roman"/>
          <w:sz w:val="24"/>
          <w:szCs w:val="24"/>
        </w:rPr>
      </w:pPr>
      <w:r w:rsidRPr="003F41D2">
        <w:rPr>
          <w:rFonts w:ascii="Times New Roman" w:hAnsi="Times New Roman" w:cs="Times New Roman"/>
          <w:sz w:val="24"/>
          <w:szCs w:val="24"/>
        </w:rPr>
        <w:t>The ROC curve showcases the robustness of energy as a feature for classification. With an impressive Area Under the Curve (AUC) of 0.91, energy demonstrates its effectiveness in distinguishing between the two classes. This discriminative power translates into an accuracy rate of 95%, indicating the model's overall performance. Furthermore, the sensitivity of 100% highlights energy's ability to correctly identify all instances of the second class, while the specificity of 90% ensures precise classification of the first class.</w:t>
      </w:r>
    </w:p>
    <w:p w14:paraId="441C296D" w14:textId="77777777" w:rsidR="003F41D2" w:rsidRPr="003F41D2" w:rsidRDefault="003F41D2" w:rsidP="00752FD6">
      <w:pPr>
        <w:jc w:val="both"/>
        <w:rPr>
          <w:rFonts w:ascii="Times New Roman" w:hAnsi="Times New Roman" w:cs="Times New Roman"/>
          <w:sz w:val="24"/>
          <w:szCs w:val="24"/>
        </w:rPr>
      </w:pPr>
      <w:r w:rsidRPr="003F41D2">
        <w:rPr>
          <w:rFonts w:ascii="Times New Roman" w:hAnsi="Times New Roman" w:cs="Times New Roman"/>
          <w:sz w:val="24"/>
          <w:szCs w:val="24"/>
        </w:rPr>
        <w:t xml:space="preserve">Energy calculations reveal a notable trend: the second class consistently exhibits higher energy values compared to the first class. Additionally, the point plots illustrate that the energy values within the second class are more spread out, suggesting a greater variability in signal strengths. </w:t>
      </w:r>
      <w:r w:rsidRPr="003F41D2">
        <w:rPr>
          <w:rFonts w:ascii="Times New Roman" w:hAnsi="Times New Roman" w:cs="Times New Roman"/>
          <w:sz w:val="24"/>
          <w:szCs w:val="24"/>
        </w:rPr>
        <w:lastRenderedPageBreak/>
        <w:t>While the first class generally exhibits lower energy levels, there is one notable outlier, indicating an exception to this trend.</w:t>
      </w:r>
    </w:p>
    <w:p w14:paraId="076E2167" w14:textId="225420EA" w:rsidR="003F41D2" w:rsidRPr="003F41D2" w:rsidRDefault="00752FD6" w:rsidP="00752FD6">
      <w:pPr>
        <w:jc w:val="both"/>
        <w:rPr>
          <w:rFonts w:ascii="Times New Roman" w:hAnsi="Times New Roman" w:cs="Times New Roman"/>
          <w:sz w:val="24"/>
          <w:szCs w:val="24"/>
        </w:rPr>
      </w:pPr>
      <w:r>
        <w:rPr>
          <w:rFonts w:ascii="Times New Roman" w:hAnsi="Times New Roman" w:cs="Times New Roman"/>
          <w:sz w:val="24"/>
          <w:szCs w:val="24"/>
        </w:rPr>
        <w:t>T</w:t>
      </w:r>
      <w:r w:rsidR="003F41D2" w:rsidRPr="003F41D2">
        <w:rPr>
          <w:rFonts w:ascii="Times New Roman" w:hAnsi="Times New Roman" w:cs="Times New Roman"/>
          <w:sz w:val="24"/>
          <w:szCs w:val="24"/>
        </w:rPr>
        <w:t>he boxplot further supports our findings, with a higher median energy value for the second class compared to the first class. Boxplot also confirms the greater variability of the points on the second class showing the wider spread of the data points.</w:t>
      </w:r>
    </w:p>
    <w:p w14:paraId="270427FD" w14:textId="77777777" w:rsidR="003F41D2" w:rsidRPr="003F41D2" w:rsidRDefault="003F41D2" w:rsidP="00752FD6">
      <w:pPr>
        <w:jc w:val="both"/>
        <w:rPr>
          <w:rFonts w:ascii="Times New Roman" w:hAnsi="Times New Roman" w:cs="Times New Roman"/>
          <w:sz w:val="24"/>
          <w:szCs w:val="24"/>
        </w:rPr>
      </w:pPr>
      <w:r w:rsidRPr="003F41D2">
        <w:rPr>
          <w:rFonts w:ascii="Times New Roman" w:hAnsi="Times New Roman" w:cs="Times New Roman"/>
          <w:sz w:val="24"/>
          <w:szCs w:val="24"/>
        </w:rPr>
        <w:t>Overall Energy is a great feature to use for a machine learning model as it provides an amazing amount of discriminative power.</w:t>
      </w:r>
    </w:p>
    <w:p w14:paraId="4629780F" w14:textId="26B6A98F" w:rsidR="003F41D2" w:rsidRDefault="003F41D2" w:rsidP="003F41D2">
      <w:pPr>
        <w:pStyle w:val="Heading3"/>
        <w:ind w:firstLine="360"/>
        <w:rPr>
          <w:rFonts w:ascii="Times New Roman" w:hAnsi="Times New Roman" w:cs="Times New Roman"/>
          <w:b/>
          <w:bCs/>
          <w:color w:val="000000" w:themeColor="text1"/>
        </w:rPr>
      </w:pPr>
      <w:bookmarkStart w:id="11" w:name="_Toc147681773"/>
      <w:r w:rsidRPr="003F41D2">
        <w:rPr>
          <w:rFonts w:ascii="Times New Roman" w:hAnsi="Times New Roman" w:cs="Times New Roman"/>
          <w:b/>
          <w:bCs/>
          <w:color w:val="000000" w:themeColor="text1"/>
        </w:rPr>
        <w:t>3.2.2 Root Mean Square</w:t>
      </w:r>
      <w:bookmarkEnd w:id="11"/>
    </w:p>
    <w:p w14:paraId="36D71C1F" w14:textId="03586E0C" w:rsidR="003F41D2" w:rsidRDefault="003F41D2" w:rsidP="00752FD6">
      <w:pPr>
        <w:jc w:val="both"/>
        <w:rPr>
          <w:rFonts w:ascii="Times New Roman" w:hAnsi="Times New Roman" w:cs="Times New Roman"/>
          <w:sz w:val="24"/>
          <w:szCs w:val="24"/>
        </w:rPr>
      </w:pPr>
      <w:r>
        <w:rPr>
          <w:rFonts w:ascii="Times New Roman" w:hAnsi="Times New Roman" w:cs="Times New Roman"/>
          <w:sz w:val="24"/>
          <w:szCs w:val="24"/>
        </w:rPr>
        <w:t xml:space="preserve">Root Mean Square (RMS) is a mathematical tool employed to gauge the size or intensity of a signal, especially beneficial when dealing with signals that exhibit temporal variations, such as </w:t>
      </w:r>
      <w:r w:rsidR="004159C7">
        <w:rPr>
          <w:rFonts w:ascii="Times New Roman" w:hAnsi="Times New Roman" w:cs="Times New Roman"/>
          <w:sz w:val="24"/>
          <w:szCs w:val="24"/>
        </w:rPr>
        <w:t xml:space="preserve"> </w:t>
      </w:r>
      <w:r>
        <w:rPr>
          <w:rFonts w:ascii="Times New Roman" w:hAnsi="Times New Roman" w:cs="Times New Roman"/>
          <w:sz w:val="24"/>
          <w:szCs w:val="24"/>
        </w:rPr>
        <w:t>vibrations. The RMS value serves to articulate the signal's comprehensive "magnitude" or "potency," encompassing both its positive and negative fluctuations.</w:t>
      </w:r>
    </w:p>
    <w:p w14:paraId="487EAA0E" w14:textId="2211BCAF" w:rsidR="003F41D2" w:rsidRDefault="003F41D2" w:rsidP="003F41D2">
      <w:pPr>
        <w:ind w:left="360"/>
        <w:jc w:val="both"/>
        <w:rPr>
          <w:rFonts w:ascii="Times New Roman" w:hAnsi="Times New Roman" w:cs="Times New Roman"/>
          <w:sz w:val="24"/>
          <w:szCs w:val="24"/>
        </w:rPr>
      </w:pPr>
      <m:oMathPara>
        <m:oMath>
          <m:r>
            <w:rPr>
              <w:rFonts w:ascii="Cambria Math" w:hAnsi="Cambria Math" w:cs="Times New Roman"/>
              <w:sz w:val="28"/>
              <w:szCs w:val="28"/>
            </w:rPr>
            <m:t>RMS=</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grow m:val="1"/>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2</m:t>
                      </m:r>
                    </m:sup>
                  </m:sSubSup>
                </m:e>
              </m:nary>
            </m:e>
          </m:rad>
        </m:oMath>
      </m:oMathPara>
    </w:p>
    <w:p w14:paraId="1BAC1424" w14:textId="77777777" w:rsidR="0071294D" w:rsidRDefault="003F41D2" w:rsidP="00752FD6">
      <w:pPr>
        <w:jc w:val="both"/>
        <w:rPr>
          <w:rFonts w:ascii="Times New Roman" w:eastAsiaTheme="minorEastAsia" w:hAnsi="Times New Roman" w:cs="Times New Roman"/>
          <w:sz w:val="24"/>
          <w:szCs w:val="24"/>
        </w:rPr>
      </w:pPr>
      <w:bookmarkStart w:id="12" w:name="_Hlk147674547"/>
      <w:r>
        <w:rPr>
          <w:rFonts w:ascii="Times New Roman" w:eastAsiaTheme="minorEastAsia" w:hAnsi="Times New Roman" w:cs="Times New Roman"/>
          <w:sz w:val="24"/>
          <w:szCs w:val="24"/>
        </w:rPr>
        <w:t xml:space="preserve">By using the above equation through all the signals on the dataset we managed to get the following </w:t>
      </w:r>
      <w:bookmarkEnd w:id="12"/>
      <w:r>
        <w:rPr>
          <w:rFonts w:ascii="Times New Roman" w:eastAsiaTheme="minorEastAsia" w:hAnsi="Times New Roman" w:cs="Times New Roman"/>
          <w:sz w:val="24"/>
          <w:szCs w:val="24"/>
        </w:rPr>
        <w:t>graphical representations.</w:t>
      </w:r>
    </w:p>
    <w:p w14:paraId="10C3BF55" w14:textId="77777777" w:rsidR="0071294D" w:rsidRDefault="0071294D" w:rsidP="0071294D">
      <w:pPr>
        <w:ind w:left="360"/>
        <w:jc w:val="both"/>
      </w:pPr>
      <w:r>
        <w:rPr>
          <w:noProof/>
        </w:rPr>
        <w:drawing>
          <wp:inline distT="0" distB="0" distL="0" distR="0" wp14:anchorId="6ADF8261" wp14:editId="1B99C0E5">
            <wp:extent cx="5943600" cy="1697990"/>
            <wp:effectExtent l="0" t="0" r="0" b="0"/>
            <wp:docPr id="1454729276" name="Picture 5"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29276" name="Picture 5" descr="A graph with a red lin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697990"/>
                    </a:xfrm>
                    <a:prstGeom prst="rect">
                      <a:avLst/>
                    </a:prstGeom>
                  </pic:spPr>
                </pic:pic>
              </a:graphicData>
            </a:graphic>
          </wp:inline>
        </w:drawing>
      </w:r>
    </w:p>
    <w:p w14:paraId="2AFB965A" w14:textId="739EFA25" w:rsidR="0071294D" w:rsidRPr="0071294D" w:rsidRDefault="0071294D" w:rsidP="0071294D">
      <w:pPr>
        <w:pStyle w:val="Caption"/>
        <w:jc w:val="center"/>
      </w:pPr>
      <w:r>
        <w:t xml:space="preserve">Figure </w:t>
      </w:r>
      <w:fldSimple w:instr=" SEQ Figure \* ARABIC ">
        <w:r w:rsidR="006976F7">
          <w:rPr>
            <w:noProof/>
          </w:rPr>
          <w:t>8</w:t>
        </w:r>
      </w:fldSimple>
      <w:r>
        <w:t xml:space="preserve"> RMS as Feature Display</w:t>
      </w:r>
    </w:p>
    <w:p w14:paraId="47A2FCB3" w14:textId="77777777" w:rsidR="0071294D" w:rsidRDefault="0071294D" w:rsidP="00752FD6">
      <w:pPr>
        <w:jc w:val="both"/>
        <w:rPr>
          <w:rFonts w:ascii="Times New Roman" w:hAnsi="Times New Roman" w:cs="Times New Roman"/>
          <w:sz w:val="24"/>
          <w:szCs w:val="24"/>
        </w:rPr>
      </w:pPr>
      <w:r>
        <w:rPr>
          <w:rFonts w:ascii="Times New Roman" w:hAnsi="Times New Roman" w:cs="Times New Roman"/>
          <w:sz w:val="24"/>
          <w:szCs w:val="24"/>
        </w:rPr>
        <w:t xml:space="preserve">As we can see in the graphical representations of the Root Mean Square, this feature has a lot of discriminative power making it one of the most likely features to be used in a machine learning model. To aid in this conclusion, come the facts that the Area Under the Curve (AUC) of ROC is 0.91, the accuracy is impressive at 95% and sensitivity and sensibility are near perfect with them being 100% and 90% respectively. </w:t>
      </w:r>
    </w:p>
    <w:p w14:paraId="52C542FB" w14:textId="77777777" w:rsidR="0071294D" w:rsidRDefault="0071294D" w:rsidP="00752FD6">
      <w:pPr>
        <w:jc w:val="both"/>
        <w:rPr>
          <w:rFonts w:ascii="Times New Roman" w:hAnsi="Times New Roman" w:cs="Times New Roman"/>
          <w:sz w:val="24"/>
          <w:szCs w:val="24"/>
        </w:rPr>
      </w:pPr>
      <w:r>
        <w:rPr>
          <w:rFonts w:ascii="Times New Roman" w:hAnsi="Times New Roman" w:cs="Times New Roman"/>
          <w:sz w:val="24"/>
          <w:szCs w:val="24"/>
        </w:rPr>
        <w:t xml:space="preserve">These values do not come as a surprise since as we can see the division of data points between classes is highly visible in both the plotting of the points as well as in the boxplot. The median of the second class is bigger than that of the first class. The data points on the second class are also more spread between them than the first class. We have an outlier on the first class, showing that </w:t>
      </w:r>
      <w:r>
        <w:rPr>
          <w:rFonts w:ascii="Times New Roman" w:hAnsi="Times New Roman" w:cs="Times New Roman"/>
          <w:sz w:val="24"/>
          <w:szCs w:val="24"/>
        </w:rPr>
        <w:lastRenderedPageBreak/>
        <w:t>that signal either is faulty and there is some kind of noise. On the other hand, it could show just an exception to the rule.</w:t>
      </w:r>
    </w:p>
    <w:p w14:paraId="08CEFF5C" w14:textId="681A9794" w:rsidR="0071294D" w:rsidRDefault="0071294D" w:rsidP="00752FD6">
      <w:pPr>
        <w:jc w:val="both"/>
        <w:rPr>
          <w:rFonts w:ascii="Times New Roman" w:hAnsi="Times New Roman" w:cs="Times New Roman"/>
          <w:sz w:val="24"/>
          <w:szCs w:val="24"/>
        </w:rPr>
      </w:pPr>
      <w:r>
        <w:rPr>
          <w:rFonts w:ascii="Times New Roman" w:hAnsi="Times New Roman" w:cs="Times New Roman"/>
          <w:sz w:val="24"/>
          <w:szCs w:val="24"/>
        </w:rPr>
        <w:t>Overall, the Root Mean Square is a great feature to further develop a machine learning model on, based both on the discriminative power it possesses as well as the logic that the equation is trying to capture.</w:t>
      </w:r>
    </w:p>
    <w:p w14:paraId="03A1BE15" w14:textId="7DC89EED" w:rsidR="0071294D" w:rsidRPr="0071294D" w:rsidRDefault="0071294D" w:rsidP="0071294D">
      <w:pPr>
        <w:pStyle w:val="Heading2"/>
        <w:ind w:firstLine="360"/>
        <w:rPr>
          <w:rFonts w:ascii="Times New Roman" w:hAnsi="Times New Roman" w:cs="Times New Roman"/>
          <w:b/>
          <w:bCs/>
          <w:color w:val="000000" w:themeColor="text1"/>
        </w:rPr>
      </w:pPr>
      <w:bookmarkStart w:id="13" w:name="_Toc147681774"/>
      <w:r w:rsidRPr="0071294D">
        <w:rPr>
          <w:rFonts w:ascii="Times New Roman" w:hAnsi="Times New Roman" w:cs="Times New Roman"/>
          <w:b/>
          <w:bCs/>
          <w:color w:val="000000" w:themeColor="text1"/>
        </w:rPr>
        <w:t>3.3 Spectral Features</w:t>
      </w:r>
      <w:bookmarkEnd w:id="13"/>
    </w:p>
    <w:p w14:paraId="14299A0C" w14:textId="50D5AE3E" w:rsidR="0071294D" w:rsidRPr="0071294D" w:rsidRDefault="0071294D" w:rsidP="00752FD6">
      <w:pPr>
        <w:jc w:val="both"/>
        <w:rPr>
          <w:rFonts w:ascii="Times New Roman" w:hAnsi="Times New Roman" w:cs="Times New Roman"/>
          <w:sz w:val="24"/>
          <w:szCs w:val="24"/>
        </w:rPr>
      </w:pPr>
      <w:r w:rsidRPr="0071294D">
        <w:rPr>
          <w:rFonts w:ascii="Times New Roman" w:hAnsi="Times New Roman" w:cs="Times New Roman"/>
          <w:sz w:val="24"/>
          <w:szCs w:val="24"/>
        </w:rPr>
        <w:t xml:space="preserve">Spectral Features open a whole new world of classification possibilities. The transformation to the frequency domain provides valuable insights and advantages related to signal analysis and in our case, it gives us more space to evaluate our data in. Some features that we are going to see in this domain are </w:t>
      </w:r>
      <w:r w:rsidRPr="004159C7">
        <w:rPr>
          <w:rFonts w:ascii="Times New Roman" w:hAnsi="Times New Roman" w:cs="Times New Roman"/>
          <w:i/>
          <w:iCs/>
          <w:sz w:val="24"/>
          <w:szCs w:val="24"/>
        </w:rPr>
        <w:t>Power</w:t>
      </w:r>
      <w:r w:rsidRPr="0071294D">
        <w:rPr>
          <w:rFonts w:ascii="Times New Roman" w:hAnsi="Times New Roman" w:cs="Times New Roman"/>
          <w:sz w:val="24"/>
          <w:szCs w:val="24"/>
        </w:rPr>
        <w:t xml:space="preserve">, </w:t>
      </w:r>
      <w:r w:rsidRPr="004159C7">
        <w:rPr>
          <w:rFonts w:ascii="Times New Roman" w:hAnsi="Times New Roman" w:cs="Times New Roman"/>
          <w:i/>
          <w:iCs/>
          <w:sz w:val="24"/>
          <w:szCs w:val="24"/>
        </w:rPr>
        <w:t>Mean Power Frequency</w:t>
      </w:r>
      <w:r w:rsidRPr="0071294D">
        <w:rPr>
          <w:rFonts w:ascii="Times New Roman" w:hAnsi="Times New Roman" w:cs="Times New Roman"/>
          <w:sz w:val="24"/>
          <w:szCs w:val="24"/>
        </w:rPr>
        <w:t xml:space="preserve">, </w:t>
      </w:r>
      <w:r w:rsidRPr="004159C7">
        <w:rPr>
          <w:rFonts w:ascii="Times New Roman" w:hAnsi="Times New Roman" w:cs="Times New Roman"/>
          <w:i/>
          <w:iCs/>
          <w:sz w:val="24"/>
          <w:szCs w:val="24"/>
        </w:rPr>
        <w:t>Skewness and Kurtosis coefficients</w:t>
      </w:r>
      <w:r w:rsidRPr="0071294D">
        <w:rPr>
          <w:rFonts w:ascii="Times New Roman" w:hAnsi="Times New Roman" w:cs="Times New Roman"/>
          <w:sz w:val="24"/>
          <w:szCs w:val="24"/>
        </w:rPr>
        <w:t xml:space="preserve">, </w:t>
      </w:r>
      <w:r w:rsidRPr="004159C7">
        <w:rPr>
          <w:rFonts w:ascii="Times New Roman" w:hAnsi="Times New Roman" w:cs="Times New Roman"/>
          <w:i/>
          <w:iCs/>
          <w:sz w:val="24"/>
          <w:szCs w:val="24"/>
        </w:rPr>
        <w:t xml:space="preserve">Energy of the signal by Frequency Bands </w:t>
      </w:r>
      <w:r w:rsidRPr="0071294D">
        <w:rPr>
          <w:rFonts w:ascii="Times New Roman" w:hAnsi="Times New Roman" w:cs="Times New Roman"/>
          <w:sz w:val="24"/>
          <w:szCs w:val="24"/>
        </w:rPr>
        <w:t xml:space="preserve">and </w:t>
      </w:r>
      <w:r w:rsidRPr="004159C7">
        <w:rPr>
          <w:rFonts w:ascii="Times New Roman" w:hAnsi="Times New Roman" w:cs="Times New Roman"/>
          <w:i/>
          <w:iCs/>
          <w:sz w:val="24"/>
          <w:szCs w:val="24"/>
        </w:rPr>
        <w:t>High to Low Ratio</w:t>
      </w:r>
      <w:r w:rsidRPr="0071294D">
        <w:rPr>
          <w:rFonts w:ascii="Times New Roman" w:hAnsi="Times New Roman" w:cs="Times New Roman"/>
          <w:sz w:val="24"/>
          <w:szCs w:val="24"/>
        </w:rPr>
        <w:t xml:space="preserve">. For all the above features we need first to transform our signals and get a representation of it on the frequency domain, more specifically we will need to calculate the Power Spectral Density (PSD) for every signal. To calculate PSD, we used the built-in </w:t>
      </w:r>
      <w:r w:rsidRPr="0071294D">
        <w:rPr>
          <w:rFonts w:ascii="Times New Roman" w:hAnsi="Times New Roman" w:cs="Times New Roman"/>
          <w:i/>
          <w:iCs/>
          <w:sz w:val="24"/>
          <w:szCs w:val="24"/>
        </w:rPr>
        <w:t>pwelch</w:t>
      </w:r>
      <w:r w:rsidRPr="0071294D">
        <w:rPr>
          <w:rFonts w:ascii="Times New Roman" w:hAnsi="Times New Roman" w:cs="Times New Roman"/>
          <w:sz w:val="24"/>
          <w:szCs w:val="24"/>
        </w:rPr>
        <w:t xml:space="preserve"> function on MATLAB.</w:t>
      </w:r>
    </w:p>
    <w:p w14:paraId="1B077FD9" w14:textId="1B77A23E" w:rsidR="0071294D" w:rsidRPr="0071294D" w:rsidRDefault="0071294D" w:rsidP="00752FD6">
      <w:pPr>
        <w:jc w:val="both"/>
        <w:rPr>
          <w:rFonts w:ascii="Times New Roman" w:hAnsi="Times New Roman" w:cs="Times New Roman"/>
          <w:sz w:val="24"/>
          <w:szCs w:val="24"/>
        </w:rPr>
      </w:pPr>
      <w:r w:rsidRPr="0071294D">
        <w:rPr>
          <w:rFonts w:ascii="Times New Roman" w:hAnsi="Times New Roman" w:cs="Times New Roman"/>
          <w:sz w:val="24"/>
          <w:szCs w:val="24"/>
        </w:rPr>
        <w:t xml:space="preserve">To get the PSD from an input </w:t>
      </w:r>
      <w:r w:rsidR="004159C7" w:rsidRPr="0071294D">
        <w:rPr>
          <w:rFonts w:ascii="Times New Roman" w:hAnsi="Times New Roman" w:cs="Times New Roman"/>
          <w:sz w:val="24"/>
          <w:szCs w:val="24"/>
        </w:rPr>
        <w:t>signal</w:t>
      </w:r>
      <w:r w:rsidR="004159C7">
        <w:rPr>
          <w:rFonts w:ascii="Times New Roman" w:hAnsi="Times New Roman" w:cs="Times New Roman"/>
          <w:sz w:val="24"/>
          <w:szCs w:val="24"/>
        </w:rPr>
        <w:t xml:space="preserve">, </w:t>
      </w:r>
      <w:r w:rsidR="004159C7" w:rsidRPr="004159C7">
        <w:rPr>
          <w:rFonts w:ascii="Times New Roman" w:hAnsi="Times New Roman" w:cs="Times New Roman"/>
          <w:i/>
          <w:iCs/>
          <w:sz w:val="24"/>
          <w:szCs w:val="24"/>
        </w:rPr>
        <w:t>pwelch</w:t>
      </w:r>
      <w:r w:rsidRPr="0071294D">
        <w:rPr>
          <w:rFonts w:ascii="Times New Roman" w:hAnsi="Times New Roman" w:cs="Times New Roman"/>
          <w:sz w:val="24"/>
          <w:szCs w:val="24"/>
        </w:rPr>
        <w:t>:</w:t>
      </w:r>
    </w:p>
    <w:p w14:paraId="09C0783C" w14:textId="77777777" w:rsidR="0071294D" w:rsidRPr="0071294D" w:rsidRDefault="0071294D" w:rsidP="001B1804">
      <w:pPr>
        <w:numPr>
          <w:ilvl w:val="0"/>
          <w:numId w:val="7"/>
        </w:numPr>
        <w:spacing w:line="240" w:lineRule="auto"/>
        <w:jc w:val="both"/>
        <w:rPr>
          <w:rFonts w:ascii="Times New Roman" w:hAnsi="Times New Roman" w:cs="Times New Roman"/>
          <w:sz w:val="24"/>
          <w:szCs w:val="24"/>
        </w:rPr>
      </w:pPr>
      <w:r w:rsidRPr="0071294D">
        <w:rPr>
          <w:rFonts w:ascii="Times New Roman" w:hAnsi="Times New Roman" w:cs="Times New Roman"/>
          <w:sz w:val="24"/>
          <w:szCs w:val="24"/>
        </w:rPr>
        <w:t>Segments the input time-domain signal into overlapping or non-overlapping segments (also called windows). Each segment needs to be smaller than the overall signal.</w:t>
      </w:r>
    </w:p>
    <w:p w14:paraId="37D14574" w14:textId="799A312E" w:rsidR="0071294D" w:rsidRPr="0071294D" w:rsidRDefault="0071294D" w:rsidP="001B1804">
      <w:pPr>
        <w:numPr>
          <w:ilvl w:val="0"/>
          <w:numId w:val="7"/>
        </w:numPr>
        <w:spacing w:line="240" w:lineRule="auto"/>
        <w:jc w:val="both"/>
        <w:rPr>
          <w:rFonts w:ascii="Times New Roman" w:hAnsi="Times New Roman" w:cs="Times New Roman"/>
          <w:sz w:val="24"/>
          <w:szCs w:val="24"/>
        </w:rPr>
      </w:pPr>
      <w:r w:rsidRPr="0071294D">
        <w:rPr>
          <w:rFonts w:ascii="Times New Roman" w:hAnsi="Times New Roman" w:cs="Times New Roman"/>
          <w:sz w:val="24"/>
          <w:szCs w:val="24"/>
        </w:rPr>
        <w:t>Applies a window function on each segment to taper the signal at the edges of the segment. The windowing helps reduce spectral leakage, which is</w:t>
      </w:r>
      <w:r w:rsidR="004159C7">
        <w:rPr>
          <w:rFonts w:ascii="Times New Roman" w:hAnsi="Times New Roman" w:cs="Times New Roman"/>
          <w:sz w:val="24"/>
          <w:szCs w:val="24"/>
        </w:rPr>
        <w:t xml:space="preserve"> an</w:t>
      </w:r>
      <w:r w:rsidRPr="0071294D">
        <w:rPr>
          <w:rFonts w:ascii="Times New Roman" w:hAnsi="Times New Roman" w:cs="Times New Roman"/>
          <w:sz w:val="24"/>
          <w:szCs w:val="24"/>
        </w:rPr>
        <w:t xml:space="preserve"> undesirable spreading of energy.</w:t>
      </w:r>
    </w:p>
    <w:p w14:paraId="72623AB2" w14:textId="77777777" w:rsidR="0071294D" w:rsidRPr="0071294D" w:rsidRDefault="0071294D" w:rsidP="001B1804">
      <w:pPr>
        <w:numPr>
          <w:ilvl w:val="0"/>
          <w:numId w:val="7"/>
        </w:numPr>
        <w:spacing w:line="240" w:lineRule="auto"/>
        <w:jc w:val="both"/>
        <w:rPr>
          <w:rFonts w:ascii="Times New Roman" w:hAnsi="Times New Roman" w:cs="Times New Roman"/>
          <w:sz w:val="24"/>
          <w:szCs w:val="24"/>
        </w:rPr>
      </w:pPr>
      <w:r w:rsidRPr="0071294D">
        <w:rPr>
          <w:rFonts w:ascii="Times New Roman" w:hAnsi="Times New Roman" w:cs="Times New Roman"/>
          <w:sz w:val="24"/>
          <w:szCs w:val="24"/>
        </w:rPr>
        <w:t>Applies Fast Fourier Transform (FFT) to each segment.</w:t>
      </w:r>
    </w:p>
    <w:p w14:paraId="3D72AA69" w14:textId="77777777" w:rsidR="0071294D" w:rsidRPr="0071294D" w:rsidRDefault="0071294D" w:rsidP="001B1804">
      <w:pPr>
        <w:numPr>
          <w:ilvl w:val="0"/>
          <w:numId w:val="7"/>
        </w:numPr>
        <w:spacing w:line="240" w:lineRule="auto"/>
        <w:jc w:val="both"/>
        <w:rPr>
          <w:rFonts w:ascii="Times New Roman" w:hAnsi="Times New Roman" w:cs="Times New Roman"/>
          <w:sz w:val="24"/>
          <w:szCs w:val="24"/>
        </w:rPr>
      </w:pPr>
      <w:r w:rsidRPr="0071294D">
        <w:rPr>
          <w:rFonts w:ascii="Times New Roman" w:hAnsi="Times New Roman" w:cs="Times New Roman"/>
          <w:sz w:val="24"/>
          <w:szCs w:val="24"/>
        </w:rPr>
        <w:t>Averages the power spectral densities (PSDs) of all the segments.</w:t>
      </w:r>
    </w:p>
    <w:p w14:paraId="0FCC302E" w14:textId="056AE83D" w:rsidR="0071294D" w:rsidRDefault="004159C7" w:rsidP="001B1804">
      <w:pPr>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Returns the Power Spectral Density of the signal in relation to frequency.</w:t>
      </w:r>
    </w:p>
    <w:p w14:paraId="32DDE778" w14:textId="77777777" w:rsidR="00E7324B" w:rsidRDefault="00E7324B" w:rsidP="00E7324B">
      <w:pPr>
        <w:keepNext/>
        <w:spacing w:line="240" w:lineRule="auto"/>
        <w:ind w:left="360"/>
        <w:jc w:val="center"/>
      </w:pPr>
      <w:r>
        <w:rPr>
          <w:noProof/>
        </w:rPr>
        <w:drawing>
          <wp:inline distT="0" distB="0" distL="0" distR="0" wp14:anchorId="3FC9C72A" wp14:editId="3AEA65E8">
            <wp:extent cx="4405630" cy="2501900"/>
            <wp:effectExtent l="0" t="0" r="0" b="0"/>
            <wp:docPr id="68264629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46292" name="Picture 1" descr="A graph with numbers and lines&#10;&#10;Description automatically generated"/>
                    <pic:cNvPicPr>
                      <a:picLocks noChangeAspect="1"/>
                    </pic:cNvPicPr>
                  </pic:nvPicPr>
                  <pic:blipFill>
                    <a:blip r:embed="rId15"/>
                    <a:stretch>
                      <a:fillRect/>
                    </a:stretch>
                  </pic:blipFill>
                  <pic:spPr>
                    <a:xfrm>
                      <a:off x="0" y="0"/>
                      <a:ext cx="4405630" cy="2501900"/>
                    </a:xfrm>
                    <a:prstGeom prst="rect">
                      <a:avLst/>
                    </a:prstGeom>
                  </pic:spPr>
                </pic:pic>
              </a:graphicData>
            </a:graphic>
          </wp:inline>
        </w:drawing>
      </w:r>
    </w:p>
    <w:p w14:paraId="4B9490F8" w14:textId="55122118" w:rsidR="00E7324B" w:rsidRPr="0071294D" w:rsidRDefault="00E7324B" w:rsidP="00E7324B">
      <w:pPr>
        <w:pStyle w:val="Caption"/>
        <w:jc w:val="center"/>
        <w:rPr>
          <w:rFonts w:ascii="Times New Roman" w:hAnsi="Times New Roman" w:cs="Times New Roman"/>
          <w:sz w:val="24"/>
          <w:szCs w:val="24"/>
        </w:rPr>
      </w:pPr>
      <w:r>
        <w:t xml:space="preserve">Figure </w:t>
      </w:r>
      <w:fldSimple w:instr=" SEQ Figure \* ARABIC ">
        <w:r w:rsidR="006976F7">
          <w:rPr>
            <w:noProof/>
          </w:rPr>
          <w:t>9</w:t>
        </w:r>
      </w:fldSimple>
      <w:r>
        <w:t xml:space="preserve"> Power Spectral Density</w:t>
      </w:r>
    </w:p>
    <w:p w14:paraId="03346CCA" w14:textId="3CE0660C" w:rsidR="0071294D" w:rsidRDefault="0071294D" w:rsidP="0071294D">
      <w:pPr>
        <w:pStyle w:val="Heading3"/>
        <w:ind w:firstLine="360"/>
        <w:rPr>
          <w:rFonts w:ascii="Times New Roman" w:hAnsi="Times New Roman" w:cs="Times New Roman"/>
          <w:b/>
          <w:bCs/>
          <w:color w:val="000000" w:themeColor="text1"/>
        </w:rPr>
      </w:pPr>
      <w:bookmarkStart w:id="14" w:name="_Toc147681775"/>
      <w:r w:rsidRPr="0071294D">
        <w:rPr>
          <w:rFonts w:ascii="Times New Roman" w:hAnsi="Times New Roman" w:cs="Times New Roman"/>
          <w:b/>
          <w:bCs/>
          <w:color w:val="000000" w:themeColor="text1"/>
        </w:rPr>
        <w:lastRenderedPageBreak/>
        <w:t>3.3.1 Power</w:t>
      </w:r>
      <w:bookmarkEnd w:id="14"/>
    </w:p>
    <w:p w14:paraId="24C1D99A" w14:textId="77777777" w:rsidR="0071294D" w:rsidRDefault="0071294D" w:rsidP="00752FD6">
      <w:pPr>
        <w:jc w:val="both"/>
        <w:rPr>
          <w:rFonts w:ascii="Times New Roman" w:hAnsi="Times New Roman" w:cs="Times New Roman"/>
          <w:sz w:val="24"/>
          <w:szCs w:val="24"/>
        </w:rPr>
      </w:pPr>
      <w:r w:rsidRPr="0071294D">
        <w:rPr>
          <w:rFonts w:ascii="Times New Roman" w:hAnsi="Times New Roman" w:cs="Times New Roman"/>
          <w:sz w:val="24"/>
          <w:szCs w:val="24"/>
        </w:rPr>
        <w:t>Power (</w:t>
      </w:r>
      <w:r w:rsidRPr="0071294D">
        <w:rPr>
          <w:rFonts w:ascii="Times New Roman" w:hAnsi="Times New Roman" w:cs="Times New Roman"/>
          <w:i/>
          <w:iCs/>
          <w:sz w:val="24"/>
          <w:szCs w:val="24"/>
        </w:rPr>
        <w:t>P</w:t>
      </w:r>
      <w:r w:rsidRPr="0071294D">
        <w:rPr>
          <w:rFonts w:ascii="Times New Roman" w:hAnsi="Times New Roman" w:cs="Times New Roman"/>
          <w:sz w:val="24"/>
          <w:szCs w:val="24"/>
        </w:rPr>
        <w:t>) in signal processing is mathematically defined as the average rate at which energy is transferred or the rate at which work is done by the signal per unit of time. It is typically measured in units like watts (W) or decibels relative to a reference level (dBm). Power is directly correlated to the energy, intensity of the signals and therefore this feature is interesting and has the potential to be a main feature on a machine learning model. We can calculate the power for a signal using the following formula:</w:t>
      </w:r>
    </w:p>
    <w:p w14:paraId="5C4D61AD" w14:textId="104050BF" w:rsidR="0071294D" w:rsidRPr="0071294D" w:rsidRDefault="0071294D" w:rsidP="0071294D">
      <w:pPr>
        <w:ind w:left="360"/>
        <w:rPr>
          <w:rFonts w:ascii="Times New Roman" w:hAnsi="Times New Roman" w:cs="Times New Roman"/>
          <w:sz w:val="28"/>
          <w:szCs w:val="28"/>
        </w:rPr>
      </w:pPr>
      <m:oMathPara>
        <m:oMath>
          <m:r>
            <w:rPr>
              <w:rFonts w:ascii="Cambria Math" w:hAnsi="Cambria Math" w:cs="Times New Roman"/>
              <w:sz w:val="28"/>
              <w:szCs w:val="28"/>
            </w:rPr>
            <m:t>P=2 ×</m:t>
          </m:r>
          <m:nary>
            <m:naryPr>
              <m:chr m:val="∑"/>
              <m:limLoc m:val="undOvr"/>
              <m:grow m:val="1"/>
              <m:ctrlPr>
                <w:rPr>
                  <w:rFonts w:ascii="Cambria Math" w:hAnsi="Cambria Math" w:cs="Times New Roman"/>
                  <w:i/>
                  <w:sz w:val="28"/>
                  <w:szCs w:val="28"/>
                </w:rPr>
              </m:ctrlPr>
            </m:naryPr>
            <m:sub>
              <m:r>
                <w:rPr>
                  <w:rFonts w:ascii="Cambria Math" w:hAnsi="Cambria Math" w:cs="Times New Roman"/>
                  <w:sz w:val="28"/>
                  <w:szCs w:val="28"/>
                </w:rPr>
                <m:t>i=i</m:t>
              </m:r>
            </m:sub>
            <m:sup>
              <m:r>
                <w:rPr>
                  <w:rFonts w:ascii="Cambria Math" w:hAnsi="Cambria Math" w:cs="Times New Roman"/>
                  <w:sz w:val="28"/>
                  <w:szCs w:val="28"/>
                </w:rPr>
                <m:t>N/2</m:t>
              </m:r>
            </m:sup>
            <m:e>
              <m:r>
                <w:rPr>
                  <w:rFonts w:ascii="Cambria Math" w:hAnsi="Cambria Math" w:cs="Times New Roman"/>
                  <w:sz w:val="28"/>
                  <w:szCs w:val="28"/>
                </w:rPr>
                <m:t>PSD(f)</m:t>
              </m:r>
            </m:e>
          </m:nary>
        </m:oMath>
      </m:oMathPara>
    </w:p>
    <w:p w14:paraId="1FA91D2A" w14:textId="77777777" w:rsidR="0071294D" w:rsidRPr="0071294D" w:rsidRDefault="0071294D" w:rsidP="00752FD6">
      <w:pPr>
        <w:jc w:val="both"/>
        <w:rPr>
          <w:rFonts w:ascii="Times New Roman" w:hAnsi="Times New Roman" w:cs="Times New Roman"/>
          <w:sz w:val="24"/>
          <w:szCs w:val="24"/>
        </w:rPr>
      </w:pPr>
      <w:r w:rsidRPr="0071294D">
        <w:rPr>
          <w:rFonts w:ascii="Times New Roman" w:hAnsi="Times New Roman" w:cs="Times New Roman"/>
          <w:sz w:val="24"/>
          <w:szCs w:val="24"/>
        </w:rPr>
        <w:t>where PSD is the Power Spectral Density of the signal.</w:t>
      </w:r>
    </w:p>
    <w:p w14:paraId="35D09CA4" w14:textId="77777777" w:rsidR="0071294D" w:rsidRPr="0071294D" w:rsidRDefault="0071294D" w:rsidP="00752FD6">
      <w:pPr>
        <w:jc w:val="both"/>
        <w:rPr>
          <w:rFonts w:ascii="Times New Roman" w:hAnsi="Times New Roman" w:cs="Times New Roman"/>
          <w:sz w:val="24"/>
          <w:szCs w:val="24"/>
        </w:rPr>
      </w:pPr>
      <w:r w:rsidRPr="0071294D">
        <w:rPr>
          <w:rFonts w:ascii="Times New Roman" w:hAnsi="Times New Roman" w:cs="Times New Roman"/>
          <w:sz w:val="24"/>
          <w:szCs w:val="24"/>
        </w:rPr>
        <w:t>After calculating the power for all the signals, we have the following graphical representations.</w:t>
      </w:r>
    </w:p>
    <w:p w14:paraId="0EEE111C" w14:textId="77777777" w:rsidR="0071294D" w:rsidRDefault="0071294D" w:rsidP="0071294D">
      <w:pPr>
        <w:keepNext/>
        <w:ind w:left="360"/>
        <w:jc w:val="center"/>
      </w:pPr>
      <w:r w:rsidRPr="0071294D">
        <w:rPr>
          <w:rFonts w:ascii="Times New Roman" w:hAnsi="Times New Roman" w:cs="Times New Roman"/>
          <w:noProof/>
          <w:sz w:val="24"/>
          <w:szCs w:val="24"/>
        </w:rPr>
        <w:drawing>
          <wp:inline distT="0" distB="0" distL="0" distR="0" wp14:anchorId="76816004" wp14:editId="651E0962">
            <wp:extent cx="5943600" cy="1695450"/>
            <wp:effectExtent l="0" t="0" r="0" b="0"/>
            <wp:docPr id="1498522151" name="Picture 4" descr="A graph with red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graph with red lines and black 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14:paraId="1F1604E4" w14:textId="519312D5" w:rsidR="0071294D" w:rsidRPr="0071294D" w:rsidRDefault="0071294D" w:rsidP="0071294D">
      <w:pPr>
        <w:pStyle w:val="Caption"/>
        <w:jc w:val="center"/>
        <w:rPr>
          <w:rFonts w:ascii="Times New Roman" w:hAnsi="Times New Roman" w:cs="Times New Roman"/>
          <w:sz w:val="24"/>
          <w:szCs w:val="24"/>
        </w:rPr>
      </w:pPr>
      <w:r>
        <w:t xml:space="preserve">Figure </w:t>
      </w:r>
      <w:fldSimple w:instr=" SEQ Figure \* ARABIC ">
        <w:r w:rsidR="006976F7">
          <w:rPr>
            <w:noProof/>
          </w:rPr>
          <w:t>10</w:t>
        </w:r>
      </w:fldSimple>
      <w:r>
        <w:t xml:space="preserve"> Power as Feature Display</w:t>
      </w:r>
    </w:p>
    <w:p w14:paraId="2AC652FB" w14:textId="77777777" w:rsidR="0071294D" w:rsidRPr="0071294D" w:rsidRDefault="0071294D" w:rsidP="00752FD6">
      <w:pPr>
        <w:jc w:val="both"/>
        <w:rPr>
          <w:rFonts w:ascii="Times New Roman" w:hAnsi="Times New Roman" w:cs="Times New Roman"/>
          <w:sz w:val="24"/>
          <w:szCs w:val="24"/>
        </w:rPr>
      </w:pPr>
      <w:r w:rsidRPr="0071294D">
        <w:rPr>
          <w:rFonts w:ascii="Times New Roman" w:hAnsi="Times New Roman" w:cs="Times New Roman"/>
          <w:sz w:val="24"/>
          <w:szCs w:val="24"/>
        </w:rPr>
        <w:t>After the signals went through power analysis, we can see that the power has a great discriminative power. ROC curve supports this as we have great area under the curve of 0.9, with accuracy 95% and sensibility and specificity respectively being 100% and 90%. These features are justified because there is a direct correlation between energy and the amount of work that energy makes (Power). And it stands to reason that different levels of muscle contractions would generate different energy levels.</w:t>
      </w:r>
    </w:p>
    <w:p w14:paraId="40C25DF7" w14:textId="77777777" w:rsidR="0071294D" w:rsidRPr="0071294D" w:rsidRDefault="0071294D" w:rsidP="00752FD6">
      <w:pPr>
        <w:jc w:val="both"/>
        <w:rPr>
          <w:rFonts w:ascii="Times New Roman" w:hAnsi="Times New Roman" w:cs="Times New Roman"/>
          <w:sz w:val="24"/>
          <w:szCs w:val="24"/>
        </w:rPr>
      </w:pPr>
      <w:r w:rsidRPr="0071294D">
        <w:rPr>
          <w:rFonts w:ascii="Times New Roman" w:hAnsi="Times New Roman" w:cs="Times New Roman"/>
          <w:sz w:val="24"/>
          <w:szCs w:val="24"/>
        </w:rPr>
        <w:t>As can be seen from the initial plot there is a visible difference between signal instances that belong to Class 1 and Class 2. We can notice that Class 2 on the overall has higher power than Class 1, and this is further backed on the boxplot by the median. We see no visible overlap between the two classes on the boxplot further solidifying the strength of this feature. Class 2 datapoints are also more spread than the datapoints from Class 1, this is further shown on the boxplot as well.</w:t>
      </w:r>
    </w:p>
    <w:p w14:paraId="44A1A36E" w14:textId="09F27579" w:rsidR="0071294D" w:rsidRDefault="0071294D" w:rsidP="00752FD6">
      <w:pPr>
        <w:jc w:val="both"/>
        <w:rPr>
          <w:rFonts w:ascii="Times New Roman" w:hAnsi="Times New Roman" w:cs="Times New Roman"/>
          <w:sz w:val="24"/>
          <w:szCs w:val="24"/>
        </w:rPr>
      </w:pPr>
      <w:r w:rsidRPr="0071294D">
        <w:rPr>
          <w:rFonts w:ascii="Times New Roman" w:hAnsi="Times New Roman" w:cs="Times New Roman"/>
          <w:sz w:val="24"/>
          <w:szCs w:val="24"/>
        </w:rPr>
        <w:t xml:space="preserve">All of </w:t>
      </w:r>
      <w:r w:rsidR="00AA66FD" w:rsidRPr="0071294D">
        <w:rPr>
          <w:rFonts w:ascii="Times New Roman" w:hAnsi="Times New Roman" w:cs="Times New Roman"/>
          <w:sz w:val="24"/>
          <w:szCs w:val="24"/>
        </w:rPr>
        <w:t>this analysis</w:t>
      </w:r>
      <w:r w:rsidRPr="0071294D">
        <w:rPr>
          <w:rFonts w:ascii="Times New Roman" w:hAnsi="Times New Roman" w:cs="Times New Roman"/>
          <w:sz w:val="24"/>
          <w:szCs w:val="24"/>
        </w:rPr>
        <w:t xml:space="preserve"> further proves that power is an amazing feature and would bring an amazing amount of discriminative power to any machine learning model.</w:t>
      </w:r>
    </w:p>
    <w:p w14:paraId="4878F231" w14:textId="1E8E4EA5" w:rsidR="0071294D" w:rsidRDefault="0071294D" w:rsidP="009E35FC">
      <w:pPr>
        <w:pStyle w:val="Heading3"/>
        <w:ind w:firstLine="360"/>
        <w:rPr>
          <w:rFonts w:ascii="Times New Roman" w:hAnsi="Times New Roman" w:cs="Times New Roman"/>
          <w:b/>
          <w:bCs/>
          <w:color w:val="000000" w:themeColor="text1"/>
        </w:rPr>
      </w:pPr>
      <w:bookmarkStart w:id="15" w:name="_Toc147681776"/>
      <w:r w:rsidRPr="009E35FC">
        <w:rPr>
          <w:rFonts w:ascii="Times New Roman" w:hAnsi="Times New Roman" w:cs="Times New Roman"/>
          <w:b/>
          <w:bCs/>
          <w:color w:val="000000" w:themeColor="text1"/>
        </w:rPr>
        <w:lastRenderedPageBreak/>
        <w:t xml:space="preserve">3.3.2 </w:t>
      </w:r>
      <w:r w:rsidR="009E35FC" w:rsidRPr="009E35FC">
        <w:rPr>
          <w:rFonts w:ascii="Times New Roman" w:hAnsi="Times New Roman" w:cs="Times New Roman"/>
          <w:b/>
          <w:bCs/>
          <w:color w:val="000000" w:themeColor="text1"/>
        </w:rPr>
        <w:t>Mean Power Frequency</w:t>
      </w:r>
      <w:bookmarkEnd w:id="15"/>
    </w:p>
    <w:p w14:paraId="2D3055CD" w14:textId="77777777" w:rsidR="00E7324B" w:rsidRDefault="00E7324B" w:rsidP="00752FD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Mean Power Frequency represents the frequency at which the signal’s power is concentrated or centered. This measurement provides valuable insights into muscle activity and fatigue. Thanks to it we can assess muscle health. This measure can be calculated thanks to the following formula:</w:t>
      </w:r>
    </w:p>
    <w:p w14:paraId="32586BD2" w14:textId="77777777" w:rsidR="00E7324B" w:rsidRDefault="00E7324B" w:rsidP="00E7324B">
      <w:pPr>
        <w:ind w:left="360"/>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MPF=2 ×</m:t>
          </m:r>
          <m:nary>
            <m:naryPr>
              <m:chr m:val="∑"/>
              <m:limLoc m:val="undOvr"/>
              <m:grow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N/2</m:t>
              </m:r>
            </m:sup>
            <m:e>
              <m:r>
                <w:rPr>
                  <w:rFonts w:ascii="Cambria Math" w:eastAsiaTheme="minorEastAsia" w:hAnsi="Cambria Math" w:cs="Times New Roman"/>
                  <w:sz w:val="28"/>
                  <w:szCs w:val="28"/>
                </w:rPr>
                <m:t>f × PSD(f)</m:t>
              </m:r>
            </m:e>
          </m:nary>
        </m:oMath>
      </m:oMathPara>
    </w:p>
    <w:p w14:paraId="052D22AC" w14:textId="33D54FF2" w:rsidR="00E7324B" w:rsidRDefault="00E7324B" w:rsidP="00752FD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By using the </w:t>
      </w:r>
      <w:r w:rsidR="004159C7">
        <w:rPr>
          <w:rFonts w:ascii="Times New Roman" w:eastAsiaTheme="minorEastAsia" w:hAnsi="Times New Roman" w:cs="Times New Roman"/>
          <w:sz w:val="24"/>
          <w:szCs w:val="24"/>
        </w:rPr>
        <w:t>it</w:t>
      </w:r>
      <w:r>
        <w:rPr>
          <w:rFonts w:ascii="Times New Roman" w:eastAsiaTheme="minorEastAsia" w:hAnsi="Times New Roman" w:cs="Times New Roman"/>
          <w:sz w:val="24"/>
          <w:szCs w:val="24"/>
        </w:rPr>
        <w:t xml:space="preserve"> for all the signals in our dataset we got the following graphical representation for plot, ROC curve and boxplot.</w:t>
      </w:r>
    </w:p>
    <w:p w14:paraId="2F97C99F" w14:textId="77777777" w:rsidR="00E7324B" w:rsidRDefault="00E7324B" w:rsidP="00E7324B">
      <w:pPr>
        <w:ind w:left="360"/>
        <w:jc w:val="both"/>
        <w:rPr>
          <w:rFonts w:ascii="Times New Roman" w:eastAsiaTheme="minorEastAsia" w:hAnsi="Times New Roman" w:cs="Times New Roman"/>
          <w:sz w:val="24"/>
          <w:szCs w:val="24"/>
        </w:rPr>
      </w:pPr>
    </w:p>
    <w:p w14:paraId="3D40A990" w14:textId="77777777" w:rsidR="00E7324B" w:rsidRDefault="00E7324B" w:rsidP="00E7324B">
      <w:pPr>
        <w:keepNext/>
        <w:ind w:left="360"/>
        <w:jc w:val="center"/>
      </w:pPr>
      <w:r>
        <w:rPr>
          <w:rFonts w:ascii="Times New Roman" w:eastAsiaTheme="minorEastAsia" w:hAnsi="Times New Roman" w:cs="Times New Roman"/>
          <w:noProof/>
          <w:sz w:val="24"/>
          <w:szCs w:val="24"/>
        </w:rPr>
        <w:drawing>
          <wp:inline distT="0" distB="0" distL="0" distR="0" wp14:anchorId="6FA878D4" wp14:editId="7616D609">
            <wp:extent cx="5943600" cy="1694180"/>
            <wp:effectExtent l="0" t="0" r="0" b="1270"/>
            <wp:docPr id="787634915" name="Picture 8"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with red line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694180"/>
                    </a:xfrm>
                    <a:prstGeom prst="rect">
                      <a:avLst/>
                    </a:prstGeom>
                    <a:noFill/>
                    <a:ln>
                      <a:noFill/>
                    </a:ln>
                  </pic:spPr>
                </pic:pic>
              </a:graphicData>
            </a:graphic>
          </wp:inline>
        </w:drawing>
      </w:r>
    </w:p>
    <w:p w14:paraId="6D1EA7E2" w14:textId="50A68C86" w:rsidR="00E7324B" w:rsidRDefault="00E7324B" w:rsidP="00E7324B">
      <w:pPr>
        <w:pStyle w:val="Caption"/>
        <w:jc w:val="center"/>
        <w:rPr>
          <w:rFonts w:ascii="Times New Roman" w:eastAsiaTheme="minorEastAsia" w:hAnsi="Times New Roman" w:cs="Times New Roman"/>
          <w:sz w:val="24"/>
          <w:szCs w:val="24"/>
        </w:rPr>
      </w:pPr>
      <w:r>
        <w:t xml:space="preserve">Figure </w:t>
      </w:r>
      <w:fldSimple w:instr=" SEQ Figure \* ARABIC ">
        <w:r w:rsidR="006976F7">
          <w:rPr>
            <w:noProof/>
          </w:rPr>
          <w:t>11</w:t>
        </w:r>
      </w:fldSimple>
      <w:r>
        <w:t xml:space="preserve"> Mean Power Frequency as Feature Display</w:t>
      </w:r>
    </w:p>
    <w:p w14:paraId="4C1B821C" w14:textId="0EBC6F15" w:rsidR="00E7324B" w:rsidRDefault="00E7324B" w:rsidP="00752FD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the very first look at the diagram we can see that this feature </w:t>
      </w:r>
      <w:r w:rsidR="004159C7">
        <w:rPr>
          <w:rFonts w:ascii="Times New Roman" w:eastAsiaTheme="minorEastAsia" w:hAnsi="Times New Roman" w:cs="Times New Roman"/>
          <w:sz w:val="24"/>
          <w:szCs w:val="24"/>
        </w:rPr>
        <w:t>has a low discriminative power</w:t>
      </w:r>
      <w:r>
        <w:rPr>
          <w:rFonts w:ascii="Times New Roman" w:eastAsiaTheme="minorEastAsia" w:hAnsi="Times New Roman" w:cs="Times New Roman"/>
          <w:sz w:val="24"/>
          <w:szCs w:val="24"/>
        </w:rPr>
        <w:t xml:space="preserve">. From the way the points are distributed on the first plot or how the boxplots on </w:t>
      </w:r>
      <w:r w:rsidR="004159C7">
        <w:rPr>
          <w:rFonts w:ascii="Times New Roman" w:eastAsiaTheme="minorEastAsia" w:hAnsi="Times New Roman" w:cs="Times New Roman"/>
          <w:sz w:val="24"/>
          <w:szCs w:val="24"/>
        </w:rPr>
        <w:t xml:space="preserve">the first and second classes </w:t>
      </w:r>
      <w:r>
        <w:rPr>
          <w:rFonts w:ascii="Times New Roman" w:eastAsiaTheme="minorEastAsia" w:hAnsi="Times New Roman" w:cs="Times New Roman"/>
          <w:sz w:val="24"/>
          <w:szCs w:val="24"/>
        </w:rPr>
        <w:t>overlap, we can say that this feature is just a bit better than a random feature, with Area Under the Curve being 0.62, a good accuracy of 70% and sensitivity of 100% but at a cost of specificity being 40%. From the boxplots again we can tell that the median of both classes almost have the same value and this is further backed up by the almost random distribution of mean power frequencies on the first plot. The data points of the first class seem to be more spread than that of second class, which shows that the energy of the first class of signals is more widespread.</w:t>
      </w:r>
    </w:p>
    <w:p w14:paraId="1066A5FB" w14:textId="7B57A06C" w:rsidR="004D4A33" w:rsidRPr="00E7324B" w:rsidRDefault="00E7324B" w:rsidP="00752FD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Overall, this feature would not be a good choice for modeling machine learning models with. The almost random AUC together with the extreme loss of specificity would not make it a good discriminator.</w:t>
      </w:r>
    </w:p>
    <w:p w14:paraId="1D889F55" w14:textId="193B46BB" w:rsidR="007A4003" w:rsidRDefault="007A4003" w:rsidP="007A4003">
      <w:pPr>
        <w:pStyle w:val="Heading3"/>
        <w:ind w:firstLine="360"/>
        <w:rPr>
          <w:rFonts w:ascii="Times New Roman" w:hAnsi="Times New Roman" w:cs="Times New Roman"/>
          <w:b/>
          <w:bCs/>
          <w:color w:val="000000" w:themeColor="text1"/>
        </w:rPr>
      </w:pPr>
      <w:bookmarkStart w:id="16" w:name="_Toc147681777"/>
      <w:r w:rsidRPr="009E35FC">
        <w:rPr>
          <w:rFonts w:ascii="Times New Roman" w:hAnsi="Times New Roman" w:cs="Times New Roman"/>
          <w:b/>
          <w:bCs/>
          <w:color w:val="000000" w:themeColor="text1"/>
        </w:rPr>
        <w:t xml:space="preserve">3.3.2 </w:t>
      </w:r>
      <w:r w:rsidR="00566324">
        <w:rPr>
          <w:rFonts w:ascii="Times New Roman" w:hAnsi="Times New Roman" w:cs="Times New Roman"/>
          <w:b/>
          <w:bCs/>
          <w:color w:val="000000" w:themeColor="text1"/>
        </w:rPr>
        <w:t>Moment Coefficient of Skewness</w:t>
      </w:r>
      <w:bookmarkEnd w:id="16"/>
    </w:p>
    <w:p w14:paraId="00695B09" w14:textId="060210CB" w:rsidR="00ED72C7" w:rsidRDefault="00ED72C7" w:rsidP="00752FD6">
      <w:pPr>
        <w:rPr>
          <w:rFonts w:ascii="Times New Roman" w:hAnsi="Times New Roman" w:cs="Times New Roman"/>
          <w:sz w:val="24"/>
          <w:szCs w:val="24"/>
        </w:rPr>
      </w:pPr>
      <w:r w:rsidRPr="00566324">
        <w:rPr>
          <w:rFonts w:ascii="Times New Roman" w:hAnsi="Times New Roman" w:cs="Times New Roman"/>
          <w:sz w:val="24"/>
          <w:szCs w:val="24"/>
        </w:rPr>
        <w:t xml:space="preserve">The skewness of a random variable, is the third standardized moment defined as: </w:t>
      </w:r>
    </w:p>
    <w:p w14:paraId="39A4413D" w14:textId="6D67A616" w:rsidR="001F7F09" w:rsidRDefault="001F7F09" w:rsidP="00456C43">
      <w:pPr>
        <w:ind w:firstLine="360"/>
        <w:rPr>
          <w:rFonts w:ascii="Times New Roman" w:hAnsi="Times New Roman" w:cs="Times New Roman"/>
          <w:sz w:val="24"/>
          <w:szCs w:val="24"/>
        </w:rPr>
      </w:pPr>
      <m:oMathPara>
        <m:oMath>
          <m:r>
            <w:rPr>
              <w:rFonts w:ascii="Cambria Math" w:hAnsi="Cambria Math"/>
              <w:sz w:val="28"/>
              <w:szCs w:val="28"/>
            </w:rPr>
            <m:t>Ssk=</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3</m:t>
                  </m:r>
                </m:sub>
                <m:sup>
                  <m:r>
                    <w:rPr>
                      <w:rFonts w:ascii="Cambria Math" w:hAnsi="Cambria Math"/>
                      <w:sz w:val="28"/>
                      <w:szCs w:val="28"/>
                    </w:rPr>
                    <m:t>*</m:t>
                  </m:r>
                </m:sup>
              </m:sSubSup>
            </m:num>
            <m:den>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m:t>
                      </m:r>
                    </m:sub>
                    <m:sup>
                      <m:r>
                        <w:rPr>
                          <w:rFonts w:ascii="Cambria Math" w:hAnsi="Cambria Math"/>
                          <w:sz w:val="28"/>
                          <w:szCs w:val="28"/>
                        </w:rPr>
                        <m:t>*3</m:t>
                      </m:r>
                    </m:sup>
                  </m:sSubSup>
                </m:e>
              </m:rad>
            </m:den>
          </m:f>
        </m:oMath>
      </m:oMathPara>
    </w:p>
    <w:p w14:paraId="227BCE36" w14:textId="21B86AE7" w:rsidR="00ED72C7" w:rsidRPr="001F7F09" w:rsidRDefault="001F7F09" w:rsidP="00752FD6">
      <w:pPr>
        <w:jc w:val="both"/>
        <w:rPr>
          <w:rFonts w:ascii="Times New Roman" w:hAnsi="Times New Roman" w:cs="Times New Roman"/>
          <w:sz w:val="24"/>
          <w:szCs w:val="24"/>
        </w:rPr>
      </w:pPr>
      <w:r>
        <w:rPr>
          <w:rFonts w:ascii="Times New Roman" w:hAnsi="Times New Roman" w:cs="Times New Roman"/>
          <w:sz w:val="24"/>
          <w:szCs w:val="24"/>
        </w:rPr>
        <w:t>After applying this formula in MATLAB we obtain the following figures and measurements:</w:t>
      </w:r>
    </w:p>
    <w:p w14:paraId="2912FEE8" w14:textId="77777777" w:rsidR="00566324" w:rsidRDefault="00ED72C7" w:rsidP="00566324">
      <w:pPr>
        <w:keepNext/>
        <w:ind w:firstLine="360"/>
        <w:jc w:val="center"/>
      </w:pPr>
      <w:r>
        <w:rPr>
          <w:noProof/>
        </w:rPr>
        <w:lastRenderedPageBreak/>
        <w:drawing>
          <wp:inline distT="0" distB="0" distL="0" distR="0" wp14:anchorId="4B2FDA25" wp14:editId="64D6172C">
            <wp:extent cx="5939155" cy="1696720"/>
            <wp:effectExtent l="0" t="0" r="4445" b="0"/>
            <wp:docPr id="13757648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9155" cy="1696720"/>
                    </a:xfrm>
                    <a:prstGeom prst="rect">
                      <a:avLst/>
                    </a:prstGeom>
                    <a:noFill/>
                    <a:ln>
                      <a:noFill/>
                    </a:ln>
                  </pic:spPr>
                </pic:pic>
              </a:graphicData>
            </a:graphic>
          </wp:inline>
        </w:drawing>
      </w:r>
    </w:p>
    <w:p w14:paraId="3A39A388" w14:textId="55F2714E" w:rsidR="00566324" w:rsidRDefault="00566324" w:rsidP="00566324">
      <w:pPr>
        <w:pStyle w:val="Caption"/>
        <w:jc w:val="center"/>
      </w:pPr>
      <w:r>
        <w:t xml:space="preserve">Figure </w:t>
      </w:r>
      <w:fldSimple w:instr=" SEQ Figure \* ARABIC ">
        <w:r w:rsidR="006976F7">
          <w:rPr>
            <w:noProof/>
          </w:rPr>
          <w:t>12</w:t>
        </w:r>
      </w:fldSimple>
      <w:r>
        <w:t xml:space="preserve"> Moment Coefficient of Skewness</w:t>
      </w:r>
      <w:r w:rsidR="00AA66FD">
        <w:t xml:space="preserve"> as Feature Display</w:t>
      </w:r>
    </w:p>
    <w:p w14:paraId="26CB7A65" w14:textId="3AB6818C" w:rsidR="00566324" w:rsidRDefault="00566324" w:rsidP="00752FD6">
      <w:pPr>
        <w:jc w:val="both"/>
        <w:rPr>
          <w:rFonts w:ascii="Times New Roman" w:hAnsi="Times New Roman" w:cs="Times New Roman"/>
          <w:sz w:val="24"/>
          <w:szCs w:val="24"/>
        </w:rPr>
      </w:pPr>
      <w:r>
        <w:rPr>
          <w:rFonts w:ascii="Times New Roman" w:hAnsi="Times New Roman" w:cs="Times New Roman"/>
          <w:sz w:val="24"/>
          <w:szCs w:val="24"/>
        </w:rPr>
        <w:t xml:space="preserve">From the obtained figures and measurements, we can notice that the overall discriminative power of this feature is relatively weak. Considering the accuracy, we can conclude that this feature, when used for classification, is performing at chance level. In other words, it’s not effectively distinguishing between the two muscle contraction levels. </w:t>
      </w:r>
      <w:r w:rsidR="004D4A33">
        <w:rPr>
          <w:rFonts w:ascii="Times New Roman" w:hAnsi="Times New Roman" w:cs="Times New Roman"/>
          <w:sz w:val="24"/>
          <w:szCs w:val="24"/>
        </w:rPr>
        <w:t xml:space="preserve">A sensitivity of one for this feature means that we are correctly identifying all instances for the higher muscle contraction levels (EMG11-EMG20). This suggests that the feature is highly sensitive to this class. The results of specificity however show that the feature is not performing well in correctly identifying the lower muscle contraction levels (EMG1-EMG10). This accuracy in distinguishing high muscle contraction levels, but not in distinguishing lower muscle contraction levels, can also be viewed in the boxplot. </w:t>
      </w:r>
    </w:p>
    <w:p w14:paraId="511B9C0E" w14:textId="439D57A6" w:rsidR="004D4A33" w:rsidRDefault="004D4A33" w:rsidP="00752FD6">
      <w:pPr>
        <w:jc w:val="both"/>
        <w:rPr>
          <w:rFonts w:ascii="Times New Roman" w:hAnsi="Times New Roman" w:cs="Times New Roman"/>
          <w:sz w:val="24"/>
          <w:szCs w:val="24"/>
        </w:rPr>
      </w:pPr>
      <w:r>
        <w:rPr>
          <w:rFonts w:ascii="Times New Roman" w:hAnsi="Times New Roman" w:cs="Times New Roman"/>
          <w:sz w:val="24"/>
          <w:szCs w:val="24"/>
        </w:rPr>
        <w:t xml:space="preserve">To conclude, while the feature appears to be sensitive to the higher muscle contraction level, it is not effective in distinguishing between two classes overall. The low AUC and accuracy, combined with the relatively poor specificity, suggest that this feature may not be suitable for robust classification. </w:t>
      </w:r>
    </w:p>
    <w:p w14:paraId="2BF6008C" w14:textId="30E96F22" w:rsidR="004D4A33" w:rsidRDefault="004D4A33" w:rsidP="004D4A33">
      <w:pPr>
        <w:pStyle w:val="Heading3"/>
        <w:ind w:firstLine="360"/>
        <w:rPr>
          <w:rFonts w:ascii="Times New Roman" w:hAnsi="Times New Roman" w:cs="Times New Roman"/>
          <w:b/>
          <w:bCs/>
          <w:color w:val="000000" w:themeColor="text1"/>
        </w:rPr>
      </w:pPr>
      <w:bookmarkStart w:id="17" w:name="_Toc147681778"/>
      <w:r w:rsidRPr="009E35FC">
        <w:rPr>
          <w:rFonts w:ascii="Times New Roman" w:hAnsi="Times New Roman" w:cs="Times New Roman"/>
          <w:b/>
          <w:bCs/>
          <w:color w:val="000000" w:themeColor="text1"/>
        </w:rPr>
        <w:t>3.3.</w:t>
      </w:r>
      <w:r>
        <w:rPr>
          <w:rFonts w:ascii="Times New Roman" w:hAnsi="Times New Roman" w:cs="Times New Roman"/>
          <w:b/>
          <w:bCs/>
          <w:color w:val="000000" w:themeColor="text1"/>
        </w:rPr>
        <w:t>3</w:t>
      </w:r>
      <w:r w:rsidRPr="009E35FC">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Moment Coefficient of Kurtosis</w:t>
      </w:r>
      <w:bookmarkEnd w:id="17"/>
    </w:p>
    <w:p w14:paraId="22444334" w14:textId="77777777" w:rsidR="004D4A33" w:rsidRDefault="004D4A33" w:rsidP="00752FD6">
      <w:pPr>
        <w:jc w:val="both"/>
        <w:rPr>
          <w:rFonts w:ascii="Times New Roman" w:hAnsi="Times New Roman" w:cs="Times New Roman"/>
          <w:sz w:val="24"/>
          <w:szCs w:val="24"/>
        </w:rPr>
      </w:pPr>
      <w:r w:rsidRPr="00566324">
        <w:rPr>
          <w:rFonts w:ascii="Times New Roman" w:hAnsi="Times New Roman" w:cs="Times New Roman"/>
          <w:sz w:val="24"/>
          <w:szCs w:val="24"/>
        </w:rPr>
        <w:t xml:space="preserve">The </w:t>
      </w:r>
      <w:r>
        <w:rPr>
          <w:rFonts w:ascii="Times New Roman" w:hAnsi="Times New Roman" w:cs="Times New Roman"/>
          <w:sz w:val="24"/>
          <w:szCs w:val="24"/>
        </w:rPr>
        <w:t xml:space="preserve">coefficient of kurtosis is the average of the fourth power of the standardized deviations from the mean. It is calculated using: </w:t>
      </w:r>
    </w:p>
    <w:p w14:paraId="177FCC02" w14:textId="191D0AAC" w:rsidR="004D4A33" w:rsidRPr="004D4A33" w:rsidRDefault="004D4A33" w:rsidP="004D4A33">
      <w:pPr>
        <w:ind w:left="360"/>
        <w:jc w:val="center"/>
        <w:rPr>
          <w:rFonts w:ascii="Times New Roman" w:hAnsi="Times New Roman" w:cs="Times New Roman"/>
          <w:sz w:val="28"/>
          <w:szCs w:val="28"/>
        </w:rPr>
      </w:pPr>
      <m:oMathPara>
        <m:oMath>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r</m:t>
              </m:r>
            </m:sub>
          </m:sSub>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*2</m:t>
                  </m:r>
                </m:sup>
              </m:sSubSup>
            </m:den>
          </m:f>
        </m:oMath>
      </m:oMathPara>
    </w:p>
    <w:p w14:paraId="6B6CFDEC" w14:textId="0E7D105A" w:rsidR="002F0E83" w:rsidRDefault="00AA66FD" w:rsidP="00752FD6">
      <w:pPr>
        <w:jc w:val="both"/>
        <w:rPr>
          <w:rFonts w:ascii="Times New Roman" w:hAnsi="Times New Roman" w:cs="Times New Roman"/>
          <w:sz w:val="24"/>
          <w:szCs w:val="24"/>
        </w:rPr>
      </w:pPr>
      <w:r>
        <w:rPr>
          <w:rFonts w:ascii="Times New Roman" w:hAnsi="Times New Roman" w:cs="Times New Roman"/>
          <w:sz w:val="24"/>
          <w:szCs w:val="24"/>
        </w:rPr>
        <w:t>After applying this formula in MATLAB we obtain the following figures and measurements:</w:t>
      </w:r>
    </w:p>
    <w:p w14:paraId="5861121C" w14:textId="77777777" w:rsidR="00AA66FD" w:rsidRDefault="00AA66FD" w:rsidP="00AA66FD">
      <w:pPr>
        <w:keepNext/>
        <w:ind w:left="360"/>
        <w:jc w:val="center"/>
      </w:pPr>
      <w:r>
        <w:rPr>
          <w:noProof/>
        </w:rPr>
        <w:lastRenderedPageBreak/>
        <w:drawing>
          <wp:inline distT="0" distB="0" distL="0" distR="0" wp14:anchorId="7721E5E7" wp14:editId="39FA851C">
            <wp:extent cx="5943600" cy="1698625"/>
            <wp:effectExtent l="0" t="0" r="0" b="0"/>
            <wp:docPr id="1012878923" name="Picture 6" descr="A graph with red lines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78923" name="Picture 6" descr="A graph with red lines and black text&#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698625"/>
                    </a:xfrm>
                    <a:prstGeom prst="rect">
                      <a:avLst/>
                    </a:prstGeom>
                    <a:noFill/>
                    <a:ln>
                      <a:noFill/>
                    </a:ln>
                  </pic:spPr>
                </pic:pic>
              </a:graphicData>
            </a:graphic>
          </wp:inline>
        </w:drawing>
      </w:r>
    </w:p>
    <w:p w14:paraId="6EDB810C" w14:textId="46207E56" w:rsidR="00AA66FD" w:rsidRDefault="00AA66FD" w:rsidP="00AA66FD">
      <w:pPr>
        <w:pStyle w:val="Caption"/>
        <w:jc w:val="center"/>
      </w:pPr>
      <w:r>
        <w:t xml:space="preserve">Figure </w:t>
      </w:r>
      <w:fldSimple w:instr=" SEQ Figure \* ARABIC ">
        <w:r w:rsidR="006976F7">
          <w:rPr>
            <w:noProof/>
          </w:rPr>
          <w:t>13</w:t>
        </w:r>
      </w:fldSimple>
      <w:r>
        <w:t xml:space="preserve"> Moment Coefficient of Kurtosis as Feature Display</w:t>
      </w:r>
    </w:p>
    <w:p w14:paraId="1958A999" w14:textId="1D65BD73" w:rsidR="001F7F09" w:rsidRDefault="00985803" w:rsidP="00752FD6">
      <w:pPr>
        <w:jc w:val="both"/>
        <w:rPr>
          <w:rFonts w:ascii="Times New Roman" w:hAnsi="Times New Roman" w:cs="Times New Roman"/>
          <w:sz w:val="24"/>
          <w:szCs w:val="24"/>
        </w:rPr>
      </w:pPr>
      <w:r>
        <w:rPr>
          <w:rFonts w:ascii="Times New Roman" w:hAnsi="Times New Roman" w:cs="Times New Roman"/>
          <w:sz w:val="24"/>
          <w:szCs w:val="24"/>
        </w:rPr>
        <w:t xml:space="preserve">As we see we have obtained the same results when using moment coefficient of kurtosis as we have done when computing moment coefficient of skewness. This means that both features are performing similarly in the classification task. </w:t>
      </w:r>
      <w:r w:rsidR="001F7F09">
        <w:rPr>
          <w:rFonts w:ascii="Times New Roman" w:hAnsi="Times New Roman" w:cs="Times New Roman"/>
          <w:sz w:val="24"/>
          <w:szCs w:val="24"/>
        </w:rPr>
        <w:t xml:space="preserve">We can justify this considering that the </w:t>
      </w:r>
      <w:r w:rsidR="001F7F09" w:rsidRPr="00566324">
        <w:rPr>
          <w:rFonts w:ascii="Times New Roman" w:hAnsi="Times New Roman" w:cs="Times New Roman"/>
          <w:sz w:val="24"/>
          <w:szCs w:val="24"/>
        </w:rPr>
        <w:t xml:space="preserve">formula </w:t>
      </w:r>
      <w:r w:rsidR="001F7F09">
        <w:rPr>
          <w:rFonts w:ascii="Times New Roman" w:hAnsi="Times New Roman" w:cs="Times New Roman"/>
          <w:sz w:val="24"/>
          <w:szCs w:val="24"/>
        </w:rPr>
        <w:t>of moment coefficient of skewness expresses</w:t>
      </w:r>
      <w:r w:rsidR="001F7F09" w:rsidRPr="00566324">
        <w:rPr>
          <w:rFonts w:ascii="Times New Roman" w:hAnsi="Times New Roman" w:cs="Times New Roman"/>
          <w:sz w:val="24"/>
          <w:szCs w:val="24"/>
        </w:rPr>
        <w:t xml:space="preserve"> skewness in terms of the ratio of the third cumulant to the 1.5</w:t>
      </w:r>
      <w:r w:rsidR="001F7F09" w:rsidRPr="00566324">
        <w:rPr>
          <w:rFonts w:ascii="Times New Roman" w:hAnsi="Times New Roman" w:cs="Times New Roman"/>
          <w:sz w:val="24"/>
          <w:szCs w:val="24"/>
          <w:vertAlign w:val="superscript"/>
        </w:rPr>
        <w:t>th</w:t>
      </w:r>
      <w:r w:rsidR="001F7F09" w:rsidRPr="00566324">
        <w:rPr>
          <w:rFonts w:ascii="Times New Roman" w:hAnsi="Times New Roman" w:cs="Times New Roman"/>
          <w:sz w:val="24"/>
          <w:szCs w:val="24"/>
        </w:rPr>
        <w:t xml:space="preserve"> power of the second cumulant</w:t>
      </w:r>
      <w:r w:rsidR="001F7F09">
        <w:rPr>
          <w:rFonts w:ascii="Times New Roman" w:hAnsi="Times New Roman" w:cs="Times New Roman"/>
          <w:sz w:val="24"/>
          <w:szCs w:val="24"/>
        </w:rPr>
        <w:t xml:space="preserve"> and it is</w:t>
      </w:r>
      <w:r w:rsidR="001F7F09" w:rsidRPr="00566324">
        <w:rPr>
          <w:rFonts w:ascii="Times New Roman" w:hAnsi="Times New Roman" w:cs="Times New Roman"/>
          <w:sz w:val="24"/>
          <w:szCs w:val="24"/>
        </w:rPr>
        <w:t xml:space="preserve"> analogous to the definition of </w:t>
      </w:r>
      <w:r w:rsidR="001F7F09">
        <w:rPr>
          <w:rFonts w:ascii="Times New Roman" w:hAnsi="Times New Roman" w:cs="Times New Roman"/>
          <w:sz w:val="24"/>
          <w:szCs w:val="24"/>
        </w:rPr>
        <w:t>moment coefficient of kurtosis</w:t>
      </w:r>
      <w:r w:rsidR="001F7F09" w:rsidRPr="00566324">
        <w:rPr>
          <w:rFonts w:ascii="Times New Roman" w:hAnsi="Times New Roman" w:cs="Times New Roman"/>
          <w:sz w:val="24"/>
          <w:szCs w:val="24"/>
        </w:rPr>
        <w:t xml:space="preserve"> as the fourth cumulant normalized by the square of the second cumulant.</w:t>
      </w:r>
      <w:r w:rsidR="001F7F09">
        <w:rPr>
          <w:rFonts w:ascii="Times New Roman" w:hAnsi="Times New Roman" w:cs="Times New Roman"/>
          <w:sz w:val="24"/>
          <w:szCs w:val="24"/>
        </w:rPr>
        <w:t xml:space="preserve"> The mathematical expressions used to calculate these features are alike and result in similar discriminative patterns.</w:t>
      </w:r>
    </w:p>
    <w:p w14:paraId="31F1D532" w14:textId="1B865820" w:rsidR="00E7324B" w:rsidRDefault="00E7324B" w:rsidP="00E7324B">
      <w:pPr>
        <w:pStyle w:val="Heading3"/>
        <w:ind w:firstLine="360"/>
        <w:rPr>
          <w:rFonts w:ascii="Times New Roman" w:hAnsi="Times New Roman" w:cs="Times New Roman"/>
          <w:b/>
          <w:bCs/>
          <w:color w:val="000000" w:themeColor="text1"/>
        </w:rPr>
      </w:pPr>
      <w:bookmarkStart w:id="18" w:name="_Toc147681779"/>
      <w:r w:rsidRPr="00E7324B">
        <w:rPr>
          <w:rFonts w:ascii="Times New Roman" w:hAnsi="Times New Roman" w:cs="Times New Roman"/>
          <w:b/>
          <w:bCs/>
          <w:color w:val="000000" w:themeColor="text1"/>
        </w:rPr>
        <w:t>3.3.4 Energy by Frequency Bands</w:t>
      </w:r>
      <w:bookmarkEnd w:id="18"/>
    </w:p>
    <w:p w14:paraId="76224FEF" w14:textId="77777777" w:rsidR="00E7324B" w:rsidRDefault="00E7324B" w:rsidP="00752FD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Energy by frequency bands refers to the distribution of a signal's energy across different frequency ranges or intervals within the frequency spectrum. It is a way to quantify how much energy is associated with specific frequency components within a signal. We can calculate the energy by frequency bands using the following formula.</w:t>
      </w:r>
    </w:p>
    <w:p w14:paraId="1D61841B" w14:textId="0B8BD948" w:rsidR="00E7324B" w:rsidRDefault="00E7324B" w:rsidP="00E7324B">
      <w:pPr>
        <w:ind w:left="360"/>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W=</m:t>
          </m:r>
          <m:f>
            <m:fPr>
              <m:ctrlPr>
                <w:rPr>
                  <w:rFonts w:ascii="Cambria Math" w:eastAsiaTheme="minorEastAsia" w:hAnsi="Cambria Math" w:cs="Times New Roman"/>
                  <w:i/>
                  <w:sz w:val="28"/>
                  <w:szCs w:val="28"/>
                </w:rPr>
              </m:ctrlPr>
            </m:fPr>
            <m:num>
              <m:nary>
                <m:naryPr>
                  <m:chr m:val="∑"/>
                  <m:limLoc m:val="undOvr"/>
                  <m:grow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n</m:t>
                      </m:r>
                    </m:sub>
                  </m:sSub>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n+1</m:t>
                      </m:r>
                    </m:sub>
                  </m:sSub>
                </m:sup>
                <m:e>
                  <m:r>
                    <w:rPr>
                      <w:rFonts w:ascii="Cambria Math" w:eastAsiaTheme="minorEastAsia" w:hAnsi="Cambria Math" w:cs="Times New Roman"/>
                      <w:sz w:val="28"/>
                      <w:szCs w:val="28"/>
                    </w:rPr>
                    <m:t>PSD(f)</m:t>
                  </m:r>
                </m:e>
              </m:nary>
            </m:num>
            <m:den>
              <m:nary>
                <m:naryPr>
                  <m:chr m:val="∑"/>
                  <m:limLoc m:val="undOvr"/>
                  <m:grow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P</m:t>
                  </m:r>
                  <m:r>
                    <w:rPr>
                      <w:rFonts w:ascii="Cambria Math" w:eastAsiaTheme="minorEastAsia" w:hAnsi="Cambria Math" w:cs="Times New Roman"/>
                      <w:sz w:val="28"/>
                      <w:szCs w:val="28"/>
                    </w:rPr>
                    <m:t>SD(f)</m:t>
                  </m:r>
                </m:e>
              </m:nary>
            </m:den>
          </m:f>
        </m:oMath>
      </m:oMathPara>
    </w:p>
    <w:p w14:paraId="21B36362" w14:textId="730390B1" w:rsidR="00E7324B" w:rsidRDefault="00E7324B" w:rsidP="00752FD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only thing left is to find what are the frequency bands of interest for our data. After some research we managed to find that the most interesting frequency band for </w:t>
      </w:r>
      <w:r w:rsidR="00A405CB">
        <w:rPr>
          <w:rFonts w:ascii="Times New Roman" w:eastAsiaTheme="minorEastAsia" w:hAnsi="Times New Roman" w:cs="Times New Roman"/>
          <w:sz w:val="24"/>
          <w:szCs w:val="24"/>
        </w:rPr>
        <w:t>EMG</w:t>
      </w:r>
      <w:r>
        <w:rPr>
          <w:rFonts w:ascii="Times New Roman" w:eastAsiaTheme="minorEastAsia" w:hAnsi="Times New Roman" w:cs="Times New Roman"/>
          <w:sz w:val="24"/>
          <w:szCs w:val="24"/>
        </w:rPr>
        <w:t xml:space="preserve"> is 50 – 150Hz. This range was almost the same value where the most notable peak in PSD could be noticed [Figure 8].</w:t>
      </w:r>
    </w:p>
    <w:p w14:paraId="45709CFF" w14:textId="77777777" w:rsidR="00E7324B" w:rsidRDefault="00E7324B" w:rsidP="00752FD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After calculating the energy by frequency bands for the band: 50 – 150 Hz and for all the      measurements, we achieved the following results.</w:t>
      </w:r>
    </w:p>
    <w:p w14:paraId="0C43B1EA" w14:textId="4F066EA3" w:rsidR="00E7324B" w:rsidRDefault="00E7324B" w:rsidP="00E7324B">
      <w:pPr>
        <w:ind w:left="36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49DD2F69" wp14:editId="73FE1920">
            <wp:extent cx="5943600" cy="1694180"/>
            <wp:effectExtent l="0" t="0" r="0" b="1270"/>
            <wp:docPr id="214135021" name="Picture 9" descr="A white sheet with red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white sheet with red lines and black tex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694180"/>
                    </a:xfrm>
                    <a:prstGeom prst="rect">
                      <a:avLst/>
                    </a:prstGeom>
                    <a:noFill/>
                    <a:ln>
                      <a:noFill/>
                    </a:ln>
                  </pic:spPr>
                </pic:pic>
              </a:graphicData>
            </a:graphic>
          </wp:inline>
        </w:drawing>
      </w:r>
    </w:p>
    <w:p w14:paraId="1C0D183B" w14:textId="77777777" w:rsidR="00E7324B" w:rsidRDefault="00E7324B" w:rsidP="00752FD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we see this feature is not discriminative between the two classes, the Area Under the Curve for it is 0.6 (almost the same as for a random feature), the accuracy of it is not much better being 65% and with a sensitivity of 90% and specificity of 40%. The data points are all mixed up and it is clear the different levels of muscle contractions do not affect this feature. The median is almost the same between both classes with the only thing differentiating between them is the different spread of the data points.</w:t>
      </w:r>
    </w:p>
    <w:p w14:paraId="4FC7AF0A" w14:textId="5B77AA00" w:rsidR="00E7324B" w:rsidRPr="00E7324B" w:rsidRDefault="00E7324B" w:rsidP="00752FD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Overall, this feature is not discriminative enough in order to be used on a machine learning model as its contribution at best can be useless, while at worst detrimental.</w:t>
      </w:r>
    </w:p>
    <w:p w14:paraId="704CF2A4" w14:textId="4EA04F27" w:rsidR="0010296C" w:rsidRDefault="0010296C" w:rsidP="0010296C">
      <w:pPr>
        <w:pStyle w:val="Heading3"/>
        <w:ind w:firstLine="360"/>
        <w:rPr>
          <w:rFonts w:ascii="Times New Roman" w:hAnsi="Times New Roman" w:cs="Times New Roman"/>
          <w:b/>
          <w:bCs/>
          <w:color w:val="000000" w:themeColor="text1"/>
        </w:rPr>
      </w:pPr>
      <w:bookmarkStart w:id="19" w:name="_Toc147681780"/>
      <w:r w:rsidRPr="009E35FC">
        <w:rPr>
          <w:rFonts w:ascii="Times New Roman" w:hAnsi="Times New Roman" w:cs="Times New Roman"/>
          <w:b/>
          <w:bCs/>
          <w:color w:val="000000" w:themeColor="text1"/>
        </w:rPr>
        <w:t>3.3.</w:t>
      </w:r>
      <w:r>
        <w:rPr>
          <w:rFonts w:ascii="Times New Roman" w:hAnsi="Times New Roman" w:cs="Times New Roman"/>
          <w:b/>
          <w:bCs/>
          <w:color w:val="000000" w:themeColor="text1"/>
        </w:rPr>
        <w:t>4</w:t>
      </w:r>
      <w:r w:rsidRPr="009E35FC">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High/Low Ratio</w:t>
      </w:r>
      <w:bookmarkEnd w:id="19"/>
    </w:p>
    <w:p w14:paraId="3F10086A" w14:textId="609449C9" w:rsidR="0010296C" w:rsidRDefault="009428FD" w:rsidP="00752FD6">
      <w:pPr>
        <w:jc w:val="both"/>
        <w:rPr>
          <w:rFonts w:ascii="Times New Roman" w:hAnsi="Times New Roman" w:cs="Times New Roman"/>
          <w:sz w:val="24"/>
          <w:szCs w:val="24"/>
        </w:rPr>
      </w:pPr>
      <w:r w:rsidRPr="009428FD">
        <w:rPr>
          <w:rFonts w:ascii="Times New Roman" w:hAnsi="Times New Roman" w:cs="Times New Roman"/>
          <w:sz w:val="24"/>
          <w:szCs w:val="24"/>
        </w:rPr>
        <w:t>This feature is particularly valuable for characterizing the frequency distribution within EMG signals. In this context, the H/L Ratio serves as a powerful tool for quantifying the balance between high-frequency and low-frequency components present in EMG data</w:t>
      </w:r>
      <w:r>
        <w:rPr>
          <w:rFonts w:ascii="Times New Roman" w:hAnsi="Times New Roman" w:cs="Times New Roman"/>
          <w:sz w:val="24"/>
          <w:szCs w:val="24"/>
        </w:rPr>
        <w:t xml:space="preserve">. We compute this feature using: </w:t>
      </w:r>
    </w:p>
    <w:p w14:paraId="53058293" w14:textId="75CA8473" w:rsidR="0010296C" w:rsidRPr="0010296C" w:rsidRDefault="00000000" w:rsidP="0010296C">
      <w:pPr>
        <w:ind w:left="360"/>
        <w:jc w:val="center"/>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L</m:t>
              </m:r>
            </m:den>
          </m:f>
          <m:r>
            <w:rPr>
              <w:rFonts w:ascii="Cambria Math" w:hAnsi="Cambria Math" w:cs="Times New Roman"/>
              <w:sz w:val="28"/>
              <w:szCs w:val="28"/>
            </w:rPr>
            <m:t>=</m:t>
          </m:r>
          <m:f>
            <m:fPr>
              <m:ctrlPr>
                <w:rPr>
                  <w:rFonts w:ascii="Cambria Math" w:hAnsi="Cambria Math" w:cs="Times New Roman"/>
                  <w:i/>
                  <w:sz w:val="28"/>
                  <w:szCs w:val="28"/>
                </w:rPr>
              </m:ctrlPr>
            </m:fPr>
            <m:num>
              <m:nary>
                <m:naryPr>
                  <m:limLoc m:val="undOvr"/>
                  <m:grow m:val="1"/>
                  <m:ctrlPr>
                    <w:rPr>
                      <w:rFonts w:ascii="Cambria Math" w:hAnsi="Cambria Math" w:cs="Times New Roman"/>
                      <w:i/>
                      <w:sz w:val="28"/>
                      <w:szCs w:val="28"/>
                    </w:rPr>
                  </m:ctrlPr>
                </m:naryPr>
                <m:sub>
                  <m:r>
                    <w:rPr>
                      <w:rFonts w:ascii="Cambria Math" w:hAnsi="Cambria Math" w:cs="Times New Roman"/>
                      <w:sz w:val="28"/>
                      <w:szCs w:val="28"/>
                    </w:rPr>
                    <m:t>fH1</m:t>
                  </m:r>
                </m:sub>
                <m:sup>
                  <m:r>
                    <w:rPr>
                      <w:rFonts w:ascii="Cambria Math" w:hAnsi="Cambria Math" w:cs="Times New Roman"/>
                      <w:sz w:val="28"/>
                      <w:szCs w:val="28"/>
                    </w:rPr>
                    <m:t>fH2</m:t>
                  </m:r>
                </m:sup>
                <m:e>
                  <m:r>
                    <w:rPr>
                      <w:rFonts w:ascii="Cambria Math" w:hAnsi="Cambria Math" w:cs="Times New Roman"/>
                      <w:sz w:val="28"/>
                      <w:szCs w:val="28"/>
                    </w:rPr>
                    <m:t>PSD</m:t>
                  </m:r>
                  <m:d>
                    <m:dPr>
                      <m:ctrlPr>
                        <w:rPr>
                          <w:rFonts w:ascii="Cambria Math" w:hAnsi="Cambria Math" w:cs="Times New Roman"/>
                          <w:i/>
                          <w:sz w:val="28"/>
                          <w:szCs w:val="28"/>
                        </w:rPr>
                      </m:ctrlPr>
                    </m:dPr>
                    <m:e>
                      <m:r>
                        <w:rPr>
                          <w:rFonts w:ascii="Cambria Math" w:hAnsi="Cambria Math" w:cs="Times New Roman"/>
                          <w:sz w:val="28"/>
                          <w:szCs w:val="28"/>
                        </w:rPr>
                        <m:t>f</m:t>
                      </m:r>
                    </m:e>
                  </m:d>
                  <m:r>
                    <w:rPr>
                      <w:rFonts w:ascii="Cambria Math" w:hAnsi="Cambria Math" w:cs="Times New Roman"/>
                      <w:sz w:val="28"/>
                      <w:szCs w:val="28"/>
                    </w:rPr>
                    <m:t>df</m:t>
                  </m:r>
                </m:e>
              </m:nary>
            </m:num>
            <m:den>
              <m:nary>
                <m:naryPr>
                  <m:limLoc m:val="undOvr"/>
                  <m:grow m:val="1"/>
                  <m:ctrlPr>
                    <w:rPr>
                      <w:rFonts w:ascii="Cambria Math" w:hAnsi="Cambria Math" w:cs="Times New Roman"/>
                      <w:i/>
                      <w:sz w:val="28"/>
                      <w:szCs w:val="28"/>
                    </w:rPr>
                  </m:ctrlPr>
                </m:naryPr>
                <m:sub>
                  <m:r>
                    <w:rPr>
                      <w:rFonts w:ascii="Cambria Math" w:hAnsi="Cambria Math" w:cs="Times New Roman"/>
                      <w:sz w:val="28"/>
                      <w:szCs w:val="28"/>
                    </w:rPr>
                    <m:t>fL1</m:t>
                  </m:r>
                </m:sub>
                <m:sup>
                  <m:r>
                    <w:rPr>
                      <w:rFonts w:ascii="Cambria Math" w:hAnsi="Cambria Math" w:cs="Times New Roman"/>
                      <w:sz w:val="28"/>
                      <w:szCs w:val="28"/>
                    </w:rPr>
                    <m:t>fL2</m:t>
                  </m:r>
                </m:sup>
                <m:e>
                  <m:r>
                    <w:rPr>
                      <w:rFonts w:ascii="Cambria Math" w:hAnsi="Cambria Math" w:cs="Times New Roman"/>
                      <w:sz w:val="28"/>
                      <w:szCs w:val="28"/>
                    </w:rPr>
                    <m:t>PSD</m:t>
                  </m:r>
                  <m:d>
                    <m:dPr>
                      <m:ctrlPr>
                        <w:rPr>
                          <w:rFonts w:ascii="Cambria Math" w:hAnsi="Cambria Math" w:cs="Times New Roman"/>
                          <w:i/>
                          <w:sz w:val="28"/>
                          <w:szCs w:val="28"/>
                        </w:rPr>
                      </m:ctrlPr>
                    </m:dPr>
                    <m:e>
                      <m:r>
                        <w:rPr>
                          <w:rFonts w:ascii="Cambria Math" w:hAnsi="Cambria Math" w:cs="Times New Roman"/>
                          <w:sz w:val="28"/>
                          <w:szCs w:val="28"/>
                        </w:rPr>
                        <m:t>f</m:t>
                      </m:r>
                    </m:e>
                  </m:d>
                  <m:r>
                    <w:rPr>
                      <w:rFonts w:ascii="Cambria Math" w:hAnsi="Cambria Math" w:cs="Times New Roman"/>
                      <w:sz w:val="28"/>
                      <w:szCs w:val="28"/>
                    </w:rPr>
                    <m:t>df</m:t>
                  </m:r>
                </m:e>
              </m:nary>
            </m:den>
          </m:f>
        </m:oMath>
      </m:oMathPara>
    </w:p>
    <w:p w14:paraId="51748302" w14:textId="77777777" w:rsidR="0010296C" w:rsidRDefault="0010296C" w:rsidP="0010296C">
      <w:pPr>
        <w:ind w:left="360"/>
        <w:rPr>
          <w:rFonts w:ascii="Times New Roman" w:hAnsi="Times New Roman" w:cs="Times New Roman"/>
          <w:sz w:val="24"/>
          <w:szCs w:val="24"/>
        </w:rPr>
      </w:pPr>
    </w:p>
    <w:p w14:paraId="07BD4723" w14:textId="02042DCF" w:rsidR="00985803" w:rsidRDefault="009428FD" w:rsidP="00752FD6">
      <w:pPr>
        <w:jc w:val="both"/>
        <w:rPr>
          <w:rFonts w:ascii="Times New Roman" w:hAnsi="Times New Roman" w:cs="Times New Roman"/>
          <w:sz w:val="24"/>
          <w:szCs w:val="24"/>
        </w:rPr>
      </w:pPr>
      <w:r>
        <w:rPr>
          <w:rFonts w:ascii="Times New Roman" w:hAnsi="Times New Roman" w:cs="Times New Roman"/>
          <w:sz w:val="24"/>
          <w:szCs w:val="24"/>
        </w:rPr>
        <w:t>Considering the characteristics of our EMG signal, when we plot the Power Spectral Density (PSD) [</w:t>
      </w:r>
      <w:r w:rsidR="00E7324B">
        <w:rPr>
          <w:rFonts w:ascii="Times New Roman" w:hAnsi="Times New Roman" w:cs="Times New Roman"/>
          <w:sz w:val="24"/>
          <w:szCs w:val="24"/>
        </w:rPr>
        <w:t>Figure 8</w:t>
      </w:r>
      <w:r>
        <w:rPr>
          <w:rFonts w:ascii="Times New Roman" w:hAnsi="Times New Roman" w:cs="Times New Roman"/>
          <w:sz w:val="24"/>
          <w:szCs w:val="24"/>
        </w:rPr>
        <w:t>], we can identify the frequency component that contains the most relevant information. For the low-frequency range we have chosen 50 Hz to 500 Hz and for the high-frequency range we have taken 500 – 2000 Hz. The low frequency range is associated with muscle activity and the PSD analysis shows a prominent peak in this range, while the high frequency range captures noise and interference, hence the zero value on our PSD plot. This justifies our chosen frequency bands for high and low.</w:t>
      </w:r>
    </w:p>
    <w:p w14:paraId="723FD431" w14:textId="436F146D" w:rsidR="009428FD" w:rsidRDefault="009428FD" w:rsidP="00752FD6">
      <w:pPr>
        <w:jc w:val="both"/>
        <w:rPr>
          <w:rFonts w:ascii="Times New Roman" w:hAnsi="Times New Roman" w:cs="Times New Roman"/>
          <w:sz w:val="24"/>
          <w:szCs w:val="24"/>
        </w:rPr>
      </w:pPr>
      <w:r>
        <w:rPr>
          <w:rFonts w:ascii="Times New Roman" w:hAnsi="Times New Roman" w:cs="Times New Roman"/>
          <w:sz w:val="24"/>
          <w:szCs w:val="24"/>
        </w:rPr>
        <w:t>After computing this in MATLAB we obtain the following figures and measurements:</w:t>
      </w:r>
    </w:p>
    <w:p w14:paraId="16761FC8" w14:textId="77777777" w:rsidR="009428FD" w:rsidRDefault="009428FD" w:rsidP="009428FD">
      <w:pPr>
        <w:keepNext/>
        <w:ind w:left="360"/>
        <w:jc w:val="center"/>
      </w:pPr>
      <w:r>
        <w:rPr>
          <w:noProof/>
        </w:rPr>
        <w:lastRenderedPageBreak/>
        <w:drawing>
          <wp:inline distT="0" distB="0" distL="0" distR="0" wp14:anchorId="648267D1" wp14:editId="050DCAE6">
            <wp:extent cx="5943600" cy="1697990"/>
            <wp:effectExtent l="0" t="0" r="0" b="0"/>
            <wp:docPr id="281981415" name="Picture 7" descr="A white shee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81415" name="Picture 7" descr="A white sheet with black text&#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697990"/>
                    </a:xfrm>
                    <a:prstGeom prst="rect">
                      <a:avLst/>
                    </a:prstGeom>
                    <a:noFill/>
                    <a:ln>
                      <a:noFill/>
                    </a:ln>
                  </pic:spPr>
                </pic:pic>
              </a:graphicData>
            </a:graphic>
          </wp:inline>
        </w:drawing>
      </w:r>
    </w:p>
    <w:p w14:paraId="055B57B3" w14:textId="6365FDE7" w:rsidR="009428FD" w:rsidRDefault="009428FD" w:rsidP="009428FD">
      <w:pPr>
        <w:pStyle w:val="Caption"/>
        <w:jc w:val="center"/>
      </w:pPr>
      <w:r>
        <w:t xml:space="preserve">Figure </w:t>
      </w:r>
      <w:fldSimple w:instr=" SEQ Figure \* ARABIC ">
        <w:r w:rsidR="006976F7">
          <w:rPr>
            <w:noProof/>
          </w:rPr>
          <w:t>14</w:t>
        </w:r>
      </w:fldSimple>
      <w:r>
        <w:t xml:space="preserve"> High/Low Ratio as Feature Display</w:t>
      </w:r>
    </w:p>
    <w:p w14:paraId="7D00000F" w14:textId="02AA946C" w:rsidR="008C203C" w:rsidRPr="008C203C" w:rsidRDefault="009428FD" w:rsidP="00752FD6">
      <w:pPr>
        <w:jc w:val="both"/>
        <w:rPr>
          <w:rFonts w:ascii="Times New Roman" w:hAnsi="Times New Roman" w:cs="Times New Roman"/>
          <w:sz w:val="24"/>
          <w:szCs w:val="24"/>
        </w:rPr>
      </w:pPr>
      <w:r>
        <w:rPr>
          <w:rFonts w:ascii="Times New Roman" w:hAnsi="Times New Roman" w:cs="Times New Roman"/>
          <w:sz w:val="24"/>
          <w:szCs w:val="24"/>
        </w:rPr>
        <w:t>High/Low Ratio measur</w:t>
      </w:r>
      <w:r w:rsidR="00FC5B60">
        <w:rPr>
          <w:rFonts w:ascii="Times New Roman" w:hAnsi="Times New Roman" w:cs="Times New Roman"/>
          <w:sz w:val="24"/>
          <w:szCs w:val="24"/>
        </w:rPr>
        <w:t xml:space="preserve">ements indicate that this feature performs well in terms of sensitivity but has an overall performance that is not ideal. The AUC indicates that this feature has a lower than random </w:t>
      </w:r>
      <w:r w:rsidR="00A405CB">
        <w:rPr>
          <w:rFonts w:ascii="Times New Roman" w:hAnsi="Times New Roman" w:cs="Times New Roman"/>
          <w:sz w:val="24"/>
          <w:szCs w:val="24"/>
        </w:rPr>
        <w:t>discriminative</w:t>
      </w:r>
      <w:r w:rsidR="00FC5B60">
        <w:rPr>
          <w:rFonts w:ascii="Times New Roman" w:hAnsi="Times New Roman" w:cs="Times New Roman"/>
          <w:sz w:val="24"/>
          <w:szCs w:val="24"/>
        </w:rPr>
        <w:t xml:space="preserve"> power as a classifier and the accuracy is relatively low and misleading. </w:t>
      </w:r>
      <w:r w:rsidR="00FC5B60" w:rsidRPr="00FC5B60">
        <w:rPr>
          <w:rFonts w:ascii="Times New Roman" w:hAnsi="Times New Roman" w:cs="Times New Roman"/>
          <w:sz w:val="24"/>
          <w:szCs w:val="24"/>
        </w:rPr>
        <w:t>A specificity of 0.3 suggests that the classifier has a relatively low rate of correctly identifying negative cases.</w:t>
      </w:r>
    </w:p>
    <w:p w14:paraId="7FEA16AE" w14:textId="120E8B03" w:rsidR="008C203C" w:rsidRPr="008C203C" w:rsidRDefault="008C203C" w:rsidP="008C203C">
      <w:pPr>
        <w:pStyle w:val="Heading1"/>
        <w:numPr>
          <w:ilvl w:val="0"/>
          <w:numId w:val="2"/>
        </w:numPr>
        <w:rPr>
          <w:rFonts w:ascii="Times New Roman" w:hAnsi="Times New Roman" w:cs="Times New Roman"/>
          <w:b/>
          <w:bCs/>
        </w:rPr>
      </w:pPr>
      <w:bookmarkStart w:id="20" w:name="_Toc147681781"/>
      <w:r w:rsidRPr="008C203C">
        <w:rPr>
          <w:rFonts w:ascii="Times New Roman" w:hAnsi="Times New Roman" w:cs="Times New Roman"/>
          <w:b/>
          <w:bCs/>
          <w:color w:val="000000" w:themeColor="text1"/>
        </w:rPr>
        <w:t>Evaluation</w:t>
      </w:r>
      <w:bookmarkEnd w:id="20"/>
      <w:r w:rsidRPr="008C203C">
        <w:rPr>
          <w:rFonts w:ascii="Times New Roman" w:hAnsi="Times New Roman" w:cs="Times New Roman"/>
          <w:b/>
          <w:bCs/>
          <w:color w:val="000000" w:themeColor="text1"/>
        </w:rPr>
        <w:t xml:space="preserve"> </w:t>
      </w:r>
    </w:p>
    <w:p w14:paraId="04ADF9C9" w14:textId="77777777" w:rsidR="008C203C" w:rsidRPr="002C59F0" w:rsidRDefault="008C203C" w:rsidP="008C203C">
      <w:pPr>
        <w:rPr>
          <w:rFonts w:ascii="Times New Roman" w:hAnsi="Times New Roman" w:cs="Times New Roman"/>
          <w:sz w:val="24"/>
          <w:szCs w:val="24"/>
        </w:rPr>
      </w:pPr>
    </w:p>
    <w:sectPr w:rsidR="008C203C" w:rsidRPr="002C59F0">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EE88F" w14:textId="77777777" w:rsidR="009E471C" w:rsidRDefault="009E471C" w:rsidP="00135E17">
      <w:pPr>
        <w:spacing w:after="0" w:line="240" w:lineRule="auto"/>
      </w:pPr>
      <w:r>
        <w:separator/>
      </w:r>
    </w:p>
  </w:endnote>
  <w:endnote w:type="continuationSeparator" w:id="0">
    <w:p w14:paraId="43319D40" w14:textId="77777777" w:rsidR="009E471C" w:rsidRDefault="009E471C" w:rsidP="00135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9E625" w14:textId="77777777" w:rsidR="009E471C" w:rsidRDefault="009E471C" w:rsidP="00135E17">
      <w:pPr>
        <w:spacing w:after="0" w:line="240" w:lineRule="auto"/>
      </w:pPr>
      <w:r>
        <w:separator/>
      </w:r>
    </w:p>
  </w:footnote>
  <w:footnote w:type="continuationSeparator" w:id="0">
    <w:p w14:paraId="4A970507" w14:textId="77777777" w:rsidR="009E471C" w:rsidRDefault="009E471C" w:rsidP="00135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11A2E" w14:textId="1201F927" w:rsidR="00135E17" w:rsidRDefault="00135E17">
    <w:pPr>
      <w:pStyle w:val="Header"/>
    </w:pPr>
    <w:r>
      <w:rPr>
        <w:noProof/>
      </w:rPr>
      <w:drawing>
        <wp:inline distT="0" distB="0" distL="0" distR="0" wp14:anchorId="70C0115A" wp14:editId="4F7B171E">
          <wp:extent cx="1146176" cy="444500"/>
          <wp:effectExtent l="0" t="0" r="0" b="0"/>
          <wp:docPr id="1489640440" name="Picture 1489640440" descr="A yellow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93918" name="Picture 2" descr="A yellow and grey logo&#10;&#10;Description automatically generated"/>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1169323" cy="4534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4026"/>
    <w:multiLevelType w:val="multilevel"/>
    <w:tmpl w:val="4BCEB64E"/>
    <w:lvl w:ilvl="0">
      <w:start w:val="1"/>
      <w:numFmt w:val="decimal"/>
      <w:lvlText w:val="%1."/>
      <w:lvlJc w:val="left"/>
      <w:pPr>
        <w:ind w:left="720" w:hanging="360"/>
      </w:pPr>
      <w:rPr>
        <w:rFonts w:ascii="Times New Roman" w:hAnsi="Times New Roman" w:cs="Times New Roman" w:hint="default"/>
        <w:color w:val="000000" w:themeColor="text1"/>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7551C4A"/>
    <w:multiLevelType w:val="hybridMultilevel"/>
    <w:tmpl w:val="0D4C7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E3898"/>
    <w:multiLevelType w:val="hybridMultilevel"/>
    <w:tmpl w:val="019E8CE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2B01F4A"/>
    <w:multiLevelType w:val="multilevel"/>
    <w:tmpl w:val="09AC7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56282E"/>
    <w:multiLevelType w:val="hybridMultilevel"/>
    <w:tmpl w:val="00C00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D5E5864"/>
    <w:multiLevelType w:val="hybridMultilevel"/>
    <w:tmpl w:val="D094512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4047709">
    <w:abstractNumId w:val="1"/>
  </w:num>
  <w:num w:numId="2" w16cid:durableId="1874926863">
    <w:abstractNumId w:val="0"/>
  </w:num>
  <w:num w:numId="3" w16cid:durableId="1973553543">
    <w:abstractNumId w:val="5"/>
  </w:num>
  <w:num w:numId="4" w16cid:durableId="1623078298">
    <w:abstractNumId w:val="3"/>
  </w:num>
  <w:num w:numId="5" w16cid:durableId="1915504161">
    <w:abstractNumId w:val="4"/>
  </w:num>
  <w:num w:numId="6" w16cid:durableId="1979609895">
    <w:abstractNumId w:val="4"/>
  </w:num>
  <w:num w:numId="7" w16cid:durableId="1900624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E17"/>
    <w:rsid w:val="00046E80"/>
    <w:rsid w:val="000C717E"/>
    <w:rsid w:val="000E2336"/>
    <w:rsid w:val="000E2E71"/>
    <w:rsid w:val="0010296C"/>
    <w:rsid w:val="00127A76"/>
    <w:rsid w:val="00135E17"/>
    <w:rsid w:val="00153ED2"/>
    <w:rsid w:val="0019624E"/>
    <w:rsid w:val="001B1804"/>
    <w:rsid w:val="001F7F09"/>
    <w:rsid w:val="00280C3F"/>
    <w:rsid w:val="002978C0"/>
    <w:rsid w:val="002C59F0"/>
    <w:rsid w:val="002F0E83"/>
    <w:rsid w:val="0031408A"/>
    <w:rsid w:val="00316FBA"/>
    <w:rsid w:val="00356F64"/>
    <w:rsid w:val="003A3826"/>
    <w:rsid w:val="003A5373"/>
    <w:rsid w:val="003C281B"/>
    <w:rsid w:val="003C39B0"/>
    <w:rsid w:val="003D6483"/>
    <w:rsid w:val="003F3632"/>
    <w:rsid w:val="003F41D2"/>
    <w:rsid w:val="00400F03"/>
    <w:rsid w:val="004159C7"/>
    <w:rsid w:val="00431E39"/>
    <w:rsid w:val="0043561D"/>
    <w:rsid w:val="004440D9"/>
    <w:rsid w:val="0044547A"/>
    <w:rsid w:val="00456C43"/>
    <w:rsid w:val="004D4A33"/>
    <w:rsid w:val="005573DD"/>
    <w:rsid w:val="00566324"/>
    <w:rsid w:val="00574855"/>
    <w:rsid w:val="00584913"/>
    <w:rsid w:val="005863BD"/>
    <w:rsid w:val="00590877"/>
    <w:rsid w:val="00615F7D"/>
    <w:rsid w:val="00632437"/>
    <w:rsid w:val="006976F7"/>
    <w:rsid w:val="006D1706"/>
    <w:rsid w:val="0071294D"/>
    <w:rsid w:val="00752FD6"/>
    <w:rsid w:val="007765B1"/>
    <w:rsid w:val="00795F01"/>
    <w:rsid w:val="007A4003"/>
    <w:rsid w:val="007E5F33"/>
    <w:rsid w:val="007F154B"/>
    <w:rsid w:val="00854687"/>
    <w:rsid w:val="008765C6"/>
    <w:rsid w:val="00877012"/>
    <w:rsid w:val="00880BB3"/>
    <w:rsid w:val="00895031"/>
    <w:rsid w:val="0089654C"/>
    <w:rsid w:val="008C203C"/>
    <w:rsid w:val="008E4C7B"/>
    <w:rsid w:val="008E6B81"/>
    <w:rsid w:val="00901688"/>
    <w:rsid w:val="009428FD"/>
    <w:rsid w:val="00942A14"/>
    <w:rsid w:val="00962EB6"/>
    <w:rsid w:val="00985803"/>
    <w:rsid w:val="009B0581"/>
    <w:rsid w:val="009C10B9"/>
    <w:rsid w:val="009D63BF"/>
    <w:rsid w:val="009E35FC"/>
    <w:rsid w:val="009E471C"/>
    <w:rsid w:val="00A405CB"/>
    <w:rsid w:val="00A41518"/>
    <w:rsid w:val="00A50220"/>
    <w:rsid w:val="00A67916"/>
    <w:rsid w:val="00AA66FD"/>
    <w:rsid w:val="00AA6ECB"/>
    <w:rsid w:val="00AE70D2"/>
    <w:rsid w:val="00B214C9"/>
    <w:rsid w:val="00B22439"/>
    <w:rsid w:val="00B601F1"/>
    <w:rsid w:val="00B75553"/>
    <w:rsid w:val="00B97C81"/>
    <w:rsid w:val="00BC419D"/>
    <w:rsid w:val="00C137DE"/>
    <w:rsid w:val="00C65887"/>
    <w:rsid w:val="00C932BE"/>
    <w:rsid w:val="00D43F3F"/>
    <w:rsid w:val="00D87C69"/>
    <w:rsid w:val="00DC291B"/>
    <w:rsid w:val="00DE1EE5"/>
    <w:rsid w:val="00E7324B"/>
    <w:rsid w:val="00E75CCC"/>
    <w:rsid w:val="00E907F9"/>
    <w:rsid w:val="00EB1A3D"/>
    <w:rsid w:val="00ED72C7"/>
    <w:rsid w:val="00F32EBF"/>
    <w:rsid w:val="00F63DC0"/>
    <w:rsid w:val="00FC5B60"/>
    <w:rsid w:val="00FC5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539A9"/>
  <w15:chartTrackingRefBased/>
  <w15:docId w15:val="{36D2EF24-B34A-421E-95DD-F8F198391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8FD"/>
  </w:style>
  <w:style w:type="paragraph" w:styleId="Heading1">
    <w:name w:val="heading 1"/>
    <w:basedOn w:val="Normal"/>
    <w:next w:val="Normal"/>
    <w:link w:val="Heading1Char"/>
    <w:uiPriority w:val="9"/>
    <w:qFormat/>
    <w:rsid w:val="00196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62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5F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E17"/>
  </w:style>
  <w:style w:type="paragraph" w:styleId="Footer">
    <w:name w:val="footer"/>
    <w:basedOn w:val="Normal"/>
    <w:link w:val="FooterChar"/>
    <w:uiPriority w:val="99"/>
    <w:unhideWhenUsed/>
    <w:rsid w:val="00135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E17"/>
  </w:style>
  <w:style w:type="paragraph" w:customStyle="1" w:styleId="Default">
    <w:name w:val="Default"/>
    <w:rsid w:val="0019624E"/>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19624E"/>
    <w:pPr>
      <w:ind w:left="720"/>
      <w:contextualSpacing/>
    </w:pPr>
  </w:style>
  <w:style w:type="character" w:customStyle="1" w:styleId="Heading1Char">
    <w:name w:val="Heading 1 Char"/>
    <w:basedOn w:val="DefaultParagraphFont"/>
    <w:link w:val="Heading1"/>
    <w:uiPriority w:val="9"/>
    <w:rsid w:val="001962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624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95F01"/>
    <w:pPr>
      <w:spacing w:after="200" w:line="240" w:lineRule="auto"/>
    </w:pPr>
    <w:rPr>
      <w:i/>
      <w:iCs/>
      <w:color w:val="44546A" w:themeColor="text2"/>
      <w:sz w:val="18"/>
      <w:szCs w:val="18"/>
    </w:rPr>
  </w:style>
  <w:style w:type="table" w:styleId="TableGrid">
    <w:name w:val="Table Grid"/>
    <w:basedOn w:val="TableNormal"/>
    <w:uiPriority w:val="39"/>
    <w:rsid w:val="00400F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573DD"/>
    <w:pPr>
      <w:outlineLvl w:val="9"/>
    </w:pPr>
    <w:rPr>
      <w:kern w:val="0"/>
      <w14:ligatures w14:val="none"/>
    </w:rPr>
  </w:style>
  <w:style w:type="paragraph" w:styleId="TOC1">
    <w:name w:val="toc 1"/>
    <w:basedOn w:val="Normal"/>
    <w:next w:val="Normal"/>
    <w:autoRedefine/>
    <w:uiPriority w:val="39"/>
    <w:unhideWhenUsed/>
    <w:rsid w:val="005573DD"/>
    <w:pPr>
      <w:spacing w:after="100"/>
    </w:pPr>
  </w:style>
  <w:style w:type="character" w:styleId="Hyperlink">
    <w:name w:val="Hyperlink"/>
    <w:basedOn w:val="DefaultParagraphFont"/>
    <w:uiPriority w:val="99"/>
    <w:unhideWhenUsed/>
    <w:rsid w:val="005573DD"/>
    <w:rPr>
      <w:color w:val="0563C1" w:themeColor="hyperlink"/>
      <w:u w:val="single"/>
    </w:rPr>
  </w:style>
  <w:style w:type="paragraph" w:styleId="TableofFigures">
    <w:name w:val="table of figures"/>
    <w:basedOn w:val="Normal"/>
    <w:next w:val="Normal"/>
    <w:uiPriority w:val="99"/>
    <w:unhideWhenUsed/>
    <w:rsid w:val="005573DD"/>
    <w:pPr>
      <w:spacing w:after="0"/>
    </w:pPr>
  </w:style>
  <w:style w:type="character" w:customStyle="1" w:styleId="Heading3Char">
    <w:name w:val="Heading 3 Char"/>
    <w:basedOn w:val="DefaultParagraphFont"/>
    <w:link w:val="Heading3"/>
    <w:uiPriority w:val="9"/>
    <w:rsid w:val="007E5F3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7E5F33"/>
    <w:rPr>
      <w:color w:val="605E5C"/>
      <w:shd w:val="clear" w:color="auto" w:fill="E1DFDD"/>
    </w:rPr>
  </w:style>
  <w:style w:type="table" w:styleId="GridTable1Light-Accent4">
    <w:name w:val="Grid Table 1 Light Accent 4"/>
    <w:basedOn w:val="TableNormal"/>
    <w:uiPriority w:val="46"/>
    <w:rsid w:val="003A382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942A14"/>
    <w:rPr>
      <w:color w:val="808080"/>
    </w:rPr>
  </w:style>
  <w:style w:type="paragraph" w:styleId="TOC2">
    <w:name w:val="toc 2"/>
    <w:basedOn w:val="Normal"/>
    <w:next w:val="Normal"/>
    <w:autoRedefine/>
    <w:uiPriority w:val="39"/>
    <w:unhideWhenUsed/>
    <w:rsid w:val="00877012"/>
    <w:pPr>
      <w:spacing w:after="100"/>
      <w:ind w:left="220"/>
    </w:pPr>
  </w:style>
  <w:style w:type="paragraph" w:styleId="TOC3">
    <w:name w:val="toc 3"/>
    <w:basedOn w:val="Normal"/>
    <w:next w:val="Normal"/>
    <w:autoRedefine/>
    <w:uiPriority w:val="39"/>
    <w:unhideWhenUsed/>
    <w:rsid w:val="008770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5305">
      <w:bodyDiv w:val="1"/>
      <w:marLeft w:val="0"/>
      <w:marRight w:val="0"/>
      <w:marTop w:val="0"/>
      <w:marBottom w:val="0"/>
      <w:divBdr>
        <w:top w:val="none" w:sz="0" w:space="0" w:color="auto"/>
        <w:left w:val="none" w:sz="0" w:space="0" w:color="auto"/>
        <w:bottom w:val="none" w:sz="0" w:space="0" w:color="auto"/>
        <w:right w:val="none" w:sz="0" w:space="0" w:color="auto"/>
      </w:divBdr>
    </w:div>
    <w:div w:id="54862499">
      <w:bodyDiv w:val="1"/>
      <w:marLeft w:val="0"/>
      <w:marRight w:val="0"/>
      <w:marTop w:val="0"/>
      <w:marBottom w:val="0"/>
      <w:divBdr>
        <w:top w:val="none" w:sz="0" w:space="0" w:color="auto"/>
        <w:left w:val="none" w:sz="0" w:space="0" w:color="auto"/>
        <w:bottom w:val="none" w:sz="0" w:space="0" w:color="auto"/>
        <w:right w:val="none" w:sz="0" w:space="0" w:color="auto"/>
      </w:divBdr>
    </w:div>
    <w:div w:id="83917666">
      <w:bodyDiv w:val="1"/>
      <w:marLeft w:val="0"/>
      <w:marRight w:val="0"/>
      <w:marTop w:val="0"/>
      <w:marBottom w:val="0"/>
      <w:divBdr>
        <w:top w:val="none" w:sz="0" w:space="0" w:color="auto"/>
        <w:left w:val="none" w:sz="0" w:space="0" w:color="auto"/>
        <w:bottom w:val="none" w:sz="0" w:space="0" w:color="auto"/>
        <w:right w:val="none" w:sz="0" w:space="0" w:color="auto"/>
      </w:divBdr>
    </w:div>
    <w:div w:id="90201252">
      <w:bodyDiv w:val="1"/>
      <w:marLeft w:val="0"/>
      <w:marRight w:val="0"/>
      <w:marTop w:val="0"/>
      <w:marBottom w:val="0"/>
      <w:divBdr>
        <w:top w:val="none" w:sz="0" w:space="0" w:color="auto"/>
        <w:left w:val="none" w:sz="0" w:space="0" w:color="auto"/>
        <w:bottom w:val="none" w:sz="0" w:space="0" w:color="auto"/>
        <w:right w:val="none" w:sz="0" w:space="0" w:color="auto"/>
      </w:divBdr>
    </w:div>
    <w:div w:id="134445424">
      <w:bodyDiv w:val="1"/>
      <w:marLeft w:val="0"/>
      <w:marRight w:val="0"/>
      <w:marTop w:val="0"/>
      <w:marBottom w:val="0"/>
      <w:divBdr>
        <w:top w:val="none" w:sz="0" w:space="0" w:color="auto"/>
        <w:left w:val="none" w:sz="0" w:space="0" w:color="auto"/>
        <w:bottom w:val="none" w:sz="0" w:space="0" w:color="auto"/>
        <w:right w:val="none" w:sz="0" w:space="0" w:color="auto"/>
      </w:divBdr>
    </w:div>
    <w:div w:id="155457490">
      <w:bodyDiv w:val="1"/>
      <w:marLeft w:val="0"/>
      <w:marRight w:val="0"/>
      <w:marTop w:val="0"/>
      <w:marBottom w:val="0"/>
      <w:divBdr>
        <w:top w:val="none" w:sz="0" w:space="0" w:color="auto"/>
        <w:left w:val="none" w:sz="0" w:space="0" w:color="auto"/>
        <w:bottom w:val="none" w:sz="0" w:space="0" w:color="auto"/>
        <w:right w:val="none" w:sz="0" w:space="0" w:color="auto"/>
      </w:divBdr>
    </w:div>
    <w:div w:id="185221045">
      <w:bodyDiv w:val="1"/>
      <w:marLeft w:val="0"/>
      <w:marRight w:val="0"/>
      <w:marTop w:val="0"/>
      <w:marBottom w:val="0"/>
      <w:divBdr>
        <w:top w:val="none" w:sz="0" w:space="0" w:color="auto"/>
        <w:left w:val="none" w:sz="0" w:space="0" w:color="auto"/>
        <w:bottom w:val="none" w:sz="0" w:space="0" w:color="auto"/>
        <w:right w:val="none" w:sz="0" w:space="0" w:color="auto"/>
      </w:divBdr>
    </w:div>
    <w:div w:id="222838029">
      <w:bodyDiv w:val="1"/>
      <w:marLeft w:val="0"/>
      <w:marRight w:val="0"/>
      <w:marTop w:val="0"/>
      <w:marBottom w:val="0"/>
      <w:divBdr>
        <w:top w:val="none" w:sz="0" w:space="0" w:color="auto"/>
        <w:left w:val="none" w:sz="0" w:space="0" w:color="auto"/>
        <w:bottom w:val="none" w:sz="0" w:space="0" w:color="auto"/>
        <w:right w:val="none" w:sz="0" w:space="0" w:color="auto"/>
      </w:divBdr>
    </w:div>
    <w:div w:id="346565759">
      <w:bodyDiv w:val="1"/>
      <w:marLeft w:val="0"/>
      <w:marRight w:val="0"/>
      <w:marTop w:val="0"/>
      <w:marBottom w:val="0"/>
      <w:divBdr>
        <w:top w:val="none" w:sz="0" w:space="0" w:color="auto"/>
        <w:left w:val="none" w:sz="0" w:space="0" w:color="auto"/>
        <w:bottom w:val="none" w:sz="0" w:space="0" w:color="auto"/>
        <w:right w:val="none" w:sz="0" w:space="0" w:color="auto"/>
      </w:divBdr>
    </w:div>
    <w:div w:id="358434323">
      <w:bodyDiv w:val="1"/>
      <w:marLeft w:val="0"/>
      <w:marRight w:val="0"/>
      <w:marTop w:val="0"/>
      <w:marBottom w:val="0"/>
      <w:divBdr>
        <w:top w:val="none" w:sz="0" w:space="0" w:color="auto"/>
        <w:left w:val="none" w:sz="0" w:space="0" w:color="auto"/>
        <w:bottom w:val="none" w:sz="0" w:space="0" w:color="auto"/>
        <w:right w:val="none" w:sz="0" w:space="0" w:color="auto"/>
      </w:divBdr>
    </w:div>
    <w:div w:id="417096930">
      <w:bodyDiv w:val="1"/>
      <w:marLeft w:val="0"/>
      <w:marRight w:val="0"/>
      <w:marTop w:val="0"/>
      <w:marBottom w:val="0"/>
      <w:divBdr>
        <w:top w:val="none" w:sz="0" w:space="0" w:color="auto"/>
        <w:left w:val="none" w:sz="0" w:space="0" w:color="auto"/>
        <w:bottom w:val="none" w:sz="0" w:space="0" w:color="auto"/>
        <w:right w:val="none" w:sz="0" w:space="0" w:color="auto"/>
      </w:divBdr>
    </w:div>
    <w:div w:id="429741527">
      <w:bodyDiv w:val="1"/>
      <w:marLeft w:val="0"/>
      <w:marRight w:val="0"/>
      <w:marTop w:val="0"/>
      <w:marBottom w:val="0"/>
      <w:divBdr>
        <w:top w:val="none" w:sz="0" w:space="0" w:color="auto"/>
        <w:left w:val="none" w:sz="0" w:space="0" w:color="auto"/>
        <w:bottom w:val="none" w:sz="0" w:space="0" w:color="auto"/>
        <w:right w:val="none" w:sz="0" w:space="0" w:color="auto"/>
      </w:divBdr>
    </w:div>
    <w:div w:id="690453143">
      <w:bodyDiv w:val="1"/>
      <w:marLeft w:val="0"/>
      <w:marRight w:val="0"/>
      <w:marTop w:val="0"/>
      <w:marBottom w:val="0"/>
      <w:divBdr>
        <w:top w:val="none" w:sz="0" w:space="0" w:color="auto"/>
        <w:left w:val="none" w:sz="0" w:space="0" w:color="auto"/>
        <w:bottom w:val="none" w:sz="0" w:space="0" w:color="auto"/>
        <w:right w:val="none" w:sz="0" w:space="0" w:color="auto"/>
      </w:divBdr>
    </w:div>
    <w:div w:id="703529316">
      <w:bodyDiv w:val="1"/>
      <w:marLeft w:val="0"/>
      <w:marRight w:val="0"/>
      <w:marTop w:val="0"/>
      <w:marBottom w:val="0"/>
      <w:divBdr>
        <w:top w:val="none" w:sz="0" w:space="0" w:color="auto"/>
        <w:left w:val="none" w:sz="0" w:space="0" w:color="auto"/>
        <w:bottom w:val="none" w:sz="0" w:space="0" w:color="auto"/>
        <w:right w:val="none" w:sz="0" w:space="0" w:color="auto"/>
      </w:divBdr>
    </w:div>
    <w:div w:id="875893491">
      <w:bodyDiv w:val="1"/>
      <w:marLeft w:val="0"/>
      <w:marRight w:val="0"/>
      <w:marTop w:val="0"/>
      <w:marBottom w:val="0"/>
      <w:divBdr>
        <w:top w:val="none" w:sz="0" w:space="0" w:color="auto"/>
        <w:left w:val="none" w:sz="0" w:space="0" w:color="auto"/>
        <w:bottom w:val="none" w:sz="0" w:space="0" w:color="auto"/>
        <w:right w:val="none" w:sz="0" w:space="0" w:color="auto"/>
      </w:divBdr>
    </w:div>
    <w:div w:id="968440265">
      <w:bodyDiv w:val="1"/>
      <w:marLeft w:val="0"/>
      <w:marRight w:val="0"/>
      <w:marTop w:val="0"/>
      <w:marBottom w:val="0"/>
      <w:divBdr>
        <w:top w:val="none" w:sz="0" w:space="0" w:color="auto"/>
        <w:left w:val="none" w:sz="0" w:space="0" w:color="auto"/>
        <w:bottom w:val="none" w:sz="0" w:space="0" w:color="auto"/>
        <w:right w:val="none" w:sz="0" w:space="0" w:color="auto"/>
      </w:divBdr>
    </w:div>
    <w:div w:id="1052583367">
      <w:bodyDiv w:val="1"/>
      <w:marLeft w:val="0"/>
      <w:marRight w:val="0"/>
      <w:marTop w:val="0"/>
      <w:marBottom w:val="0"/>
      <w:divBdr>
        <w:top w:val="none" w:sz="0" w:space="0" w:color="auto"/>
        <w:left w:val="none" w:sz="0" w:space="0" w:color="auto"/>
        <w:bottom w:val="none" w:sz="0" w:space="0" w:color="auto"/>
        <w:right w:val="none" w:sz="0" w:space="0" w:color="auto"/>
      </w:divBdr>
    </w:div>
    <w:div w:id="1057703526">
      <w:bodyDiv w:val="1"/>
      <w:marLeft w:val="0"/>
      <w:marRight w:val="0"/>
      <w:marTop w:val="0"/>
      <w:marBottom w:val="0"/>
      <w:divBdr>
        <w:top w:val="none" w:sz="0" w:space="0" w:color="auto"/>
        <w:left w:val="none" w:sz="0" w:space="0" w:color="auto"/>
        <w:bottom w:val="none" w:sz="0" w:space="0" w:color="auto"/>
        <w:right w:val="none" w:sz="0" w:space="0" w:color="auto"/>
      </w:divBdr>
    </w:div>
    <w:div w:id="1068696867">
      <w:bodyDiv w:val="1"/>
      <w:marLeft w:val="0"/>
      <w:marRight w:val="0"/>
      <w:marTop w:val="0"/>
      <w:marBottom w:val="0"/>
      <w:divBdr>
        <w:top w:val="none" w:sz="0" w:space="0" w:color="auto"/>
        <w:left w:val="none" w:sz="0" w:space="0" w:color="auto"/>
        <w:bottom w:val="none" w:sz="0" w:space="0" w:color="auto"/>
        <w:right w:val="none" w:sz="0" w:space="0" w:color="auto"/>
      </w:divBdr>
    </w:div>
    <w:div w:id="1132090590">
      <w:bodyDiv w:val="1"/>
      <w:marLeft w:val="0"/>
      <w:marRight w:val="0"/>
      <w:marTop w:val="0"/>
      <w:marBottom w:val="0"/>
      <w:divBdr>
        <w:top w:val="none" w:sz="0" w:space="0" w:color="auto"/>
        <w:left w:val="none" w:sz="0" w:space="0" w:color="auto"/>
        <w:bottom w:val="none" w:sz="0" w:space="0" w:color="auto"/>
        <w:right w:val="none" w:sz="0" w:space="0" w:color="auto"/>
      </w:divBdr>
    </w:div>
    <w:div w:id="1148060882">
      <w:bodyDiv w:val="1"/>
      <w:marLeft w:val="0"/>
      <w:marRight w:val="0"/>
      <w:marTop w:val="0"/>
      <w:marBottom w:val="0"/>
      <w:divBdr>
        <w:top w:val="none" w:sz="0" w:space="0" w:color="auto"/>
        <w:left w:val="none" w:sz="0" w:space="0" w:color="auto"/>
        <w:bottom w:val="none" w:sz="0" w:space="0" w:color="auto"/>
        <w:right w:val="none" w:sz="0" w:space="0" w:color="auto"/>
      </w:divBdr>
    </w:div>
    <w:div w:id="1253125093">
      <w:bodyDiv w:val="1"/>
      <w:marLeft w:val="0"/>
      <w:marRight w:val="0"/>
      <w:marTop w:val="0"/>
      <w:marBottom w:val="0"/>
      <w:divBdr>
        <w:top w:val="none" w:sz="0" w:space="0" w:color="auto"/>
        <w:left w:val="none" w:sz="0" w:space="0" w:color="auto"/>
        <w:bottom w:val="none" w:sz="0" w:space="0" w:color="auto"/>
        <w:right w:val="none" w:sz="0" w:space="0" w:color="auto"/>
      </w:divBdr>
    </w:div>
    <w:div w:id="1444686111">
      <w:bodyDiv w:val="1"/>
      <w:marLeft w:val="0"/>
      <w:marRight w:val="0"/>
      <w:marTop w:val="0"/>
      <w:marBottom w:val="0"/>
      <w:divBdr>
        <w:top w:val="none" w:sz="0" w:space="0" w:color="auto"/>
        <w:left w:val="none" w:sz="0" w:space="0" w:color="auto"/>
        <w:bottom w:val="none" w:sz="0" w:space="0" w:color="auto"/>
        <w:right w:val="none" w:sz="0" w:space="0" w:color="auto"/>
      </w:divBdr>
    </w:div>
    <w:div w:id="1465536902">
      <w:bodyDiv w:val="1"/>
      <w:marLeft w:val="0"/>
      <w:marRight w:val="0"/>
      <w:marTop w:val="0"/>
      <w:marBottom w:val="0"/>
      <w:divBdr>
        <w:top w:val="none" w:sz="0" w:space="0" w:color="auto"/>
        <w:left w:val="none" w:sz="0" w:space="0" w:color="auto"/>
        <w:bottom w:val="none" w:sz="0" w:space="0" w:color="auto"/>
        <w:right w:val="none" w:sz="0" w:space="0" w:color="auto"/>
      </w:divBdr>
    </w:div>
    <w:div w:id="1515146316">
      <w:bodyDiv w:val="1"/>
      <w:marLeft w:val="0"/>
      <w:marRight w:val="0"/>
      <w:marTop w:val="0"/>
      <w:marBottom w:val="0"/>
      <w:divBdr>
        <w:top w:val="none" w:sz="0" w:space="0" w:color="auto"/>
        <w:left w:val="none" w:sz="0" w:space="0" w:color="auto"/>
        <w:bottom w:val="none" w:sz="0" w:space="0" w:color="auto"/>
        <w:right w:val="none" w:sz="0" w:space="0" w:color="auto"/>
      </w:divBdr>
    </w:div>
    <w:div w:id="1628001332">
      <w:bodyDiv w:val="1"/>
      <w:marLeft w:val="0"/>
      <w:marRight w:val="0"/>
      <w:marTop w:val="0"/>
      <w:marBottom w:val="0"/>
      <w:divBdr>
        <w:top w:val="none" w:sz="0" w:space="0" w:color="auto"/>
        <w:left w:val="none" w:sz="0" w:space="0" w:color="auto"/>
        <w:bottom w:val="none" w:sz="0" w:space="0" w:color="auto"/>
        <w:right w:val="none" w:sz="0" w:space="0" w:color="auto"/>
      </w:divBdr>
    </w:div>
    <w:div w:id="1672174925">
      <w:bodyDiv w:val="1"/>
      <w:marLeft w:val="0"/>
      <w:marRight w:val="0"/>
      <w:marTop w:val="0"/>
      <w:marBottom w:val="0"/>
      <w:divBdr>
        <w:top w:val="none" w:sz="0" w:space="0" w:color="auto"/>
        <w:left w:val="none" w:sz="0" w:space="0" w:color="auto"/>
        <w:bottom w:val="none" w:sz="0" w:space="0" w:color="auto"/>
        <w:right w:val="none" w:sz="0" w:space="0" w:color="auto"/>
      </w:divBdr>
    </w:div>
    <w:div w:id="1705670214">
      <w:bodyDiv w:val="1"/>
      <w:marLeft w:val="0"/>
      <w:marRight w:val="0"/>
      <w:marTop w:val="0"/>
      <w:marBottom w:val="0"/>
      <w:divBdr>
        <w:top w:val="none" w:sz="0" w:space="0" w:color="auto"/>
        <w:left w:val="none" w:sz="0" w:space="0" w:color="auto"/>
        <w:bottom w:val="none" w:sz="0" w:space="0" w:color="auto"/>
        <w:right w:val="none" w:sz="0" w:space="0" w:color="auto"/>
      </w:divBdr>
    </w:div>
    <w:div w:id="1711152029">
      <w:bodyDiv w:val="1"/>
      <w:marLeft w:val="0"/>
      <w:marRight w:val="0"/>
      <w:marTop w:val="0"/>
      <w:marBottom w:val="0"/>
      <w:divBdr>
        <w:top w:val="none" w:sz="0" w:space="0" w:color="auto"/>
        <w:left w:val="none" w:sz="0" w:space="0" w:color="auto"/>
        <w:bottom w:val="none" w:sz="0" w:space="0" w:color="auto"/>
        <w:right w:val="none" w:sz="0" w:space="0" w:color="auto"/>
      </w:divBdr>
    </w:div>
    <w:div w:id="1827823398">
      <w:bodyDiv w:val="1"/>
      <w:marLeft w:val="0"/>
      <w:marRight w:val="0"/>
      <w:marTop w:val="0"/>
      <w:marBottom w:val="0"/>
      <w:divBdr>
        <w:top w:val="none" w:sz="0" w:space="0" w:color="auto"/>
        <w:left w:val="none" w:sz="0" w:space="0" w:color="auto"/>
        <w:bottom w:val="none" w:sz="0" w:space="0" w:color="auto"/>
        <w:right w:val="none" w:sz="0" w:space="0" w:color="auto"/>
      </w:divBdr>
    </w:div>
    <w:div w:id="2035155625">
      <w:bodyDiv w:val="1"/>
      <w:marLeft w:val="0"/>
      <w:marRight w:val="0"/>
      <w:marTop w:val="0"/>
      <w:marBottom w:val="0"/>
      <w:divBdr>
        <w:top w:val="none" w:sz="0" w:space="0" w:color="auto"/>
        <w:left w:val="none" w:sz="0" w:space="0" w:color="auto"/>
        <w:bottom w:val="none" w:sz="0" w:space="0" w:color="auto"/>
        <w:right w:val="none" w:sz="0" w:space="0" w:color="auto"/>
      </w:divBdr>
    </w:div>
    <w:div w:id="206190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4445</Words>
  <Characters>25340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Ajet Keta</dc:creator>
  <cp:keywords/>
  <dc:description/>
  <cp:lastModifiedBy>Ajet Keta</cp:lastModifiedBy>
  <cp:revision>2</cp:revision>
  <dcterms:created xsi:type="dcterms:W3CDTF">2023-10-09T06:21:00Z</dcterms:created>
  <dcterms:modified xsi:type="dcterms:W3CDTF">2023-10-09T06:21:00Z</dcterms:modified>
</cp:coreProperties>
</file>