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gus-j.-ferraro"/>
      <w:bookmarkEnd w:id="21"/>
      <w:r>
        <w:t xml:space="preserve">Angus J. Ferraro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College of Engineering,</w:t>
            </w:r>
          </w:p>
        </w:tc>
        <w:tc>
          <w:p>
            <w:pPr>
              <w:pStyle w:val="Compact"/>
              <w:jc w:val="left"/>
            </w:pPr>
            <w:r>
              <w:t xml:space="preserve">Email: a.j.ferraro@exeter.ac.uk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Mathematics and Physical Sciences</w:t>
            </w:r>
          </w:p>
        </w:tc>
        <w:tc>
          <w:p>
            <w:pPr>
              <w:pStyle w:val="Compact"/>
              <w:jc w:val="left"/>
            </w:pPr>
            <w:r>
              <w:t xml:space="preserve">Telephone: +44 (0) 1392 725358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University of Exeter</w:t>
            </w:r>
          </w:p>
        </w:tc>
        <w:tc>
          <w:p>
            <w:pPr>
              <w:pStyle w:val="Compact"/>
              <w:jc w:val="left"/>
            </w:pPr>
            <w:r>
              <w:t xml:space="preserve">Web: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emps.exeter.ac.uk/mathematics/staff/ajf223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North Park Road,</w:t>
            </w:r>
          </w:p>
        </w:tc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angusferraro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Exeter, EX4 4QF, UK</w:t>
            </w:r>
          </w:p>
        </w:tc>
        <w:tc>
          <w:p>
            <w:pStyle w:val="Compact"/>
          </w:p>
        </w:tc>
      </w:tr>
    </w:tbl>
    <w:tbl>
      <w:tblPr>
        <w:tblStyle w:val="TableNormal"/>
        <w:tblW w:type="pct" w:w="4375.0"/>
        <w:tblLook/>
      </w:tblPr>
      <w:tblGrid>
        <w:gridCol w:w="6930"/>
      </w:tblGrid>
      <w:tr>
        <w:tc>
          <w:p>
            <w:pPr>
              <w:pStyle w:val="Compact"/>
              <w:jc w:val="left"/>
            </w:pPr>
            <w:r>
              <w:t xml:space="preserve">I am a physical climate scientist with interests in the terrestrial hydrological cycle and atmospheric radiative transfer. I use climate model simulations in conjunction with remote sensing observations to enhance fundamental physical understanding of the climate system. I am also interested in the emerging technology of climate geoengineering and how this interacts with conventional climate policy.</w:t>
            </w:r>
          </w:p>
        </w:tc>
      </w:tr>
    </w:tbl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PhD, Atmosphere, Oceans and Climate</w:t>
      </w:r>
      <w:r>
        <w:t xml:space="preserve">, University of Reading, Reading, UK</w:t>
      </w:r>
    </w:p>
    <w:p>
      <w:pPr>
        <w:pStyle w:val="Definition"/>
      </w:pPr>
      <w:hyperlink r:id="rId25">
        <w:r>
          <w:rPr>
            <w:rStyle w:val="Hyperlink"/>
          </w:rPr>
          <w:t xml:space="preserve">Atmospheric responses to geoengineering in the stratosphere</w:t>
        </w:r>
      </w:hyperlink>
    </w:p>
    <w:p>
      <w:pPr>
        <w:pStyle w:val="Definition"/>
      </w:pPr>
      <w:r>
        <w:t xml:space="preserve">Investigating the impacts of an enhanced stratospheric sulphate layer on stratospheric dynamics and communication of these effects to the troposphere. Supervisors: Dr. Andrew Charlton-Perez and Prof. Eleanor Highwood.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Meteorology</w:t>
      </w:r>
      <w:r>
        <w:t xml:space="preserve"> </w:t>
      </w:r>
      <w:r>
        <w:t xml:space="preserve">(First Class Honours), University of Reading, Reading, UK</w:t>
      </w:r>
    </w:p>
    <w:p>
      <w:pPr>
        <w:pStyle w:val="Definition"/>
      </w:pPr>
      <w:r>
        <w:t xml:space="preserve">Dissertation: Factors influencing the climate sensitivity parameter in a zero-dimensional climate model. Supervisor: Prof. Keith Shine.</w:t>
      </w:r>
    </w:p>
    <w:p>
      <w:pPr>
        <w:pStyle w:val="Heading2"/>
      </w:pPr>
      <w:bookmarkStart w:id="26" w:name="employment"/>
      <w:bookmarkEnd w:id="26"/>
      <w:r>
        <w:t xml:space="preserve">Employment</w:t>
      </w:r>
    </w:p>
    <w:p>
      <w:pPr>
        <w:pStyle w:val="DefinitionTerm"/>
      </w:pPr>
      <w:r>
        <w:t xml:space="preserve">2014 - present</w:t>
      </w:r>
    </w:p>
    <w:p>
      <w:pPr>
        <w:pStyle w:val="Definition"/>
      </w:pPr>
      <w:r>
        <w:rPr>
          <w:b/>
        </w:rPr>
        <w:t xml:space="preserve">Research Fellow</w:t>
      </w:r>
      <w:r>
        <w:t xml:space="preserve">, University of Exeter, Exeter, UK</w:t>
      </w:r>
    </w:p>
    <w:p>
      <w:pPr>
        <w:pStyle w:val="Definition"/>
      </w:pPr>
      <w:r>
        <w:rPr>
          <w:i/>
        </w:rPr>
        <w:t xml:space="preserve">Process-Based Emergent Physical and Biogeochemical Feedbacks</w:t>
      </w:r>
    </w:p>
    <w:p>
      <w:pPr>
        <w:pStyle w:val="Definition"/>
      </w:pPr>
      <w:r>
        <w:t xml:space="preserve">Constraints on the lapse rate, water vapour and cloud climate feedbacks. Collaborators: Prof. Mat Collins and Dr. Hugo Lambert.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Research assistant</w:t>
      </w:r>
      <w:r>
        <w:t xml:space="preserve">, Met Office, Exeter, UK</w:t>
      </w:r>
    </w:p>
    <w:p>
      <w:pPr>
        <w:pStyle w:val="Definition"/>
      </w:pPr>
      <w:r>
        <w:rPr>
          <w:i/>
        </w:rPr>
        <w:t xml:space="preserve">Impacts of Arctic sea ice retreat on ocean-atmosphere coupling</w:t>
      </w:r>
      <w:r>
        <w:t xml:space="preserve">. Supervisor: Dr. Peili Wu.</w:t>
      </w:r>
    </w:p>
    <w:p>
      <w:pPr>
        <w:pStyle w:val="Heading2"/>
      </w:pPr>
      <w:bookmarkStart w:id="27" w:name="competitive-funding"/>
      <w:bookmarkEnd w:id="27"/>
      <w:r>
        <w:t xml:space="preserve">Competitive Funding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EPSRC Vacation Bursary</w:t>
      </w:r>
      <w:r>
        <w:t xml:space="preserve"> </w:t>
      </w:r>
      <w:r>
        <w:t xml:space="preserve">to fund summer student (£2000)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Travel grant</w:t>
      </w:r>
      <w:r>
        <w:t xml:space="preserve"> </w:t>
      </w:r>
      <w:r>
        <w:t xml:space="preserve">to attend 2nd Transdisciplinary Summer School on Climate Engineering, Banff (USD 1000)</w:t>
      </w:r>
    </w:p>
    <w:p>
      <w:pPr>
        <w:pStyle w:val="Heading2"/>
      </w:pPr>
      <w:bookmarkStart w:id="28" w:name="awards-and-recognition"/>
      <w:bookmarkEnd w:id="28"/>
      <w:r>
        <w:t xml:space="preserve">Awards and Recognition</w:t>
      </w:r>
    </w:p>
    <w:p>
      <w:pPr>
        <w:pStyle w:val="DefinitionTerm"/>
      </w:pPr>
      <w:r>
        <w:t xml:space="preserve">Awards</w:t>
      </w:r>
    </w:p>
    <w:p>
      <w:pPr>
        <w:pStyle w:val="Definition"/>
      </w:pPr>
      <w:hyperlink r:id="rId29">
        <w:r>
          <w:rPr>
            <w:rStyle w:val="Hyperlink"/>
          </w:rPr>
          <w:t xml:space="preserve">Runner-up</w:t>
        </w:r>
      </w:hyperlink>
      <w:r>
        <w:t xml:space="preserve">, College of Engineering, Mathematics and Physical Sciences Early-Career Researcher poster competition, 2015.</w:t>
      </w:r>
    </w:p>
    <w:p>
      <w:pPr>
        <w:pStyle w:val="Definition"/>
      </w:pPr>
      <w:r>
        <w:t xml:space="preserve">Overall Undergraduate Prize for academic excellence, University of Reading, 2010</w:t>
      </w:r>
    </w:p>
    <w:p>
      <w:pPr>
        <w:pStyle w:val="DefinitionTerm"/>
      </w:pPr>
      <w:r>
        <w:t xml:space="preserve">Media</w:t>
      </w:r>
    </w:p>
    <w:p>
      <w:pPr>
        <w:pStyle w:val="Compact"/>
        <w:pStyle w:val="Definition"/>
      </w:pPr>
      <w:hyperlink r:id="rId30">
        <w:r>
          <w:rPr>
            <w:rStyle w:val="Hyperlink"/>
          </w:rPr>
          <w:t xml:space="preserve">Your questions answered: geoengineering</w:t>
        </w:r>
      </w:hyperlink>
      <w:r>
        <w:t xml:space="preserve"> </w:t>
      </w:r>
      <w:r>
        <w:t xml:space="preserve">(question-and-answer including me, Stephen Salter, Richard Darton and Andrew Charlton-Perez), The Engineer, 2014.</w:t>
      </w:r>
    </w:p>
    <w:p>
      <w:pPr>
        <w:pStyle w:val="Compact"/>
        <w:pStyle w:val="Definition"/>
      </w:pPr>
      <w:hyperlink r:id="rId31">
        <w:r>
          <w:rPr>
            <w:rStyle w:val="Hyperlink"/>
          </w:rPr>
          <w:t xml:space="preserve">Sulphate geoengineering would harm tropical climate</w:t>
        </w:r>
      </w:hyperlink>
      <w:r>
        <w:t xml:space="preserve">, Environmental Research Web, 2014.</w:t>
      </w:r>
    </w:p>
    <w:p>
      <w:pPr>
        <w:pStyle w:val="Compact"/>
        <w:pStyle w:val="Definition"/>
      </w:pPr>
      <w:hyperlink r:id="rId32">
        <w:r>
          <w:rPr>
            <w:rStyle w:val="Hyperlink"/>
          </w:rPr>
          <w:t xml:space="preserve">Reflecting the Sun’s energy to cool the planet</w:t>
        </w:r>
      </w:hyperlink>
      <w:r>
        <w:t xml:space="preserve">, Walker Institute Research Highlights, 2012.</w:t>
      </w:r>
    </w:p>
    <w:p>
      <w:pPr>
        <w:pStyle w:val="Compact"/>
        <w:pStyle w:val="Definition"/>
      </w:pPr>
      <w:hyperlink r:id="rId33">
        <w:r>
          <w:rPr>
            <w:rStyle w:val="Hyperlink"/>
          </w:rPr>
          <w:t xml:space="preserve">Aerosol choices matter</w:t>
        </w:r>
      </w:hyperlink>
      <w:r>
        <w:t xml:space="preserve">,</w:t>
      </w:r>
      <w:r>
        <w:t xml:space="preserve"> </w:t>
      </w:r>
      <w:r>
        <w:rPr>
          <w:i/>
        </w:rPr>
        <w:t xml:space="preserve">Nature Climate Change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75, 2012, doi:10.1038/nclimate1407.</w:t>
      </w:r>
    </w:p>
    <w:p>
      <w:pPr>
        <w:pStyle w:val="Heading2"/>
      </w:pPr>
      <w:bookmarkStart w:id="34" w:name="teaching-experience"/>
      <w:bookmarkEnd w:id="34"/>
      <w:r>
        <w:t xml:space="preserve">Teaching Experience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Lecturer at University of Exeter Summer School on Global Climate Change.</w:t>
      </w:r>
      <w:r>
        <w:t xml:space="preserve"> </w:t>
      </w:r>
      <w:r>
        <w:rPr>
          <w:i/>
        </w:rPr>
        <w:t xml:space="preserve">Bringing it home - regional climate variability and change.</w:t>
      </w:r>
      <w:r>
        <w:t xml:space="preserve"> </w:t>
      </w:r>
      <w:r>
        <w:t xml:space="preserve">July 2015</w:t>
      </w:r>
    </w:p>
    <w:p>
      <w:pPr>
        <w:pStyle w:val="Definition"/>
      </w:pPr>
      <w:r>
        <w:rPr>
          <w:b/>
        </w:rPr>
        <w:t xml:space="preserve">Supervision of summer student</w:t>
      </w:r>
      <w:r>
        <w:t xml:space="preserve">.</w:t>
      </w:r>
      <w:r>
        <w:t xml:space="preserve"> </w:t>
      </w:r>
      <w:r>
        <w:rPr>
          <w:i/>
        </w:rPr>
        <w:t xml:space="preserve">Direct and indirect drivers of precipitation change in a geoengineered world.</w:t>
      </w:r>
      <w:r>
        <w:t xml:space="preserve"> </w:t>
      </w:r>
      <w:r>
        <w:t xml:space="preserve">June-July 2015.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b/>
        </w:rPr>
        <w:t xml:space="preserve">Co-supervision of MMath student</w:t>
      </w:r>
      <w:r>
        <w:t xml:space="preserve"> </w:t>
      </w:r>
      <w:r>
        <w:t xml:space="preserve">with Hugo Lambert (University of Exeter) and contributions from Manoj Joshi (University of East Anglia)</w:t>
      </w:r>
    </w:p>
    <w:p>
      <w:pPr>
        <w:pStyle w:val="Definition"/>
      </w:pPr>
      <w:r>
        <w:rPr>
          <w:i/>
        </w:rPr>
        <w:t xml:space="preserve">Geoengineering and the tropical overturning circulation</w:t>
      </w:r>
    </w:p>
    <w:p>
      <w:pPr>
        <w:pStyle w:val="DefinitionTerm"/>
      </w:pPr>
      <w:r>
        <w:t xml:space="preserve">2011-2013</w:t>
      </w:r>
    </w:p>
    <w:p>
      <w:pPr>
        <w:pStyle w:val="Definition"/>
      </w:pPr>
      <w:r>
        <w:rPr>
          <w:b/>
        </w:rPr>
        <w:t xml:space="preserve">Demonstrator/tutor</w:t>
      </w:r>
      <w:r>
        <w:t xml:space="preserve"> </w:t>
      </w:r>
      <w:r>
        <w:t xml:space="preserve">for undergraduates at Department of Meteorology, University of Reading</w:t>
      </w:r>
    </w:p>
    <w:p>
      <w:pPr>
        <w:pStyle w:val="Definition"/>
      </w:pPr>
      <w:r>
        <w:rPr>
          <w:i/>
        </w:rPr>
        <w:t xml:space="preserve">Introduction to Atmospheric Science</w:t>
      </w:r>
    </w:p>
    <w:p>
      <w:pPr>
        <w:pStyle w:val="Definition"/>
      </w:pPr>
      <w:r>
        <w:rPr>
          <w:i/>
        </w:rPr>
        <w:t xml:space="preserve">Fluid Dynamics of Atmosphere and Oceans</w:t>
      </w:r>
    </w:p>
    <w:p>
      <w:pPr>
        <w:pStyle w:val="Heading2"/>
      </w:pPr>
      <w:bookmarkStart w:id="35" w:name="invited-presentations"/>
      <w:bookmarkEnd w:id="35"/>
      <w:r>
        <w:t xml:space="preserve">Invited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Bringing it home: regional climate change and variability</w:t>
      </w:r>
      <w:r>
        <w:t xml:space="preserve">. Lecture at University of Exeter International Summer School on Global Climate Change: Environment, Technology and Society.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hyperlink r:id="rId36">
        <w:r>
          <w:rPr>
            <w:i/>
            <w:rStyle w:val="Hyperlink"/>
          </w:rPr>
          <w:t xml:space="preserve">Stratospheric dynamics in a geoengineered world</w:t>
        </w:r>
      </w:hyperlink>
      <w:r>
        <w:t xml:space="preserve">. Seminar at Department of Chemistry, University of Cambridge.</w:t>
      </w:r>
    </w:p>
    <w:p>
      <w:pPr>
        <w:pStyle w:val="Definition"/>
      </w:pPr>
      <w:r>
        <w:rPr>
          <w:i/>
        </w:rPr>
        <w:t xml:space="preserve">Geoengineering aerosols and how they might affect climate and circulation</w:t>
      </w:r>
      <w:r>
        <w:t xml:space="preserve">. IOP Environmental Physics Members’ Day, London.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Atmospheric responses to geoengineering in the stratosphere</w:t>
      </w:r>
      <w:r>
        <w:t xml:space="preserve">. RMetS South-East local centre meeting, Reading.</w:t>
      </w:r>
    </w:p>
    <w:p>
      <w:pPr>
        <w:pStyle w:val="Heading2"/>
      </w:pPr>
      <w:bookmarkStart w:id="37" w:name="selected-presentations"/>
      <w:bookmarkEnd w:id="37"/>
      <w:r>
        <w:t xml:space="preserve">Selected 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Classification of land-sea shifts in tropical precipitation using temperature and moisture change</w:t>
      </w:r>
      <w:r>
        <w:t xml:space="preserve">, (poster), Workshop on Atmospheric Circulation and Regional Climate Change, University of Reading, UK.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Physical mechanisms of tropical climate feedbacks revealed by temperature and moisture trends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(poster)</w:t>
        </w:r>
      </w:hyperlink>
      <w:r>
        <w:t xml:space="preserve"> </w:t>
      </w:r>
      <w:r>
        <w:t xml:space="preserve">AGU Fall Meeting, San Francisco, USA.</w:t>
      </w:r>
    </w:p>
    <w:p>
      <w:pPr>
        <w:pStyle w:val="Definition"/>
      </w:pPr>
      <w:r>
        <w:rPr>
          <w:i/>
        </w:rPr>
        <w:t xml:space="preserve">Physical mechanisms of tropical climate feedbacks revealed by temperature and moisture trends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(poster)</w:t>
        </w:r>
      </w:hyperlink>
      <w:r>
        <w:t xml:space="preserve"> </w:t>
      </w:r>
      <w:r>
        <w:t xml:space="preserve">CFMIP conference, Asilomar, USA.</w:t>
      </w:r>
    </w:p>
    <w:p>
      <w:pPr>
        <w:pStyle w:val="Definition"/>
      </w:pPr>
      <w:r>
        <w:rPr>
          <w:i/>
        </w:rPr>
        <w:t xml:space="preserve">Physical mechanisms of tropical climate feedbacks revealed by temperature and moisture trends</w:t>
      </w:r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(poster)</w:t>
        </w:r>
      </w:hyperlink>
      <w:r>
        <w:t xml:space="preserve"> </w:t>
      </w:r>
      <w:r>
        <w:t xml:space="preserve">EGU General Assembly, Vienna, Austria.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Effects of different geoengineering aerosol choices on stratospheric dynamics</w:t>
      </w:r>
      <w:r>
        <w:t xml:space="preserve">, (poster) 3rd NCAS Chemistry-Climate Interaction Meeting, Cambridge, UK.</w:t>
      </w:r>
    </w:p>
    <w:p>
      <w:pPr>
        <w:pStyle w:val="Definition"/>
      </w:pPr>
      <w:r>
        <w:rPr>
          <w:i/>
        </w:rPr>
        <w:t xml:space="preserve">Impact of aerosol &amp; dimmed-sun geoengineering on stratospheric dynamics</w:t>
      </w:r>
      <w:r>
        <w:t xml:space="preserve">, 3rd GeoMIP workshop, Potsdam, Germany.</w:t>
      </w:r>
    </w:p>
    <w:p>
      <w:pPr>
        <w:pStyle w:val="Definition"/>
      </w:pPr>
      <w:r>
        <w:rPr>
          <w:i/>
        </w:rPr>
        <w:t xml:space="preserve">Atmospheric responses to stratospheric aerosol geoengineering</w:t>
      </w:r>
      <w:r>
        <w:t xml:space="preserve">, EGU General Assembly, Vienna, Austria.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Stratospheric heating by geoengineering aerosols</w:t>
      </w:r>
      <w:r>
        <w:t xml:space="preserve">, 2nd GeoMIP workshop, Exeter, UK.</w:t>
      </w:r>
    </w:p>
    <w:p>
      <w:pPr>
        <w:pStyle w:val="Heading2"/>
      </w:pPr>
      <w:bookmarkStart w:id="40" w:name="professional-activities"/>
      <w:bookmarkEnd w:id="40"/>
      <w:r>
        <w:t xml:space="preserve">Professional Activities</w:t>
      </w:r>
    </w:p>
    <w:p>
      <w:pPr>
        <w:pStyle w:val="Compact"/>
        <w:numPr>
          <w:numId w:val="1001"/>
          <w:ilvl w:val="0"/>
        </w:numPr>
      </w:pPr>
      <w:r>
        <w:t xml:space="preserve">Peer reviewer for</w:t>
      </w:r>
      <w:r>
        <w:t xml:space="preserve"> </w:t>
      </w:r>
      <w:r>
        <w:rPr>
          <w:i/>
        </w:rPr>
        <w:t xml:space="preserve">Environmental Research Letters</w:t>
      </w:r>
      <w:r>
        <w:t xml:space="preserve">,</w:t>
      </w:r>
      <w:r>
        <w:t xml:space="preserve"> </w:t>
      </w:r>
      <w:r>
        <w:rPr>
          <w:i/>
        </w:rPr>
        <w:t xml:space="preserve">Journal of Geophysical Research</w:t>
      </w:r>
      <w:r>
        <w:t xml:space="preserve"> </w:t>
      </w:r>
      <w:r>
        <w:t xml:space="preserve">and others. Full review record available via</w:t>
      </w:r>
      <w:r>
        <w:t xml:space="preserve"> </w:t>
      </w:r>
      <w:hyperlink r:id="rId41">
        <w:r>
          <w:rPr>
            <w:rStyle w:val="Hyperlink"/>
          </w:rPr>
          <w:t xml:space="preserve">Publons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Grant application reviewer for US National Science Foundation.</w:t>
      </w:r>
    </w:p>
    <w:p>
      <w:pPr>
        <w:pStyle w:val="DefinitionTerm"/>
      </w:pPr>
      <w:r>
        <w:t xml:space="preserve">2015-present</w:t>
      </w:r>
    </w:p>
    <w:p>
      <w:pPr>
        <w:pStyle w:val="Compact"/>
        <w:pStyle w:val="Definition"/>
      </w:pPr>
      <w:r>
        <w:t xml:space="preserve">Member of American Geophysical Union</w:t>
      </w:r>
    </w:p>
    <w:p>
      <w:pPr>
        <w:pStyle w:val="DefinitionTerm"/>
      </w:pPr>
      <w:r>
        <w:t xml:space="preserve">2013-present</w:t>
      </w:r>
    </w:p>
    <w:p>
      <w:pPr>
        <w:pStyle w:val="Compact"/>
        <w:pStyle w:val="Definition"/>
      </w:pPr>
      <w:r>
        <w:t xml:space="preserve">Member of European Geoscience Union</w:t>
      </w:r>
    </w:p>
    <w:p>
      <w:pPr>
        <w:pStyle w:val="DefinitionTerm"/>
      </w:pPr>
      <w:r>
        <w:t xml:space="preserve">2010-present</w:t>
      </w:r>
    </w:p>
    <w:p>
      <w:pPr>
        <w:pStyle w:val="Compact"/>
        <w:pStyle w:val="Definition"/>
      </w:pPr>
      <w:r>
        <w:t xml:space="preserve">Member of Royal Meteorological Society</w:t>
      </w:r>
    </w:p>
    <w:p>
      <w:pPr>
        <w:pStyle w:val="Heading2"/>
      </w:pPr>
      <w:bookmarkStart w:id="42" w:name="outreach"/>
      <w:bookmarkEnd w:id="42"/>
      <w:r>
        <w:t xml:space="preserve">Outreach</w:t>
      </w:r>
    </w:p>
    <w:p>
      <w:pPr>
        <w:pStyle w:val="FirstParagraph"/>
      </w:pPr>
      <w:r>
        <w:t xml:space="preserve">Personal</w:t>
      </w:r>
      <w:r>
        <w:t xml:space="preserve"> </w:t>
      </w:r>
      <w:hyperlink r:id="rId43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summarising recent advances in climate science; contributions to the WCD blog (Department of Meteorology, University of Reading), the GeoBlog (Oxford Geoengineering Programme, University of Oxford) and the GeoLog (European Geosciences Union).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Contributor on geoengineering for Simon Clark’s YouTube series,</w:t>
      </w:r>
      <w:r>
        <w:t xml:space="preserve"> </w:t>
      </w:r>
      <w:r>
        <w:t xml:space="preserve">‘</w:t>
      </w:r>
      <w:r>
        <w:t xml:space="preserve">Crash Course in Atmospheric Physics</w:t>
      </w:r>
      <w:r>
        <w:t xml:space="preserve">’</w:t>
      </w:r>
      <w:r>
        <w:t xml:space="preserve">.</w:t>
      </w:r>
    </w:p>
    <w:p>
      <w:pPr>
        <w:pStyle w:val="Compact"/>
        <w:pStyle w:val="Definition"/>
      </w:pPr>
      <w:r>
        <w:t xml:space="preserve">‘</w:t>
      </w:r>
      <w:r>
        <w:t xml:space="preserve">Britain Needs Scientists</w:t>
      </w:r>
      <w:r>
        <w:t xml:space="preserve">’</w:t>
      </w:r>
      <w:r>
        <w:t xml:space="preserve"> </w:t>
      </w:r>
      <w:r>
        <w:t xml:space="preserve">schools event, University of Exeter.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Runner-up in</w:t>
      </w:r>
      <w:r>
        <w:t xml:space="preserve"> </w:t>
      </w:r>
      <w:hyperlink r:id="rId44">
        <w:r>
          <w:rPr>
            <w:rStyle w:val="Hyperlink"/>
          </w:rPr>
          <w:t xml:space="preserve">I’m a Scientist, Get Me Out of Here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Finalist in University of Reading</w:t>
      </w:r>
      <w:r>
        <w:t xml:space="preserve"> </w:t>
      </w:r>
      <w:r>
        <w:t xml:space="preserve">‘</w:t>
      </w:r>
      <w:r>
        <w:t xml:space="preserve">3-minute thesis</w:t>
      </w:r>
      <w:r>
        <w:t xml:space="preserve">’</w:t>
      </w:r>
      <w:r>
        <w:t xml:space="preserve"> </w:t>
      </w:r>
      <w:r>
        <w:t xml:space="preserve">competition.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t xml:space="preserve">Volunteer classroom science assistant at Highdown School, Reading.</w:t>
      </w:r>
    </w:p>
    <w:p>
      <w:pPr>
        <w:pStyle w:val="Heading2"/>
      </w:pPr>
      <w:bookmarkStart w:id="45" w:name="responsibilities"/>
      <w:bookmarkEnd w:id="45"/>
      <w:r>
        <w:t xml:space="preserve">Responsibilities</w:t>
      </w:r>
    </w:p>
    <w:p>
      <w:pPr>
        <w:pStyle w:val="DefinitionTerm"/>
      </w:pPr>
      <w:r>
        <w:t xml:space="preserve">2014-present</w:t>
      </w:r>
    </w:p>
    <w:p>
      <w:pPr>
        <w:pStyle w:val="Compact"/>
        <w:pStyle w:val="Definition"/>
      </w:pPr>
      <w:r>
        <w:t xml:space="preserve">Convenor of Physical Climate Research Group at Exeter Climate Systems, University of Exeter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Organiser of Exeter Climate Systems collaborative research day.</w:t>
      </w:r>
    </w:p>
    <w:p>
      <w:pPr>
        <w:pStyle w:val="DefinitionTerm"/>
      </w:pPr>
      <w:r>
        <w:t xml:space="preserve">2011-2013</w:t>
      </w:r>
    </w:p>
    <w:p>
      <w:pPr>
        <w:pStyle w:val="Compact"/>
        <w:pStyle w:val="Definition"/>
      </w:pPr>
      <w:r>
        <w:t xml:space="preserve">Convenor of Stratosphere &amp; Climte Research Group and Strathour seminar series at Department of Meteorology, University of Reading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Member of</w:t>
      </w:r>
      <w:r>
        <w:t xml:space="preserve"> </w:t>
      </w:r>
      <w:r>
        <w:t xml:space="preserve">‘</w:t>
      </w:r>
      <w:r>
        <w:t xml:space="preserve">Visiting Scientist</w:t>
      </w:r>
      <w:r>
        <w:t xml:space="preserve">’</w:t>
      </w:r>
      <w:r>
        <w:t xml:space="preserve"> </w:t>
      </w:r>
      <w:r>
        <w:t xml:space="preserve">committee at Department of Meteorology, University of Reading (visitor: Kevin Trenberth)</w:t>
      </w:r>
    </w:p>
    <w:p>
      <w:pPr>
        <w:pStyle w:val="Heading2"/>
      </w:pPr>
      <w:bookmarkStart w:id="46" w:name="publications"/>
      <w:bookmarkEnd w:id="46"/>
      <w:r>
        <w:t xml:space="preserve">Publications</w:t>
      </w:r>
    </w:p>
    <w:p>
      <w:pPr>
        <w:pStyle w:val="FirstParagraph"/>
      </w:pPr>
      <w:r>
        <w:t xml:space="preserve">Ferraro, A. J. and H. G. Griffiths, 2016: Quantifying the temperature-independent effect of stratospheric aerosol geoengineering on global-mean precipitation in a multi- model ensemble.</w:t>
      </w:r>
      <w:r>
        <w:t xml:space="preserve"> </w:t>
      </w:r>
      <w:r>
        <w:rPr>
          <w:i/>
        </w:rPr>
        <w:t xml:space="preserve">Environmental Research Letters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034012, doi:</w:t>
      </w:r>
      <w:hyperlink r:id="rId47">
        <w:r>
          <w:rPr>
            <w:rStyle w:val="Hyperlink"/>
          </w:rPr>
          <w:t xml:space="preserve">10.1088/1748-9326/11/3/034012</w:t>
        </w:r>
      </w:hyperlink>
      <w:r>
        <w:t xml:space="preserve">.</w:t>
      </w:r>
    </w:p>
    <w:p>
      <w:pPr>
        <w:pStyle w:val="BodyText"/>
      </w:pPr>
      <w:r>
        <w:t xml:space="preserve">Ferraro, A. J., F. H. Lambert, M. Collins, and G. Miles, 2015: Physical mechanisms of tropical climate feedbacks revealed by temperature and moisture trends.</w:t>
      </w:r>
      <w:r>
        <w:t xml:space="preserve"> </w:t>
      </w:r>
      <w:r>
        <w:rPr>
          <w:i/>
        </w:rPr>
        <w:t xml:space="preserve">Journal of Climate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8968-8987, doi:</w:t>
      </w:r>
      <w:hyperlink r:id="rId48">
        <w:r>
          <w:rPr>
            <w:rStyle w:val="Hyperlink"/>
          </w:rPr>
          <w:t xml:space="preserve">10.1175/JCLI-D-15-0253.1</w:t>
        </w:r>
      </w:hyperlink>
      <w:r>
        <w:t xml:space="preserve">.</w:t>
      </w:r>
    </w:p>
    <w:p>
      <w:pPr>
        <w:pStyle w:val="BodyText"/>
      </w:pPr>
      <w:r>
        <w:t xml:space="preserve">Ferraro, A. J., M. Collins, and F. H. Lambert, 2015: A hiatus in the stratosphere?.</w:t>
      </w:r>
      <w:r>
        <w:t xml:space="preserve"> </w:t>
      </w:r>
      <w:r>
        <w:rPr>
          <w:i/>
        </w:rPr>
        <w:t xml:space="preserve">Nature Climate Change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497-498, doi:</w:t>
      </w:r>
      <w:hyperlink r:id="rId49">
        <w:r>
          <w:rPr>
            <w:rStyle w:val="Hyperlink"/>
          </w:rPr>
          <w:t xml:space="preserve">10.1038/nclimate2624</w:t>
        </w:r>
      </w:hyperlink>
      <w:r>
        <w:t xml:space="preserve">.</w:t>
      </w:r>
    </w:p>
    <w:p>
      <w:pPr>
        <w:pStyle w:val="BlockText"/>
      </w:pPr>
      <w:r>
        <w:t xml:space="preserve">Citations: 1</w:t>
      </w:r>
    </w:p>
    <w:p>
      <w:pPr>
        <w:pStyle w:val="FirstParagraph"/>
      </w:pPr>
      <w:r>
        <w:t xml:space="preserve">Ferraro, A. J., A. J. Charlton-Perez, and E. J. Highwood, 2015: Stratospheric dynamics and midlatitude jets under geoengineering with space mirrors and sulfate and titania aerosols.</w:t>
      </w:r>
      <w:r>
        <w:t xml:space="preserve"> </w:t>
      </w:r>
      <w:r>
        <w:rPr>
          <w:i/>
        </w:rPr>
        <w:t xml:space="preserve">J. Geophys. Res. Atmos.</w:t>
      </w:r>
      <w:r>
        <w:t xml:space="preserve">,</w:t>
      </w:r>
      <w:r>
        <w:t xml:space="preserve"> </w:t>
      </w:r>
      <w:r>
        <w:rPr>
          <w:b/>
        </w:rPr>
        <w:t xml:space="preserve">120</w:t>
      </w:r>
      <w:r>
        <w:t xml:space="preserve">, 414-429, doi:</w:t>
      </w:r>
      <w:hyperlink r:id="rId50">
        <w:r>
          <w:rPr>
            <w:rStyle w:val="Hyperlink"/>
          </w:rPr>
          <w:t xml:space="preserve">10.1002/2014jd022734</w:t>
        </w:r>
      </w:hyperlink>
      <w:r>
        <w:t xml:space="preserve">.</w:t>
      </w:r>
    </w:p>
    <w:p>
      <w:pPr>
        <w:pStyle w:val="BodyText"/>
      </w:pPr>
      <w:r>
        <w:t xml:space="preserve">Ferraro, A. J., A. J. Charlton-Perez, and E. J. Highwood, 2014: A Risk-Based Framework for Assessing the Effectiveness of Stratospheric Aerosol Geoengineering.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e88849, doi:</w:t>
      </w:r>
      <w:hyperlink r:id="rId51">
        <w:r>
          <w:rPr>
            <w:rStyle w:val="Hyperlink"/>
          </w:rPr>
          <w:t xml:space="preserve">10.1371/journal.pone.0088849</w:t>
        </w:r>
      </w:hyperlink>
      <w:r>
        <w:t xml:space="preserve">.</w:t>
      </w:r>
    </w:p>
    <w:p>
      <w:pPr>
        <w:pStyle w:val="BlockText"/>
      </w:pPr>
      <w:r>
        <w:t xml:space="preserve">Citations: 3</w:t>
      </w:r>
    </w:p>
    <w:p>
      <w:pPr>
        <w:pStyle w:val="BlockText"/>
      </w:pPr>
      <w:r>
        <w:t xml:space="preserve">Part of the PLOS</w:t>
      </w:r>
      <w:r>
        <w:t xml:space="preserve"> </w:t>
      </w:r>
      <w:r>
        <w:t xml:space="preserve">‘</w:t>
      </w:r>
      <w:r>
        <w:t xml:space="preserve">Responding to Climate Change</w:t>
      </w:r>
      <w:r>
        <w:t xml:space="preserve">’</w:t>
      </w:r>
      <w:r>
        <w:t xml:space="preserve"> </w:t>
      </w:r>
      <w:r>
        <w:t xml:space="preserve">collection</w:t>
      </w:r>
    </w:p>
    <w:p>
      <w:pPr>
        <w:pStyle w:val="FirstParagraph"/>
      </w:pPr>
      <w:r>
        <w:t xml:space="preserve">Ferraro, A. J., E. J. Highwood, and A. J. Charlton-Perez, 2014: Weakened tropical circulation and reduced precipitation in response to geoengineering.</w:t>
      </w:r>
      <w:r>
        <w:t xml:space="preserve"> </w:t>
      </w:r>
      <w:r>
        <w:rPr>
          <w:i/>
        </w:rPr>
        <w:t xml:space="preserve">Environ. Res. Lett.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014001, doi:</w:t>
      </w:r>
      <w:hyperlink r:id="rId52">
        <w:r>
          <w:rPr>
            <w:rStyle w:val="Hyperlink"/>
          </w:rPr>
          <w:t xml:space="preserve">10.1088/1748-9326/9/1/014001</w:t>
        </w:r>
      </w:hyperlink>
      <w:r>
        <w:t xml:space="preserve">.</w:t>
      </w:r>
    </w:p>
    <w:p>
      <w:pPr>
        <w:pStyle w:val="BlockText"/>
      </w:pPr>
      <w:r>
        <w:t xml:space="preserve">Citations: 9</w:t>
      </w:r>
    </w:p>
    <w:p>
      <w:pPr>
        <w:pStyle w:val="BlockText"/>
      </w:pPr>
      <w:r>
        <w:t xml:space="preserve">One of 25 highlights of 2014 in</w:t>
      </w:r>
      <w:r>
        <w:t xml:space="preserve"> </w:t>
      </w:r>
      <w:r>
        <w:rPr>
          <w:i/>
        </w:rPr>
        <w:t xml:space="preserve">Environmental Research Letters</w:t>
      </w:r>
    </w:p>
    <w:p>
      <w:pPr>
        <w:pStyle w:val="BlockText"/>
      </w:pPr>
      <w:r>
        <w:t xml:space="preserve">Extensive media coverage including BBC, Guardian, The Independent, phys.org, New Zealand Herald, Bangkok Post, Hindustan Times.</w:t>
      </w:r>
    </w:p>
    <w:p>
      <w:pPr>
        <w:pStyle w:val="FirstParagraph"/>
      </w:pPr>
      <w:r>
        <w:t xml:space="preserve">Ferraro, A. J., E. J. Highwood, and A. J. Charlton-Perez, 2011: Stratospheric heating by potential geoengineering aerosols.</w:t>
      </w:r>
      <w:r>
        <w:t xml:space="preserve"> </w:t>
      </w:r>
      <w:r>
        <w:rPr>
          <w:i/>
        </w:rPr>
        <w:t xml:space="preserve">Geophysical Research Letters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doi:</w:t>
      </w:r>
      <w:hyperlink r:id="rId53">
        <w:r>
          <w:rPr>
            <w:rStyle w:val="Hyperlink"/>
          </w:rPr>
          <w:t xml:space="preserve">10.1029/2011gl049761</w:t>
        </w:r>
      </w:hyperlink>
      <w:r>
        <w:t xml:space="preserve">.</w:t>
      </w:r>
    </w:p>
    <w:p>
      <w:pPr>
        <w:pStyle w:val="BlockText"/>
      </w:pPr>
      <w:r>
        <w:t xml:space="preserve">Citations: 13</w:t>
      </w:r>
    </w:p>
    <w:p>
      <w:pPr>
        <w:pStyle w:val="BlockText"/>
      </w:pPr>
      <w:r>
        <w:t xml:space="preserve">Research Highlight in</w:t>
      </w:r>
      <w:r>
        <w:t xml:space="preserve"> </w:t>
      </w:r>
      <w:r>
        <w:rPr>
          <w:i/>
        </w:rPr>
        <w:t xml:space="preserve">Nature Climate Change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7e5f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20ab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[http://dx.doi.org/10.6084/m9.figshare.1428537" TargetMode="External" /><Relationship Type="http://schemas.openxmlformats.org/officeDocument/2006/relationships/hyperlink" Id="rId47" Target="http://10.1088/1748-9326/11/3/034012" TargetMode="External" /><Relationship Type="http://schemas.openxmlformats.org/officeDocument/2006/relationships/hyperlink" Id="rId48" Target="http://10.1175/JCLI-D-15-0253.1" TargetMode="External" /><Relationship Type="http://schemas.openxmlformats.org/officeDocument/2006/relationships/hyperlink" Id="rId43" Target="http://angusferraro.wordpress.com" TargetMode="External" /><Relationship Type="http://schemas.openxmlformats.org/officeDocument/2006/relationships/hyperlink" Id="rId50" Target="http://dx.doi.org/10.1002/2014jd022734" TargetMode="External" /><Relationship Type="http://schemas.openxmlformats.org/officeDocument/2006/relationships/hyperlink" Id="rId53" Target="http://dx.doi.org/10.1029/2011gl049761" TargetMode="External" /><Relationship Type="http://schemas.openxmlformats.org/officeDocument/2006/relationships/hyperlink" Id="rId33" Target="http://dx.doi.org/10.1038/nclimate1407" TargetMode="External" /><Relationship Type="http://schemas.openxmlformats.org/officeDocument/2006/relationships/hyperlink" Id="rId49" Target="http://dx.doi.org/10.1038/nclimate2624" TargetMode="External" /><Relationship Type="http://schemas.openxmlformats.org/officeDocument/2006/relationships/hyperlink" Id="rId52" Target="http://dx.doi.org/10.1088/1748-9326/9/1/014001" TargetMode="External" /><Relationship Type="http://schemas.openxmlformats.org/officeDocument/2006/relationships/hyperlink" Id="rId51" Target="http://dx.doi.org/10.1371/journal.pone.0088849" TargetMode="External" /><Relationship Type="http://schemas.openxmlformats.org/officeDocument/2006/relationships/hyperlink" Id="rId25" Target="http://dx.doi.org/10.6084/m9.figshare.1014284" TargetMode="External" /><Relationship Type="http://schemas.openxmlformats.org/officeDocument/2006/relationships/hyperlink" Id="rId39" Target="http://dx.doi.org/10.6084/m9.figshare.1335975" TargetMode="External" /><Relationship Type="http://schemas.openxmlformats.org/officeDocument/2006/relationships/hyperlink" Id="rId36" Target="http://dx.doi.org/10.6084/m9.figshare.1391985" TargetMode="External" /><Relationship Type="http://schemas.openxmlformats.org/officeDocument/2006/relationships/hyperlink" Id="rId29" Target="http://dx.doi.org/10.6084/m9.figshare.1428537" TargetMode="External" /><Relationship Type="http://schemas.openxmlformats.org/officeDocument/2006/relationships/hyperlink" Id="rId44" Target="http://earthj13.imascientist.org.uk/profile/angusferraro/" TargetMode="External" /><Relationship Type="http://schemas.openxmlformats.org/officeDocument/2006/relationships/hyperlink" Id="rId22" Target="http://emps.exeter.ac.uk/mathematics/staff/ajf223" TargetMode="External" /><Relationship Type="http://schemas.openxmlformats.org/officeDocument/2006/relationships/hyperlink" Id="rId31" Target="http://environmentalresearchweb.org/cws/article/news/55832" TargetMode="External" /><Relationship Type="http://schemas.openxmlformats.org/officeDocument/2006/relationships/hyperlink" Id="rId23" Target="http://twitter.com/angusferraro" TargetMode="External" /><Relationship Type="http://schemas.openxmlformats.org/officeDocument/2006/relationships/hyperlink" Id="rId30" Target="http://www.theengineer.co.uk/in-depth/your-questions-answered-geoengineering/1018992.article" TargetMode="External" /><Relationship Type="http://schemas.openxmlformats.org/officeDocument/2006/relationships/hyperlink" Id="rId32" Target="http://www.walker-institute.ac.uk/publications/brochures/WalkerHighlights2012WEB.pdf" TargetMode="External" /><Relationship Type="http://schemas.openxmlformats.org/officeDocument/2006/relationships/hyperlink" Id="rId41" Target="https://publons.com/author/589854/angus-ferraro#profi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[http://dx.doi.org/10.6084/m9.figshare.1428537" TargetMode="External" /><Relationship Type="http://schemas.openxmlformats.org/officeDocument/2006/relationships/hyperlink" Id="rId47" Target="http://10.1088/1748-9326/11/3/034012" TargetMode="External" /><Relationship Type="http://schemas.openxmlformats.org/officeDocument/2006/relationships/hyperlink" Id="rId48" Target="http://10.1175/JCLI-D-15-0253.1" TargetMode="External" /><Relationship Type="http://schemas.openxmlformats.org/officeDocument/2006/relationships/hyperlink" Id="rId43" Target="http://angusferraro.wordpress.com" TargetMode="External" /><Relationship Type="http://schemas.openxmlformats.org/officeDocument/2006/relationships/hyperlink" Id="rId50" Target="http://dx.doi.org/10.1002/2014jd022734" TargetMode="External" /><Relationship Type="http://schemas.openxmlformats.org/officeDocument/2006/relationships/hyperlink" Id="rId53" Target="http://dx.doi.org/10.1029/2011gl049761" TargetMode="External" /><Relationship Type="http://schemas.openxmlformats.org/officeDocument/2006/relationships/hyperlink" Id="rId33" Target="http://dx.doi.org/10.1038/nclimate1407" TargetMode="External" /><Relationship Type="http://schemas.openxmlformats.org/officeDocument/2006/relationships/hyperlink" Id="rId49" Target="http://dx.doi.org/10.1038/nclimate2624" TargetMode="External" /><Relationship Type="http://schemas.openxmlformats.org/officeDocument/2006/relationships/hyperlink" Id="rId52" Target="http://dx.doi.org/10.1088/1748-9326/9/1/014001" TargetMode="External" /><Relationship Type="http://schemas.openxmlformats.org/officeDocument/2006/relationships/hyperlink" Id="rId51" Target="http://dx.doi.org/10.1371/journal.pone.0088849" TargetMode="External" /><Relationship Type="http://schemas.openxmlformats.org/officeDocument/2006/relationships/hyperlink" Id="rId25" Target="http://dx.doi.org/10.6084/m9.figshare.1014284" TargetMode="External" /><Relationship Type="http://schemas.openxmlformats.org/officeDocument/2006/relationships/hyperlink" Id="rId39" Target="http://dx.doi.org/10.6084/m9.figshare.1335975" TargetMode="External" /><Relationship Type="http://schemas.openxmlformats.org/officeDocument/2006/relationships/hyperlink" Id="rId36" Target="http://dx.doi.org/10.6084/m9.figshare.1391985" TargetMode="External" /><Relationship Type="http://schemas.openxmlformats.org/officeDocument/2006/relationships/hyperlink" Id="rId29" Target="http://dx.doi.org/10.6084/m9.figshare.1428537" TargetMode="External" /><Relationship Type="http://schemas.openxmlformats.org/officeDocument/2006/relationships/hyperlink" Id="rId44" Target="http://earthj13.imascientist.org.uk/profile/angusferraro/" TargetMode="External" /><Relationship Type="http://schemas.openxmlformats.org/officeDocument/2006/relationships/hyperlink" Id="rId22" Target="http://emps.exeter.ac.uk/mathematics/staff/ajf223" TargetMode="External" /><Relationship Type="http://schemas.openxmlformats.org/officeDocument/2006/relationships/hyperlink" Id="rId31" Target="http://environmentalresearchweb.org/cws/article/news/55832" TargetMode="External" /><Relationship Type="http://schemas.openxmlformats.org/officeDocument/2006/relationships/hyperlink" Id="rId23" Target="http://twitter.com/angusferraro" TargetMode="External" /><Relationship Type="http://schemas.openxmlformats.org/officeDocument/2006/relationships/hyperlink" Id="rId30" Target="http://www.theengineer.co.uk/in-depth/your-questions-answered-geoengineering/1018992.article" TargetMode="External" /><Relationship Type="http://schemas.openxmlformats.org/officeDocument/2006/relationships/hyperlink" Id="rId32" Target="http://www.walker-institute.ac.uk/publications/brochures/WalkerHighlights2012WEB.pdf" TargetMode="External" /><Relationship Type="http://schemas.openxmlformats.org/officeDocument/2006/relationships/hyperlink" Id="rId41" Target="https://publons.com/author/589854/angus-ferraro#pro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