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Download from this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si9te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Once downloaded go to that directory in the terminal and install with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dpkg -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&lt;nessus_file&gt;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After the install is complete you can start Nessus with 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6b4f0"/>
                <w:shd w:fill="333333" w:val="clear"/>
                <w:rtl w:val="0"/>
              </w:rPr>
              <w:t xml:space="preserve">/etc/i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nit.d</w:t>
            </w:r>
            <w:r w:rsidDel="00000000" w:rsidR="00000000" w:rsidRPr="00000000">
              <w:rPr>
                <w:rFonts w:ascii="Consolas" w:cs="Consolas" w:eastAsia="Consolas" w:hAnsi="Consolas"/>
                <w:color w:val="c6b4f0"/>
                <w:shd w:fill="333333" w:val="clear"/>
                <w:rtl w:val="0"/>
              </w:rPr>
              <w:t xml:space="preserve">/nessusd start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Then from your browser go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https://localhost:8834</w:t>
        </w:r>
      </w:hyperlink>
      <w:r w:rsidDel="00000000" w:rsidR="00000000" w:rsidRPr="00000000">
        <w:rPr>
          <w:rtl w:val="0"/>
        </w:rPr>
        <w:t xml:space="preserve"> to configure the scanner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Then go through the setup process to configure an admin user.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You’ll need to register for an activation code.  Register for a free one from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Copy the activation code that gets sent to email used to register.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Nessus then goes through the setup process and becomes ready to use.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ACTIVATION CODE READY FOR USE: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55555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555559"/>
          <w:sz w:val="24"/>
          <w:szCs w:val="24"/>
          <w:highlight w:val="white"/>
          <w:rtl w:val="0"/>
        </w:rPr>
        <w:t xml:space="preserve">5D96-C42D-352B-EB83-96DE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enable.com/downloads/nessus" TargetMode="External"/><Relationship Id="rId7" Type="http://schemas.openxmlformats.org/officeDocument/2006/relationships/hyperlink" Target="https://localhost:8834" TargetMode="External"/><Relationship Id="rId8" Type="http://schemas.openxmlformats.org/officeDocument/2006/relationships/hyperlink" Target="https://www.tenable.com/products/nessus/activation-cod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