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23232"/>
          <w:sz w:val="24"/>
          <w:szCs w:val="24"/>
        </w:rPr>
      </w:pPr>
      <w:r w:rsidDel="00000000" w:rsidR="00000000" w:rsidRPr="00000000">
        <w:rPr>
          <w:b w:val="1"/>
          <w:color w:val="323232"/>
          <w:sz w:val="24"/>
          <w:szCs w:val="24"/>
          <w:rtl w:val="0"/>
        </w:rPr>
        <w:t xml:space="preserve">Pidgin.im</w:t>
      </w:r>
    </w:p>
    <w:p w:rsidR="00000000" w:rsidDel="00000000" w:rsidP="00000000" w:rsidRDefault="00000000" w:rsidRPr="00000000" w14:paraId="00000002">
      <w:pPr>
        <w:jc w:val="center"/>
        <w:rPr>
          <w:b w:val="1"/>
          <w:color w:val="323232"/>
          <w:sz w:val="24"/>
          <w:szCs w:val="24"/>
        </w:rPr>
      </w:pPr>
      <w:r w:rsidDel="00000000" w:rsidR="00000000" w:rsidRPr="00000000">
        <w:rPr>
          <w:rtl w:val="0"/>
        </w:rPr>
      </w:r>
    </w:p>
    <w:p w:rsidR="00000000" w:rsidDel="00000000" w:rsidP="00000000" w:rsidRDefault="00000000" w:rsidRPr="00000000" w14:paraId="00000003">
      <w:pPr>
        <w:jc w:val="left"/>
        <w:rPr>
          <w:color w:val="323232"/>
          <w:sz w:val="24"/>
          <w:szCs w:val="24"/>
        </w:rPr>
      </w:pPr>
      <w:r w:rsidDel="00000000" w:rsidR="00000000" w:rsidRPr="00000000">
        <w:rPr>
          <w:b w:val="1"/>
          <w:color w:val="323232"/>
          <w:sz w:val="24"/>
          <w:szCs w:val="24"/>
          <w:rtl w:val="0"/>
        </w:rPr>
        <w:t xml:space="preserve">Summar: </w:t>
      </w:r>
      <w:r w:rsidDel="00000000" w:rsidR="00000000" w:rsidRPr="00000000">
        <w:rPr>
          <w:color w:val="323232"/>
          <w:sz w:val="24"/>
          <w:szCs w:val="24"/>
          <w:rtl w:val="0"/>
        </w:rPr>
        <w:t xml:space="preserve">XMPP has not been fully installed and configured properly, but we have begin to install Pidgin.im on all desktop environments. We are highly optimistic that this will be completed soon and a memo has been passed around to the company informing everyone that these changes will be taking effect soon.</w:t>
      </w:r>
    </w:p>
    <w:p w:rsidR="00000000" w:rsidDel="00000000" w:rsidP="00000000" w:rsidRDefault="00000000" w:rsidRPr="00000000" w14:paraId="00000004">
      <w:pPr>
        <w:jc w:val="left"/>
        <w:rPr>
          <w:color w:val="323232"/>
          <w:sz w:val="24"/>
          <w:szCs w:val="24"/>
        </w:rPr>
      </w:pPr>
      <w:r w:rsidDel="00000000" w:rsidR="00000000" w:rsidRPr="00000000">
        <w:rPr>
          <w:rtl w:val="0"/>
        </w:rPr>
      </w:r>
    </w:p>
    <w:p w:rsidR="00000000" w:rsidDel="00000000" w:rsidP="00000000" w:rsidRDefault="00000000" w:rsidRPr="00000000" w14:paraId="00000005">
      <w:pPr>
        <w:jc w:val="center"/>
        <w:rPr>
          <w:color w:val="323232"/>
          <w:sz w:val="24"/>
          <w:szCs w:val="24"/>
        </w:rPr>
      </w:pPr>
      <w:r w:rsidDel="00000000" w:rsidR="00000000" w:rsidRPr="00000000">
        <w:rPr>
          <w:color w:val="323232"/>
          <w:sz w:val="24"/>
          <w:szCs w:val="24"/>
          <w:rtl w:val="0"/>
        </w:rPr>
        <w:t xml:space="preserve">Hercules</w:t>
      </w:r>
    </w:p>
    <w:p w:rsidR="00000000" w:rsidDel="00000000" w:rsidP="00000000" w:rsidRDefault="00000000" w:rsidRPr="00000000" w14:paraId="00000006">
      <w:pPr>
        <w:jc w:val="center"/>
        <w:rPr>
          <w:color w:val="323232"/>
          <w:sz w:val="24"/>
          <w:szCs w:val="24"/>
        </w:rPr>
      </w:pPr>
      <w:r w:rsidDel="00000000" w:rsidR="00000000" w:rsidRPr="00000000">
        <w:rPr>
          <w:color w:val="323232"/>
          <w:sz w:val="24"/>
          <w:szCs w:val="24"/>
        </w:rPr>
        <w:drawing>
          <wp:inline distB="114300" distT="114300" distL="114300" distR="114300">
            <wp:extent cx="3986213" cy="298327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86213" cy="298327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color w:val="323232"/>
          <w:sz w:val="24"/>
          <w:szCs w:val="24"/>
        </w:rPr>
      </w:pPr>
      <w:r w:rsidDel="00000000" w:rsidR="00000000" w:rsidRPr="00000000">
        <w:rPr>
          <w:rtl w:val="0"/>
        </w:rPr>
      </w:r>
    </w:p>
    <w:p w:rsidR="00000000" w:rsidDel="00000000" w:rsidP="00000000" w:rsidRDefault="00000000" w:rsidRPr="00000000" w14:paraId="00000008">
      <w:pPr>
        <w:jc w:val="center"/>
        <w:rPr>
          <w:color w:val="323232"/>
          <w:sz w:val="24"/>
          <w:szCs w:val="24"/>
        </w:rPr>
      </w:pPr>
      <w:r w:rsidDel="00000000" w:rsidR="00000000" w:rsidRPr="00000000">
        <w:rPr>
          <w:color w:val="323232"/>
          <w:sz w:val="24"/>
          <w:szCs w:val="24"/>
          <w:rtl w:val="0"/>
        </w:rPr>
        <w:t xml:space="preserve">Gabrielle</w:t>
      </w:r>
    </w:p>
    <w:p w:rsidR="00000000" w:rsidDel="00000000" w:rsidP="00000000" w:rsidRDefault="00000000" w:rsidRPr="00000000" w14:paraId="00000009">
      <w:pPr>
        <w:jc w:val="center"/>
        <w:rPr>
          <w:color w:val="323232"/>
          <w:sz w:val="24"/>
          <w:szCs w:val="24"/>
        </w:rPr>
      </w:pPr>
      <w:r w:rsidDel="00000000" w:rsidR="00000000" w:rsidRPr="00000000">
        <w:rPr>
          <w:color w:val="323232"/>
          <w:sz w:val="24"/>
          <w:szCs w:val="24"/>
        </w:rPr>
        <w:drawing>
          <wp:inline distB="114300" distT="114300" distL="114300" distR="114300">
            <wp:extent cx="3300413" cy="271164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00413" cy="271164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color w:val="323232"/>
          <w:sz w:val="24"/>
          <w:szCs w:val="24"/>
        </w:rPr>
      </w:pPr>
      <w:r w:rsidDel="00000000" w:rsidR="00000000" w:rsidRPr="00000000">
        <w:rPr>
          <w:rtl w:val="0"/>
        </w:rPr>
      </w:r>
    </w:p>
    <w:p w:rsidR="00000000" w:rsidDel="00000000" w:rsidP="00000000" w:rsidRDefault="00000000" w:rsidRPr="00000000" w14:paraId="0000000B">
      <w:pPr>
        <w:jc w:val="center"/>
        <w:rPr>
          <w:color w:val="323232"/>
          <w:sz w:val="24"/>
          <w:szCs w:val="24"/>
        </w:rPr>
      </w:pPr>
      <w:r w:rsidDel="00000000" w:rsidR="00000000" w:rsidRPr="00000000">
        <w:rPr>
          <w:color w:val="323232"/>
          <w:sz w:val="24"/>
          <w:szCs w:val="24"/>
          <w:rtl w:val="0"/>
        </w:rPr>
        <w:t xml:space="preserve">Loki</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5319713" cy="293266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19713" cy="2932662"/>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