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all AD Users from an AD Group (without removing the Administrator)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Get-ADGroupMember -Identity “Domain Admins” | Where-Object -Property Name -ne -Value “Administrator” | ForEach-Object {Remove-ADGroupMember “Domain Admins” $_}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AD Users to an AD Group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Add-ADGroupMember -Identity “Domain Admins” -Members “user1”, “user2”, “user3”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Disabling AD User Accounts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101fd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afafa" w:val="clear"/>
          <w:rtl w:val="0"/>
        </w:rPr>
        <w:t xml:space="preserve">PS C:\&gt; </w:t>
      </w:r>
      <w:r w:rsidDel="00000000" w:rsidR="00000000" w:rsidRPr="00000000">
        <w:rPr>
          <w:rFonts w:ascii="Consolas" w:cs="Consolas" w:eastAsia="Consolas" w:hAnsi="Consolas"/>
          <w:color w:val="0101fd"/>
          <w:sz w:val="21"/>
          <w:szCs w:val="21"/>
          <w:shd w:fill="fafafa" w:val="clear"/>
          <w:rtl w:val="0"/>
        </w:rPr>
        <w:t xml:space="preserve">Get-ADUser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 -Filter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afafa" w:val="clear"/>
          <w:rtl w:val="0"/>
        </w:rPr>
        <w:t xml:space="preserve">'Name -notlike "Admin*"'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 -SearchBase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afafa" w:val="clear"/>
          <w:rtl w:val="0"/>
        </w:rPr>
        <w:t xml:space="preserve">"DC=minions,DC=galactic"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afafa" w:val="clear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color w:val="0101fd"/>
          <w:sz w:val="21"/>
          <w:szCs w:val="21"/>
          <w:shd w:fill="fafafa" w:val="clear"/>
          <w:rtl w:val="0"/>
        </w:rPr>
        <w:t xml:space="preserve">Disable-ADAccount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101fd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44444"/>
          <w:highlight w:val="white"/>
          <w:rtl w:val="0"/>
        </w:rPr>
        <w:t xml:space="preserve">$UserAccounts = "C:\Temp\UserDN.TXT"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44444"/>
          <w:highlight w:val="white"/>
          <w:rtl w:val="0"/>
        </w:rPr>
        <w:t xml:space="preserve">Foreach ($ThisUser in Get-Content "$UserAccounts")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4444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44444"/>
          <w:highlight w:val="white"/>
          <w:rtl w:val="0"/>
        </w:rPr>
        <w:t xml:space="preserve">Disable-ADAccount -Identity $ThisUser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4444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/>
      </w:pPr>
      <w:bookmarkStart w:colFirst="0" w:colLast="0" w:name="_mxm40op77ddq" w:id="0"/>
      <w:bookmarkEnd w:id="0"/>
      <w:r w:rsidDel="00000000" w:rsidR="00000000" w:rsidRPr="00000000">
        <w:rPr>
          <w:rtl w:val="0"/>
        </w:rPr>
        <w:t xml:space="preserve">Init.ps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Powershell commands that only need to be run once at competition start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Scripts in PowerShell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Set-ExecutionPolicy Restricted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Disable Remote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Disable-PSRemoting -Force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Check if SMB1 is installed: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$check = Get-WindowsFeature FS-SMB1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$check.Installed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Check if SMB2 is installed: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$check = Set-SmbServerConfiguration | Select EnableSMB2Protocol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$check.Installed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SMBv1 (Windows 8/2012+)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Disable-WindowsOptionalFeature -Online -FeatureName smb1protocol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SMBv2 (Windows 8/2012+)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Set-SmbServerConfiguration -EnableSMB2Protocol $false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SMBv1 (Windows 7/2008 and below)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Set-ItemProperty -Path “HKLM:\SYSTEMCurrentControlSet\Services\LanmanServer\Parameters” SMB1 -Type DWORD -Value 0 -Force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SMBv2 (Windows 7/2008 and below)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Set-ItemProperty -Path “HKLM:\SYSTEMCurrentControlSet\Services\LanmanServer\Parameters” SMB2 -Type DWORD -Value 0 -Force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