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83FF" w14:textId="77777777" w:rsidR="00D27A8E" w:rsidRPr="00A64099" w:rsidRDefault="00D27A8E" w:rsidP="00663396"/>
    <w:p w14:paraId="375342E0" w14:textId="77777777" w:rsidR="00433C63" w:rsidRPr="00A64099" w:rsidRDefault="00433C63" w:rsidP="00492BDD">
      <w:pPr>
        <w:pStyle w:val="Title"/>
        <w:rPr>
          <w:rFonts w:eastAsia="Antonio"/>
        </w:rPr>
      </w:pPr>
    </w:p>
    <w:p w14:paraId="01CDA49C" w14:textId="4340342F" w:rsidR="00433C63" w:rsidRPr="00A64099" w:rsidRDefault="00000000" w:rsidP="00492BDD">
      <w:pPr>
        <w:pStyle w:val="Title"/>
        <w:rPr>
          <w:rFonts w:eastAsia="Antonio"/>
        </w:rPr>
      </w:pPr>
      <w:r>
        <w:rPr>
          <w:rFonts w:eastAsia="Antonio"/>
        </w:rPr>
        <w:pict w14:anchorId="111EC878">
          <v:rect id="_x0000_i1025" style="width:0;height:1.5pt" o:hralign="center" o:hrstd="t" o:hr="t" fillcolor="#a0a0a0" stroked="f"/>
        </w:pict>
      </w:r>
    </w:p>
    <w:p w14:paraId="6F44A29A" w14:textId="222A9E0C" w:rsidR="00D27A8E" w:rsidRPr="00492BDD" w:rsidRDefault="00433C63" w:rsidP="00492BDD">
      <w:pPr>
        <w:pStyle w:val="Title"/>
        <w:spacing w:before="240" w:after="240"/>
        <w:rPr>
          <w:rStyle w:val="BookTitle"/>
        </w:rPr>
      </w:pPr>
      <w:r w:rsidRPr="00492BDD">
        <w:rPr>
          <w:rStyle w:val="BookTitle"/>
        </w:rPr>
        <w:t>“FOR ALL MANKIND”</w:t>
      </w:r>
    </w:p>
    <w:p w14:paraId="457D90D9" w14:textId="57C76F86" w:rsidR="00433C63" w:rsidRPr="00A64099" w:rsidRDefault="00000000" w:rsidP="00663396">
      <w:r>
        <w:rPr>
          <w:rFonts w:eastAsia="Antonio"/>
        </w:rPr>
        <w:pict w14:anchorId="35D216F4">
          <v:rect id="_x0000_i1026" style="width:0;height:1.5pt" o:hralign="center" o:hrstd="t" o:hr="t" fillcolor="#a0a0a0" stroked="f"/>
        </w:pict>
      </w:r>
    </w:p>
    <w:p w14:paraId="187CEA8C" w14:textId="77777777" w:rsidR="00433C63" w:rsidRPr="00A64099" w:rsidRDefault="00433C63" w:rsidP="00663396"/>
    <w:p w14:paraId="01E8236C" w14:textId="77777777" w:rsidR="00433C63" w:rsidRPr="00A64099" w:rsidRDefault="00433C63" w:rsidP="00663396"/>
    <w:p w14:paraId="434085B0" w14:textId="77777777" w:rsidR="00433C63" w:rsidRPr="00A64099" w:rsidRDefault="00433C63" w:rsidP="00663396"/>
    <w:p w14:paraId="74DF66CB" w14:textId="77777777" w:rsidR="00433C63" w:rsidRPr="00A64099" w:rsidRDefault="00433C63" w:rsidP="00663396"/>
    <w:p w14:paraId="3D4101CD" w14:textId="77777777" w:rsidR="00433C63" w:rsidRPr="00A64099" w:rsidRDefault="00433C63" w:rsidP="00663396"/>
    <w:p w14:paraId="371EED66" w14:textId="0EEC4D7D" w:rsidR="00D27A8E" w:rsidRPr="00492BDD" w:rsidRDefault="00E2691E" w:rsidP="00492BDD">
      <w:pPr>
        <w:pStyle w:val="Title"/>
      </w:pPr>
      <w:r>
        <w:t>functional</w:t>
      </w:r>
      <w:r w:rsidRPr="00492BDD">
        <w:t xml:space="preserve"> Requirements</w:t>
      </w:r>
    </w:p>
    <w:p w14:paraId="38863AD8" w14:textId="77777777" w:rsidR="00D27A8E" w:rsidRPr="00A64099" w:rsidRDefault="00D27A8E" w:rsidP="00663396"/>
    <w:p w14:paraId="681F9432" w14:textId="77777777" w:rsidR="00433C63" w:rsidRPr="00A64099" w:rsidRDefault="00433C63" w:rsidP="00663396"/>
    <w:p w14:paraId="2E205E33" w14:textId="77777777" w:rsidR="00433C63" w:rsidRPr="00A64099" w:rsidRDefault="00433C63" w:rsidP="00663396"/>
    <w:p w14:paraId="59E50924" w14:textId="77777777" w:rsidR="00433C63" w:rsidRPr="00A64099" w:rsidRDefault="00433C63" w:rsidP="00663396"/>
    <w:p w14:paraId="0D8B515C" w14:textId="77777777" w:rsidR="00433C63" w:rsidRPr="00A64099" w:rsidRDefault="00433C63" w:rsidP="00663396"/>
    <w:p w14:paraId="4F998063" w14:textId="77777777" w:rsidR="00433C63" w:rsidRPr="00A64099" w:rsidRDefault="00433C63" w:rsidP="00663396"/>
    <w:p w14:paraId="16F96570" w14:textId="77777777" w:rsidR="00433C63" w:rsidRPr="00A64099" w:rsidRDefault="00433C63" w:rsidP="00663396"/>
    <w:p w14:paraId="5D0AADF7" w14:textId="77777777" w:rsidR="00433C63" w:rsidRPr="00A64099" w:rsidRDefault="00433C63" w:rsidP="00663396"/>
    <w:p w14:paraId="69BD9BF2" w14:textId="77777777" w:rsidR="00433C63" w:rsidRPr="00A64099" w:rsidRDefault="00433C63" w:rsidP="00663396"/>
    <w:p w14:paraId="6D8E6EEB" w14:textId="77777777" w:rsidR="00433C63" w:rsidRPr="00A64099" w:rsidRDefault="00433C63" w:rsidP="00663396"/>
    <w:tbl>
      <w:tblPr>
        <w:tblW w:w="0" w:type="auto"/>
        <w:jc w:val="righ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962"/>
      </w:tblGrid>
      <w:tr w:rsidR="00D27A8E" w:rsidRPr="00A64099" w14:paraId="3B29EC3C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C53AD" w14:textId="77777777" w:rsidR="00D27A8E" w:rsidRPr="00A64099" w:rsidRDefault="00000000" w:rsidP="00663396">
            <w:r w:rsidRPr="00A64099">
              <w:rPr>
                <w:rFonts w:eastAsia="Courier New"/>
              </w:rPr>
              <w:t>AUTHORS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445BA" w14:textId="77BD859F" w:rsidR="00433C63" w:rsidRPr="00A64099" w:rsidRDefault="00433C63" w:rsidP="00663396">
            <w:pPr>
              <w:rPr>
                <w:rFonts w:eastAsia="Courier New"/>
              </w:rPr>
            </w:pPr>
            <w:r w:rsidRPr="00A64099">
              <w:rPr>
                <w:rFonts w:eastAsia="Courier New"/>
              </w:rPr>
              <w:t>Dr Al Gill</w:t>
            </w:r>
          </w:p>
          <w:p w14:paraId="7272DA34" w14:textId="3CBC0A5D" w:rsidR="00D27A8E" w:rsidRPr="00A64099" w:rsidRDefault="00000000" w:rsidP="00663396">
            <w:r w:rsidRPr="00A64099">
              <w:rPr>
                <w:rFonts w:eastAsia="Courier New"/>
              </w:rPr>
              <w:t xml:space="preserve">Claude Sonnet 5 </w:t>
            </w:r>
          </w:p>
        </w:tc>
      </w:tr>
      <w:tr w:rsidR="00D27A8E" w:rsidRPr="00A64099" w14:paraId="7CFC4339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890A3" w14:textId="77777777" w:rsidR="00D27A8E" w:rsidRPr="00A64099" w:rsidRDefault="00000000" w:rsidP="00663396">
            <w:r w:rsidRPr="00A64099">
              <w:rPr>
                <w:rFonts w:eastAsia="Courier New"/>
              </w:rPr>
              <w:t>VERSION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1AB10" w14:textId="77777777" w:rsidR="00D27A8E" w:rsidRPr="00A64099" w:rsidRDefault="00000000" w:rsidP="00663396">
            <w:r w:rsidRPr="00A64099">
              <w:rPr>
                <w:rFonts w:eastAsia="Courier New"/>
              </w:rPr>
              <w:t>0.2</w:t>
            </w:r>
          </w:p>
        </w:tc>
      </w:tr>
      <w:tr w:rsidR="00D27A8E" w:rsidRPr="00A64099" w14:paraId="1197E2BA" w14:textId="77777777" w:rsidTr="00433C63">
        <w:trPr>
          <w:jc w:val="right"/>
        </w:trPr>
        <w:tc>
          <w:tcPr>
            <w:tcW w:w="1838" w:type="dxa"/>
            <w:shd w:val="clear" w:color="auto" w:fill="1B1B1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BEDAC" w14:textId="77777777" w:rsidR="00D27A8E" w:rsidRPr="00A64099" w:rsidRDefault="00000000" w:rsidP="00663396">
            <w:r w:rsidRPr="00A64099">
              <w:rPr>
                <w:rFonts w:eastAsia="Courier New"/>
              </w:rPr>
              <w:t>DATE</w:t>
            </w:r>
          </w:p>
        </w:tc>
        <w:tc>
          <w:tcPr>
            <w:tcW w:w="296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9C504" w14:textId="77777777" w:rsidR="00D27A8E" w:rsidRPr="00A64099" w:rsidRDefault="00000000" w:rsidP="00663396">
            <w:r w:rsidRPr="00A64099">
              <w:rPr>
                <w:rFonts w:eastAsia="Courier New"/>
              </w:rPr>
              <w:t>2026-07-28</w:t>
            </w:r>
          </w:p>
        </w:tc>
      </w:tr>
    </w:tbl>
    <w:p w14:paraId="6E26175D" w14:textId="77777777" w:rsidR="009A55DF" w:rsidRPr="009A55DF" w:rsidRDefault="00000000" w:rsidP="009A55DF">
      <w:pPr>
        <w:pStyle w:val="Heading1"/>
        <w:rPr>
          <w:bCs/>
        </w:rPr>
      </w:pPr>
      <w:r w:rsidRPr="00A64099">
        <w:br w:type="page"/>
      </w:r>
      <w:r w:rsidR="009A55DF" w:rsidRPr="009A55DF">
        <w:rPr>
          <w:bCs/>
        </w:rPr>
        <w:lastRenderedPageBreak/>
        <w:t>Data Ingestion</w:t>
      </w:r>
    </w:p>
    <w:p w14:paraId="465B4A03" w14:textId="77777777" w:rsidR="009A55DF" w:rsidRPr="009A55DF" w:rsidRDefault="009A55DF" w:rsidP="009A55DF">
      <w:pPr>
        <w:pStyle w:val="ListParagraph"/>
      </w:pPr>
      <w:r w:rsidRPr="009A55DF">
        <w:t>Connect to relevant third-party APIs/feeds and pull data (CelesTrak, Space-Track, NOAA SWPC, NASA DONKI/NeoWs/media, ESA Copernicus, USGS, Launch Library 2, news sources, etc.)</w:t>
      </w:r>
    </w:p>
    <w:p w14:paraId="37333F6A" w14:textId="77777777" w:rsidR="009A55DF" w:rsidRPr="009A55DF" w:rsidRDefault="009A55DF" w:rsidP="009A55DF">
      <w:pPr>
        <w:pStyle w:val="ListParagraph"/>
      </w:pPr>
      <w:r w:rsidRPr="009A55DF">
        <w:t>Provide a per-source adapter for each API/feed, since formats differ (TLE text, JSON, binary imagery tiles, RSS/Atom)</w:t>
      </w:r>
    </w:p>
    <w:p w14:paraId="441495AE" w14:textId="77777777" w:rsidR="009A55DF" w:rsidRPr="009A55DF" w:rsidRDefault="009A55DF" w:rsidP="009A55DF">
      <w:pPr>
        <w:pStyle w:val="ListParagraph"/>
      </w:pPr>
      <w:r w:rsidRPr="009A55DF">
        <w:t>Support differentiated refresh cadences per data type (e.g. TLEs hourly, space weather every few minutes, imagery daily, news near-real-time, launches irregular)</w:t>
      </w:r>
    </w:p>
    <w:p w14:paraId="64BF1BAF" w14:textId="77777777" w:rsidR="009A55DF" w:rsidRPr="009A55DF" w:rsidRDefault="009A55DF" w:rsidP="009A55DF">
      <w:pPr>
        <w:pStyle w:val="ListParagraph"/>
      </w:pPr>
      <w:r w:rsidRPr="009A55DF">
        <w:t>Run refresh jobs via a scheduler/worker process rather than on demand per user request</w:t>
      </w:r>
    </w:p>
    <w:p w14:paraId="129602DC" w14:textId="77777777" w:rsidR="009A55DF" w:rsidRPr="009A55DF" w:rsidRDefault="009A55DF" w:rsidP="009A55DF">
      <w:pPr>
        <w:pStyle w:val="ListParagraph"/>
      </w:pPr>
      <w:r w:rsidRPr="009A55DF">
        <w:t>Detect and flag ingestion failures or stale feeds so downstream processing/GUI can react</w:t>
      </w:r>
    </w:p>
    <w:p w14:paraId="1FF8762F" w14:textId="77777777" w:rsidR="009A55DF" w:rsidRPr="009A55DF" w:rsidRDefault="009A55DF" w:rsidP="009A55DF">
      <w:pPr>
        <w:pStyle w:val="ListParagraph"/>
      </w:pPr>
      <w:r w:rsidRPr="009A55DF">
        <w:t>Respect each provider's rate limits, with backoff/retry logic to avoid being throttled or blocked</w:t>
      </w:r>
    </w:p>
    <w:p w14:paraId="19DAAEC3" w14:textId="4993E92B" w:rsidR="009A55DF" w:rsidRPr="009A55DF" w:rsidRDefault="009A55DF" w:rsidP="009A55DF">
      <w:pPr>
        <w:pStyle w:val="Heading1"/>
      </w:pPr>
      <w:r w:rsidRPr="009A55DF">
        <w:t>Data Processing</w:t>
      </w:r>
    </w:p>
    <w:p w14:paraId="756F1F77" w14:textId="77777777" w:rsidR="009A55DF" w:rsidRPr="009A55DF" w:rsidRDefault="009A55DF" w:rsidP="009A55DF">
      <w:pPr>
        <w:pStyle w:val="ListParagraph"/>
      </w:pPr>
      <w:r w:rsidRPr="009A55DF">
        <w:t>Store ingested data locally so public servers are not re-queried for every user request</w:t>
      </w:r>
    </w:p>
    <w:p w14:paraId="43171403" w14:textId="77777777" w:rsidR="009A55DF" w:rsidRPr="009A55DF" w:rsidRDefault="009A55DF" w:rsidP="009A55DF">
      <w:pPr>
        <w:pStyle w:val="ListParagraph"/>
      </w:pPr>
      <w:r w:rsidRPr="009A55DF">
        <w:t>Normalise all incoming data into a common internal schema, given the range of source formats</w:t>
      </w:r>
    </w:p>
    <w:p w14:paraId="676793A0" w14:textId="77777777" w:rsidR="009A55DF" w:rsidRPr="009A55DF" w:rsidRDefault="009A55DF" w:rsidP="009A55DF">
      <w:pPr>
        <w:pStyle w:val="ListParagraph"/>
      </w:pPr>
      <w:r w:rsidRPr="009A55DF">
        <w:t>Convert units and timestamps to a consistent standard (UTC, metric) regardless of source convention</w:t>
      </w:r>
    </w:p>
    <w:p w14:paraId="0B97477B" w14:textId="77777777" w:rsidR="009A55DF" w:rsidRPr="009A55DF" w:rsidRDefault="009A55DF" w:rsidP="009A55DF">
      <w:pPr>
        <w:pStyle w:val="ListParagraph"/>
      </w:pPr>
      <w:r w:rsidRPr="009A55DF">
        <w:t>Maintain time-series/historical storage where relevant (Kp-index trend, launch history, glacier time-lapse, aurora history), not just latest-value caching</w:t>
      </w:r>
    </w:p>
    <w:p w14:paraId="459DF1CE" w14:textId="77777777" w:rsidR="009A55DF" w:rsidRPr="009A55DF" w:rsidRDefault="009A55DF" w:rsidP="009A55DF">
      <w:pPr>
        <w:pStyle w:val="ListParagraph"/>
      </w:pPr>
      <w:r w:rsidRPr="009A55DF">
        <w:t>Record source and last-refreshed metadata against every stored dataset, for display and staleness checks</w:t>
      </w:r>
    </w:p>
    <w:p w14:paraId="5752478C" w14:textId="77777777" w:rsidR="009A55DF" w:rsidRPr="009A55DF" w:rsidRDefault="009A55DF" w:rsidP="009A55DF">
      <w:pPr>
        <w:pStyle w:val="ListParagraph"/>
      </w:pPr>
      <w:r w:rsidRPr="009A55DF">
        <w:t>Provide orbit-propagation computation (SGP4 as a baseline, plus HPOP/simple Keplerian as selectable options for the Orbital Mechanics Demonstrator)</w:t>
      </w:r>
    </w:p>
    <w:p w14:paraId="0A8FAC4A" w14:textId="77777777" w:rsidR="009A55DF" w:rsidRPr="009A55DF" w:rsidRDefault="009A55DF" w:rsidP="009A55DF">
      <w:pPr>
        <w:pStyle w:val="ListParagraph"/>
      </w:pPr>
      <w:r w:rsidRPr="009A55DF">
        <w:t>Compute ground tracks and overhead-pass predictions from orbital data and a given location</w:t>
      </w:r>
    </w:p>
    <w:p w14:paraId="44D151F9" w14:textId="77777777" w:rsidR="009A55DF" w:rsidRPr="009A55DF" w:rsidRDefault="009A55DF" w:rsidP="009A55DF">
      <w:pPr>
        <w:pStyle w:val="ListParagraph"/>
      </w:pPr>
      <w:r w:rsidRPr="009A55DF">
        <w:t>Process user-supplied or browser-derived geolocation input to drive location-specific calculations (pass predictions, aurora visibility)</w:t>
      </w:r>
    </w:p>
    <w:p w14:paraId="2D42950D" w14:textId="59961693" w:rsidR="009A55DF" w:rsidRPr="009A55DF" w:rsidRDefault="009A55DF" w:rsidP="009A55DF">
      <w:pPr>
        <w:pStyle w:val="Heading1"/>
      </w:pPr>
      <w:r w:rsidRPr="009A55DF">
        <w:t>GUI and Visualisations</w:t>
      </w:r>
    </w:p>
    <w:p w14:paraId="5982C532" w14:textId="1EAE0641" w:rsidR="009A55DF" w:rsidRDefault="009A55DF" w:rsidP="009A55DF">
      <w:pPr>
        <w:pStyle w:val="ListParagraph"/>
      </w:pPr>
      <w:r>
        <w:t>The overall look and feel shall be that of LCARS and conform to at least the major principles of how the UI is supposed to work.</w:t>
      </w:r>
    </w:p>
    <w:p w14:paraId="6E5CD429" w14:textId="5C919EB7" w:rsidR="009A55DF" w:rsidRPr="009A55DF" w:rsidRDefault="009A55DF" w:rsidP="009A55DF">
      <w:pPr>
        <w:pStyle w:val="ListParagraph"/>
      </w:pPr>
      <w:r w:rsidRPr="009A55DF">
        <w:t>Web-client capable of connecting to the server/API layer and rendering visualisations</w:t>
      </w:r>
    </w:p>
    <w:p w14:paraId="7A440AD3" w14:textId="77777777" w:rsidR="009A55DF" w:rsidRPr="009A55DF" w:rsidRDefault="009A55DF" w:rsidP="009A55DF">
      <w:pPr>
        <w:pStyle w:val="ListParagraph"/>
      </w:pPr>
      <w:r w:rsidRPr="009A55DF">
        <w:t xml:space="preserve">A defined "mission control" landing view providing a </w:t>
      </w:r>
      <w:proofErr w:type="gramStart"/>
      <w:r w:rsidRPr="009A55DF">
        <w:t>single entry</w:t>
      </w:r>
      <w:proofErr w:type="gramEnd"/>
      <w:r w:rsidRPr="009A55DF">
        <w:t xml:space="preserve"> point and navigation across all sections</w:t>
      </w:r>
    </w:p>
    <w:p w14:paraId="1F602A14" w14:textId="6AFBE51E" w:rsidR="009A55DF" w:rsidRPr="009A55DF" w:rsidRDefault="009A55DF" w:rsidP="009A55DF">
      <w:pPr>
        <w:pStyle w:val="ListParagraph"/>
      </w:pPr>
      <w:r w:rsidRPr="009A55DF">
        <w:lastRenderedPageBreak/>
        <w:t xml:space="preserve">3D globe/orbit rendering </w:t>
      </w:r>
      <w:r>
        <w:t xml:space="preserve">using tools like </w:t>
      </w:r>
      <w:proofErr w:type="spellStart"/>
      <w:r w:rsidRPr="009A55DF">
        <w:t>CesiumJS</w:t>
      </w:r>
      <w:proofErr w:type="spellEnd"/>
      <w:r w:rsidRPr="009A55DF">
        <w:t xml:space="preserve"> and 2D charting via Plotly.js as needed per visualisation</w:t>
      </w:r>
    </w:p>
    <w:p w14:paraId="473B0A9F" w14:textId="77777777" w:rsidR="009A55DF" w:rsidRPr="009A55DF" w:rsidRDefault="009A55DF" w:rsidP="009A55DF">
      <w:pPr>
        <w:pStyle w:val="ListParagraph"/>
      </w:pPr>
      <w:r w:rsidRPr="009A55DF">
        <w:t>A degraded/low-bandwidth rendering mode for constrained links (20Mbps and high-latency scenarios, e.g. ISS/lunar access), since a full 3D globe won't be viable over every connection</w:t>
      </w:r>
    </w:p>
    <w:p w14:paraId="61E1C420" w14:textId="77777777" w:rsidR="009A55DF" w:rsidRPr="009A55DF" w:rsidRDefault="009A55DF" w:rsidP="009A55DF">
      <w:pPr>
        <w:pStyle w:val="ListParagraph"/>
      </w:pPr>
      <w:r w:rsidRPr="009A55DF">
        <w:t>Contextual glossary/tooltip UI for technical terms</w:t>
      </w:r>
    </w:p>
    <w:p w14:paraId="2D2DEE85" w14:textId="77777777" w:rsidR="009A55DF" w:rsidRPr="009A55DF" w:rsidRDefault="009A55DF" w:rsidP="009A55DF">
      <w:pPr>
        <w:pStyle w:val="ListParagraph"/>
      </w:pPr>
      <w:r w:rsidRPr="009A55DF">
        <w:t>Search/filter functionality across satellites, organisations, and news</w:t>
      </w:r>
    </w:p>
    <w:p w14:paraId="56243790" w14:textId="77777777" w:rsidR="009A55DF" w:rsidRPr="009A55DF" w:rsidRDefault="009A55DF" w:rsidP="009A55DF">
      <w:pPr>
        <w:pStyle w:val="ListParagraph"/>
      </w:pPr>
      <w:r w:rsidRPr="009A55DF">
        <w:t>Graceful "signal lost" style UI states when a data feed is stale or unavailable</w:t>
      </w:r>
    </w:p>
    <w:p w14:paraId="7002E81A" w14:textId="4D1474B7" w:rsidR="009A55DF" w:rsidRPr="009A55DF" w:rsidRDefault="009A55DF" w:rsidP="009A55DF">
      <w:pPr>
        <w:pStyle w:val="ListParagraph"/>
      </w:pPr>
      <w:r w:rsidRPr="009A55DF">
        <w:t>Geolocation permission prompt with a manual-entry fallback</w:t>
      </w:r>
    </w:p>
    <w:p w14:paraId="79D07BE6" w14:textId="25595AF3" w:rsidR="009A55DF" w:rsidRPr="009A55DF" w:rsidRDefault="009A55DF" w:rsidP="009A55DF">
      <w:pPr>
        <w:pStyle w:val="Heading1"/>
      </w:pPr>
      <w:r w:rsidRPr="009A55DF">
        <w:t>Security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Server-side storage and management of third-party API credentials/keys; never expose them to the client</w:t>
      </w:r>
    </w:p>
    <w:p w14:paraId="5AA31CE2" w14:textId="77777777" w:rsidR="009A55DF" w:rsidRPr="009A55DF" w:rsidRDefault="009A55DF" w:rsidP="009A55DF">
      <w:pPr>
        <w:pStyle w:val="ListParagraph"/>
      </w:pPr>
      <w:r w:rsidRPr="009A55DF">
        <w:t>All client-server traffic served over HTTPS/TLS</w:t>
      </w:r>
    </w:p>
    <w:p w14:paraId="3E97E045" w14:textId="77777777" w:rsidR="009A55DF" w:rsidRPr="009A55DF" w:rsidRDefault="009A55DF" w:rsidP="009A55DF">
      <w:pPr>
        <w:pStyle w:val="ListParagraph"/>
      </w:pPr>
      <w:r w:rsidRPr="009A55DF">
        <w:t>Input validation/sanitisation of any user-supplied values (location entry, search/filter fields) to prevent injection attacks</w:t>
      </w:r>
    </w:p>
    <w:p w14:paraId="63838C8F" w14:textId="77777777" w:rsidR="009A55DF" w:rsidRPr="009A55DF" w:rsidRDefault="009A55DF" w:rsidP="009A55DF">
      <w:pPr>
        <w:pStyle w:val="ListParagraph"/>
      </w:pPr>
      <w:r w:rsidRPr="009A55DF">
        <w:t>Sanitisation of third-party content (news text, imagery, embedded links) before rendering, to prevent XSS</w:t>
      </w:r>
    </w:p>
    <w:p w14:paraId="48B42D74" w14:textId="77777777" w:rsidR="009A55DF" w:rsidRPr="009A55DF" w:rsidRDefault="009A55DF" w:rsidP="009A55DF">
      <w:pPr>
        <w:pStyle w:val="ListParagraph"/>
      </w:pPr>
      <w:r w:rsidRPr="009A55DF">
        <w:t>The platform is read-only towards upstream APIs — no write-back/submission of data to third-party services</w:t>
      </w:r>
    </w:p>
    <w:p w14:paraId="43409D5F" w14:textId="77777777" w:rsidR="009A55DF" w:rsidRPr="009A55DF" w:rsidRDefault="009A55DF" w:rsidP="009A55DF">
      <w:pPr>
        <w:pStyle w:val="ListParagraph"/>
      </w:pPr>
      <w:r w:rsidRPr="009A55DF">
        <w:t>Rate-limiting/throttling on LCARS's own public-facing endpoints to prevent abuse or denial-of-service</w:t>
      </w:r>
    </w:p>
    <w:p w14:paraId="20E22460" w14:textId="77777777" w:rsidR="009A55DF" w:rsidRPr="009A55DF" w:rsidRDefault="009A55DF" w:rsidP="009A55DF">
      <w:pPr>
        <w:pStyle w:val="ListParagraph"/>
      </w:pPr>
      <w:r w:rsidRPr="009A55DF">
        <w:t>No collection or storage of personal data beyond transient, client-side geolocation use (not persisted or transmitted further than needed for the calculation)</w:t>
      </w:r>
    </w:p>
    <w:p w14:paraId="1E9A28B4" w14:textId="77777777" w:rsidR="009A55DF" w:rsidRPr="009A55DF" w:rsidRDefault="009A55DF" w:rsidP="009A55DF">
      <w:pPr>
        <w:pStyle w:val="ListParagraph"/>
      </w:pPr>
      <w:r w:rsidRPr="009A55DF">
        <w:t>If a content-management path is added for non-API data (organisations directory, glossary, CubeSat spotlights), it must sit behind authenticated access control, since it's the only part of the system with write capability</w:t>
      </w:r>
    </w:p>
    <w:p w14:paraId="1B185337" w14:textId="77777777" w:rsidR="009A55DF" w:rsidRPr="009A55DF" w:rsidRDefault="009A55DF" w:rsidP="009A55DF">
      <w:pPr>
        <w:pStyle w:val="ListParagraph"/>
      </w:pPr>
      <w:r w:rsidRPr="009A55DF">
        <w:t>A policy for keeping third-party libraries (CesiumJS, Plotly.js, etc.) up to date, given the public-facing attack surface</w:t>
      </w:r>
    </w:p>
    <w:p w14:paraId="0F3D25F2" w14:textId="77777777" w:rsidR="009A55DF" w:rsidRPr="009A55DF" w:rsidRDefault="009A55DF" w:rsidP="009A55DF">
      <w:pPr>
        <w:pStyle w:val="ListParagraph"/>
      </w:pPr>
      <w:r w:rsidRPr="009A55DF">
        <w:t>Basic monitoring/logging of errors and abnormal usage patterns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Server-side code, scripts, configuration, logs and databases must never be retrievable over the web: only the page, its static assets and the application's own API may be served — enforced by an allowlist in the application as well as by the web server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Third-party data must be stored, displayed and redistributed only as each source's terms allow (attribution, licence conditions, redistribution limits); in particular raw Space-Track data must not be published, only figures and views derived from it. Each source's obligations are recorded in the design document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Ingestion jobs must stay within each source's published rate limits and fetch frequencies, and identify themselves (User-Agent)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No credentials and no third-party databases may be committed to the public source repository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Any feature that sends the visitor's data (e.g. IP address) to a third party from their browser, or lets a third party set cookies (IP geolocation, embedded video), must be disclosed on the site and kept to a minimum</w:t>
      </w:r>
    </w:p>
    <w:p w14:paraId="4E2E208A" w14:textId="77777777" w:rsidR="009A55DF" w:rsidRPr="009A55DF" w:rsidRDefault="009A55DF" w:rsidP="009A55DF">
      <w:pPr>
        <w:pStyle w:val="ListParagraph"/>
      </w:pPr>
      <w:r w:rsidRPr="009A55DF">
        <w:t>Security-relevant server configuration (e.g. web-server access rules) must be kept under version control so it can be reviewed and restored</w:t>
      </w:r>
    </w:p>
    <w:p w14:paraId="64D24569" w14:textId="05EA024C" w:rsidR="00E2691E" w:rsidRDefault="00E2691E" w:rsidP="00E2691E">
      <w:pPr>
        <w:pStyle w:val="Heading1"/>
      </w:pPr>
      <w:r>
        <w:t>Comment on development</w:t>
      </w:r>
    </w:p>
    <w:p w14:paraId="67DCFB00" w14:textId="50ECCFFB" w:rsidR="00E2691E" w:rsidRDefault="00E2691E" w:rsidP="00E2691E">
      <w:r>
        <w:t>Some features of this product are well known with obvious solutions and can best be developed with a traditional software development methodology. Others, where either the objective or solution are unclear, lend themselves more towards an agile methodology.</w:t>
      </w:r>
    </w:p>
    <w:p w14:paraId="1B6E1321" w14:textId="11076E91" w:rsidR="00E2691E" w:rsidRDefault="00E2691E" w:rsidP="00E2691E">
      <w:r>
        <w:t xml:space="preserve">It is intended to follow a hybrid methodology with this project using a combination </w:t>
      </w:r>
      <w:proofErr w:type="gramStart"/>
      <w:r>
        <w:t>of:-</w:t>
      </w:r>
      <w:proofErr w:type="gramEnd"/>
    </w:p>
    <w:p w14:paraId="03DC50D7" w14:textId="5B61686A" w:rsidR="00E2691E" w:rsidRDefault="00E2691E" w:rsidP="00E2691E">
      <w:pPr>
        <w:pStyle w:val="ListParagraph"/>
        <w:numPr>
          <w:ilvl w:val="0"/>
          <w:numId w:val="4"/>
        </w:numPr>
      </w:pPr>
      <w:r>
        <w:t>Traditional methods for well-specified requirements with known solutions</w:t>
      </w:r>
    </w:p>
    <w:p w14:paraId="7972FEFA" w14:textId="6260B830" w:rsidR="00E2691E" w:rsidRDefault="00E2691E" w:rsidP="00E2691E">
      <w:pPr>
        <w:pStyle w:val="ListParagraph"/>
        <w:numPr>
          <w:ilvl w:val="0"/>
          <w:numId w:val="4"/>
        </w:numPr>
      </w:pPr>
      <w:r>
        <w:t>Agile for unclear requirements and/or unknown solutions</w:t>
      </w:r>
    </w:p>
    <w:p w14:paraId="5965257B" w14:textId="5C81DE31" w:rsidR="00E2691E" w:rsidRDefault="00E2691E" w:rsidP="00E2691E">
      <w:pPr>
        <w:pStyle w:val="ListParagraph"/>
        <w:numPr>
          <w:ilvl w:val="0"/>
          <w:numId w:val="4"/>
        </w:numPr>
      </w:pPr>
      <w:r>
        <w:t>Ad hoc experimental prototypes to try out solutions or requirements.</w:t>
      </w:r>
    </w:p>
    <w:p w14:paraId="471633E1" w14:textId="1D041F06" w:rsidR="00A541E5" w:rsidRDefault="00A541E5" w:rsidP="00A541E5">
      <w:r>
        <w:lastRenderedPageBreak/>
        <w:t>To facilitate this working well, we will need to maintain a functional ‘GUI harness’ that remains functional at all times and into which modules can be plugged for testing or deployment.</w:t>
      </w:r>
    </w:p>
    <w:p w14:paraId="2259B770" w14:textId="18F90C1D" w:rsidR="00D27A8E" w:rsidRPr="00A64099" w:rsidRDefault="00D27A8E" w:rsidP="00E2691E"/>
    <w:sectPr w:rsidR="00D27A8E" w:rsidRPr="00A640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toni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DBB"/>
    <w:multiLevelType w:val="multilevel"/>
    <w:tmpl w:val="887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5FCA"/>
    <w:multiLevelType w:val="multilevel"/>
    <w:tmpl w:val="26B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C50A1"/>
    <w:multiLevelType w:val="multilevel"/>
    <w:tmpl w:val="CCC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33DDC"/>
    <w:multiLevelType w:val="multilevel"/>
    <w:tmpl w:val="C9F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A194C"/>
    <w:multiLevelType w:val="multilevel"/>
    <w:tmpl w:val="81A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2090E"/>
    <w:multiLevelType w:val="hybridMultilevel"/>
    <w:tmpl w:val="0D6E9F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D568A"/>
    <w:multiLevelType w:val="hybridMultilevel"/>
    <w:tmpl w:val="46A46B5A"/>
    <w:lvl w:ilvl="0" w:tplc="BB2C35D6">
      <w:start w:val="1"/>
      <w:numFmt w:val="bullet"/>
      <w:pStyle w:val="ListParagraph"/>
      <w:lvlText w:val="•"/>
      <w:lvlJc w:val="left"/>
      <w:pPr>
        <w:ind w:left="420" w:hanging="240"/>
      </w:pPr>
    </w:lvl>
    <w:lvl w:ilvl="1" w:tplc="C2B2C436">
      <w:numFmt w:val="decimal"/>
      <w:lvlText w:val=""/>
      <w:lvlJc w:val="left"/>
    </w:lvl>
    <w:lvl w:ilvl="2" w:tplc="CC36B8F8">
      <w:numFmt w:val="decimal"/>
      <w:lvlText w:val=""/>
      <w:lvlJc w:val="left"/>
    </w:lvl>
    <w:lvl w:ilvl="3" w:tplc="8BCA461C">
      <w:numFmt w:val="decimal"/>
      <w:lvlText w:val=""/>
      <w:lvlJc w:val="left"/>
    </w:lvl>
    <w:lvl w:ilvl="4" w:tplc="2D7AFF0A">
      <w:numFmt w:val="decimal"/>
      <w:lvlText w:val=""/>
      <w:lvlJc w:val="left"/>
    </w:lvl>
    <w:lvl w:ilvl="5" w:tplc="BB74DD26">
      <w:numFmt w:val="decimal"/>
      <w:lvlText w:val=""/>
      <w:lvlJc w:val="left"/>
    </w:lvl>
    <w:lvl w:ilvl="6" w:tplc="744C0E70">
      <w:numFmt w:val="decimal"/>
      <w:lvlText w:val=""/>
      <w:lvlJc w:val="left"/>
    </w:lvl>
    <w:lvl w:ilvl="7" w:tplc="607E2D98">
      <w:numFmt w:val="decimal"/>
      <w:lvlText w:val=""/>
      <w:lvlJc w:val="left"/>
    </w:lvl>
    <w:lvl w:ilvl="8" w:tplc="870419BC">
      <w:numFmt w:val="decimal"/>
      <w:lvlText w:val=""/>
      <w:lvlJc w:val="left"/>
    </w:lvl>
  </w:abstractNum>
  <w:abstractNum w:abstractNumId="7" w15:restartNumberingAfterBreak="0">
    <w:nsid w:val="75DD721B"/>
    <w:multiLevelType w:val="hybridMultilevel"/>
    <w:tmpl w:val="9B545C3C"/>
    <w:lvl w:ilvl="0" w:tplc="DE86639A">
      <w:start w:val="1"/>
      <w:numFmt w:val="bullet"/>
      <w:lvlText w:val="●"/>
      <w:lvlJc w:val="left"/>
      <w:pPr>
        <w:ind w:left="720" w:hanging="360"/>
      </w:pPr>
    </w:lvl>
    <w:lvl w:ilvl="1" w:tplc="939EC198">
      <w:start w:val="1"/>
      <w:numFmt w:val="bullet"/>
      <w:lvlText w:val="○"/>
      <w:lvlJc w:val="left"/>
      <w:pPr>
        <w:ind w:left="1440" w:hanging="360"/>
      </w:pPr>
    </w:lvl>
    <w:lvl w:ilvl="2" w:tplc="71B8F866">
      <w:start w:val="1"/>
      <w:numFmt w:val="bullet"/>
      <w:lvlText w:val="■"/>
      <w:lvlJc w:val="left"/>
      <w:pPr>
        <w:ind w:left="2160" w:hanging="360"/>
      </w:pPr>
    </w:lvl>
    <w:lvl w:ilvl="3" w:tplc="EDB27A7A">
      <w:start w:val="1"/>
      <w:numFmt w:val="bullet"/>
      <w:lvlText w:val="●"/>
      <w:lvlJc w:val="left"/>
      <w:pPr>
        <w:ind w:left="2880" w:hanging="360"/>
      </w:pPr>
    </w:lvl>
    <w:lvl w:ilvl="4" w:tplc="034021DA">
      <w:start w:val="1"/>
      <w:numFmt w:val="bullet"/>
      <w:lvlText w:val="○"/>
      <w:lvlJc w:val="left"/>
      <w:pPr>
        <w:ind w:left="3600" w:hanging="360"/>
      </w:pPr>
    </w:lvl>
    <w:lvl w:ilvl="5" w:tplc="1074A77C">
      <w:start w:val="1"/>
      <w:numFmt w:val="bullet"/>
      <w:lvlText w:val="■"/>
      <w:lvlJc w:val="left"/>
      <w:pPr>
        <w:ind w:left="4320" w:hanging="360"/>
      </w:pPr>
    </w:lvl>
    <w:lvl w:ilvl="6" w:tplc="B6FA4A42">
      <w:start w:val="1"/>
      <w:numFmt w:val="bullet"/>
      <w:lvlText w:val="●"/>
      <w:lvlJc w:val="left"/>
      <w:pPr>
        <w:ind w:left="5040" w:hanging="360"/>
      </w:pPr>
    </w:lvl>
    <w:lvl w:ilvl="7" w:tplc="35C2AB88">
      <w:start w:val="1"/>
      <w:numFmt w:val="bullet"/>
      <w:lvlText w:val="●"/>
      <w:lvlJc w:val="left"/>
      <w:pPr>
        <w:ind w:left="5760" w:hanging="360"/>
      </w:pPr>
    </w:lvl>
    <w:lvl w:ilvl="8" w:tplc="09068442">
      <w:start w:val="1"/>
      <w:numFmt w:val="bullet"/>
      <w:lvlText w:val="●"/>
      <w:lvlJc w:val="left"/>
      <w:pPr>
        <w:ind w:left="6480" w:hanging="360"/>
      </w:pPr>
    </w:lvl>
  </w:abstractNum>
  <w:num w:numId="1" w16cid:durableId="697392944">
    <w:abstractNumId w:val="7"/>
    <w:lvlOverride w:ilvl="0">
      <w:startOverride w:val="1"/>
    </w:lvlOverride>
  </w:num>
  <w:num w:numId="2" w16cid:durableId="1484076716">
    <w:abstractNumId w:val="6"/>
    <w:lvlOverride w:ilvl="0">
      <w:startOverride w:val="1"/>
    </w:lvlOverride>
  </w:num>
  <w:num w:numId="3" w16cid:durableId="1485780761">
    <w:abstractNumId w:val="5"/>
  </w:num>
  <w:num w:numId="4" w16cid:durableId="411589667">
    <w:abstractNumId w:val="3"/>
  </w:num>
  <w:num w:numId="5" w16cid:durableId="1020737490">
    <w:abstractNumId w:val="4"/>
  </w:num>
  <w:num w:numId="6" w16cid:durableId="486287269">
    <w:abstractNumId w:val="2"/>
  </w:num>
  <w:num w:numId="7" w16cid:durableId="821696553">
    <w:abstractNumId w:val="0"/>
  </w:num>
  <w:num w:numId="8" w16cid:durableId="29375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8E"/>
    <w:rsid w:val="002A4788"/>
    <w:rsid w:val="003E6718"/>
    <w:rsid w:val="00410FC6"/>
    <w:rsid w:val="00433C63"/>
    <w:rsid w:val="00492BDD"/>
    <w:rsid w:val="005B66DA"/>
    <w:rsid w:val="005C16EF"/>
    <w:rsid w:val="00663396"/>
    <w:rsid w:val="008616AD"/>
    <w:rsid w:val="009A55DF"/>
    <w:rsid w:val="00A541E5"/>
    <w:rsid w:val="00A64099"/>
    <w:rsid w:val="00B54C5D"/>
    <w:rsid w:val="00D27A8E"/>
    <w:rsid w:val="00E2691E"/>
    <w:rsid w:val="00E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4E69"/>
  <w15:docId w15:val="{A49F8A46-3626-41AB-A638-5BE8995B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96"/>
    <w:pPr>
      <w:spacing w:after="120" w:line="276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uiPriority w:val="9"/>
    <w:qFormat/>
    <w:rsid w:val="00B54C5D"/>
    <w:pPr>
      <w:spacing w:before="360"/>
      <w:outlineLvl w:val="0"/>
    </w:pPr>
    <w:rPr>
      <w:b/>
      <w:caps/>
      <w:color w:val="0A2F41" w:themeColor="accent1" w:themeShade="80"/>
      <w:sz w:val="36"/>
      <w:szCs w:val="36"/>
    </w:rPr>
  </w:style>
  <w:style w:type="paragraph" w:styleId="Heading2">
    <w:name w:val="heading 2"/>
    <w:uiPriority w:val="9"/>
    <w:unhideWhenUsed/>
    <w:qFormat/>
    <w:rsid w:val="00410FC6"/>
    <w:pPr>
      <w:spacing w:before="240" w:after="120"/>
      <w:outlineLvl w:val="1"/>
    </w:pPr>
    <w:rPr>
      <w:rFonts w:ascii="Calibri" w:hAnsi="Calibri" w:cs="Calibri"/>
      <w:b/>
      <w:bCs/>
      <w:color w:val="0A2F41" w:themeColor="accent1" w:themeShade="8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492BDD"/>
    <w:pPr>
      <w:jc w:val="center"/>
    </w:pPr>
    <w:rPr>
      <w:rFonts w:ascii="Calibri" w:hAnsi="Calibri" w:cs="Calibri"/>
      <w:b/>
      <w:bCs/>
      <w:caps/>
      <w:color w:val="0A2F41" w:themeColor="accent1" w:themeShade="80"/>
      <w:sz w:val="68"/>
      <w:szCs w:val="68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rsid w:val="00A64099"/>
    <w:pPr>
      <w:numPr>
        <w:numId w:val="2"/>
      </w:numPr>
      <w:spacing w:after="60"/>
    </w:pPr>
    <w:rPr>
      <w:rFonts w:ascii="Calibri" w:hAnsi="Calibri" w:cs="Calibri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433C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A2F4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63"/>
    <w:rPr>
      <w:rFonts w:ascii="Calibri" w:hAnsi="Calibri" w:cs="Calibri"/>
      <w:i/>
      <w:iCs/>
      <w:color w:val="0A2F41" w:themeColor="accent1" w:themeShade="80"/>
      <w:sz w:val="22"/>
      <w:szCs w:val="22"/>
    </w:rPr>
  </w:style>
  <w:style w:type="paragraph" w:styleId="NoSpacing">
    <w:name w:val="No Spacing"/>
    <w:uiPriority w:val="1"/>
    <w:qFormat/>
    <w:rsid w:val="00410FC6"/>
    <w:rPr>
      <w:rFonts w:ascii="Helvetica" w:eastAsiaTheme="minorHAnsi" w:hAnsi="Helvetica" w:cstheme="minorBidi"/>
      <w:kern w:val="2"/>
      <w:sz w:val="22"/>
      <w:szCs w:val="22"/>
      <w:lang w:eastAsia="en-US"/>
      <w14:ligatures w14:val="standardContextual"/>
    </w:rPr>
  </w:style>
  <w:style w:type="character" w:styleId="BookTitle">
    <w:name w:val="Book Title"/>
    <w:uiPriority w:val="33"/>
    <w:qFormat/>
    <w:rsid w:val="00492BDD"/>
    <w:rPr>
      <w:rFonts w:eastAsia="Antoni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Alasdair Gill</cp:lastModifiedBy>
  <cp:revision>5</cp:revision>
  <dcterms:created xsi:type="dcterms:W3CDTF">2026-07-28T12:59:00Z</dcterms:created>
  <dcterms:modified xsi:type="dcterms:W3CDTF">2026-07-29T12:11:00Z</dcterms:modified>
</cp:coreProperties>
</file>