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D47F9E" w:rsidP="00D47F9E">
      <w:pPr>
        <w:tabs>
          <w:tab w:val="center" w:pos="4677"/>
          <w:tab w:val="left" w:pos="8000"/>
        </w:tabs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ru-RU"/>
        </w:rPr>
        <w:tab/>
      </w:r>
      <w:r w:rsidRPr="00D47F9E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  <w:r>
        <w:rPr>
          <w:rFonts w:ascii="Arial" w:eastAsia="Times New Roman" w:hAnsi="Arial" w:cs="Arial"/>
          <w:b/>
          <w:bCs/>
          <w:sz w:val="32"/>
          <w:szCs w:val="32"/>
          <w:lang w:eastAsia="ru-RU"/>
        </w:rPr>
        <w:tab/>
      </w:r>
    </w:p>
    <w:p w:rsidR="009D79CA" w:rsidRDefault="00D47F9E" w:rsidP="009D79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Style w:val="10"/>
          <w:color w:val="000000" w:themeColor="text1"/>
          <w:lang w:eastAsia="ru-RU"/>
        </w:rPr>
        <w:t>Введение</w:t>
      </w:r>
      <w:r w:rsidRPr="00D47F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D79C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Домашняя кошка </w:t>
      </w:r>
      <w:r w:rsidRPr="00D47F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представляет собой мелкое хищное млекопитающее</w:t>
      </w:r>
      <w:r w:rsidRPr="00D4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семейства кошачьих, которое прошло путь от дикого одиночного охотника до одного из самых распространенных компаньонов человека. Процесс одомашнивания этого вида начался около 10 тысяч лет назад на Ближнем Востоке и был тесно связан с развитием сельского хозяйства. В зоологической классификации кошка сохраняет все ключевые признаки своих диких предков, оставаясь высокоад</w:t>
      </w:r>
      <w:r w:rsidR="009D79CA">
        <w:rPr>
          <w:rFonts w:ascii="Times New Roman" w:eastAsia="Times New Roman" w:hAnsi="Times New Roman" w:cs="Times New Roman"/>
          <w:sz w:val="24"/>
          <w:szCs w:val="24"/>
          <w:lang w:eastAsia="ru-RU"/>
        </w:rPr>
        <w:t>аптивным биологическим видом.</w:t>
      </w:r>
    </w:p>
    <w:p w:rsidR="009D79CA" w:rsidRDefault="009D79CA" w:rsidP="009D79CA">
      <w:pPr>
        <w:pStyle w:val="1"/>
        <w:spacing w:before="0" w:line="360" w:lineRule="auto"/>
        <w:ind w:firstLine="709"/>
        <w:rPr>
          <w:rFonts w:eastAsia="Times New Roman"/>
          <w:color w:val="000000" w:themeColor="text1"/>
          <w:lang w:eastAsia="ru-RU"/>
        </w:rPr>
      </w:pPr>
      <w:r w:rsidRPr="009D79CA">
        <w:rPr>
          <w:rFonts w:eastAsia="Times New Roman"/>
          <w:color w:val="000000" w:themeColor="text1"/>
          <w:lang w:eastAsia="ru-RU"/>
        </w:rPr>
        <w:t>Основная часть</w:t>
      </w:r>
    </w:p>
    <w:p w:rsidR="009D79CA" w:rsidRPr="009D79CA" w:rsidRDefault="009D79CA" w:rsidP="009D79CA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9D79CA" w:rsidRPr="009D79CA" w:rsidRDefault="009D79CA" w:rsidP="009D79CA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9D79CA" w:rsidRPr="009D79CA" w:rsidRDefault="009D79CA" w:rsidP="009D79CA">
      <w:pPr>
        <w:pStyle w:val="a7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9D79CA" w:rsidRPr="009D79CA" w:rsidRDefault="009D79CA" w:rsidP="009D79CA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9D79CA" w:rsidRPr="009D79CA" w:rsidRDefault="009D79CA" w:rsidP="009D79CA">
      <w:pPr>
        <w:pStyle w:val="a7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9D79CA" w:rsidRPr="00532CB7" w:rsidTr="00E70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9D79CA" w:rsidRPr="00532CB7" w:rsidTr="00E7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Arial, 14 пт, синий</w:t>
            </w:r>
          </w:p>
        </w:tc>
      </w:tr>
      <w:tr w:rsidR="009D79CA" w:rsidRPr="00532CB7" w:rsidTr="00E7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9D79CA" w:rsidRPr="00532CB7" w:rsidTr="00E70C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9D79CA" w:rsidRPr="00532CB7" w:rsidRDefault="009D79CA" w:rsidP="009D79C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9D79CA" w:rsidRDefault="009D79CA" w:rsidP="009D79CA">
      <w:pPr>
        <w:keepNext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9D79CA" w:rsidRDefault="009D79CA" w:rsidP="009D79CA">
      <w:pPr>
        <w:keepNext/>
        <w:spacing w:after="0" w:line="360" w:lineRule="auto"/>
        <w:ind w:firstLine="709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40CB93" wp14:editId="75CEBDD6">
            <wp:extent cx="5210175" cy="3476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CA" w:rsidRPr="009D79CA" w:rsidRDefault="009D79CA" w:rsidP="009D79CA">
      <w:pPr>
        <w:pStyle w:val="a6"/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изображения</w:t>
      </w:r>
    </w:p>
    <w:p w:rsidR="00D47F9E" w:rsidRPr="00D47F9E" w:rsidRDefault="00D47F9E" w:rsidP="009D79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Анатомическое строение и сенсорные системы кошки идеально приспособлены к хищному образу жизни.</w:t>
      </w:r>
      <w:r w:rsidRPr="00D4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Особое строение опорно-двигательного аппарата, включая гибкий позвоночник и отсутствие жесткого крепления ключиц, обеспечивает животному высокую маневренность и способность совершать точные прыжки. Важнейшую роль в ориентации играют органы чувств: сумеречное зрение, способное улавливать минимальные потоки света, и вибриссы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D4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специализированные осязательные волоски, реагирующие на малейшие колебания воздуха. Коммуникация кошек базируется на сложной системе запахов и визуальных сигналов, при этом вокализация в виде мяуканья развилась преимущественно как инструмент взаимодействия с человеком, а не с сородичами.</w:t>
      </w:r>
    </w:p>
    <w:p w:rsidR="00D47F9E" w:rsidRPr="00D47F9E" w:rsidRDefault="00D47F9E" w:rsidP="009D79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79CA">
        <w:rPr>
          <w:rStyle w:val="10"/>
          <w:color w:val="000000" w:themeColor="text1"/>
          <w:lang w:eastAsia="ru-RU"/>
        </w:rPr>
        <w:t>Заключение</w:t>
      </w:r>
      <w:r w:rsidRPr="00D47F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47F9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Таким образом, домашняя кошка является уникальным примером эволюционного успеха.</w:t>
      </w:r>
      <w:r w:rsidRPr="00D47F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Сочетая в себе качества эффективного природного хищника и способность к синантропии (сосуществованию с человеком), этот вид успешно закрепился во всех экосистемах Земли. Научное изучение биологии и этологии кошек позволяет не только лучше понять механизмы их адаптации, но и оптимизировать методы контроля их популяции в городской среде.</w:t>
      </w:r>
    </w:p>
    <w:p w:rsidR="00D47F9E" w:rsidRPr="00D47F9E" w:rsidRDefault="00D47F9E" w:rsidP="009D79CA">
      <w:pPr>
        <w:tabs>
          <w:tab w:val="center" w:pos="4677"/>
          <w:tab w:val="left" w:pos="80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47F9E" w:rsidRPr="00D47F9E" w:rsidSect="009D79CA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9CA" w:rsidRDefault="009D79CA" w:rsidP="009D79CA">
      <w:pPr>
        <w:spacing w:after="0" w:line="240" w:lineRule="auto"/>
      </w:pPr>
      <w:r>
        <w:separator/>
      </w:r>
    </w:p>
  </w:endnote>
  <w:endnote w:type="continuationSeparator" w:id="0">
    <w:p w:rsidR="009D79CA" w:rsidRDefault="009D79CA" w:rsidP="009D7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58982"/>
      <w:docPartObj>
        <w:docPartGallery w:val="Page Numbers (Bottom of Page)"/>
        <w:docPartUnique/>
      </w:docPartObj>
    </w:sdtPr>
    <w:sdtContent>
      <w:p w:rsidR="009D79CA" w:rsidRDefault="009D79C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5B1B">
          <w:rPr>
            <w:noProof/>
          </w:rPr>
          <w:t>2</w:t>
        </w:r>
        <w:r>
          <w:fldChar w:fldCharType="end"/>
        </w:r>
      </w:p>
    </w:sdtContent>
  </w:sdt>
  <w:p w:rsidR="009D79CA" w:rsidRDefault="009D79C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9CA" w:rsidRDefault="009D79CA" w:rsidP="009D79CA">
      <w:pPr>
        <w:spacing w:after="0" w:line="240" w:lineRule="auto"/>
      </w:pPr>
      <w:r>
        <w:separator/>
      </w:r>
    </w:p>
  </w:footnote>
  <w:footnote w:type="continuationSeparator" w:id="0">
    <w:p w:rsidR="009D79CA" w:rsidRDefault="009D79CA" w:rsidP="009D7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79CA" w:rsidRDefault="00195B1B">
    <w:pPr>
      <w:pStyle w:val="a8"/>
    </w:pPr>
    <w:r>
      <w:t>Практическая работа №2 Алимжанова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DB0AED"/>
    <w:multiLevelType w:val="hybridMultilevel"/>
    <w:tmpl w:val="B1A21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45BE7"/>
    <w:multiLevelType w:val="multilevel"/>
    <w:tmpl w:val="EB9E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D4FFD"/>
    <w:multiLevelType w:val="multilevel"/>
    <w:tmpl w:val="EB9E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9D"/>
    <w:rsid w:val="00195B1B"/>
    <w:rsid w:val="003B579D"/>
    <w:rsid w:val="008A4D1B"/>
    <w:rsid w:val="009D79CA"/>
    <w:rsid w:val="00D47F9E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35D8"/>
  <w15:chartTrackingRefBased/>
  <w15:docId w15:val="{A7AAD916-489B-4C1B-ABA0-AC84C356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9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7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uturismarkdown-word">
    <w:name w:val="futurismarkdown-word"/>
    <w:basedOn w:val="a0"/>
    <w:rsid w:val="00D47F9E"/>
  </w:style>
  <w:style w:type="character" w:styleId="a4">
    <w:name w:val="Strong"/>
    <w:basedOn w:val="a0"/>
    <w:uiPriority w:val="22"/>
    <w:qFormat/>
    <w:rsid w:val="00D47F9E"/>
    <w:rPr>
      <w:b/>
      <w:bCs/>
    </w:rPr>
  </w:style>
  <w:style w:type="character" w:styleId="a5">
    <w:name w:val="Emphasis"/>
    <w:basedOn w:val="a0"/>
    <w:uiPriority w:val="20"/>
    <w:qFormat/>
    <w:rsid w:val="00D47F9E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9D79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caption"/>
    <w:basedOn w:val="a"/>
    <w:next w:val="a"/>
    <w:uiPriority w:val="35"/>
    <w:unhideWhenUsed/>
    <w:qFormat/>
    <w:rsid w:val="009D79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9D79C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D79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D79CA"/>
  </w:style>
  <w:style w:type="paragraph" w:styleId="aa">
    <w:name w:val="footer"/>
    <w:basedOn w:val="a"/>
    <w:link w:val="ab"/>
    <w:uiPriority w:val="99"/>
    <w:unhideWhenUsed/>
    <w:rsid w:val="009D79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D7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42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5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3680F-C1C1-48C6-A297-69798846A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2026-09-08T10:52:00Z</dcterms:created>
  <dcterms:modified xsi:type="dcterms:W3CDTF">2026-09-08T11:14:00Z</dcterms:modified>
</cp:coreProperties>
</file>