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0619" w14:textId="77777777" w:rsidR="005146B3" w:rsidRPr="00E57FA4" w:rsidRDefault="00000000">
      <w:pPr>
        <w:jc w:val="center"/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WP-ASM.1 — The Assembly: Primer and Programme</w:t>
      </w:r>
    </w:p>
    <w:p w14:paraId="3461C5E0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i/>
          <w:color w:val="444444"/>
          <w:sz w:val="24"/>
          <w:szCs w:val="24"/>
        </w:rPr>
        <w:t>Register: the author's drawer — the upload primer for the Assembly sessions. The Assembly is the author's name for what v1.0 of the Road called the settling law: the derivation of the universe's history from the crack to the beat. His derivation is nearly finished on his side; this document gathers every captured input, the targets it must meet, and the verification protocol, so a fresh session holds the whole thread from its first message.</w:t>
      </w:r>
    </w:p>
    <w:p w14:paraId="25F0DF38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§0 — The name, and the re-reading it carries</w:t>
      </w:r>
    </w:p>
    <w:p w14:paraId="632F88F2" w14:textId="77777777" w:rsid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 xml:space="preserve">The Assembly: *the six readings of the break assembling in three dimensions as a record — the eighteen channels — and the now.* </w:t>
      </w:r>
    </w:p>
    <w:p w14:paraId="3B2D938E" w14:textId="0F7F63FE" w:rsidR="00E57FA4" w:rsidRDefault="00E57FA4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G – This is an important point and critical for me in the following ways </w:t>
      </w:r>
      <w:r w:rsidR="00FF31BD">
        <w:rPr>
          <w:rFonts w:ascii="Atkinson Hyperlegible" w:hAnsi="Atkinson Hyperlegible"/>
          <w:sz w:val="24"/>
          <w:szCs w:val="24"/>
        </w:rPr>
        <w:t>–</w:t>
      </w:r>
      <w:r>
        <w:rPr>
          <w:rFonts w:ascii="Atkinson Hyperlegible" w:hAnsi="Atkinson Hyperlegible"/>
          <w:sz w:val="24"/>
          <w:szCs w:val="24"/>
        </w:rPr>
        <w:t xml:space="preserve"> </w:t>
      </w:r>
      <w:r w:rsidR="00FF31BD">
        <w:rPr>
          <w:rFonts w:ascii="Atkinson Hyperlegible" w:hAnsi="Atkinson Hyperlegible"/>
          <w:sz w:val="24"/>
          <w:szCs w:val="24"/>
        </w:rPr>
        <w:t>actually I want to say right here – I am reading this now blindly – don’t know what the rest of the document is saying and I will be writing down my stream of consciousness in a sense as I am reading it – it will also serve as an internal test of coherence in my own thought</w:t>
      </w:r>
      <w:r w:rsidR="00F17E48">
        <w:rPr>
          <w:rFonts w:ascii="Atkinson Hyperlegible" w:hAnsi="Atkinson Hyperlegible"/>
          <w:sz w:val="24"/>
          <w:szCs w:val="24"/>
        </w:rPr>
        <w:t>s</w:t>
      </w:r>
      <w:r w:rsidR="00FF31BD">
        <w:rPr>
          <w:rFonts w:ascii="Atkinson Hyperlegible" w:hAnsi="Atkinson Hyperlegible"/>
          <w:sz w:val="24"/>
          <w:szCs w:val="24"/>
        </w:rPr>
        <w:t xml:space="preserve"> and t</w:t>
      </w:r>
      <w:r w:rsidR="00F17E48">
        <w:rPr>
          <w:rFonts w:ascii="Atkinson Hyperlegible" w:hAnsi="Atkinson Hyperlegible"/>
          <w:sz w:val="24"/>
          <w:szCs w:val="24"/>
        </w:rPr>
        <w:t>h</w:t>
      </w:r>
      <w:r w:rsidR="00FF31BD">
        <w:rPr>
          <w:rFonts w:ascii="Atkinson Hyperlegible" w:hAnsi="Atkinson Hyperlegible"/>
          <w:sz w:val="24"/>
          <w:szCs w:val="24"/>
        </w:rPr>
        <w:t>inking, so I might (and expect) I might be repeating myself</w:t>
      </w:r>
      <w:r w:rsidR="00E002DA">
        <w:rPr>
          <w:rFonts w:ascii="Atkinson Hyperlegible" w:hAnsi="Atkinson Hyperlegible"/>
          <w:sz w:val="24"/>
          <w:szCs w:val="24"/>
        </w:rPr>
        <w:t xml:space="preserve"> – but this just how it is going to be today </w:t>
      </w:r>
      <w:r w:rsidR="00E002DA">
        <w:rPr>
          <w:rFonts w:ascii="Atkinson Hyperlegible" w:hAnsi="Atkinson Hyperlegible"/>
          <w:sz w:val="24"/>
          <w:szCs w:val="24"/>
        </w:rPr>
        <w:br/>
      </w:r>
      <w:r w:rsidR="00E002DA">
        <w:rPr>
          <w:rFonts w:ascii="Atkinson Hyperlegible" w:hAnsi="Atkinson Hyperlegible"/>
          <w:sz w:val="24"/>
          <w:szCs w:val="24"/>
        </w:rPr>
        <w:br/>
        <w:t>now let me start here with the most basic steps.</w:t>
      </w:r>
      <w:r w:rsidR="00E002DA">
        <w:rPr>
          <w:rFonts w:ascii="Atkinson Hyperlegible" w:hAnsi="Atkinson Hyperlegible"/>
          <w:sz w:val="24"/>
          <w:szCs w:val="24"/>
        </w:rPr>
        <w:br/>
      </w:r>
      <w:r w:rsidR="00E002DA">
        <w:rPr>
          <w:rFonts w:ascii="Atkinson Hyperlegible" w:hAnsi="Atkinson Hyperlegible"/>
          <w:sz w:val="24"/>
          <w:szCs w:val="24"/>
        </w:rPr>
        <w:br/>
        <w:t xml:space="preserve">the empty set – Ø – pure potential – (I like to call this the </w:t>
      </w:r>
      <w:r w:rsidR="00F17E48">
        <w:rPr>
          <w:rFonts w:ascii="Atkinson Hyperlegible" w:hAnsi="Atkinson Hyperlegible"/>
          <w:sz w:val="24"/>
          <w:szCs w:val="24"/>
        </w:rPr>
        <w:t xml:space="preserve">end of the road for entropy – or stability – once absolute stability has been achieved, the only potential left is instability – a forced fluctuation </w:t>
      </w:r>
      <w:r w:rsidR="00B80AB1">
        <w:rPr>
          <w:rFonts w:ascii="Atkinson Hyperlegible" w:hAnsi="Atkinson Hyperlegible"/>
          <w:sz w:val="24"/>
          <w:szCs w:val="24"/>
        </w:rPr>
        <w:t xml:space="preserve">– and in a sense that is exactly what happens inside the black hole – entropy back to pure potential – the end of entropy – not desctruction – not the death of energy – simply a defragmentation process (entropy) that leads to absolute </w:t>
      </w:r>
      <w:r w:rsidR="009D274C">
        <w:rPr>
          <w:rFonts w:ascii="Atkinson Hyperlegible" w:hAnsi="Atkinson Hyperlegible"/>
          <w:sz w:val="24"/>
          <w:szCs w:val="24"/>
        </w:rPr>
        <w:t>stillness or simply put pure potential…</w:t>
      </w:r>
      <w:r w:rsidR="009D274C">
        <w:rPr>
          <w:rFonts w:ascii="Atkinson Hyperlegible" w:hAnsi="Atkinson Hyperlegible"/>
          <w:sz w:val="24"/>
          <w:szCs w:val="24"/>
        </w:rPr>
        <w:br/>
      </w:r>
      <w:r w:rsidR="009D274C">
        <w:rPr>
          <w:rFonts w:ascii="Atkinson Hyperlegible" w:hAnsi="Atkinson Hyperlegible"/>
          <w:sz w:val="24"/>
          <w:szCs w:val="24"/>
        </w:rPr>
        <w:br/>
        <w:t>anyway – what happened at the big</w:t>
      </w:r>
      <w:r w:rsidR="009D274C">
        <w:rPr>
          <w:rFonts w:ascii="Atkinson Hyperlegible" w:hAnsi="Atkinson Hyperlegible"/>
          <w:sz w:val="24"/>
          <w:szCs w:val="24"/>
        </w:rPr>
        <w:br/>
      </w:r>
      <w:r w:rsidR="009D274C">
        <w:rPr>
          <w:rFonts w:ascii="Atkinson Hyperlegible" w:hAnsi="Atkinson Hyperlegible"/>
          <w:sz w:val="24"/>
          <w:szCs w:val="24"/>
        </w:rPr>
        <w:br/>
        <w:t xml:space="preserve">Step 1 - </w:t>
      </w:r>
      <w:r w:rsidR="009D274C">
        <w:rPr>
          <w:rFonts w:ascii="Atkinson Hyperlegible" w:hAnsi="Atkinson Hyperlegible"/>
          <w:sz w:val="24"/>
          <w:szCs w:val="24"/>
        </w:rPr>
        <w:t>Ø – pure potential</w:t>
      </w:r>
    </w:p>
    <w:p w14:paraId="1206694B" w14:textId="7107193F" w:rsidR="009D274C" w:rsidRDefault="009D274C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Step 2 – the first break – the sliver that pops of </w:t>
      </w:r>
      <w:r w:rsidR="004D5CA8">
        <w:rPr>
          <w:rFonts w:ascii="Atkinson Hyperlegible" w:hAnsi="Atkinson Hyperlegible"/>
          <w:sz w:val="24"/>
          <w:szCs w:val="24"/>
        </w:rPr>
        <w:t>– the smallest possible break – the silent pop – and that so small a possible event (the +1*</w:t>
      </w:r>
      <w:r w:rsidR="004D5CA8">
        <w:rPr>
          <w:rFonts w:ascii="Aptos" w:hAnsi="Aptos"/>
          <w:sz w:val="24"/>
          <w:szCs w:val="24"/>
        </w:rPr>
        <w:t>є</w:t>
      </w:r>
      <w:r w:rsidR="004D5CA8">
        <w:rPr>
          <w:rFonts w:ascii="Atkinson Hyperlegible" w:hAnsi="Atkinson Hyperlegible"/>
          <w:sz w:val="24"/>
          <w:szCs w:val="24"/>
        </w:rPr>
        <w:t>)</w:t>
      </w:r>
      <w:r>
        <w:rPr>
          <w:rFonts w:ascii="Atkinson Hyperlegible" w:hAnsi="Atkinson Hyperlegible"/>
          <w:sz w:val="24"/>
          <w:szCs w:val="24"/>
        </w:rPr>
        <w:t xml:space="preserve"> </w:t>
      </w:r>
      <w:r w:rsidR="00667670">
        <w:rPr>
          <w:rFonts w:ascii="Atkinson Hyperlegible" w:hAnsi="Atkinson Hyperlegible"/>
          <w:sz w:val="24"/>
          <w:szCs w:val="24"/>
        </w:rPr>
        <w:t>broke the empty set and at that moment, stuff just fucking exploded immensely – the arena starts to assemble</w:t>
      </w:r>
      <w:r w:rsidR="00172B8B">
        <w:rPr>
          <w:rFonts w:ascii="Atkinson Hyperlegible" w:hAnsi="Atkinson Hyperlegible"/>
          <w:sz w:val="24"/>
          <w:szCs w:val="24"/>
        </w:rPr>
        <w:t xml:space="preserve"> immediately – </w:t>
      </w:r>
    </w:p>
    <w:p w14:paraId="711B5256" w14:textId="1B8134C9" w:rsidR="00172B8B" w:rsidRDefault="00172B8B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lastRenderedPageBreak/>
        <w:t xml:space="preserve">Step 3 – from the empty set – the channels of reality all assembled </w:t>
      </w:r>
      <w:r w:rsidR="00C93E0C">
        <w:rPr>
          <w:rFonts w:ascii="Atkinson Hyperlegible" w:hAnsi="Atkinson Hyperlegible"/>
          <w:sz w:val="24"/>
          <w:szCs w:val="24"/>
        </w:rPr>
        <w:t>at the same time – what does that actually mean – well it means the following:</w:t>
      </w:r>
      <w:r w:rsidR="00C93E0C">
        <w:rPr>
          <w:rFonts w:ascii="Atkinson Hyperlegible" w:hAnsi="Atkinson Hyperlegible"/>
          <w:sz w:val="24"/>
          <w:szCs w:val="24"/>
        </w:rPr>
        <w:br/>
      </w:r>
      <w:r w:rsidR="00C93E0C">
        <w:rPr>
          <w:rFonts w:ascii="Atkinson Hyperlegible" w:hAnsi="Atkinson Hyperlegible"/>
          <w:sz w:val="24"/>
          <w:szCs w:val="24"/>
        </w:rPr>
        <w:br/>
        <w:t>The first record was written</w:t>
      </w:r>
      <w:r w:rsidR="00C93E0C">
        <w:rPr>
          <w:rFonts w:ascii="Atkinson Hyperlegible" w:hAnsi="Atkinson Hyperlegible"/>
          <w:sz w:val="24"/>
          <w:szCs w:val="24"/>
        </w:rPr>
        <w:br/>
      </w:r>
      <w:r w:rsidR="00C93E0C">
        <w:rPr>
          <w:rFonts w:ascii="Atkinson Hyperlegible" w:hAnsi="Atkinson Hyperlegible"/>
          <w:sz w:val="24"/>
          <w:szCs w:val="24"/>
        </w:rPr>
        <w:br/>
        <w:t xml:space="preserve">There was symmetry </w:t>
      </w:r>
      <w:r w:rsidR="004034E6">
        <w:rPr>
          <w:rFonts w:ascii="Atkinson Hyperlegible" w:hAnsi="Atkinson Hyperlegible"/>
          <w:sz w:val="24"/>
          <w:szCs w:val="24"/>
        </w:rPr>
        <w:t>– Ø</w:t>
      </w:r>
    </w:p>
    <w:p w14:paraId="08822A08" w14:textId="760B4E70" w:rsidR="004034E6" w:rsidRPr="00885966" w:rsidRDefault="004034E6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There was a break – B – symmetry broken </w:t>
      </w:r>
      <w:r>
        <w:rPr>
          <w:rFonts w:ascii="Atkinson Hyperlegible" w:hAnsi="Atkinson Hyperlegible"/>
          <w:sz w:val="24"/>
          <w:szCs w:val="24"/>
        </w:rPr>
        <w:br/>
      </w:r>
      <w:r>
        <w:rPr>
          <w:rFonts w:ascii="Atkinson Hyperlegible" w:hAnsi="Atkinson Hyperlegible"/>
          <w:sz w:val="24"/>
          <w:szCs w:val="24"/>
        </w:rPr>
        <w:br/>
        <w:t xml:space="preserve">The break happened now – and assembles and actualises – both can be </w:t>
      </w:r>
      <w:r w:rsidR="008072A6" w:rsidRPr="00885966">
        <w:rPr>
          <w:rFonts w:ascii="Atkinson Hyperlegible" w:hAnsi="Atkinson Hyperlegible"/>
          <w:sz w:val="24"/>
          <w:szCs w:val="24"/>
        </w:rPr>
        <w:t xml:space="preserve">identified as the AS – the Actualisation State of the Break Now. And the Now happens in 3 dimensions – up and down – left and right – forward and backward – the now is the moment </w:t>
      </w:r>
      <w:r w:rsidR="002D030B" w:rsidRPr="00885966">
        <w:rPr>
          <w:rFonts w:ascii="Atkinson Hyperlegible" w:hAnsi="Atkinson Hyperlegible"/>
          <w:sz w:val="24"/>
          <w:szCs w:val="24"/>
        </w:rPr>
        <w:t>/ or the 3 channels from where records are written and recorded – so it is the first 3 channels</w:t>
      </w:r>
      <w:r w:rsidR="00A00D3A" w:rsidRPr="00885966">
        <w:rPr>
          <w:rFonts w:ascii="Atkinson Hyperlegible" w:hAnsi="Atkinson Hyperlegible"/>
          <w:sz w:val="24"/>
          <w:szCs w:val="24"/>
        </w:rPr>
        <w:t xml:space="preserve"> – </w:t>
      </w:r>
      <w:r w:rsidR="002D030B" w:rsidRPr="00885966">
        <w:rPr>
          <w:rFonts w:ascii="Atkinson Hyperlegible" w:hAnsi="Atkinson Hyperlegible"/>
          <w:sz w:val="24"/>
          <w:szCs w:val="24"/>
        </w:rPr>
        <w:br/>
      </w:r>
    </w:p>
    <w:p w14:paraId="01346AE2" w14:textId="7342236C" w:rsidR="002D030B" w:rsidRPr="00885966" w:rsidRDefault="002D030B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 xml:space="preserve">The from now </w:t>
      </w:r>
      <w:r w:rsidR="00A00D3A" w:rsidRPr="00885966">
        <w:rPr>
          <w:rFonts w:ascii="Atkinson Hyperlegible" w:hAnsi="Atkinson Hyperlegible"/>
          <w:sz w:val="24"/>
          <w:szCs w:val="24"/>
        </w:rPr>
        <w:t xml:space="preserve">(the AS) </w:t>
      </w:r>
      <w:r w:rsidRPr="00885966">
        <w:rPr>
          <w:rFonts w:ascii="Atkinson Hyperlegible" w:hAnsi="Atkinson Hyperlegible"/>
          <w:sz w:val="24"/>
          <w:szCs w:val="24"/>
        </w:rPr>
        <w:t xml:space="preserve">the Break happens – the symmetry breaks – and that breaks </w:t>
      </w:r>
      <w:r w:rsidR="00987B3B" w:rsidRPr="00885966">
        <w:rPr>
          <w:rFonts w:ascii="Atkinson Hyperlegible" w:hAnsi="Atkinson Hyperlegible"/>
          <w:sz w:val="24"/>
          <w:szCs w:val="24"/>
        </w:rPr>
        <w:t xml:space="preserve">assembles and actualises as </w:t>
      </w:r>
    </w:p>
    <w:p w14:paraId="740490B4" w14:textId="6C7DF938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Six</w:t>
      </w:r>
      <w:r w:rsidR="00885966" w:rsidRPr="00885966">
        <w:rPr>
          <w:rFonts w:ascii="Atkinson Hyperlegible" w:hAnsi="Atkinson Hyperlegible"/>
          <w:sz w:val="24"/>
          <w:szCs w:val="24"/>
        </w:rPr>
        <w:t xml:space="preserve"> </w:t>
      </w:r>
      <w:r w:rsidRPr="00885966">
        <w:rPr>
          <w:rFonts w:ascii="Atkinson Hyperlegible" w:hAnsi="Atkinson Hyperlegible"/>
          <w:sz w:val="24"/>
          <w:szCs w:val="24"/>
        </w:rPr>
        <w:t xml:space="preserve">independent scalar readings of the break — six different single numbers you can extract from one </w:t>
      </w:r>
      <w:r w:rsidRPr="00885966">
        <w:rPr>
          <w:rFonts w:ascii="Cambria" w:hAnsi="Cambria" w:cs="Cambria"/>
          <w:sz w:val="24"/>
          <w:szCs w:val="24"/>
        </w:rPr>
        <w:t>ε</w:t>
      </w:r>
      <w:r w:rsidRPr="00885966">
        <w:rPr>
          <w:rFonts w:ascii="Atkinson Hyperlegible" w:hAnsi="Atkinson Hyperlegible"/>
          <w:sz w:val="24"/>
          <w:szCs w:val="24"/>
        </w:rPr>
        <w:t>.</w:t>
      </w:r>
    </w:p>
    <w:p w14:paraId="6E3044F2" w14:textId="77777777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Mass: its magnitude, read as the electron mass — the break’s resistance to being moved.</w:t>
      </w:r>
    </w:p>
    <w:p w14:paraId="4CD1E5FC" w14:textId="77777777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Propagation speed: c, the rate its effects spread through the arena.</w:t>
      </w:r>
    </w:p>
    <w:p w14:paraId="2B70C7F2" w14:textId="77777777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Geometric persistence: G, the cost of holding the break open against the substrate’s tendency to heal.</w:t>
      </w:r>
    </w:p>
    <w:p w14:paraId="20B348C3" w14:textId="77777777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 xml:space="preserve">Phase coupling: </w:t>
      </w:r>
      <w:r w:rsidRPr="00885966">
        <w:rPr>
          <w:rFonts w:ascii="Cambria" w:hAnsi="Cambria" w:cs="Cambria"/>
          <w:sz w:val="24"/>
          <w:szCs w:val="24"/>
        </w:rPr>
        <w:t>α</w:t>
      </w:r>
      <w:r w:rsidRPr="00885966">
        <w:rPr>
          <w:rFonts w:ascii="Atkinson Hyperlegible" w:hAnsi="Atkinson Hyperlegible"/>
          <w:sz w:val="24"/>
          <w:szCs w:val="24"/>
        </w:rPr>
        <w:t xml:space="preserve">, the fine-structure constant </w:t>
      </w:r>
      <w:r w:rsidRPr="00885966">
        <w:rPr>
          <w:rFonts w:ascii="Atkinson Hyperlegible" w:hAnsi="Atkinson Hyperlegible" w:cs="Atkinson Hyperlegible"/>
          <w:sz w:val="24"/>
          <w:szCs w:val="24"/>
        </w:rPr>
        <w:t>—</w:t>
      </w:r>
      <w:r w:rsidRPr="00885966">
        <w:rPr>
          <w:rFonts w:ascii="Atkinson Hyperlegible" w:hAnsi="Atkinson Hyperlegible"/>
          <w:sz w:val="24"/>
          <w:szCs w:val="24"/>
        </w:rPr>
        <w:t xml:space="preserve"> the rate the break leaks its own structure.</w:t>
      </w:r>
    </w:p>
    <w:p w14:paraId="18FB1D03" w14:textId="77777777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Fabric stiffness: the ratio of the substrate’s resistance across space to its resistance across time.</w:t>
      </w:r>
    </w:p>
    <w:p w14:paraId="7494AA18" w14:textId="77777777" w:rsidR="00A00D3A" w:rsidRPr="00885966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Direction: time itself, the arrow of irreversibility — the signature of Record.</w:t>
      </w:r>
    </w:p>
    <w:p w14:paraId="064E48CB" w14:textId="77777777" w:rsidR="00A00D3A" w:rsidRDefault="00A00D3A" w:rsidP="00A00D3A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These are not six things. They are six readings of the one thing. The count is established in AP24, and the completeness — that there is no seventh — is proved in AP28.</w:t>
      </w:r>
    </w:p>
    <w:p w14:paraId="0EF06CB2" w14:textId="11784483" w:rsidR="00885966" w:rsidRDefault="00885966" w:rsidP="00A00D3A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lastRenderedPageBreak/>
        <w:t xml:space="preserve">Now all three of these reading get read and actualises in 3 dimension – that means 6 readings of the break in 3 dimensions (6 x 3 = 18) and </w:t>
      </w:r>
      <w:r w:rsidR="00A46CB0">
        <w:rPr>
          <w:rFonts w:ascii="Atkinson Hyperlegible" w:hAnsi="Atkinson Hyperlegible"/>
          <w:sz w:val="24"/>
          <w:szCs w:val="24"/>
        </w:rPr>
        <w:t>the writing and reading is happening now – always now – in the AS per dimension – therefore 3 more – and together that give you the 21 channels of reality.</w:t>
      </w:r>
    </w:p>
    <w:p w14:paraId="132B3480" w14:textId="77777777" w:rsidR="007D770B" w:rsidRDefault="00A46CB0" w:rsidP="007D770B">
      <w:pPr>
        <w:ind w:left="720" w:hanging="720"/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But – before we can get there – the break and the explosion (the big bang) has to assemble the arena </w:t>
      </w:r>
      <w:r w:rsidR="00606A05">
        <w:rPr>
          <w:rFonts w:ascii="Atkinson Hyperlegible" w:hAnsi="Atkinson Hyperlegible"/>
          <w:sz w:val="24"/>
          <w:szCs w:val="24"/>
        </w:rPr>
        <w:t>–</w:t>
      </w:r>
      <w:r>
        <w:rPr>
          <w:rFonts w:ascii="Atkinson Hyperlegible" w:hAnsi="Atkinson Hyperlegible"/>
          <w:sz w:val="24"/>
          <w:szCs w:val="24"/>
        </w:rPr>
        <w:t xml:space="preserve"> </w:t>
      </w:r>
      <w:r w:rsidR="00606A05">
        <w:rPr>
          <w:rFonts w:ascii="Atkinson Hyperlegible" w:hAnsi="Atkinson Hyperlegible"/>
          <w:sz w:val="24"/>
          <w:szCs w:val="24"/>
        </w:rPr>
        <w:t xml:space="preserve">the bang had to settle – and that is obvious in a sense – throw a rock through a mirror – it breaks, scatters – and falls to the ground </w:t>
      </w:r>
      <w:r w:rsidR="00FC2043">
        <w:rPr>
          <w:rFonts w:ascii="Atkinson Hyperlegible" w:hAnsi="Atkinson Hyperlegible"/>
          <w:sz w:val="24"/>
          <w:szCs w:val="24"/>
        </w:rPr>
        <w:t xml:space="preserve">and settles in a new state – the transition from fixed to broken to settled again did not happen instantaneously – it cant be – </w:t>
      </w:r>
      <w:r w:rsidR="00655B43">
        <w:rPr>
          <w:rFonts w:ascii="Atkinson Hyperlegible" w:hAnsi="Atkinson Hyperlegible"/>
          <w:sz w:val="24"/>
          <w:szCs w:val="24"/>
        </w:rPr>
        <w:t xml:space="preserve">a single </w:t>
      </w:r>
      <w:r w:rsidR="00FC2043">
        <w:rPr>
          <w:rFonts w:ascii="Atkinson Hyperlegible" w:hAnsi="Atkinson Hyperlegible"/>
          <w:sz w:val="24"/>
          <w:szCs w:val="24"/>
        </w:rPr>
        <w:t xml:space="preserve">record </w:t>
      </w:r>
      <w:r w:rsidR="00655B43">
        <w:rPr>
          <w:rFonts w:ascii="Atkinson Hyperlegible" w:hAnsi="Atkinson Hyperlegible"/>
          <w:sz w:val="24"/>
          <w:szCs w:val="24"/>
        </w:rPr>
        <w:t>is</w:t>
      </w:r>
      <w:r w:rsidR="00FC2043">
        <w:rPr>
          <w:rFonts w:ascii="Atkinson Hyperlegible" w:hAnsi="Atkinson Hyperlegible"/>
          <w:sz w:val="24"/>
          <w:szCs w:val="24"/>
        </w:rPr>
        <w:t xml:space="preserve"> written </w:t>
      </w:r>
      <w:r w:rsidR="00655B43">
        <w:rPr>
          <w:rFonts w:ascii="Atkinson Hyperlegible" w:hAnsi="Atkinson Hyperlegible"/>
          <w:sz w:val="24"/>
          <w:szCs w:val="24"/>
        </w:rPr>
        <w:t xml:space="preserve">now </w:t>
      </w:r>
      <w:r w:rsidR="00FC2043">
        <w:rPr>
          <w:rFonts w:ascii="Atkinson Hyperlegible" w:hAnsi="Atkinson Hyperlegible"/>
          <w:sz w:val="24"/>
          <w:szCs w:val="24"/>
        </w:rPr>
        <w:t xml:space="preserve">somewhere not everywhere </w:t>
      </w:r>
      <w:r w:rsidR="00655B43">
        <w:rPr>
          <w:rFonts w:ascii="Atkinson Hyperlegible" w:hAnsi="Atkinson Hyperlegible"/>
          <w:sz w:val="24"/>
          <w:szCs w:val="24"/>
        </w:rPr>
        <w:t xml:space="preserve">at once – but more than one record can be written now at once. </w:t>
      </w:r>
      <w:r w:rsidR="000F3273">
        <w:rPr>
          <w:rFonts w:ascii="Atkinson Hyperlegible" w:hAnsi="Atkinson Hyperlegible"/>
          <w:sz w:val="24"/>
          <w:szCs w:val="24"/>
        </w:rPr>
        <w:t xml:space="preserve">That is C – the constraint – and this a big kicker – the records got written and stayed written – they record did not erase it self – the record exist – and records accumlate – and from a zero base – all expansion is exponential </w:t>
      </w:r>
      <w:r w:rsidR="00462724">
        <w:rPr>
          <w:rFonts w:ascii="Atkinson Hyperlegible" w:hAnsi="Atkinson Hyperlegible"/>
          <w:sz w:val="24"/>
          <w:szCs w:val="24"/>
        </w:rPr>
        <w:t>–</w:t>
      </w:r>
      <w:r w:rsidR="00730D91">
        <w:rPr>
          <w:rFonts w:ascii="Atkinson Hyperlegible" w:hAnsi="Atkinson Hyperlegible"/>
          <w:sz w:val="24"/>
          <w:szCs w:val="24"/>
        </w:rPr>
        <w:t xml:space="preserve"> </w:t>
      </w:r>
      <w:r w:rsidR="00462724">
        <w:rPr>
          <w:rFonts w:ascii="Atkinson Hyperlegible" w:hAnsi="Atkinson Hyperlegible"/>
          <w:sz w:val="24"/>
          <w:szCs w:val="24"/>
        </w:rPr>
        <w:br/>
      </w:r>
      <w:r w:rsidR="00462724">
        <w:rPr>
          <w:rFonts w:ascii="Atkinson Hyperlegible" w:hAnsi="Atkinson Hyperlegible"/>
          <w:sz w:val="24"/>
          <w:szCs w:val="24"/>
        </w:rPr>
        <w:br/>
      </w:r>
      <w:r w:rsidR="00A33735">
        <w:rPr>
          <w:rFonts w:ascii="Atkinson Hyperlegible" w:hAnsi="Atkinson Hyperlegible"/>
          <w:sz w:val="24"/>
          <w:szCs w:val="24"/>
        </w:rPr>
        <w:t xml:space="preserve">okay – that explains the very massive and incredible expansion – the break happenend and from the break in empty set – the assebly happened at an incredible speed – the </w:t>
      </w:r>
      <w:r w:rsidR="00E831CC">
        <w:rPr>
          <w:rFonts w:ascii="Atkinson Hyperlegible" w:hAnsi="Atkinson Hyperlegible"/>
          <w:sz w:val="24"/>
          <w:szCs w:val="24"/>
        </w:rPr>
        <w:t xml:space="preserve">pieces of the mirror is falling to the ground – yes – and in that first moments pieces went into a absolute free fall with </w:t>
      </w:r>
      <w:r w:rsidR="0080779E">
        <w:rPr>
          <w:rFonts w:ascii="Atkinson Hyperlegible" w:hAnsi="Atkinson Hyperlegible"/>
          <w:sz w:val="24"/>
          <w:szCs w:val="24"/>
        </w:rPr>
        <w:t xml:space="preserve">minimal resistance – why because the areana was still assembling – the building was not finished the moment the building was assembling – no – the records needs to get written and the assembly has to get then – therefore the pieces of glass only stops fallings once it hit the ground – but the ground did not appear instantaneously – it had to be assembled – how does it get assembled – well gravity has to hold it all togther – but gravity is holding not just in the visible / actualised universe – 1 channel over 21 channels </w:t>
      </w:r>
      <w:r w:rsidR="007D770B">
        <w:rPr>
          <w:rFonts w:ascii="Atkinson Hyperlegible" w:hAnsi="Atkinson Hyperlegible"/>
          <w:sz w:val="24"/>
          <w:szCs w:val="24"/>
        </w:rPr>
        <w:t>–</w:t>
      </w:r>
      <w:r w:rsidR="0080779E">
        <w:rPr>
          <w:rFonts w:ascii="Atkinson Hyperlegible" w:hAnsi="Atkinson Hyperlegible"/>
          <w:sz w:val="24"/>
          <w:szCs w:val="24"/>
        </w:rPr>
        <w:t xml:space="preserve"> </w:t>
      </w:r>
      <w:r w:rsidR="007D770B">
        <w:rPr>
          <w:rFonts w:ascii="Atkinson Hyperlegible" w:hAnsi="Atkinson Hyperlegible"/>
          <w:sz w:val="24"/>
          <w:szCs w:val="24"/>
        </w:rPr>
        <w:t xml:space="preserve">gravity has to hold everything place – gravity holds the floor of the arean, but also the walls and also the roof – the pieces of glass however does not have that concern – they just fall – until they hit the ground. </w:t>
      </w:r>
    </w:p>
    <w:p w14:paraId="6E210923" w14:textId="77777777" w:rsidR="007D770B" w:rsidRDefault="007D770B" w:rsidP="007D770B">
      <w:pPr>
        <w:ind w:left="720" w:hanging="720"/>
        <w:rPr>
          <w:rFonts w:ascii="Atkinson Hyperlegible" w:hAnsi="Atkinson Hyperlegible"/>
          <w:sz w:val="24"/>
          <w:szCs w:val="24"/>
        </w:rPr>
      </w:pPr>
    </w:p>
    <w:p w14:paraId="79A6957F" w14:textId="5F1C6E75" w:rsidR="007D770B" w:rsidRDefault="007D770B" w:rsidP="007D770B">
      <w:pPr>
        <w:ind w:left="720" w:hanging="720"/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Now lets say this now a bit different – but it comes to the same thing – </w:t>
      </w:r>
    </w:p>
    <w:p w14:paraId="3912EDB2" w14:textId="77777777" w:rsidR="002F59BA" w:rsidRDefault="007D770B" w:rsidP="00C20C40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>First there was the empty set – Ø – a 1 and a 0 in perfect harmo</w:t>
      </w:r>
      <w:r w:rsidR="00C20C40">
        <w:rPr>
          <w:rFonts w:ascii="Atkinson Hyperlegible" w:hAnsi="Atkinson Hyperlegible"/>
          <w:sz w:val="24"/>
          <w:szCs w:val="24"/>
        </w:rPr>
        <w:t xml:space="preserve">ny. And for the sake of the tought experiment – 1 is light and 0 is gravity – then the perfect harmony / the symmentry was broken – and the 1 fucked off at the most </w:t>
      </w:r>
      <w:r w:rsidR="00C20C40">
        <w:rPr>
          <w:rFonts w:ascii="Atkinson Hyperlegible" w:hAnsi="Atkinson Hyperlegible"/>
          <w:sz w:val="24"/>
          <w:szCs w:val="24"/>
        </w:rPr>
        <w:lastRenderedPageBreak/>
        <w:t xml:space="preserve">incredible speed. </w:t>
      </w:r>
      <w:r w:rsidR="00F077E4">
        <w:rPr>
          <w:rFonts w:ascii="Atkinson Hyperlegible" w:hAnsi="Atkinson Hyperlegible"/>
          <w:sz w:val="24"/>
          <w:szCs w:val="24"/>
        </w:rPr>
        <w:t xml:space="preserve">The 0 on the other hand was like in – NOOO – hold on – come back! – and started running to catch up to the 1 – but the 1 is running only in the visible universe – </w:t>
      </w:r>
      <w:r w:rsidR="006D497D">
        <w:rPr>
          <w:rFonts w:ascii="Atkinson Hyperlegible" w:hAnsi="Atkinson Hyperlegible"/>
          <w:sz w:val="24"/>
          <w:szCs w:val="24"/>
        </w:rPr>
        <w:t xml:space="preserve">the 1 is just the photon (more piece of mirror) moving throw the building, </w:t>
      </w:r>
      <w:r w:rsidR="00F077E4">
        <w:rPr>
          <w:rFonts w:ascii="Atkinson Hyperlegible" w:hAnsi="Atkinson Hyperlegible"/>
          <w:sz w:val="24"/>
          <w:szCs w:val="24"/>
        </w:rPr>
        <w:t xml:space="preserve">but gravity run </w:t>
      </w:r>
      <w:r w:rsidR="003A43E6">
        <w:rPr>
          <w:rFonts w:ascii="Atkinson Hyperlegible" w:hAnsi="Atkinson Hyperlegible"/>
          <w:sz w:val="24"/>
          <w:szCs w:val="24"/>
        </w:rPr>
        <w:t xml:space="preserve">over the entire universe </w:t>
      </w:r>
      <w:r w:rsidR="00F75143">
        <w:rPr>
          <w:rFonts w:ascii="Atkinson Hyperlegible" w:hAnsi="Atkinson Hyperlegible"/>
          <w:sz w:val="24"/>
          <w:szCs w:val="24"/>
        </w:rPr>
        <w:t xml:space="preserve">(the entire building) and keeps it all inplace </w:t>
      </w:r>
      <w:r w:rsidR="003A43E6">
        <w:rPr>
          <w:rFonts w:ascii="Atkinson Hyperlegible" w:hAnsi="Atkinson Hyperlegible"/>
          <w:sz w:val="24"/>
          <w:szCs w:val="24"/>
        </w:rPr>
        <w:t xml:space="preserve">– now when the break happened, in the visibile universe got a head start – it ran as far as it could free from </w:t>
      </w:r>
      <w:r w:rsidR="006D497D">
        <w:rPr>
          <w:rFonts w:ascii="Atkinson Hyperlegible" w:hAnsi="Atkinson Hyperlegible"/>
          <w:sz w:val="24"/>
          <w:szCs w:val="24"/>
        </w:rPr>
        <w:t xml:space="preserve">the 0 until the moment gravity </w:t>
      </w:r>
      <w:r w:rsidR="00F75143">
        <w:rPr>
          <w:rFonts w:ascii="Atkinson Hyperlegible" w:hAnsi="Atkinson Hyperlegible"/>
          <w:sz w:val="24"/>
          <w:szCs w:val="24"/>
        </w:rPr>
        <w:t>assembled the building and shut the door esentially – from that moment the 1 was still free, but from that moment the 1 is now also strucuturally connected and constraint by the building (and this happens only when the assembly was complete) – now 0 knows the 1 can never ever get the away, because the more it moves away</w:t>
      </w:r>
      <w:r w:rsidR="00D434DC">
        <w:rPr>
          <w:rFonts w:ascii="Atkinson Hyperlegible" w:hAnsi="Atkinson Hyperlegible"/>
          <w:sz w:val="24"/>
          <w:szCs w:val="24"/>
        </w:rPr>
        <w:t>, the more gravity accumulates to keep the 1 in check/reign and eventually that collection of 0’s become so heavy, it start to pull the 1 into a direction and eventually it will swallow the 1 (except a little leak</w:t>
      </w:r>
      <w:r w:rsidR="00797EFC">
        <w:rPr>
          <w:rFonts w:ascii="Atkinson Hyperlegible" w:hAnsi="Atkinson Hyperlegible"/>
          <w:sz w:val="24"/>
          <w:szCs w:val="24"/>
        </w:rPr>
        <w:t xml:space="preserve"> for now) and that is the black hole – that recycles back to the empty set</w:t>
      </w:r>
      <w:r w:rsidR="00797EFC">
        <w:rPr>
          <w:rFonts w:ascii="Atkinson Hyperlegible" w:hAnsi="Atkinson Hyperlegible"/>
          <w:sz w:val="24"/>
          <w:szCs w:val="24"/>
        </w:rPr>
        <w:br/>
      </w:r>
      <w:r w:rsidR="00797EFC">
        <w:rPr>
          <w:rFonts w:ascii="Atkinson Hyperlegible" w:hAnsi="Atkinson Hyperlegible"/>
          <w:sz w:val="24"/>
          <w:szCs w:val="24"/>
        </w:rPr>
        <w:br/>
        <w:t xml:space="preserve">now this can be told as a ship, a horse whatever – the structure remains the same. The assembly was however a bit of a fuckshow – like any building site before the building is complete – any builder understands it – the building becomes structure and resembles the constraints of the structure of reality itself. </w:t>
      </w:r>
    </w:p>
    <w:p w14:paraId="7237C967" w14:textId="77777777" w:rsidR="002F59BA" w:rsidRDefault="002F59BA" w:rsidP="00C20C40">
      <w:pPr>
        <w:rPr>
          <w:rFonts w:ascii="Atkinson Hyperlegible" w:hAnsi="Atkinson Hyperlegible"/>
          <w:sz w:val="24"/>
          <w:szCs w:val="24"/>
        </w:rPr>
      </w:pPr>
    </w:p>
    <w:p w14:paraId="7EBB9818" w14:textId="77777777" w:rsidR="00E2188C" w:rsidRDefault="002F59BA" w:rsidP="00C20C40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How dit did this happen – well the 6 ways the break happened in 3 dimensions had to assemble and settle – it both became and resembled the strucutre of reality itself – but remember that is 18 channels of actualised building – the 3 channels of the AS is from where actualization happens, so the settling was over 18 channels, but </w:t>
      </w:r>
      <w:r w:rsidR="00E2188C">
        <w:rPr>
          <w:rFonts w:ascii="Atkinson Hyperlegible" w:hAnsi="Atkinson Hyperlegible"/>
          <w:sz w:val="24"/>
          <w:szCs w:val="24"/>
        </w:rPr>
        <w:t xml:space="preserve">the constants are structurally present also now – not just as reference points in the record history </w:t>
      </w:r>
    </w:p>
    <w:p w14:paraId="4BDA270E" w14:textId="77777777" w:rsidR="00E2188C" w:rsidRDefault="00E2188C" w:rsidP="00C20C40">
      <w:pPr>
        <w:rPr>
          <w:rFonts w:ascii="Atkinson Hyperlegible" w:hAnsi="Atkinson Hyperlegible"/>
          <w:sz w:val="24"/>
          <w:szCs w:val="24"/>
        </w:rPr>
      </w:pPr>
    </w:p>
    <w:p w14:paraId="003AA59F" w14:textId="79940585" w:rsidR="00A46CB0" w:rsidRPr="00885966" w:rsidRDefault="00E2188C" w:rsidP="00C20C40">
      <w:pPr>
        <w:rPr>
          <w:rFonts w:ascii="Atkinson Hyperlegible" w:hAnsi="Atkinson Hyperlegible"/>
          <w:sz w:val="24"/>
          <w:szCs w:val="24"/>
        </w:rPr>
      </w:pPr>
      <w:r>
        <w:rPr>
          <w:rFonts w:ascii="Atkinson Hyperlegible" w:hAnsi="Atkinson Hyperlegible"/>
          <w:sz w:val="24"/>
          <w:szCs w:val="24"/>
        </w:rPr>
        <w:t xml:space="preserve">And here I want to say something I havent told you – and I think it is what it is, but this statement will probably only be falsifyable in about 1.2 billion years. </w:t>
      </w:r>
      <w:r w:rsidR="00106E1D">
        <w:rPr>
          <w:rFonts w:ascii="Atkinson Hyperlegible" w:hAnsi="Atkinson Hyperlegible"/>
          <w:sz w:val="24"/>
          <w:szCs w:val="24"/>
        </w:rPr>
        <w:br/>
      </w:r>
      <w:r w:rsidR="00106E1D">
        <w:rPr>
          <w:rFonts w:ascii="Atkinson Hyperlegible" w:hAnsi="Atkinson Hyperlegible"/>
          <w:sz w:val="24"/>
          <w:szCs w:val="24"/>
        </w:rPr>
        <w:br/>
        <w:t xml:space="preserve">As I said and we know the universe is 1:1+1*e @ AS – well that is the structure trhough which the visible </w:t>
      </w:r>
      <w:r w:rsidR="00E64550">
        <w:rPr>
          <w:rFonts w:ascii="Atkinson Hyperlegible" w:hAnsi="Atkinson Hyperlegible"/>
          <w:sz w:val="24"/>
          <w:szCs w:val="24"/>
        </w:rPr>
        <w:t xml:space="preserve">universe is explainable. Now – as I mentioned – the more the visible expands, the more the 0 has to catch up and essentially becomes “heavier” – now I think everything is a wave function essentially and that everything will have a balancing point – now and this is just an abstract </w:t>
      </w:r>
      <w:r w:rsidR="00E64550">
        <w:rPr>
          <w:rFonts w:ascii="Atkinson Hyperlegible" w:hAnsi="Atkinson Hyperlegible"/>
          <w:sz w:val="24"/>
          <w:szCs w:val="24"/>
        </w:rPr>
        <w:lastRenderedPageBreak/>
        <w:t xml:space="preserve">excersize – if the universe is an eye – think of it like this – the universe opens it eye – and he opens it fully – over 21 channels – once it opened in total over 21 channels, the gravity, the 0’s begin to accumulate so much that the </w:t>
      </w:r>
      <w:r w:rsidR="007F37F2">
        <w:rPr>
          <w:rFonts w:ascii="Atkinson Hyperlegible" w:hAnsi="Atkinson Hyperlegible"/>
          <w:sz w:val="24"/>
          <w:szCs w:val="24"/>
        </w:rPr>
        <w:t>gravity starts winning and start swallowing more – then the leakage filps to a over-pull – slight, but slight enough to shallow again – let entropy win for a period of time – and once absolute entropy is reached, bang the only potential is pure potential and the fluctuation becames the only true potential and the break happens again</w:t>
      </w:r>
      <w:r w:rsidR="007F37F2">
        <w:rPr>
          <w:rFonts w:ascii="Atkinson Hyperlegible" w:hAnsi="Atkinson Hyperlegible"/>
          <w:sz w:val="24"/>
          <w:szCs w:val="24"/>
        </w:rPr>
        <w:br/>
      </w:r>
      <w:r w:rsidR="007F37F2">
        <w:rPr>
          <w:rFonts w:ascii="Atkinson Hyperlegible" w:hAnsi="Atkinson Hyperlegible"/>
          <w:sz w:val="24"/>
          <w:szCs w:val="24"/>
        </w:rPr>
        <w:br/>
        <w:t xml:space="preserve">and that is the envire loop – and the age of blink is then about 28billion years – or 27.6 or something like that – I know this is a totally untestable postulate, but that make sense to me – but it doesn’t change the code up to 2026 – I am not willing to say a story only testable over billions of years could be absolutely true – that is rediculous – but it makes so much sense for me </w:t>
      </w:r>
      <w:r w:rsidR="007F37F2">
        <w:rPr>
          <w:rFonts w:ascii="Atkinson Hyperlegible" w:hAnsi="Atkinson Hyperlegible"/>
          <w:sz w:val="24"/>
          <w:szCs w:val="24"/>
        </w:rPr>
        <w:br/>
      </w:r>
      <w:r w:rsidR="007F37F2">
        <w:rPr>
          <w:rFonts w:ascii="Atkinson Hyperlegible" w:hAnsi="Atkinson Hyperlegible"/>
          <w:sz w:val="24"/>
          <w:szCs w:val="24"/>
        </w:rPr>
        <w:br/>
        <w:t>Anyway – lets start now – please read all and then tell me what you still need from me – and please ask me questions until it is clear.</w:t>
      </w:r>
      <w:r w:rsidR="00462724">
        <w:rPr>
          <w:rFonts w:ascii="Atkinson Hyperlegible" w:hAnsi="Atkinson Hyperlegible"/>
          <w:sz w:val="24"/>
          <w:szCs w:val="24"/>
        </w:rPr>
        <w:br/>
      </w:r>
      <w:r w:rsidR="00462724">
        <w:rPr>
          <w:rFonts w:ascii="Atkinson Hyperlegible" w:hAnsi="Atkinson Hyperlegible"/>
          <w:sz w:val="24"/>
          <w:szCs w:val="24"/>
        </w:rPr>
        <w:br/>
      </w:r>
      <w:r w:rsidR="00655B43">
        <w:rPr>
          <w:rFonts w:ascii="Atkinson Hyperlegible" w:hAnsi="Atkinson Hyperlegible"/>
          <w:sz w:val="24"/>
          <w:szCs w:val="24"/>
        </w:rPr>
        <w:t xml:space="preserve"> </w:t>
      </w:r>
      <w:r w:rsidR="00606A05">
        <w:rPr>
          <w:rFonts w:ascii="Atkinson Hyperlegible" w:hAnsi="Atkinson Hyperlegible"/>
          <w:sz w:val="24"/>
          <w:szCs w:val="24"/>
        </w:rPr>
        <w:t xml:space="preserve"> </w:t>
      </w:r>
    </w:p>
    <w:p w14:paraId="65124E37" w14:textId="25C0E456" w:rsidR="00FF0708" w:rsidRPr="00885966" w:rsidRDefault="00FF0708" w:rsidP="00A00D3A">
      <w:pPr>
        <w:pStyle w:val="ListParagraph"/>
        <w:rPr>
          <w:rFonts w:ascii="Atkinson Hyperlegible" w:hAnsi="Atkinson Hyperlegible"/>
          <w:sz w:val="24"/>
          <w:szCs w:val="24"/>
        </w:rPr>
      </w:pPr>
    </w:p>
    <w:p w14:paraId="4F821D3C" w14:textId="77777777" w:rsidR="00E57FA4" w:rsidRPr="00885966" w:rsidRDefault="00E57FA4">
      <w:pPr>
        <w:rPr>
          <w:rFonts w:ascii="Atkinson Hyperlegible" w:hAnsi="Atkinson Hyperlegible"/>
          <w:sz w:val="24"/>
          <w:szCs w:val="24"/>
        </w:rPr>
      </w:pPr>
    </w:p>
    <w:p w14:paraId="24B02DB4" w14:textId="5E828055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885966">
        <w:rPr>
          <w:rFonts w:ascii="Atkinson Hyperlegible" w:hAnsi="Atkinson Hyperlegible"/>
          <w:sz w:val="24"/>
          <w:szCs w:val="24"/>
        </w:rPr>
        <w:t>And the author's re-reading of the corpus's own initials, captured late September: the AS is the Assembled State — the now as the completed assembly from which</w:t>
      </w:r>
      <w:r w:rsidRPr="00E57FA4">
        <w:rPr>
          <w:rFonts w:ascii="Atkinson Hyperlegible" w:hAnsi="Atkinson Hyperlegible"/>
          <w:sz w:val="24"/>
          <w:szCs w:val="24"/>
        </w:rPr>
        <w:t xml:space="preserve"> things happen. Actualization State and Assembled State: one object, two names — the one-axis pattern the family keeps finding. The programme's job is to derive how the assembly proceeded and show that its stages reproduce the recorded history of the sky.</w:t>
      </w:r>
    </w:p>
    <w:p w14:paraId="15D61B60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§1 — The captured describings (the programme's inputs of record, in the author's words at their hedges)</w:t>
      </w:r>
    </w:p>
    <w:p w14:paraId="51E4E234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 xml:space="preserve">From August (the storm and the lock): the silent pop tipped it; the first record wrote and expanded from a zero point; the small pop allowed a massive crack; the crack exploded into existence and then took time to settle within the constraints. Why the initial expansion was massive: *gravity had to catch up — the speed of light went full steam in the visible while gravity had to hold over all channels — exponential initial expansion until the light got reigned in and held at the constant; the settled state did not exist from moment one.* The settling's shape, </w:t>
      </w:r>
      <w:r w:rsidRPr="00E57FA4">
        <w:rPr>
          <w:rFonts w:ascii="Atkinson Hyperlegible" w:hAnsi="Atkinson Hyperlegible"/>
          <w:sz w:val="24"/>
          <w:szCs w:val="24"/>
        </w:rPr>
        <w:lastRenderedPageBreak/>
        <w:t xml:space="preserve">from the magnet-coin: storm (the coin flipping, nothing legible) </w:t>
      </w:r>
      <w:r w:rsidRPr="00E57FA4">
        <w:rPr>
          <w:rFonts w:ascii="Times New Roman" w:hAnsi="Times New Roman" w:cs="Times New Roman"/>
          <w:sz w:val="24"/>
          <w:szCs w:val="24"/>
        </w:rPr>
        <w:t>→</w:t>
      </w:r>
      <w:r w:rsidRPr="00E57FA4">
        <w:rPr>
          <w:rFonts w:ascii="Atkinson Hyperlegible" w:hAnsi="Atkinson Hyperlegible"/>
          <w:sz w:val="24"/>
          <w:szCs w:val="24"/>
        </w:rPr>
        <w:t xml:space="preserve"> lock (*it lands boom, perfectly upright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once it locked in place the tug of war will carry on for always*) </w:t>
      </w:r>
      <w:r w:rsidRPr="00E57FA4">
        <w:rPr>
          <w:rFonts w:ascii="Times New Roman" w:hAnsi="Times New Roman" w:cs="Times New Roman"/>
          <w:sz w:val="24"/>
          <w:szCs w:val="24"/>
        </w:rPr>
        <w:t>→</w:t>
      </w:r>
      <w:r w:rsidRPr="00E57FA4">
        <w:rPr>
          <w:rFonts w:ascii="Atkinson Hyperlegible" w:hAnsi="Atkinson Hyperlegible"/>
          <w:sz w:val="24"/>
          <w:szCs w:val="24"/>
        </w:rPr>
        <w:t xml:space="preserve"> the standing wave (*pull hard, let go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like a wave up and down forever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the beat comes from that rhythm; the storm settled into a wave pattern*). The return always curves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the field's curve, never a reversal.</w:t>
      </w:r>
    </w:p>
    <w:p w14:paraId="54C6C4CC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>From late September (the assembly, the roof, the horse): *Gravity holds over all channels, but coupling happens and time happens from now* — the hold is global, the happening is gated. The roof: *the speed of light was unconstrained for a while because the roof of the building was not assembled yet — the moment the structure assembled, the universe stabilised* — which yields the programme's mechanism sentence: the constants are not imposed, they are assembled; the constraint engages when its own structure completes; the lock is a completion, not a decree. And the horse: the horse is the speed of light, gravity the handler; at the break the horse runs unrestricted until the handler runs and picks up ropes — *18 ropes to hold the horse stable, and 3 ropes — the AS — that are not holding ropes but tugging ropes, pulling it forward and making it walk.* The eighteen explain stability; the three explain progression: the assembled universe is not frozen, because three of the handler's ropes tug rather than hold — time's advance and coupling as the forward pull through the gates. Runaway, reigned, walking: storm, lock, beat.</w:t>
      </w:r>
    </w:p>
    <w:p w14:paraId="6878B321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§2 — The skeleton the inputs force</w:t>
      </w:r>
    </w:p>
    <w:p w14:paraId="797CDDD7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>The storm is the eighteen assembling — the record going up beam by beam while propagation runs an open frame. The lock is the assembly completing — the roof on, the constraint engaged, the handler's holding ropes gathered. The settled state is held-and-driven: eighteen holding, three tugging, the walk's pace the beat already derived (</w:t>
      </w:r>
      <w:r w:rsidRPr="00E57FA4">
        <w:rPr>
          <w:rFonts w:ascii="Cambria" w:hAnsi="Cambria" w:cs="Cambria"/>
          <w:sz w:val="24"/>
          <w:szCs w:val="24"/>
        </w:rPr>
        <w:t>α</w:t>
      </w:r>
      <w:r w:rsidRPr="00E57FA4">
        <w:rPr>
          <w:rFonts w:ascii="Atkinson Hyperlegible" w:hAnsi="Atkinson Hyperlegible" w:cs="Atkinson Hyperlegible"/>
          <w:sz w:val="24"/>
          <w:szCs w:val="24"/>
        </w:rPr>
        <w:t>¹</w:t>
      </w:r>
      <w:r w:rsidRPr="00E57FA4">
        <w:rPr>
          <w:rFonts w:ascii="Cambria Math" w:hAnsi="Cambria Math" w:cs="Cambria Math"/>
          <w:sz w:val="24"/>
          <w:szCs w:val="24"/>
        </w:rPr>
        <w:t>⁸</w:t>
      </w:r>
      <w:r w:rsidRPr="00E57FA4">
        <w:rPr>
          <w:rFonts w:ascii="Atkinson Hyperlegible" w:hAnsi="Atkinson Hyperlegible"/>
          <w:sz w:val="24"/>
          <w:szCs w:val="24"/>
        </w:rPr>
        <w:t xml:space="preserve"> per electron tick; the lane at 657 million years; the compounding that reads outside as cosmic acceleration). The eras of recorded history are the storm's ringing tail over the already-locked beat, and — the fresh handle the horse image supplies — the era stages may be the rope-gathering order: which ropes the handler picks up first, which last, and when the three tugging ropes come into play. That is input B of the programme wearing a bridle, and it is the first thing the author's closed eyes should be asked to watch in the new session.</w:t>
      </w:r>
    </w:p>
    <w:p w14:paraId="46576DAD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§3 — The targets (unchanged, unsoftened; the paper's kill surface)</w:t>
      </w:r>
    </w:p>
    <w:p w14:paraId="23176755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lastRenderedPageBreak/>
        <w:t xml:space="preserve">The derivation must reproduce the recorded history or die on KS-STRETCH.4, pre-registered in AP46 §10 and transferring to this paper at its lock: a first era with growth a </w:t>
      </w:r>
      <w:r w:rsidRPr="00E57FA4">
        <w:rPr>
          <w:rFonts w:ascii="Cambria Math" w:hAnsi="Cambria Math" w:cs="Cambria Math"/>
          <w:sz w:val="24"/>
          <w:szCs w:val="24"/>
        </w:rPr>
        <w:t>∝</w:t>
      </w:r>
      <w:r w:rsidRPr="00E57FA4">
        <w:rPr>
          <w:rFonts w:ascii="Atkinson Hyperlegible" w:hAnsi="Atkinson Hyperlegible"/>
          <w:sz w:val="24"/>
          <w:szCs w:val="24"/>
        </w:rPr>
        <w:t xml:space="preserve"> t^</w:t>
      </w:r>
      <w:r w:rsidRPr="00E57FA4">
        <w:rPr>
          <w:rFonts w:ascii="Atkinson Hyperlegible" w:hAnsi="Atkinson Hyperlegible" w:cs="Atkinson Hyperlegible"/>
          <w:sz w:val="24"/>
          <w:szCs w:val="24"/>
        </w:rPr>
        <w:t>½</w:t>
      </w:r>
      <w:r w:rsidRPr="00E57FA4">
        <w:rPr>
          <w:rFonts w:ascii="Atkinson Hyperlegible" w:hAnsi="Atkinson Hyperlegible"/>
          <w:sz w:val="24"/>
          <w:szCs w:val="24"/>
        </w:rPr>
        <w:t xml:space="preserve">; a second with a </w:t>
      </w:r>
      <w:r w:rsidRPr="00E57FA4">
        <w:rPr>
          <w:rFonts w:ascii="Cambria Math" w:hAnsi="Cambria Math" w:cs="Cambria Math"/>
          <w:sz w:val="24"/>
          <w:szCs w:val="24"/>
        </w:rPr>
        <w:t>∝</w:t>
      </w:r>
      <w:r w:rsidRPr="00E57FA4">
        <w:rPr>
          <w:rFonts w:ascii="Atkinson Hyperlegible" w:hAnsi="Atkinson Hyperlegible"/>
          <w:sz w:val="24"/>
          <w:szCs w:val="24"/>
        </w:rPr>
        <w:t xml:space="preserve"> t^</w:t>
      </w:r>
      <w:r w:rsidRPr="00E57FA4">
        <w:rPr>
          <w:rFonts w:ascii="Cambria Math" w:hAnsi="Cambria Math" w:cs="Cambria Math"/>
          <w:sz w:val="24"/>
          <w:szCs w:val="24"/>
        </w:rPr>
        <w:t>⅔</w:t>
      </w:r>
      <w:r w:rsidRPr="00E57FA4">
        <w:rPr>
          <w:rFonts w:ascii="Atkinson Hyperlegible" w:hAnsi="Atkinson Hyperlegible"/>
          <w:sz w:val="24"/>
          <w:szCs w:val="24"/>
        </w:rPr>
        <w:t xml:space="preserve">; the transition between them at the recorded epoch; consistency with the light-element formation window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the sharpest early constraint on the expansion rate that exists; the late inheritance onto the constant beat at the recorded onset; and the timing constraint the family's own quasar-steady </w:t>
      </w:r>
      <w:r w:rsidRPr="00E57FA4">
        <w:rPr>
          <w:rFonts w:ascii="Cambria" w:hAnsi="Cambria" w:cs="Cambria"/>
          <w:sz w:val="24"/>
          <w:szCs w:val="24"/>
        </w:rPr>
        <w:t>α</w:t>
      </w:r>
      <w:r w:rsidRPr="00E57FA4">
        <w:rPr>
          <w:rFonts w:ascii="Atkinson Hyperlegible" w:hAnsi="Atkinson Hyperlegible"/>
          <w:sz w:val="24"/>
          <w:szCs w:val="24"/>
        </w:rPr>
        <w:t xml:space="preserve"> imposes: the roof goes on very early — the assembly completes before the first nuclei form — and everything the telescopes see is post-roof. No partial credit; resemblance is not reproduction; the desk grades every step by forcing.</w:t>
      </w:r>
    </w:p>
    <w:p w14:paraId="53E3E76B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§4 — The inputs checklist (A–E), refreshed</w:t>
      </w:r>
    </w:p>
    <w:p w14:paraId="6931CEE8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>A — the storm's variable: the one quantity relaxing from storm-value to settled-value; the three-rulers candidate stands refreshed by the images — c rules the unroofed run, G rules the reigning, the beat rules the walk — with "gravity had to catch up" as the first handover. B — stages or smooth: now concretely the rope-gathering order; discrete gathers map to era transitions. C — the crack's residue: what the release was, and whether its processing thins as the room grows — the structural reason an era ends. D — what the catch-up crosses: distance, channels, or census; the early growth-shape falls out of this answer. E — the storm's clock: whether the electron tick paces the storm too, which decides whether era-transition times are derivable as channel arithmetic the way the age was.</w:t>
      </w:r>
    </w:p>
    <w:p w14:paraId="36DB8EB8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t>§5 — Verification protocol for the author's derivation</w:t>
      </w:r>
    </w:p>
    <w:p w14:paraId="1FFF0D06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 xml:space="preserve">When the nearly-finished derivation lands, the desk's role is verification, in this order: (1) the describing audit — every step traced to a ruling, a captured input, or the axiom, with each unforced step named and graded; (2) the era check — the derivation's growth shapes and transition epochs against §3's table, pass/fail stated in one line each; (3) the timing check — the roof's date against the nuclei; (4) the beat junction — the derivation's late limit must land on the Stretch's settled beat and, in doing so, adjudicate the standing clock question (the </w:t>
      </w:r>
      <w:r w:rsidRPr="00E57FA4">
        <w:rPr>
          <w:rFonts w:ascii="Cambria" w:hAnsi="Cambria" w:cs="Cambria"/>
          <w:sz w:val="24"/>
          <w:szCs w:val="24"/>
        </w:rPr>
        <w:t>α</w:t>
      </w:r>
      <w:r w:rsidRPr="00E57FA4">
        <w:rPr>
          <w:rFonts w:ascii="Atkinson Hyperlegible" w:hAnsi="Atkinson Hyperlegible" w:cs="Atkinson Hyperlegible"/>
          <w:sz w:val="24"/>
          <w:szCs w:val="24"/>
        </w:rPr>
        <w:t>¹</w:t>
      </w:r>
      <w:r w:rsidRPr="00E57FA4">
        <w:rPr>
          <w:rFonts w:ascii="Cambria Math" w:hAnsi="Cambria Math" w:cs="Cambria Math"/>
          <w:sz w:val="24"/>
          <w:szCs w:val="24"/>
        </w:rPr>
        <w:t>⁸</w:t>
      </w:r>
      <w:r w:rsidRPr="00E57FA4">
        <w:rPr>
          <w:rFonts w:ascii="Atkinson Hyperlegible" w:hAnsi="Atkinson Hyperlegible"/>
          <w:sz w:val="24"/>
          <w:szCs w:val="24"/>
        </w:rPr>
        <w:t xml:space="preserve"> relation's comparison target and its 0.90 / 0.86 / 0.75 spread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this paper owns that adjudication); (5) the corpse rule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if the derivation misses a target, the miss publishes with the same care as a landing, and the family's honesty stands as its floor. The desk's three routes from the Road (dominance handover, ringing tail, the ledger automaton) stand as verification instruments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independent ways to check the same claim </w:t>
      </w:r>
      <w:r w:rsidRPr="00E57FA4">
        <w:rPr>
          <w:rFonts w:ascii="Atkinson Hyperlegible" w:hAnsi="Atkinson Hyperlegible" w:cs="Atkinson Hyperlegible"/>
          <w:sz w:val="24"/>
          <w:szCs w:val="24"/>
        </w:rPr>
        <w:t>—</w:t>
      </w:r>
      <w:r w:rsidRPr="00E57FA4">
        <w:rPr>
          <w:rFonts w:ascii="Atkinson Hyperlegible" w:hAnsi="Atkinson Hyperlegible"/>
          <w:sz w:val="24"/>
          <w:szCs w:val="24"/>
        </w:rPr>
        <w:t xml:space="preserve"> and the automaton is buildable the day it is wanted.</w:t>
      </w:r>
    </w:p>
    <w:p w14:paraId="16A37367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b/>
          <w:sz w:val="24"/>
          <w:szCs w:val="24"/>
        </w:rPr>
        <w:lastRenderedPageBreak/>
        <w:t>§6 — The session plan</w:t>
      </w:r>
    </w:p>
    <w:p w14:paraId="178EF031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sz w:val="24"/>
          <w:szCs w:val="24"/>
        </w:rPr>
        <w:t>S1 — the rope order: the author's eyes on the handler at work (which ropes first, which last, when the tugging three engage). S2 — the derivation lands; the audit of §5 runs. S3 — the era table, pass/fail. S4 — the paper (working name the author's; the Road holds the number fork against the Flip), words-first, the number-free spine before any epoch arithmetic, deaths shown if there are deaths. S5 — freeze and arming at the author's word; registry and wave integration.</w:t>
      </w:r>
    </w:p>
    <w:p w14:paraId="61A13D00" w14:textId="77777777" w:rsidR="005146B3" w:rsidRPr="00E57FA4" w:rsidRDefault="00000000">
      <w:pPr>
        <w:rPr>
          <w:rFonts w:ascii="Atkinson Hyperlegible" w:hAnsi="Atkinson Hyperlegible"/>
          <w:sz w:val="24"/>
          <w:szCs w:val="24"/>
        </w:rPr>
      </w:pPr>
      <w:r w:rsidRPr="00E57FA4">
        <w:rPr>
          <w:rFonts w:ascii="Atkinson Hyperlegible" w:hAnsi="Atkinson Hyperlegible"/>
          <w:i/>
          <w:sz w:val="24"/>
          <w:szCs w:val="24"/>
        </w:rPr>
        <w:t>Fences standing. The upload set for the new sessions: the Road (current version), WP-FLIP.1 and neutron.docx for the Flip section, this document for the Assembly section. This work is published for free, forever — when and if the author says so. Keep the signal clean.</w:t>
      </w:r>
    </w:p>
    <w:sectPr w:rsidR="005146B3" w:rsidRPr="00E57F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BD71E6"/>
    <w:multiLevelType w:val="hybridMultilevel"/>
    <w:tmpl w:val="9306C414"/>
    <w:lvl w:ilvl="0" w:tplc="F4FCF0DA">
      <w:start w:val="4"/>
      <w:numFmt w:val="bullet"/>
      <w:lvlText w:val="-"/>
      <w:lvlJc w:val="left"/>
      <w:pPr>
        <w:ind w:left="720" w:hanging="360"/>
      </w:pPr>
      <w:rPr>
        <w:rFonts w:ascii="Atkinson Hyperlegible" w:eastAsiaTheme="minorEastAsia" w:hAnsi="Atkinson Hyperlegible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933503">
    <w:abstractNumId w:val="8"/>
  </w:num>
  <w:num w:numId="2" w16cid:durableId="1072629797">
    <w:abstractNumId w:val="6"/>
  </w:num>
  <w:num w:numId="3" w16cid:durableId="519701053">
    <w:abstractNumId w:val="5"/>
  </w:num>
  <w:num w:numId="4" w16cid:durableId="1358896766">
    <w:abstractNumId w:val="4"/>
  </w:num>
  <w:num w:numId="5" w16cid:durableId="2035183300">
    <w:abstractNumId w:val="7"/>
  </w:num>
  <w:num w:numId="6" w16cid:durableId="199442206">
    <w:abstractNumId w:val="3"/>
  </w:num>
  <w:num w:numId="7" w16cid:durableId="2145657489">
    <w:abstractNumId w:val="2"/>
  </w:num>
  <w:num w:numId="8" w16cid:durableId="1920208510">
    <w:abstractNumId w:val="1"/>
  </w:num>
  <w:num w:numId="9" w16cid:durableId="2143421106">
    <w:abstractNumId w:val="0"/>
  </w:num>
  <w:num w:numId="10" w16cid:durableId="435372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ED9"/>
    <w:rsid w:val="000F3273"/>
    <w:rsid w:val="00106E1D"/>
    <w:rsid w:val="0015074B"/>
    <w:rsid w:val="00172B8B"/>
    <w:rsid w:val="00192D02"/>
    <w:rsid w:val="0029639D"/>
    <w:rsid w:val="002D030B"/>
    <w:rsid w:val="002F59BA"/>
    <w:rsid w:val="00326F90"/>
    <w:rsid w:val="003A43E6"/>
    <w:rsid w:val="004034E6"/>
    <w:rsid w:val="00462724"/>
    <w:rsid w:val="004D5CA8"/>
    <w:rsid w:val="005146B3"/>
    <w:rsid w:val="00606A05"/>
    <w:rsid w:val="00655B43"/>
    <w:rsid w:val="00667670"/>
    <w:rsid w:val="006D497D"/>
    <w:rsid w:val="00730D91"/>
    <w:rsid w:val="00797EFC"/>
    <w:rsid w:val="007D770B"/>
    <w:rsid w:val="007F37F2"/>
    <w:rsid w:val="008072A6"/>
    <w:rsid w:val="0080779E"/>
    <w:rsid w:val="00885966"/>
    <w:rsid w:val="00987B3B"/>
    <w:rsid w:val="009D274C"/>
    <w:rsid w:val="00A00D3A"/>
    <w:rsid w:val="00A33735"/>
    <w:rsid w:val="00A46CB0"/>
    <w:rsid w:val="00AA1D8D"/>
    <w:rsid w:val="00B47730"/>
    <w:rsid w:val="00B80AB1"/>
    <w:rsid w:val="00C20C40"/>
    <w:rsid w:val="00C93E0C"/>
    <w:rsid w:val="00CB0664"/>
    <w:rsid w:val="00D434DC"/>
    <w:rsid w:val="00E002DA"/>
    <w:rsid w:val="00E2188C"/>
    <w:rsid w:val="00E57FA4"/>
    <w:rsid w:val="00E64550"/>
    <w:rsid w:val="00E831CC"/>
    <w:rsid w:val="00F077E4"/>
    <w:rsid w:val="00F17E48"/>
    <w:rsid w:val="00F75143"/>
    <w:rsid w:val="00FC2043"/>
    <w:rsid w:val="00FC693F"/>
    <w:rsid w:val="00FF0708"/>
    <w:rsid w:val="00FF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A2B526"/>
  <w14:defaultImageDpi w14:val="300"/>
  <w15:docId w15:val="{CEF1465D-6111-49CE-854E-792A69FA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2447</Words>
  <Characters>13950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Gerhard van Niekerk</cp:lastModifiedBy>
  <cp:revision>2</cp:revision>
  <dcterms:created xsi:type="dcterms:W3CDTF">2026-09-03T10:42:00Z</dcterms:created>
  <dcterms:modified xsi:type="dcterms:W3CDTF">2026-09-03T10:42:00Z</dcterms:modified>
  <cp:category/>
</cp:coreProperties>
</file>