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C6BE" w14:textId="6416896F" w:rsidR="006A5FCD" w:rsidRDefault="006A5FCD" w:rsidP="00D34CBC">
      <w:pPr>
        <w:jc w:val="center"/>
        <w:rPr>
          <w:lang w:val="es-CL"/>
        </w:rPr>
      </w:pPr>
    </w:p>
    <w:p w14:paraId="09ED1D86" w14:textId="5D390A8F" w:rsidR="00D34CBC" w:rsidRDefault="00D34CBC" w:rsidP="00D34CBC">
      <w:pPr>
        <w:jc w:val="center"/>
        <w:rPr>
          <w:lang w:val="es-CL"/>
        </w:rPr>
      </w:pPr>
    </w:p>
    <w:p w14:paraId="7056EA3C" w14:textId="5164FB47" w:rsidR="00D34CBC" w:rsidRDefault="00D34CBC" w:rsidP="00D34CBC">
      <w:pPr>
        <w:jc w:val="center"/>
        <w:rPr>
          <w:lang w:val="es-CL"/>
        </w:rPr>
      </w:pPr>
    </w:p>
    <w:p w14:paraId="2A08B9D2" w14:textId="2BCD7DC3" w:rsidR="00D34CBC" w:rsidRDefault="00D34CBC" w:rsidP="00D34CBC">
      <w:pPr>
        <w:jc w:val="center"/>
        <w:rPr>
          <w:lang w:val="es-CL"/>
        </w:rPr>
      </w:pPr>
    </w:p>
    <w:p w14:paraId="055E7ED4" w14:textId="15344E74" w:rsidR="00D34CBC" w:rsidRDefault="00D34CBC" w:rsidP="00D34CBC">
      <w:pPr>
        <w:jc w:val="center"/>
        <w:rPr>
          <w:lang w:val="es-CL"/>
        </w:rPr>
      </w:pPr>
    </w:p>
    <w:p w14:paraId="3D04AE2F" w14:textId="0CA1D09E" w:rsidR="00D34CBC" w:rsidRDefault="00D34CBC" w:rsidP="00D34CBC">
      <w:pPr>
        <w:jc w:val="center"/>
        <w:rPr>
          <w:lang w:val="es-CL"/>
        </w:rPr>
      </w:pPr>
    </w:p>
    <w:p w14:paraId="730E3C17" w14:textId="400BE586" w:rsidR="00D34CBC" w:rsidRDefault="00D34CBC" w:rsidP="00D34CBC">
      <w:pPr>
        <w:rPr>
          <w:lang w:val="es-CL"/>
        </w:rPr>
      </w:pPr>
    </w:p>
    <w:p w14:paraId="6069B25A" w14:textId="7B16AF7D" w:rsidR="00D34CBC" w:rsidRDefault="00D34CBC" w:rsidP="00D34CBC">
      <w:pPr>
        <w:jc w:val="center"/>
        <w:rPr>
          <w:sz w:val="96"/>
          <w:szCs w:val="96"/>
          <w:lang w:val="es-CL"/>
        </w:rPr>
      </w:pPr>
      <w:r>
        <w:rPr>
          <w:sz w:val="96"/>
          <w:szCs w:val="96"/>
          <w:lang w:val="es-CL"/>
        </w:rPr>
        <w:t xml:space="preserve">Documentación Proceso de </w:t>
      </w:r>
      <w:r w:rsidRPr="00D34CBC">
        <w:rPr>
          <w:sz w:val="96"/>
          <w:szCs w:val="96"/>
          <w:lang w:val="es-CL"/>
        </w:rPr>
        <w:t>Integración</w:t>
      </w:r>
    </w:p>
    <w:p w14:paraId="1BF53322" w14:textId="191478E3" w:rsidR="00D34CBC" w:rsidRDefault="00D34CBC" w:rsidP="00D34CBC">
      <w:pPr>
        <w:rPr>
          <w:lang w:val="es-CL"/>
        </w:rPr>
      </w:pPr>
    </w:p>
    <w:p w14:paraId="3E215F77" w14:textId="30575907" w:rsidR="00D34CBC" w:rsidRDefault="00D34CBC" w:rsidP="00D34CBC">
      <w:pPr>
        <w:jc w:val="right"/>
        <w:rPr>
          <w:lang w:val="es-CL"/>
        </w:rPr>
      </w:pPr>
      <w:r>
        <w:rPr>
          <w:noProof/>
        </w:rPr>
        <w:drawing>
          <wp:anchor distT="0" distB="0" distL="114300" distR="114300" simplePos="0" relativeHeight="251658240" behindDoc="0" locked="0" layoutInCell="1" allowOverlap="1" wp14:anchorId="72A51D20" wp14:editId="21FF3CE2">
            <wp:simplePos x="0" y="0"/>
            <wp:positionH relativeFrom="margin">
              <wp:align>center</wp:align>
            </wp:positionH>
            <wp:positionV relativeFrom="paragraph">
              <wp:posOffset>1905</wp:posOffset>
            </wp:positionV>
            <wp:extent cx="4175760" cy="2301240"/>
            <wp:effectExtent l="0" t="0" r="0" b="0"/>
            <wp:wrapThrough wrapText="bothSides">
              <wp:wrapPolygon edited="0">
                <wp:start x="5223" y="2146"/>
                <wp:lineTo x="3646" y="2861"/>
                <wp:lineTo x="1774" y="4470"/>
                <wp:lineTo x="1380" y="8404"/>
                <wp:lineTo x="2266" y="11086"/>
                <wp:lineTo x="2365" y="11801"/>
                <wp:lineTo x="8869" y="13947"/>
                <wp:lineTo x="10741" y="13947"/>
                <wp:lineTo x="5223" y="15199"/>
                <wp:lineTo x="4533" y="15556"/>
                <wp:lineTo x="4927" y="16808"/>
                <wp:lineTo x="4927" y="17702"/>
                <wp:lineTo x="16456" y="17702"/>
                <wp:lineTo x="16358" y="15556"/>
                <wp:lineTo x="10741" y="13947"/>
                <wp:lineTo x="20102" y="11265"/>
                <wp:lineTo x="20398" y="3219"/>
                <wp:lineTo x="18821" y="3040"/>
                <wp:lineTo x="6208" y="2146"/>
                <wp:lineTo x="5223" y="2146"/>
              </wp:wrapPolygon>
            </wp:wrapThrough>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6ED6F" w14:textId="26DB2A4B" w:rsidR="00D34CBC" w:rsidRDefault="00D34CBC" w:rsidP="00D34CBC">
      <w:pPr>
        <w:jc w:val="right"/>
        <w:rPr>
          <w:lang w:val="es-CL"/>
        </w:rPr>
      </w:pPr>
    </w:p>
    <w:p w14:paraId="115802BA" w14:textId="786D6372" w:rsidR="00D34CBC" w:rsidRDefault="00D34CBC" w:rsidP="00D34CBC">
      <w:pPr>
        <w:jc w:val="right"/>
        <w:rPr>
          <w:lang w:val="es-CL"/>
        </w:rPr>
      </w:pPr>
    </w:p>
    <w:p w14:paraId="178D105E" w14:textId="77777777" w:rsidR="00D34CBC" w:rsidRDefault="00D34CBC" w:rsidP="00D34CBC">
      <w:pPr>
        <w:jc w:val="right"/>
        <w:rPr>
          <w:lang w:val="es-CL"/>
        </w:rPr>
      </w:pPr>
    </w:p>
    <w:p w14:paraId="4D6ED8D9" w14:textId="77777777" w:rsidR="00D34CBC" w:rsidRDefault="00D34CBC" w:rsidP="00D34CBC">
      <w:pPr>
        <w:jc w:val="right"/>
        <w:rPr>
          <w:lang w:val="es-CL"/>
        </w:rPr>
      </w:pPr>
    </w:p>
    <w:p w14:paraId="019C4492" w14:textId="77777777" w:rsidR="00D34CBC" w:rsidRDefault="00D34CBC" w:rsidP="00D34CBC">
      <w:pPr>
        <w:jc w:val="right"/>
        <w:rPr>
          <w:lang w:val="es-CL"/>
        </w:rPr>
      </w:pPr>
    </w:p>
    <w:p w14:paraId="78BB6889" w14:textId="77777777" w:rsidR="00D34CBC" w:rsidRDefault="00D34CBC" w:rsidP="00D34CBC">
      <w:pPr>
        <w:jc w:val="right"/>
        <w:rPr>
          <w:lang w:val="es-CL"/>
        </w:rPr>
      </w:pPr>
    </w:p>
    <w:p w14:paraId="74DCB1E5" w14:textId="77777777" w:rsidR="00D34CBC" w:rsidRDefault="00D34CBC" w:rsidP="00D34CBC">
      <w:pPr>
        <w:jc w:val="right"/>
        <w:rPr>
          <w:lang w:val="es-CL"/>
        </w:rPr>
      </w:pPr>
    </w:p>
    <w:p w14:paraId="3D15FF2B" w14:textId="77777777" w:rsidR="00D34CBC" w:rsidRDefault="00D34CBC" w:rsidP="00D34CBC">
      <w:pPr>
        <w:jc w:val="right"/>
        <w:rPr>
          <w:lang w:val="es-CL"/>
        </w:rPr>
      </w:pPr>
    </w:p>
    <w:p w14:paraId="40F0ABE1" w14:textId="77777777" w:rsidR="00D34CBC" w:rsidRDefault="00D34CBC" w:rsidP="00D34CBC">
      <w:pPr>
        <w:jc w:val="right"/>
        <w:rPr>
          <w:lang w:val="es-CL"/>
        </w:rPr>
      </w:pPr>
    </w:p>
    <w:p w14:paraId="23226273" w14:textId="77777777" w:rsidR="00D34CBC" w:rsidRDefault="00D34CBC" w:rsidP="00D34CBC">
      <w:pPr>
        <w:jc w:val="right"/>
        <w:rPr>
          <w:lang w:val="es-CL"/>
        </w:rPr>
      </w:pPr>
    </w:p>
    <w:p w14:paraId="0147208F" w14:textId="77777777" w:rsidR="00D34CBC" w:rsidRDefault="00D34CBC" w:rsidP="00D34CBC">
      <w:pPr>
        <w:jc w:val="right"/>
        <w:rPr>
          <w:lang w:val="es-CL"/>
        </w:rPr>
      </w:pPr>
    </w:p>
    <w:p w14:paraId="6B03C2B7" w14:textId="77777777" w:rsidR="00D34CBC" w:rsidRDefault="00D34CBC" w:rsidP="00D34CBC">
      <w:pPr>
        <w:jc w:val="right"/>
        <w:rPr>
          <w:lang w:val="es-CL"/>
        </w:rPr>
      </w:pPr>
    </w:p>
    <w:p w14:paraId="030A296D" w14:textId="77777777" w:rsidR="00D34CBC" w:rsidRDefault="00D34CBC" w:rsidP="00D34CBC">
      <w:pPr>
        <w:jc w:val="right"/>
        <w:rPr>
          <w:lang w:val="es-CL"/>
        </w:rPr>
      </w:pPr>
    </w:p>
    <w:p w14:paraId="6CA17691" w14:textId="57CF6DB0" w:rsidR="00D34CBC" w:rsidRDefault="00D34CBC" w:rsidP="00D34CBC">
      <w:pPr>
        <w:jc w:val="right"/>
        <w:rPr>
          <w:lang w:val="es-CL"/>
        </w:rPr>
      </w:pPr>
      <w:r>
        <w:rPr>
          <w:lang w:val="es-CL"/>
        </w:rPr>
        <w:t>Versión 1.0</w:t>
      </w:r>
    </w:p>
    <w:sdt>
      <w:sdtPr>
        <w:rPr>
          <w:rFonts w:asciiTheme="minorHAnsi" w:eastAsiaTheme="minorHAnsi" w:hAnsiTheme="minorHAnsi" w:cstheme="minorBidi"/>
          <w:color w:val="auto"/>
          <w:sz w:val="22"/>
          <w:szCs w:val="22"/>
        </w:rPr>
        <w:id w:val="-117295811"/>
        <w:docPartObj>
          <w:docPartGallery w:val="Table of Contents"/>
          <w:docPartUnique/>
        </w:docPartObj>
      </w:sdtPr>
      <w:sdtEndPr>
        <w:rPr>
          <w:b/>
          <w:bCs/>
          <w:noProof/>
        </w:rPr>
      </w:sdtEndPr>
      <w:sdtContent>
        <w:p w14:paraId="4F420184" w14:textId="4B5697E6" w:rsidR="000709CA" w:rsidRPr="0073056F" w:rsidRDefault="00F8082B">
          <w:pPr>
            <w:pStyle w:val="TOCHeading"/>
            <w:rPr>
              <w:b/>
              <w:bCs/>
              <w:color w:val="auto"/>
              <w:sz w:val="36"/>
              <w:szCs w:val="36"/>
            </w:rPr>
          </w:pPr>
          <w:r w:rsidRPr="0073056F">
            <w:rPr>
              <w:b/>
              <w:bCs/>
              <w:color w:val="auto"/>
              <w:sz w:val="36"/>
              <w:szCs w:val="36"/>
            </w:rPr>
            <w:t>Índice</w:t>
          </w:r>
        </w:p>
        <w:p w14:paraId="068A8B18" w14:textId="49CA38E8" w:rsidR="005A05ED" w:rsidRDefault="000709CA">
          <w:pPr>
            <w:pStyle w:val="TOC1"/>
            <w:tabs>
              <w:tab w:val="right" w:leader="dot" w:pos="9350"/>
            </w:tabs>
            <w:rPr>
              <w:rFonts w:cstheme="minorBidi"/>
              <w:noProof/>
            </w:rPr>
          </w:pPr>
          <w:r>
            <w:fldChar w:fldCharType="begin"/>
          </w:r>
          <w:r>
            <w:instrText xml:space="preserve"> TOC \o "1-3" \h \z \u </w:instrText>
          </w:r>
          <w:r>
            <w:fldChar w:fldCharType="separate"/>
          </w:r>
          <w:hyperlink w:anchor="_Toc71757846" w:history="1">
            <w:r w:rsidR="005A05ED" w:rsidRPr="00794B1B">
              <w:rPr>
                <w:rStyle w:val="Hyperlink"/>
                <w:b/>
                <w:bCs/>
                <w:noProof/>
                <w:lang w:val="es-CL"/>
              </w:rPr>
              <w:t>Estructura</w:t>
            </w:r>
            <w:r w:rsidR="005A05ED">
              <w:rPr>
                <w:noProof/>
                <w:webHidden/>
              </w:rPr>
              <w:tab/>
            </w:r>
            <w:r w:rsidR="005A05ED">
              <w:rPr>
                <w:noProof/>
                <w:webHidden/>
              </w:rPr>
              <w:fldChar w:fldCharType="begin"/>
            </w:r>
            <w:r w:rsidR="005A05ED">
              <w:rPr>
                <w:noProof/>
                <w:webHidden/>
              </w:rPr>
              <w:instrText xml:space="preserve"> PAGEREF _Toc71757846 \h </w:instrText>
            </w:r>
            <w:r w:rsidR="005A05ED">
              <w:rPr>
                <w:noProof/>
                <w:webHidden/>
              </w:rPr>
            </w:r>
            <w:r w:rsidR="005A05ED">
              <w:rPr>
                <w:noProof/>
                <w:webHidden/>
              </w:rPr>
              <w:fldChar w:fldCharType="separate"/>
            </w:r>
            <w:r w:rsidR="005A05ED">
              <w:rPr>
                <w:noProof/>
                <w:webHidden/>
              </w:rPr>
              <w:t>4</w:t>
            </w:r>
            <w:r w:rsidR="005A05ED">
              <w:rPr>
                <w:noProof/>
                <w:webHidden/>
              </w:rPr>
              <w:fldChar w:fldCharType="end"/>
            </w:r>
          </w:hyperlink>
        </w:p>
        <w:p w14:paraId="0C06D40A" w14:textId="319B4915" w:rsidR="005A05ED" w:rsidRDefault="005A05ED">
          <w:pPr>
            <w:pStyle w:val="TOC2"/>
            <w:tabs>
              <w:tab w:val="right" w:leader="dot" w:pos="9350"/>
            </w:tabs>
            <w:rPr>
              <w:rFonts w:cstheme="minorBidi"/>
              <w:noProof/>
            </w:rPr>
          </w:pPr>
          <w:hyperlink w:anchor="_Toc71757847" w:history="1">
            <w:r w:rsidRPr="00794B1B">
              <w:rPr>
                <w:rStyle w:val="Hyperlink"/>
                <w:noProof/>
                <w:lang w:val="es-CL"/>
              </w:rPr>
              <w:t>Módulos</w:t>
            </w:r>
            <w:r>
              <w:rPr>
                <w:noProof/>
                <w:webHidden/>
              </w:rPr>
              <w:tab/>
            </w:r>
            <w:r>
              <w:rPr>
                <w:noProof/>
                <w:webHidden/>
              </w:rPr>
              <w:fldChar w:fldCharType="begin"/>
            </w:r>
            <w:r>
              <w:rPr>
                <w:noProof/>
                <w:webHidden/>
              </w:rPr>
              <w:instrText xml:space="preserve"> PAGEREF _Toc71757847 \h </w:instrText>
            </w:r>
            <w:r>
              <w:rPr>
                <w:noProof/>
                <w:webHidden/>
              </w:rPr>
            </w:r>
            <w:r>
              <w:rPr>
                <w:noProof/>
                <w:webHidden/>
              </w:rPr>
              <w:fldChar w:fldCharType="separate"/>
            </w:r>
            <w:r>
              <w:rPr>
                <w:noProof/>
                <w:webHidden/>
              </w:rPr>
              <w:t>4</w:t>
            </w:r>
            <w:r>
              <w:rPr>
                <w:noProof/>
                <w:webHidden/>
              </w:rPr>
              <w:fldChar w:fldCharType="end"/>
            </w:r>
          </w:hyperlink>
        </w:p>
        <w:p w14:paraId="7D013F92" w14:textId="6A91C837" w:rsidR="005A05ED" w:rsidRDefault="005A05ED">
          <w:pPr>
            <w:pStyle w:val="TOC2"/>
            <w:tabs>
              <w:tab w:val="right" w:leader="dot" w:pos="9350"/>
            </w:tabs>
            <w:rPr>
              <w:rFonts w:cstheme="minorBidi"/>
              <w:noProof/>
            </w:rPr>
          </w:pPr>
          <w:hyperlink w:anchor="_Toc71757848"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_Toc71757848 \h </w:instrText>
            </w:r>
            <w:r>
              <w:rPr>
                <w:noProof/>
                <w:webHidden/>
              </w:rPr>
            </w:r>
            <w:r>
              <w:rPr>
                <w:noProof/>
                <w:webHidden/>
              </w:rPr>
              <w:fldChar w:fldCharType="separate"/>
            </w:r>
            <w:r>
              <w:rPr>
                <w:noProof/>
                <w:webHidden/>
              </w:rPr>
              <w:t>5</w:t>
            </w:r>
            <w:r>
              <w:rPr>
                <w:noProof/>
                <w:webHidden/>
              </w:rPr>
              <w:fldChar w:fldCharType="end"/>
            </w:r>
          </w:hyperlink>
        </w:p>
        <w:p w14:paraId="33F0D03B" w14:textId="5C4EC511" w:rsidR="005A05ED" w:rsidRDefault="005A05ED">
          <w:pPr>
            <w:pStyle w:val="TOC2"/>
            <w:tabs>
              <w:tab w:val="right" w:leader="dot" w:pos="9350"/>
            </w:tabs>
            <w:rPr>
              <w:rFonts w:cstheme="minorBidi"/>
              <w:noProof/>
            </w:rPr>
          </w:pPr>
          <w:hyperlink w:anchor="_Toc71757849"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_Toc71757849 \h </w:instrText>
            </w:r>
            <w:r>
              <w:rPr>
                <w:noProof/>
                <w:webHidden/>
              </w:rPr>
            </w:r>
            <w:r>
              <w:rPr>
                <w:noProof/>
                <w:webHidden/>
              </w:rPr>
              <w:fldChar w:fldCharType="separate"/>
            </w:r>
            <w:r>
              <w:rPr>
                <w:noProof/>
                <w:webHidden/>
              </w:rPr>
              <w:t>6</w:t>
            </w:r>
            <w:r>
              <w:rPr>
                <w:noProof/>
                <w:webHidden/>
              </w:rPr>
              <w:fldChar w:fldCharType="end"/>
            </w:r>
          </w:hyperlink>
        </w:p>
        <w:p w14:paraId="38713B94" w14:textId="30B8E23D" w:rsidR="005A05ED" w:rsidRDefault="005A05ED">
          <w:pPr>
            <w:pStyle w:val="TOC2"/>
            <w:tabs>
              <w:tab w:val="right" w:leader="dot" w:pos="9350"/>
            </w:tabs>
            <w:rPr>
              <w:rFonts w:cstheme="minorBidi"/>
              <w:noProof/>
            </w:rPr>
          </w:pPr>
          <w:hyperlink w:anchor="_Toc71757850"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_Toc71757850 \h </w:instrText>
            </w:r>
            <w:r>
              <w:rPr>
                <w:noProof/>
                <w:webHidden/>
              </w:rPr>
            </w:r>
            <w:r>
              <w:rPr>
                <w:noProof/>
                <w:webHidden/>
              </w:rPr>
              <w:fldChar w:fldCharType="separate"/>
            </w:r>
            <w:r>
              <w:rPr>
                <w:noProof/>
                <w:webHidden/>
              </w:rPr>
              <w:t>7</w:t>
            </w:r>
            <w:r>
              <w:rPr>
                <w:noProof/>
                <w:webHidden/>
              </w:rPr>
              <w:fldChar w:fldCharType="end"/>
            </w:r>
          </w:hyperlink>
        </w:p>
        <w:p w14:paraId="6B0775EE" w14:textId="4D47E5B6" w:rsidR="005A05ED" w:rsidRDefault="005A05ED">
          <w:pPr>
            <w:pStyle w:val="TOC1"/>
            <w:tabs>
              <w:tab w:val="right" w:leader="dot" w:pos="9350"/>
            </w:tabs>
            <w:rPr>
              <w:rFonts w:cstheme="minorBidi"/>
              <w:noProof/>
            </w:rPr>
          </w:pPr>
          <w:hyperlink w:anchor="_Toc71757851" w:history="1">
            <w:r w:rsidRPr="00794B1B">
              <w:rPr>
                <w:rStyle w:val="Hyperlink"/>
                <w:b/>
                <w:bCs/>
                <w:noProof/>
                <w:lang w:val="es-CL"/>
              </w:rPr>
              <w:t>Clientes (B2B y App Móvil)</w:t>
            </w:r>
            <w:r>
              <w:rPr>
                <w:noProof/>
                <w:webHidden/>
              </w:rPr>
              <w:tab/>
            </w:r>
            <w:r>
              <w:rPr>
                <w:noProof/>
                <w:webHidden/>
              </w:rPr>
              <w:fldChar w:fldCharType="begin"/>
            </w:r>
            <w:r>
              <w:rPr>
                <w:noProof/>
                <w:webHidden/>
              </w:rPr>
              <w:instrText xml:space="preserve"> PAGEREF _Toc71757851 \h </w:instrText>
            </w:r>
            <w:r>
              <w:rPr>
                <w:noProof/>
                <w:webHidden/>
              </w:rPr>
            </w:r>
            <w:r>
              <w:rPr>
                <w:noProof/>
                <w:webHidden/>
              </w:rPr>
              <w:fldChar w:fldCharType="separate"/>
            </w:r>
            <w:r>
              <w:rPr>
                <w:noProof/>
                <w:webHidden/>
              </w:rPr>
              <w:t>8</w:t>
            </w:r>
            <w:r>
              <w:rPr>
                <w:noProof/>
                <w:webHidden/>
              </w:rPr>
              <w:fldChar w:fldCharType="end"/>
            </w:r>
          </w:hyperlink>
        </w:p>
        <w:p w14:paraId="18440B26" w14:textId="3EA8C4DF" w:rsidR="005A05ED" w:rsidRDefault="005A05ED">
          <w:pPr>
            <w:pStyle w:val="TOC2"/>
            <w:tabs>
              <w:tab w:val="right" w:leader="dot" w:pos="9350"/>
            </w:tabs>
            <w:rPr>
              <w:rFonts w:cstheme="minorBidi"/>
              <w:noProof/>
            </w:rPr>
          </w:pPr>
          <w:hyperlink w:anchor="_Toc7175785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_Toc71757852 \h </w:instrText>
            </w:r>
            <w:r>
              <w:rPr>
                <w:noProof/>
                <w:webHidden/>
              </w:rPr>
            </w:r>
            <w:r>
              <w:rPr>
                <w:noProof/>
                <w:webHidden/>
              </w:rPr>
              <w:fldChar w:fldCharType="separate"/>
            </w:r>
            <w:r>
              <w:rPr>
                <w:noProof/>
                <w:webHidden/>
              </w:rPr>
              <w:t>8</w:t>
            </w:r>
            <w:r>
              <w:rPr>
                <w:noProof/>
                <w:webHidden/>
              </w:rPr>
              <w:fldChar w:fldCharType="end"/>
            </w:r>
          </w:hyperlink>
        </w:p>
        <w:p w14:paraId="056C62A3" w14:textId="5D8755ED" w:rsidR="005A05ED" w:rsidRDefault="005A05ED">
          <w:pPr>
            <w:pStyle w:val="TOC2"/>
            <w:tabs>
              <w:tab w:val="right" w:leader="dot" w:pos="9350"/>
            </w:tabs>
            <w:rPr>
              <w:rFonts w:cstheme="minorBidi"/>
              <w:noProof/>
            </w:rPr>
          </w:pPr>
          <w:hyperlink w:anchor="_Toc71757853"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_Toc71757853 \h </w:instrText>
            </w:r>
            <w:r>
              <w:rPr>
                <w:noProof/>
                <w:webHidden/>
              </w:rPr>
            </w:r>
            <w:r>
              <w:rPr>
                <w:noProof/>
                <w:webHidden/>
              </w:rPr>
              <w:fldChar w:fldCharType="separate"/>
            </w:r>
            <w:r>
              <w:rPr>
                <w:noProof/>
                <w:webHidden/>
              </w:rPr>
              <w:t>10</w:t>
            </w:r>
            <w:r>
              <w:rPr>
                <w:noProof/>
                <w:webHidden/>
              </w:rPr>
              <w:fldChar w:fldCharType="end"/>
            </w:r>
          </w:hyperlink>
        </w:p>
        <w:p w14:paraId="2A10B2AD" w14:textId="15461DC9" w:rsidR="005A05ED" w:rsidRDefault="005A05ED">
          <w:pPr>
            <w:pStyle w:val="TOC3"/>
            <w:tabs>
              <w:tab w:val="right" w:leader="dot" w:pos="9350"/>
            </w:tabs>
            <w:rPr>
              <w:rFonts w:cstheme="minorBidi"/>
              <w:noProof/>
            </w:rPr>
          </w:pPr>
          <w:hyperlink w:anchor="_Toc71757854" w:history="1">
            <w:r w:rsidRPr="00794B1B">
              <w:rPr>
                <w:rStyle w:val="Hyperlink"/>
                <w:noProof/>
                <w:lang w:val="es-CL"/>
              </w:rPr>
              <w:t>Créditos</w:t>
            </w:r>
            <w:r>
              <w:rPr>
                <w:noProof/>
                <w:webHidden/>
              </w:rPr>
              <w:tab/>
            </w:r>
            <w:r>
              <w:rPr>
                <w:noProof/>
                <w:webHidden/>
              </w:rPr>
              <w:fldChar w:fldCharType="begin"/>
            </w:r>
            <w:r>
              <w:rPr>
                <w:noProof/>
                <w:webHidden/>
              </w:rPr>
              <w:instrText xml:space="preserve"> PAGEREF _Toc71757854 \h </w:instrText>
            </w:r>
            <w:r>
              <w:rPr>
                <w:noProof/>
                <w:webHidden/>
              </w:rPr>
            </w:r>
            <w:r>
              <w:rPr>
                <w:noProof/>
                <w:webHidden/>
              </w:rPr>
              <w:fldChar w:fldCharType="separate"/>
            </w:r>
            <w:r>
              <w:rPr>
                <w:noProof/>
                <w:webHidden/>
              </w:rPr>
              <w:t>10</w:t>
            </w:r>
            <w:r>
              <w:rPr>
                <w:noProof/>
                <w:webHidden/>
              </w:rPr>
              <w:fldChar w:fldCharType="end"/>
            </w:r>
          </w:hyperlink>
        </w:p>
        <w:p w14:paraId="5DA357CF" w14:textId="38CC4F42" w:rsidR="005A05ED" w:rsidRDefault="005A05ED">
          <w:pPr>
            <w:pStyle w:val="TOC3"/>
            <w:tabs>
              <w:tab w:val="right" w:leader="dot" w:pos="9350"/>
            </w:tabs>
            <w:rPr>
              <w:rFonts w:cstheme="minorBidi"/>
              <w:noProof/>
            </w:rPr>
          </w:pPr>
          <w:hyperlink w:anchor="_Toc71757855" w:history="1">
            <w:r w:rsidRPr="00794B1B">
              <w:rPr>
                <w:rStyle w:val="Hyperlink"/>
                <w:noProof/>
                <w:lang w:val="es-CL"/>
              </w:rPr>
              <w:t>Obtener Crédito</w:t>
            </w:r>
            <w:r>
              <w:rPr>
                <w:noProof/>
                <w:webHidden/>
              </w:rPr>
              <w:tab/>
            </w:r>
            <w:r>
              <w:rPr>
                <w:noProof/>
                <w:webHidden/>
              </w:rPr>
              <w:fldChar w:fldCharType="begin"/>
            </w:r>
            <w:r>
              <w:rPr>
                <w:noProof/>
                <w:webHidden/>
              </w:rPr>
              <w:instrText xml:space="preserve"> PAGEREF _Toc71757855 \h </w:instrText>
            </w:r>
            <w:r>
              <w:rPr>
                <w:noProof/>
                <w:webHidden/>
              </w:rPr>
            </w:r>
            <w:r>
              <w:rPr>
                <w:noProof/>
                <w:webHidden/>
              </w:rPr>
              <w:fldChar w:fldCharType="separate"/>
            </w:r>
            <w:r>
              <w:rPr>
                <w:noProof/>
                <w:webHidden/>
              </w:rPr>
              <w:t>11</w:t>
            </w:r>
            <w:r>
              <w:rPr>
                <w:noProof/>
                <w:webHidden/>
              </w:rPr>
              <w:fldChar w:fldCharType="end"/>
            </w:r>
          </w:hyperlink>
        </w:p>
        <w:p w14:paraId="5E6C8C8B" w14:textId="46F611E8" w:rsidR="005A05ED" w:rsidRDefault="005A05ED">
          <w:pPr>
            <w:pStyle w:val="TOC3"/>
            <w:tabs>
              <w:tab w:val="right" w:leader="dot" w:pos="9350"/>
            </w:tabs>
            <w:rPr>
              <w:rFonts w:cstheme="minorBidi"/>
              <w:noProof/>
            </w:rPr>
          </w:pPr>
          <w:hyperlink w:anchor="_Toc71757856" w:history="1">
            <w:r w:rsidRPr="00794B1B">
              <w:rPr>
                <w:rStyle w:val="Hyperlink"/>
                <w:noProof/>
                <w:lang w:val="es-CL"/>
              </w:rPr>
              <w:t>Pedidos mínimos</w:t>
            </w:r>
            <w:r>
              <w:rPr>
                <w:noProof/>
                <w:webHidden/>
              </w:rPr>
              <w:tab/>
            </w:r>
            <w:r>
              <w:rPr>
                <w:noProof/>
                <w:webHidden/>
              </w:rPr>
              <w:fldChar w:fldCharType="begin"/>
            </w:r>
            <w:r>
              <w:rPr>
                <w:noProof/>
                <w:webHidden/>
              </w:rPr>
              <w:instrText xml:space="preserve"> PAGEREF _Toc71757856 \h </w:instrText>
            </w:r>
            <w:r>
              <w:rPr>
                <w:noProof/>
                <w:webHidden/>
              </w:rPr>
            </w:r>
            <w:r>
              <w:rPr>
                <w:noProof/>
                <w:webHidden/>
              </w:rPr>
              <w:fldChar w:fldCharType="separate"/>
            </w:r>
            <w:r>
              <w:rPr>
                <w:noProof/>
                <w:webHidden/>
              </w:rPr>
              <w:t>12</w:t>
            </w:r>
            <w:r>
              <w:rPr>
                <w:noProof/>
                <w:webHidden/>
              </w:rPr>
              <w:fldChar w:fldCharType="end"/>
            </w:r>
          </w:hyperlink>
        </w:p>
        <w:p w14:paraId="0558A35D" w14:textId="5769EB67" w:rsidR="005A05ED" w:rsidRDefault="005A05ED">
          <w:pPr>
            <w:pStyle w:val="TOC1"/>
            <w:tabs>
              <w:tab w:val="right" w:leader="dot" w:pos="9350"/>
            </w:tabs>
            <w:rPr>
              <w:rFonts w:cstheme="minorBidi"/>
              <w:noProof/>
            </w:rPr>
          </w:pPr>
          <w:hyperlink w:anchor="_Toc71757857" w:history="1">
            <w:r w:rsidRPr="00794B1B">
              <w:rPr>
                <w:rStyle w:val="Hyperlink"/>
                <w:b/>
                <w:bCs/>
                <w:noProof/>
              </w:rPr>
              <w:t>Pricing (B2B y App Móvil)</w:t>
            </w:r>
            <w:r>
              <w:rPr>
                <w:noProof/>
                <w:webHidden/>
              </w:rPr>
              <w:tab/>
            </w:r>
            <w:r>
              <w:rPr>
                <w:noProof/>
                <w:webHidden/>
              </w:rPr>
              <w:fldChar w:fldCharType="begin"/>
            </w:r>
            <w:r>
              <w:rPr>
                <w:noProof/>
                <w:webHidden/>
              </w:rPr>
              <w:instrText xml:space="preserve"> PAGEREF _Toc71757857 \h </w:instrText>
            </w:r>
            <w:r>
              <w:rPr>
                <w:noProof/>
                <w:webHidden/>
              </w:rPr>
            </w:r>
            <w:r>
              <w:rPr>
                <w:noProof/>
                <w:webHidden/>
              </w:rPr>
              <w:fldChar w:fldCharType="separate"/>
            </w:r>
            <w:r>
              <w:rPr>
                <w:noProof/>
                <w:webHidden/>
              </w:rPr>
              <w:t>13</w:t>
            </w:r>
            <w:r>
              <w:rPr>
                <w:noProof/>
                <w:webHidden/>
              </w:rPr>
              <w:fldChar w:fldCharType="end"/>
            </w:r>
          </w:hyperlink>
        </w:p>
        <w:p w14:paraId="347FEBB8" w14:textId="5540B03D" w:rsidR="005A05ED" w:rsidRDefault="005A05ED">
          <w:pPr>
            <w:pStyle w:val="TOC2"/>
            <w:tabs>
              <w:tab w:val="right" w:leader="dot" w:pos="9350"/>
            </w:tabs>
            <w:rPr>
              <w:rFonts w:cstheme="minorBidi"/>
              <w:noProof/>
            </w:rPr>
          </w:pPr>
          <w:hyperlink w:anchor="_Toc71757858"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_Toc71757858 \h </w:instrText>
            </w:r>
            <w:r>
              <w:rPr>
                <w:noProof/>
                <w:webHidden/>
              </w:rPr>
            </w:r>
            <w:r>
              <w:rPr>
                <w:noProof/>
                <w:webHidden/>
              </w:rPr>
              <w:fldChar w:fldCharType="separate"/>
            </w:r>
            <w:r>
              <w:rPr>
                <w:noProof/>
                <w:webHidden/>
              </w:rPr>
              <w:t>13</w:t>
            </w:r>
            <w:r>
              <w:rPr>
                <w:noProof/>
                <w:webHidden/>
              </w:rPr>
              <w:fldChar w:fldCharType="end"/>
            </w:r>
          </w:hyperlink>
        </w:p>
        <w:p w14:paraId="2A82CFE1" w14:textId="56EB228F" w:rsidR="005A05ED" w:rsidRDefault="005A05ED">
          <w:pPr>
            <w:pStyle w:val="TOC2"/>
            <w:tabs>
              <w:tab w:val="right" w:leader="dot" w:pos="9350"/>
            </w:tabs>
            <w:rPr>
              <w:rFonts w:cstheme="minorBidi"/>
              <w:noProof/>
            </w:rPr>
          </w:pPr>
          <w:hyperlink w:anchor="_Toc71757859"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_Toc71757859 \h </w:instrText>
            </w:r>
            <w:r>
              <w:rPr>
                <w:noProof/>
                <w:webHidden/>
              </w:rPr>
            </w:r>
            <w:r>
              <w:rPr>
                <w:noProof/>
                <w:webHidden/>
              </w:rPr>
              <w:fldChar w:fldCharType="separate"/>
            </w:r>
            <w:r>
              <w:rPr>
                <w:noProof/>
                <w:webHidden/>
              </w:rPr>
              <w:t>13</w:t>
            </w:r>
            <w:r>
              <w:rPr>
                <w:noProof/>
                <w:webHidden/>
              </w:rPr>
              <w:fldChar w:fldCharType="end"/>
            </w:r>
          </w:hyperlink>
        </w:p>
        <w:p w14:paraId="776DC300" w14:textId="57BF9E26" w:rsidR="005A05ED" w:rsidRDefault="005A05ED">
          <w:pPr>
            <w:pStyle w:val="TOC3"/>
            <w:tabs>
              <w:tab w:val="right" w:leader="dot" w:pos="9350"/>
            </w:tabs>
            <w:rPr>
              <w:rFonts w:cstheme="minorBidi"/>
              <w:noProof/>
            </w:rPr>
          </w:pPr>
          <w:hyperlink w:anchor="_Toc71757860" w:history="1">
            <w:r w:rsidRPr="00794B1B">
              <w:rPr>
                <w:rStyle w:val="Hyperlink"/>
                <w:noProof/>
              </w:rPr>
              <w:t>Obtener Precios</w:t>
            </w:r>
            <w:r>
              <w:rPr>
                <w:noProof/>
                <w:webHidden/>
              </w:rPr>
              <w:tab/>
            </w:r>
            <w:r>
              <w:rPr>
                <w:noProof/>
                <w:webHidden/>
              </w:rPr>
              <w:fldChar w:fldCharType="begin"/>
            </w:r>
            <w:r>
              <w:rPr>
                <w:noProof/>
                <w:webHidden/>
              </w:rPr>
              <w:instrText xml:space="preserve"> PAGEREF _Toc71757860 \h </w:instrText>
            </w:r>
            <w:r>
              <w:rPr>
                <w:noProof/>
                <w:webHidden/>
              </w:rPr>
            </w:r>
            <w:r>
              <w:rPr>
                <w:noProof/>
                <w:webHidden/>
              </w:rPr>
              <w:fldChar w:fldCharType="separate"/>
            </w:r>
            <w:r>
              <w:rPr>
                <w:noProof/>
                <w:webHidden/>
              </w:rPr>
              <w:t>13</w:t>
            </w:r>
            <w:r>
              <w:rPr>
                <w:noProof/>
                <w:webHidden/>
              </w:rPr>
              <w:fldChar w:fldCharType="end"/>
            </w:r>
          </w:hyperlink>
        </w:p>
        <w:p w14:paraId="48DED627" w14:textId="0D250761" w:rsidR="005A05ED" w:rsidRDefault="005A05ED">
          <w:pPr>
            <w:pStyle w:val="TOC2"/>
            <w:tabs>
              <w:tab w:val="right" w:leader="dot" w:pos="9350"/>
            </w:tabs>
            <w:rPr>
              <w:rFonts w:cstheme="minorBidi"/>
              <w:noProof/>
            </w:rPr>
          </w:pPr>
          <w:hyperlink w:anchor="_Toc71757861"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_Toc71757861 \h </w:instrText>
            </w:r>
            <w:r>
              <w:rPr>
                <w:noProof/>
                <w:webHidden/>
              </w:rPr>
            </w:r>
            <w:r>
              <w:rPr>
                <w:noProof/>
                <w:webHidden/>
              </w:rPr>
              <w:fldChar w:fldCharType="separate"/>
            </w:r>
            <w:r>
              <w:rPr>
                <w:noProof/>
                <w:webHidden/>
              </w:rPr>
              <w:t>15</w:t>
            </w:r>
            <w:r>
              <w:rPr>
                <w:noProof/>
                <w:webHidden/>
              </w:rPr>
              <w:fldChar w:fldCharType="end"/>
            </w:r>
          </w:hyperlink>
        </w:p>
        <w:p w14:paraId="27CA7973" w14:textId="32F3FC98" w:rsidR="005A05ED" w:rsidRDefault="005A05ED">
          <w:pPr>
            <w:pStyle w:val="TOC3"/>
            <w:tabs>
              <w:tab w:val="right" w:leader="dot" w:pos="9350"/>
            </w:tabs>
            <w:rPr>
              <w:rFonts w:cstheme="minorBidi"/>
              <w:noProof/>
            </w:rPr>
          </w:pPr>
          <w:hyperlink w:anchor="_Toc71757862" w:history="1">
            <w:r w:rsidRPr="00794B1B">
              <w:rPr>
                <w:rStyle w:val="Hyperlink"/>
                <w:noProof/>
                <w:lang w:val="es-CL"/>
              </w:rPr>
              <w:t>Segmentos</w:t>
            </w:r>
            <w:r>
              <w:rPr>
                <w:noProof/>
                <w:webHidden/>
              </w:rPr>
              <w:tab/>
            </w:r>
            <w:r>
              <w:rPr>
                <w:noProof/>
                <w:webHidden/>
              </w:rPr>
              <w:fldChar w:fldCharType="begin"/>
            </w:r>
            <w:r>
              <w:rPr>
                <w:noProof/>
                <w:webHidden/>
              </w:rPr>
              <w:instrText xml:space="preserve"> PAGEREF _Toc71757862 \h </w:instrText>
            </w:r>
            <w:r>
              <w:rPr>
                <w:noProof/>
                <w:webHidden/>
              </w:rPr>
            </w:r>
            <w:r>
              <w:rPr>
                <w:noProof/>
                <w:webHidden/>
              </w:rPr>
              <w:fldChar w:fldCharType="separate"/>
            </w:r>
            <w:r>
              <w:rPr>
                <w:noProof/>
                <w:webHidden/>
              </w:rPr>
              <w:t>15</w:t>
            </w:r>
            <w:r>
              <w:rPr>
                <w:noProof/>
                <w:webHidden/>
              </w:rPr>
              <w:fldChar w:fldCharType="end"/>
            </w:r>
          </w:hyperlink>
        </w:p>
        <w:p w14:paraId="1DA1FE1B" w14:textId="529824EF" w:rsidR="005A05ED" w:rsidRDefault="005A05ED">
          <w:pPr>
            <w:pStyle w:val="TOC3"/>
            <w:tabs>
              <w:tab w:val="right" w:leader="dot" w:pos="9350"/>
            </w:tabs>
            <w:rPr>
              <w:rFonts w:cstheme="minorBidi"/>
              <w:noProof/>
            </w:rPr>
          </w:pPr>
          <w:hyperlink w:anchor="_Toc71757863" w:history="1">
            <w:r w:rsidRPr="00794B1B">
              <w:rPr>
                <w:rStyle w:val="Hyperlink"/>
                <w:noProof/>
                <w:lang w:val="es-CL"/>
              </w:rPr>
              <w:t>Measurements</w:t>
            </w:r>
            <w:r>
              <w:rPr>
                <w:noProof/>
                <w:webHidden/>
              </w:rPr>
              <w:tab/>
            </w:r>
            <w:r>
              <w:rPr>
                <w:noProof/>
                <w:webHidden/>
              </w:rPr>
              <w:fldChar w:fldCharType="begin"/>
            </w:r>
            <w:r>
              <w:rPr>
                <w:noProof/>
                <w:webHidden/>
              </w:rPr>
              <w:instrText xml:space="preserve"> PAGEREF _Toc71757863 \h </w:instrText>
            </w:r>
            <w:r>
              <w:rPr>
                <w:noProof/>
                <w:webHidden/>
              </w:rPr>
            </w:r>
            <w:r>
              <w:rPr>
                <w:noProof/>
                <w:webHidden/>
              </w:rPr>
              <w:fldChar w:fldCharType="separate"/>
            </w:r>
            <w:r>
              <w:rPr>
                <w:noProof/>
                <w:webHidden/>
              </w:rPr>
              <w:t>16</w:t>
            </w:r>
            <w:r>
              <w:rPr>
                <w:noProof/>
                <w:webHidden/>
              </w:rPr>
              <w:fldChar w:fldCharType="end"/>
            </w:r>
          </w:hyperlink>
        </w:p>
        <w:p w14:paraId="6A9E16AA" w14:textId="19000FF8" w:rsidR="005A05ED" w:rsidRDefault="005A05ED">
          <w:pPr>
            <w:pStyle w:val="TOC1"/>
            <w:tabs>
              <w:tab w:val="right" w:leader="dot" w:pos="9350"/>
            </w:tabs>
            <w:rPr>
              <w:rFonts w:cstheme="minorBidi"/>
              <w:noProof/>
            </w:rPr>
          </w:pPr>
          <w:hyperlink w:anchor="_Toc71757864" w:history="1">
            <w:r w:rsidRPr="00794B1B">
              <w:rPr>
                <w:rStyle w:val="Hyperlink"/>
                <w:b/>
                <w:bCs/>
                <w:noProof/>
                <w:lang w:val="es-CL"/>
              </w:rPr>
              <w:t>Productos (B2B y App Móvil)</w:t>
            </w:r>
            <w:r>
              <w:rPr>
                <w:noProof/>
                <w:webHidden/>
              </w:rPr>
              <w:tab/>
            </w:r>
            <w:r>
              <w:rPr>
                <w:noProof/>
                <w:webHidden/>
              </w:rPr>
              <w:fldChar w:fldCharType="begin"/>
            </w:r>
            <w:r>
              <w:rPr>
                <w:noProof/>
                <w:webHidden/>
              </w:rPr>
              <w:instrText xml:space="preserve"> PAGEREF _Toc71757864 \h </w:instrText>
            </w:r>
            <w:r>
              <w:rPr>
                <w:noProof/>
                <w:webHidden/>
              </w:rPr>
            </w:r>
            <w:r>
              <w:rPr>
                <w:noProof/>
                <w:webHidden/>
              </w:rPr>
              <w:fldChar w:fldCharType="separate"/>
            </w:r>
            <w:r>
              <w:rPr>
                <w:noProof/>
                <w:webHidden/>
              </w:rPr>
              <w:t>17</w:t>
            </w:r>
            <w:r>
              <w:rPr>
                <w:noProof/>
                <w:webHidden/>
              </w:rPr>
              <w:fldChar w:fldCharType="end"/>
            </w:r>
          </w:hyperlink>
        </w:p>
        <w:p w14:paraId="4DD87530" w14:textId="7EE777A6" w:rsidR="005A05ED" w:rsidRDefault="005A05ED">
          <w:pPr>
            <w:pStyle w:val="TOC2"/>
            <w:tabs>
              <w:tab w:val="right" w:leader="dot" w:pos="9350"/>
            </w:tabs>
            <w:rPr>
              <w:rFonts w:cstheme="minorBidi"/>
              <w:noProof/>
            </w:rPr>
          </w:pPr>
          <w:hyperlink w:anchor="_Toc71757865"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_Toc71757865 \h </w:instrText>
            </w:r>
            <w:r>
              <w:rPr>
                <w:noProof/>
                <w:webHidden/>
              </w:rPr>
            </w:r>
            <w:r>
              <w:rPr>
                <w:noProof/>
                <w:webHidden/>
              </w:rPr>
              <w:fldChar w:fldCharType="separate"/>
            </w:r>
            <w:r>
              <w:rPr>
                <w:noProof/>
                <w:webHidden/>
              </w:rPr>
              <w:t>17</w:t>
            </w:r>
            <w:r>
              <w:rPr>
                <w:noProof/>
                <w:webHidden/>
              </w:rPr>
              <w:fldChar w:fldCharType="end"/>
            </w:r>
          </w:hyperlink>
        </w:p>
        <w:p w14:paraId="04148ED4" w14:textId="10611406" w:rsidR="005A05ED" w:rsidRDefault="005A05ED">
          <w:pPr>
            <w:pStyle w:val="TOC2"/>
            <w:tabs>
              <w:tab w:val="right" w:leader="dot" w:pos="9350"/>
            </w:tabs>
            <w:rPr>
              <w:rFonts w:cstheme="minorBidi"/>
              <w:noProof/>
            </w:rPr>
          </w:pPr>
          <w:hyperlink w:anchor="_Toc71757866"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_Toc71757866 \h </w:instrText>
            </w:r>
            <w:r>
              <w:rPr>
                <w:noProof/>
                <w:webHidden/>
              </w:rPr>
            </w:r>
            <w:r>
              <w:rPr>
                <w:noProof/>
                <w:webHidden/>
              </w:rPr>
              <w:fldChar w:fldCharType="separate"/>
            </w:r>
            <w:r>
              <w:rPr>
                <w:noProof/>
                <w:webHidden/>
              </w:rPr>
              <w:t>19</w:t>
            </w:r>
            <w:r>
              <w:rPr>
                <w:noProof/>
                <w:webHidden/>
              </w:rPr>
              <w:fldChar w:fldCharType="end"/>
            </w:r>
          </w:hyperlink>
        </w:p>
        <w:p w14:paraId="23B80D12" w14:textId="7831D188" w:rsidR="005A05ED" w:rsidRDefault="005A05ED">
          <w:pPr>
            <w:pStyle w:val="TOC3"/>
            <w:tabs>
              <w:tab w:val="right" w:leader="dot" w:pos="9350"/>
            </w:tabs>
            <w:rPr>
              <w:rFonts w:cstheme="minorBidi"/>
              <w:noProof/>
            </w:rPr>
          </w:pPr>
          <w:hyperlink w:anchor="_Toc71757867" w:history="1">
            <w:r w:rsidRPr="00794B1B">
              <w:rPr>
                <w:rStyle w:val="Hyperlink"/>
                <w:noProof/>
                <w:lang w:val="es-CL"/>
              </w:rPr>
              <w:t>Obtener Stock</w:t>
            </w:r>
            <w:r>
              <w:rPr>
                <w:noProof/>
                <w:webHidden/>
              </w:rPr>
              <w:tab/>
            </w:r>
            <w:r>
              <w:rPr>
                <w:noProof/>
                <w:webHidden/>
              </w:rPr>
              <w:fldChar w:fldCharType="begin"/>
            </w:r>
            <w:r>
              <w:rPr>
                <w:noProof/>
                <w:webHidden/>
              </w:rPr>
              <w:instrText xml:space="preserve"> PAGEREF _Toc71757867 \h </w:instrText>
            </w:r>
            <w:r>
              <w:rPr>
                <w:noProof/>
                <w:webHidden/>
              </w:rPr>
            </w:r>
            <w:r>
              <w:rPr>
                <w:noProof/>
                <w:webHidden/>
              </w:rPr>
              <w:fldChar w:fldCharType="separate"/>
            </w:r>
            <w:r>
              <w:rPr>
                <w:noProof/>
                <w:webHidden/>
              </w:rPr>
              <w:t>19</w:t>
            </w:r>
            <w:r>
              <w:rPr>
                <w:noProof/>
                <w:webHidden/>
              </w:rPr>
              <w:fldChar w:fldCharType="end"/>
            </w:r>
          </w:hyperlink>
        </w:p>
        <w:p w14:paraId="66DA2BE7" w14:textId="0D0448D7" w:rsidR="005A05ED" w:rsidRDefault="005A05ED">
          <w:pPr>
            <w:pStyle w:val="TOC1"/>
            <w:tabs>
              <w:tab w:val="right" w:leader="dot" w:pos="9350"/>
            </w:tabs>
            <w:rPr>
              <w:rFonts w:cstheme="minorBidi"/>
              <w:noProof/>
            </w:rPr>
          </w:pPr>
          <w:hyperlink w:anchor="_Toc71757868" w:history="1">
            <w:r w:rsidRPr="00794B1B">
              <w:rPr>
                <w:rStyle w:val="Hyperlink"/>
                <w:b/>
                <w:bCs/>
                <w:noProof/>
                <w:lang w:val="es-CL"/>
              </w:rPr>
              <w:t>Inyección de Pedidos (B2B y App Móvil)</w:t>
            </w:r>
            <w:r>
              <w:rPr>
                <w:noProof/>
                <w:webHidden/>
              </w:rPr>
              <w:tab/>
            </w:r>
            <w:r>
              <w:rPr>
                <w:noProof/>
                <w:webHidden/>
              </w:rPr>
              <w:fldChar w:fldCharType="begin"/>
            </w:r>
            <w:r>
              <w:rPr>
                <w:noProof/>
                <w:webHidden/>
              </w:rPr>
              <w:instrText xml:space="preserve"> PAGEREF _Toc71757868 \h </w:instrText>
            </w:r>
            <w:r>
              <w:rPr>
                <w:noProof/>
                <w:webHidden/>
              </w:rPr>
            </w:r>
            <w:r>
              <w:rPr>
                <w:noProof/>
                <w:webHidden/>
              </w:rPr>
              <w:fldChar w:fldCharType="separate"/>
            </w:r>
            <w:r>
              <w:rPr>
                <w:noProof/>
                <w:webHidden/>
              </w:rPr>
              <w:t>20</w:t>
            </w:r>
            <w:r>
              <w:rPr>
                <w:noProof/>
                <w:webHidden/>
              </w:rPr>
              <w:fldChar w:fldCharType="end"/>
            </w:r>
          </w:hyperlink>
        </w:p>
        <w:p w14:paraId="5AD317E1" w14:textId="3DE04652" w:rsidR="005A05ED" w:rsidRDefault="005A05ED">
          <w:pPr>
            <w:pStyle w:val="TOC2"/>
            <w:tabs>
              <w:tab w:val="right" w:leader="dot" w:pos="9350"/>
            </w:tabs>
            <w:rPr>
              <w:rFonts w:cstheme="minorBidi"/>
              <w:noProof/>
            </w:rPr>
          </w:pPr>
          <w:hyperlink w:anchor="_Toc71757869" w:history="1">
            <w:r w:rsidRPr="00794B1B">
              <w:rPr>
                <w:rStyle w:val="Hyperlink"/>
                <w:noProof/>
                <w:lang w:val="es-CL"/>
              </w:rPr>
              <w:t>Servicios requeridos</w:t>
            </w:r>
            <w:r>
              <w:rPr>
                <w:noProof/>
                <w:webHidden/>
              </w:rPr>
              <w:tab/>
            </w:r>
            <w:r>
              <w:rPr>
                <w:noProof/>
                <w:webHidden/>
              </w:rPr>
              <w:fldChar w:fldCharType="begin"/>
            </w:r>
            <w:r>
              <w:rPr>
                <w:noProof/>
                <w:webHidden/>
              </w:rPr>
              <w:instrText xml:space="preserve"> PAGEREF _Toc71757869 \h </w:instrText>
            </w:r>
            <w:r>
              <w:rPr>
                <w:noProof/>
                <w:webHidden/>
              </w:rPr>
            </w:r>
            <w:r>
              <w:rPr>
                <w:noProof/>
                <w:webHidden/>
              </w:rPr>
              <w:fldChar w:fldCharType="separate"/>
            </w:r>
            <w:r>
              <w:rPr>
                <w:noProof/>
                <w:webHidden/>
              </w:rPr>
              <w:t>20</w:t>
            </w:r>
            <w:r>
              <w:rPr>
                <w:noProof/>
                <w:webHidden/>
              </w:rPr>
              <w:fldChar w:fldCharType="end"/>
            </w:r>
          </w:hyperlink>
        </w:p>
        <w:p w14:paraId="6F480035" w14:textId="762ED9BB" w:rsidR="005A05ED" w:rsidRDefault="005A05ED">
          <w:pPr>
            <w:pStyle w:val="TOC3"/>
            <w:tabs>
              <w:tab w:val="right" w:leader="dot" w:pos="9350"/>
            </w:tabs>
            <w:rPr>
              <w:rFonts w:cstheme="minorBidi"/>
              <w:noProof/>
            </w:rPr>
          </w:pPr>
          <w:hyperlink w:anchor="_Toc71757870" w:history="1">
            <w:r w:rsidRPr="00794B1B">
              <w:rPr>
                <w:rStyle w:val="Hyperlink"/>
                <w:noProof/>
                <w:lang w:val="es-CL"/>
              </w:rPr>
              <w:t>Verificación de stock</w:t>
            </w:r>
            <w:r>
              <w:rPr>
                <w:noProof/>
                <w:webHidden/>
              </w:rPr>
              <w:tab/>
            </w:r>
            <w:r>
              <w:rPr>
                <w:noProof/>
                <w:webHidden/>
              </w:rPr>
              <w:fldChar w:fldCharType="begin"/>
            </w:r>
            <w:r>
              <w:rPr>
                <w:noProof/>
                <w:webHidden/>
              </w:rPr>
              <w:instrText xml:space="preserve"> PAGEREF _Toc71757870 \h </w:instrText>
            </w:r>
            <w:r>
              <w:rPr>
                <w:noProof/>
                <w:webHidden/>
              </w:rPr>
            </w:r>
            <w:r>
              <w:rPr>
                <w:noProof/>
                <w:webHidden/>
              </w:rPr>
              <w:fldChar w:fldCharType="separate"/>
            </w:r>
            <w:r>
              <w:rPr>
                <w:noProof/>
                <w:webHidden/>
              </w:rPr>
              <w:t>20</w:t>
            </w:r>
            <w:r>
              <w:rPr>
                <w:noProof/>
                <w:webHidden/>
              </w:rPr>
              <w:fldChar w:fldCharType="end"/>
            </w:r>
          </w:hyperlink>
        </w:p>
        <w:p w14:paraId="383CD98E" w14:textId="563F368A" w:rsidR="005A05ED" w:rsidRDefault="005A05ED">
          <w:pPr>
            <w:pStyle w:val="TOC1"/>
            <w:tabs>
              <w:tab w:val="right" w:leader="dot" w:pos="9350"/>
            </w:tabs>
            <w:rPr>
              <w:rFonts w:cstheme="minorBidi"/>
              <w:noProof/>
            </w:rPr>
          </w:pPr>
          <w:hyperlink w:anchor="_Toc71757871" w:history="1">
            <w:r w:rsidRPr="00794B1B">
              <w:rPr>
                <w:rStyle w:val="Hyperlink"/>
                <w:b/>
                <w:bCs/>
                <w:noProof/>
                <w:lang w:val="es-CL"/>
              </w:rPr>
              <w:t>Pagos (App Móvil)</w:t>
            </w:r>
            <w:r>
              <w:rPr>
                <w:noProof/>
                <w:webHidden/>
              </w:rPr>
              <w:tab/>
            </w:r>
            <w:r>
              <w:rPr>
                <w:noProof/>
                <w:webHidden/>
              </w:rPr>
              <w:fldChar w:fldCharType="begin"/>
            </w:r>
            <w:r>
              <w:rPr>
                <w:noProof/>
                <w:webHidden/>
              </w:rPr>
              <w:instrText xml:space="preserve"> PAGEREF _Toc71757871 \h </w:instrText>
            </w:r>
            <w:r>
              <w:rPr>
                <w:noProof/>
                <w:webHidden/>
              </w:rPr>
            </w:r>
            <w:r>
              <w:rPr>
                <w:noProof/>
                <w:webHidden/>
              </w:rPr>
              <w:fldChar w:fldCharType="separate"/>
            </w:r>
            <w:r>
              <w:rPr>
                <w:noProof/>
                <w:webHidden/>
              </w:rPr>
              <w:t>22</w:t>
            </w:r>
            <w:r>
              <w:rPr>
                <w:noProof/>
                <w:webHidden/>
              </w:rPr>
              <w:fldChar w:fldCharType="end"/>
            </w:r>
          </w:hyperlink>
        </w:p>
        <w:p w14:paraId="1172F06F" w14:textId="2C0C3DD1" w:rsidR="005A05ED" w:rsidRDefault="005A05ED">
          <w:pPr>
            <w:pStyle w:val="TOC2"/>
            <w:tabs>
              <w:tab w:val="right" w:leader="dot" w:pos="9350"/>
            </w:tabs>
            <w:rPr>
              <w:rFonts w:cstheme="minorBidi"/>
              <w:noProof/>
            </w:rPr>
          </w:pPr>
          <w:hyperlink w:anchor="_Toc7175787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_Toc71757872 \h </w:instrText>
            </w:r>
            <w:r>
              <w:rPr>
                <w:noProof/>
                <w:webHidden/>
              </w:rPr>
            </w:r>
            <w:r>
              <w:rPr>
                <w:noProof/>
                <w:webHidden/>
              </w:rPr>
              <w:fldChar w:fldCharType="separate"/>
            </w:r>
            <w:r>
              <w:rPr>
                <w:noProof/>
                <w:webHidden/>
              </w:rPr>
              <w:t>22</w:t>
            </w:r>
            <w:r>
              <w:rPr>
                <w:noProof/>
                <w:webHidden/>
              </w:rPr>
              <w:fldChar w:fldCharType="end"/>
            </w:r>
          </w:hyperlink>
        </w:p>
        <w:p w14:paraId="017E8F9F" w14:textId="77C2D395" w:rsidR="005A05ED" w:rsidRDefault="005A05ED">
          <w:pPr>
            <w:pStyle w:val="TOC2"/>
            <w:tabs>
              <w:tab w:val="right" w:leader="dot" w:pos="9350"/>
            </w:tabs>
            <w:rPr>
              <w:rFonts w:cstheme="minorBidi"/>
              <w:noProof/>
            </w:rPr>
          </w:pPr>
          <w:hyperlink w:anchor="_Toc71757873"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_Toc71757873 \h </w:instrText>
            </w:r>
            <w:r>
              <w:rPr>
                <w:noProof/>
                <w:webHidden/>
              </w:rPr>
            </w:r>
            <w:r>
              <w:rPr>
                <w:noProof/>
                <w:webHidden/>
              </w:rPr>
              <w:fldChar w:fldCharType="separate"/>
            </w:r>
            <w:r>
              <w:rPr>
                <w:noProof/>
                <w:webHidden/>
              </w:rPr>
              <w:t>22</w:t>
            </w:r>
            <w:r>
              <w:rPr>
                <w:noProof/>
                <w:webHidden/>
              </w:rPr>
              <w:fldChar w:fldCharType="end"/>
            </w:r>
          </w:hyperlink>
        </w:p>
        <w:p w14:paraId="6F586A33" w14:textId="7564568B" w:rsidR="005A05ED" w:rsidRDefault="005A05ED">
          <w:pPr>
            <w:pStyle w:val="TOC3"/>
            <w:tabs>
              <w:tab w:val="right" w:leader="dot" w:pos="9350"/>
            </w:tabs>
            <w:rPr>
              <w:rFonts w:cstheme="minorBidi"/>
              <w:noProof/>
            </w:rPr>
          </w:pPr>
          <w:hyperlink w:anchor="_Toc71757874" w:history="1">
            <w:r w:rsidRPr="00794B1B">
              <w:rPr>
                <w:rStyle w:val="Hyperlink"/>
                <w:noProof/>
                <w:lang w:val="es-CL"/>
              </w:rPr>
              <w:t>Inyección de pagos</w:t>
            </w:r>
            <w:r>
              <w:rPr>
                <w:noProof/>
                <w:webHidden/>
              </w:rPr>
              <w:tab/>
            </w:r>
            <w:r>
              <w:rPr>
                <w:noProof/>
                <w:webHidden/>
              </w:rPr>
              <w:fldChar w:fldCharType="begin"/>
            </w:r>
            <w:r>
              <w:rPr>
                <w:noProof/>
                <w:webHidden/>
              </w:rPr>
              <w:instrText xml:space="preserve"> PAGEREF _Toc71757874 \h </w:instrText>
            </w:r>
            <w:r>
              <w:rPr>
                <w:noProof/>
                <w:webHidden/>
              </w:rPr>
            </w:r>
            <w:r>
              <w:rPr>
                <w:noProof/>
                <w:webHidden/>
              </w:rPr>
              <w:fldChar w:fldCharType="separate"/>
            </w:r>
            <w:r>
              <w:rPr>
                <w:noProof/>
                <w:webHidden/>
              </w:rPr>
              <w:t>22</w:t>
            </w:r>
            <w:r>
              <w:rPr>
                <w:noProof/>
                <w:webHidden/>
              </w:rPr>
              <w:fldChar w:fldCharType="end"/>
            </w:r>
          </w:hyperlink>
        </w:p>
        <w:p w14:paraId="2DEF2383" w14:textId="1C14C7A2" w:rsidR="005A05ED" w:rsidRDefault="005A05ED">
          <w:pPr>
            <w:pStyle w:val="TOC3"/>
            <w:tabs>
              <w:tab w:val="right" w:leader="dot" w:pos="9350"/>
            </w:tabs>
            <w:rPr>
              <w:rFonts w:cstheme="minorBidi"/>
              <w:noProof/>
            </w:rPr>
          </w:pPr>
          <w:hyperlink w:anchor="_Toc71757875" w:history="1">
            <w:r w:rsidRPr="00794B1B">
              <w:rPr>
                <w:rStyle w:val="Hyperlink"/>
                <w:noProof/>
                <w:lang w:val="es-CL"/>
              </w:rPr>
              <w:t>Obtener pagos pendientes</w:t>
            </w:r>
            <w:r>
              <w:rPr>
                <w:noProof/>
                <w:webHidden/>
              </w:rPr>
              <w:tab/>
            </w:r>
            <w:r>
              <w:rPr>
                <w:noProof/>
                <w:webHidden/>
              </w:rPr>
              <w:fldChar w:fldCharType="begin"/>
            </w:r>
            <w:r>
              <w:rPr>
                <w:noProof/>
                <w:webHidden/>
              </w:rPr>
              <w:instrText xml:space="preserve"> PAGEREF _Toc71757875 \h </w:instrText>
            </w:r>
            <w:r>
              <w:rPr>
                <w:noProof/>
                <w:webHidden/>
              </w:rPr>
            </w:r>
            <w:r>
              <w:rPr>
                <w:noProof/>
                <w:webHidden/>
              </w:rPr>
              <w:fldChar w:fldCharType="separate"/>
            </w:r>
            <w:r>
              <w:rPr>
                <w:noProof/>
                <w:webHidden/>
              </w:rPr>
              <w:t>23</w:t>
            </w:r>
            <w:r>
              <w:rPr>
                <w:noProof/>
                <w:webHidden/>
              </w:rPr>
              <w:fldChar w:fldCharType="end"/>
            </w:r>
          </w:hyperlink>
        </w:p>
        <w:p w14:paraId="4A3216B5" w14:textId="3957683D" w:rsidR="005A05ED" w:rsidRDefault="005A05ED">
          <w:pPr>
            <w:pStyle w:val="TOC1"/>
            <w:tabs>
              <w:tab w:val="right" w:leader="dot" w:pos="9350"/>
            </w:tabs>
            <w:rPr>
              <w:rFonts w:cstheme="minorBidi"/>
              <w:noProof/>
            </w:rPr>
          </w:pPr>
          <w:hyperlink w:anchor="_Toc71757876" w:history="1">
            <w:r w:rsidRPr="00794B1B">
              <w:rPr>
                <w:rStyle w:val="Hyperlink"/>
                <w:b/>
                <w:bCs/>
                <w:noProof/>
                <w:lang w:val="es-CL"/>
              </w:rPr>
              <w:t>Tracking (B2B)</w:t>
            </w:r>
            <w:r>
              <w:rPr>
                <w:noProof/>
                <w:webHidden/>
              </w:rPr>
              <w:tab/>
            </w:r>
            <w:r>
              <w:rPr>
                <w:noProof/>
                <w:webHidden/>
              </w:rPr>
              <w:fldChar w:fldCharType="begin"/>
            </w:r>
            <w:r>
              <w:rPr>
                <w:noProof/>
                <w:webHidden/>
              </w:rPr>
              <w:instrText xml:space="preserve"> PAGEREF _Toc71757876 \h </w:instrText>
            </w:r>
            <w:r>
              <w:rPr>
                <w:noProof/>
                <w:webHidden/>
              </w:rPr>
            </w:r>
            <w:r>
              <w:rPr>
                <w:noProof/>
                <w:webHidden/>
              </w:rPr>
              <w:fldChar w:fldCharType="separate"/>
            </w:r>
            <w:r>
              <w:rPr>
                <w:noProof/>
                <w:webHidden/>
              </w:rPr>
              <w:t>25</w:t>
            </w:r>
            <w:r>
              <w:rPr>
                <w:noProof/>
                <w:webHidden/>
              </w:rPr>
              <w:fldChar w:fldCharType="end"/>
            </w:r>
          </w:hyperlink>
        </w:p>
        <w:p w14:paraId="7E9DE77B" w14:textId="3BB1145D" w:rsidR="005A05ED" w:rsidRDefault="005A05ED">
          <w:pPr>
            <w:pStyle w:val="TOC2"/>
            <w:tabs>
              <w:tab w:val="right" w:leader="dot" w:pos="9350"/>
            </w:tabs>
            <w:rPr>
              <w:rFonts w:cstheme="minorBidi"/>
              <w:noProof/>
            </w:rPr>
          </w:pPr>
          <w:hyperlink w:anchor="_Toc71757877" w:history="1">
            <w:r w:rsidRPr="00794B1B">
              <w:rPr>
                <w:rStyle w:val="Hyperlink"/>
                <w:noProof/>
                <w:lang w:val="es-CL"/>
              </w:rPr>
              <w:t>Submódulos</w:t>
            </w:r>
            <w:r>
              <w:rPr>
                <w:noProof/>
                <w:webHidden/>
              </w:rPr>
              <w:tab/>
            </w:r>
            <w:r>
              <w:rPr>
                <w:noProof/>
                <w:webHidden/>
              </w:rPr>
              <w:fldChar w:fldCharType="begin"/>
            </w:r>
            <w:r>
              <w:rPr>
                <w:noProof/>
                <w:webHidden/>
              </w:rPr>
              <w:instrText xml:space="preserve"> PAGEREF _Toc71757877 \h </w:instrText>
            </w:r>
            <w:r>
              <w:rPr>
                <w:noProof/>
                <w:webHidden/>
              </w:rPr>
            </w:r>
            <w:r>
              <w:rPr>
                <w:noProof/>
                <w:webHidden/>
              </w:rPr>
              <w:fldChar w:fldCharType="separate"/>
            </w:r>
            <w:r>
              <w:rPr>
                <w:noProof/>
                <w:webHidden/>
              </w:rPr>
              <w:t>25</w:t>
            </w:r>
            <w:r>
              <w:rPr>
                <w:noProof/>
                <w:webHidden/>
              </w:rPr>
              <w:fldChar w:fldCharType="end"/>
            </w:r>
          </w:hyperlink>
        </w:p>
        <w:p w14:paraId="0AC64FB3" w14:textId="7FA72854" w:rsidR="005A05ED" w:rsidRDefault="005A05ED">
          <w:pPr>
            <w:pStyle w:val="TOC3"/>
            <w:tabs>
              <w:tab w:val="right" w:leader="dot" w:pos="9350"/>
            </w:tabs>
            <w:rPr>
              <w:rFonts w:cstheme="minorBidi"/>
              <w:noProof/>
            </w:rPr>
          </w:pPr>
          <w:hyperlink w:anchor="_Toc71757878" w:history="1">
            <w:r w:rsidRPr="00794B1B">
              <w:rPr>
                <w:rStyle w:val="Hyperlink"/>
                <w:noProof/>
                <w:lang w:val="es-CL"/>
              </w:rPr>
              <w:t>Valor de Transporte y Despacho</w:t>
            </w:r>
            <w:r>
              <w:rPr>
                <w:noProof/>
                <w:webHidden/>
              </w:rPr>
              <w:tab/>
            </w:r>
            <w:r>
              <w:rPr>
                <w:noProof/>
                <w:webHidden/>
              </w:rPr>
              <w:fldChar w:fldCharType="begin"/>
            </w:r>
            <w:r>
              <w:rPr>
                <w:noProof/>
                <w:webHidden/>
              </w:rPr>
              <w:instrText xml:space="preserve"> PAGEREF _Toc71757878 \h </w:instrText>
            </w:r>
            <w:r>
              <w:rPr>
                <w:noProof/>
                <w:webHidden/>
              </w:rPr>
            </w:r>
            <w:r>
              <w:rPr>
                <w:noProof/>
                <w:webHidden/>
              </w:rPr>
              <w:fldChar w:fldCharType="separate"/>
            </w:r>
            <w:r>
              <w:rPr>
                <w:noProof/>
                <w:webHidden/>
              </w:rPr>
              <w:t>25</w:t>
            </w:r>
            <w:r>
              <w:rPr>
                <w:noProof/>
                <w:webHidden/>
              </w:rPr>
              <w:fldChar w:fldCharType="end"/>
            </w:r>
          </w:hyperlink>
        </w:p>
        <w:p w14:paraId="74EC3CCC" w14:textId="2B4BF8AF" w:rsidR="005A05ED" w:rsidRDefault="005A05ED">
          <w:pPr>
            <w:pStyle w:val="TOC1"/>
            <w:tabs>
              <w:tab w:val="right" w:leader="dot" w:pos="9350"/>
            </w:tabs>
            <w:rPr>
              <w:rFonts w:cstheme="minorBidi"/>
              <w:noProof/>
            </w:rPr>
          </w:pPr>
          <w:hyperlink w:anchor="_Toc71757879" w:history="1">
            <w:r w:rsidRPr="00794B1B">
              <w:rPr>
                <w:rStyle w:val="Hyperlink"/>
                <w:b/>
                <w:bCs/>
                <w:noProof/>
                <w:lang w:val="es-CL"/>
              </w:rPr>
              <w:t>Productos (Dashboard y Sugerencias)</w:t>
            </w:r>
            <w:r>
              <w:rPr>
                <w:noProof/>
                <w:webHidden/>
              </w:rPr>
              <w:tab/>
            </w:r>
            <w:r>
              <w:rPr>
                <w:noProof/>
                <w:webHidden/>
              </w:rPr>
              <w:fldChar w:fldCharType="begin"/>
            </w:r>
            <w:r>
              <w:rPr>
                <w:noProof/>
                <w:webHidden/>
              </w:rPr>
              <w:instrText xml:space="preserve"> PAGEREF _Toc71757879 \h </w:instrText>
            </w:r>
            <w:r>
              <w:rPr>
                <w:noProof/>
                <w:webHidden/>
              </w:rPr>
            </w:r>
            <w:r>
              <w:rPr>
                <w:noProof/>
                <w:webHidden/>
              </w:rPr>
              <w:fldChar w:fldCharType="separate"/>
            </w:r>
            <w:r>
              <w:rPr>
                <w:noProof/>
                <w:webHidden/>
              </w:rPr>
              <w:t>27</w:t>
            </w:r>
            <w:r>
              <w:rPr>
                <w:noProof/>
                <w:webHidden/>
              </w:rPr>
              <w:fldChar w:fldCharType="end"/>
            </w:r>
          </w:hyperlink>
        </w:p>
        <w:p w14:paraId="25E555D9" w14:textId="4FD7147B" w:rsidR="005A05ED" w:rsidRDefault="005A05ED">
          <w:pPr>
            <w:pStyle w:val="TOC2"/>
            <w:tabs>
              <w:tab w:val="right" w:leader="dot" w:pos="9350"/>
            </w:tabs>
            <w:rPr>
              <w:rFonts w:cstheme="minorBidi"/>
              <w:noProof/>
            </w:rPr>
          </w:pPr>
          <w:hyperlink w:anchor="_Toc71757880"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_Toc71757880 \h </w:instrText>
            </w:r>
            <w:r>
              <w:rPr>
                <w:noProof/>
                <w:webHidden/>
              </w:rPr>
            </w:r>
            <w:r>
              <w:rPr>
                <w:noProof/>
                <w:webHidden/>
              </w:rPr>
              <w:fldChar w:fldCharType="separate"/>
            </w:r>
            <w:r>
              <w:rPr>
                <w:noProof/>
                <w:webHidden/>
              </w:rPr>
              <w:t>27</w:t>
            </w:r>
            <w:r>
              <w:rPr>
                <w:noProof/>
                <w:webHidden/>
              </w:rPr>
              <w:fldChar w:fldCharType="end"/>
            </w:r>
          </w:hyperlink>
        </w:p>
        <w:p w14:paraId="6A1B237F" w14:textId="62E177FB" w:rsidR="005A05ED" w:rsidRDefault="005A05ED">
          <w:pPr>
            <w:pStyle w:val="TOC1"/>
            <w:tabs>
              <w:tab w:val="right" w:leader="dot" w:pos="9350"/>
            </w:tabs>
            <w:rPr>
              <w:rFonts w:cstheme="minorBidi"/>
              <w:noProof/>
            </w:rPr>
          </w:pPr>
          <w:hyperlink w:anchor="_Toc71757881" w:history="1">
            <w:r w:rsidRPr="00794B1B">
              <w:rPr>
                <w:rStyle w:val="Hyperlink"/>
                <w:b/>
                <w:bCs/>
                <w:noProof/>
                <w:lang w:val="es-CL"/>
              </w:rPr>
              <w:t>Clientes (Dashboard y Sugerencias)</w:t>
            </w:r>
            <w:r>
              <w:rPr>
                <w:noProof/>
                <w:webHidden/>
              </w:rPr>
              <w:tab/>
            </w:r>
            <w:r>
              <w:rPr>
                <w:noProof/>
                <w:webHidden/>
              </w:rPr>
              <w:fldChar w:fldCharType="begin"/>
            </w:r>
            <w:r>
              <w:rPr>
                <w:noProof/>
                <w:webHidden/>
              </w:rPr>
              <w:instrText xml:space="preserve"> PAGEREF _Toc71757881 \h </w:instrText>
            </w:r>
            <w:r>
              <w:rPr>
                <w:noProof/>
                <w:webHidden/>
              </w:rPr>
            </w:r>
            <w:r>
              <w:rPr>
                <w:noProof/>
                <w:webHidden/>
              </w:rPr>
              <w:fldChar w:fldCharType="separate"/>
            </w:r>
            <w:r>
              <w:rPr>
                <w:noProof/>
                <w:webHidden/>
              </w:rPr>
              <w:t>29</w:t>
            </w:r>
            <w:r>
              <w:rPr>
                <w:noProof/>
                <w:webHidden/>
              </w:rPr>
              <w:fldChar w:fldCharType="end"/>
            </w:r>
          </w:hyperlink>
        </w:p>
        <w:p w14:paraId="2E2DABC9" w14:textId="6ADA441E" w:rsidR="005A05ED" w:rsidRDefault="005A05ED">
          <w:pPr>
            <w:pStyle w:val="TOC2"/>
            <w:tabs>
              <w:tab w:val="right" w:leader="dot" w:pos="9350"/>
            </w:tabs>
            <w:rPr>
              <w:rFonts w:cstheme="minorBidi"/>
              <w:noProof/>
            </w:rPr>
          </w:pPr>
          <w:hyperlink w:anchor="_Toc71757882"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_Toc71757882 \h </w:instrText>
            </w:r>
            <w:r>
              <w:rPr>
                <w:noProof/>
                <w:webHidden/>
              </w:rPr>
            </w:r>
            <w:r>
              <w:rPr>
                <w:noProof/>
                <w:webHidden/>
              </w:rPr>
              <w:fldChar w:fldCharType="separate"/>
            </w:r>
            <w:r>
              <w:rPr>
                <w:noProof/>
                <w:webHidden/>
              </w:rPr>
              <w:t>29</w:t>
            </w:r>
            <w:r>
              <w:rPr>
                <w:noProof/>
                <w:webHidden/>
              </w:rPr>
              <w:fldChar w:fldCharType="end"/>
            </w:r>
          </w:hyperlink>
        </w:p>
        <w:p w14:paraId="29240008" w14:textId="38C0FD51" w:rsidR="005A05ED" w:rsidRDefault="005A05ED">
          <w:pPr>
            <w:pStyle w:val="TOC1"/>
            <w:tabs>
              <w:tab w:val="right" w:leader="dot" w:pos="9350"/>
            </w:tabs>
            <w:rPr>
              <w:rFonts w:cstheme="minorBidi"/>
              <w:noProof/>
            </w:rPr>
          </w:pPr>
          <w:hyperlink w:anchor="_Toc71757883" w:history="1">
            <w:r w:rsidRPr="00794B1B">
              <w:rPr>
                <w:rStyle w:val="Hyperlink"/>
                <w:b/>
                <w:bCs/>
                <w:noProof/>
                <w:lang w:val="es-CL"/>
              </w:rPr>
              <w:t>Transacciones (Dashboard y Sugerencias)</w:t>
            </w:r>
            <w:r>
              <w:rPr>
                <w:noProof/>
                <w:webHidden/>
              </w:rPr>
              <w:tab/>
            </w:r>
            <w:r>
              <w:rPr>
                <w:noProof/>
                <w:webHidden/>
              </w:rPr>
              <w:fldChar w:fldCharType="begin"/>
            </w:r>
            <w:r>
              <w:rPr>
                <w:noProof/>
                <w:webHidden/>
              </w:rPr>
              <w:instrText xml:space="preserve"> PAGEREF _Toc71757883 \h </w:instrText>
            </w:r>
            <w:r>
              <w:rPr>
                <w:noProof/>
                <w:webHidden/>
              </w:rPr>
            </w:r>
            <w:r>
              <w:rPr>
                <w:noProof/>
                <w:webHidden/>
              </w:rPr>
              <w:fldChar w:fldCharType="separate"/>
            </w:r>
            <w:r>
              <w:rPr>
                <w:noProof/>
                <w:webHidden/>
              </w:rPr>
              <w:t>31</w:t>
            </w:r>
            <w:r>
              <w:rPr>
                <w:noProof/>
                <w:webHidden/>
              </w:rPr>
              <w:fldChar w:fldCharType="end"/>
            </w:r>
          </w:hyperlink>
        </w:p>
        <w:p w14:paraId="65220DB8" w14:textId="00F35376" w:rsidR="005A05ED" w:rsidRDefault="005A05ED">
          <w:pPr>
            <w:pStyle w:val="TOC2"/>
            <w:tabs>
              <w:tab w:val="right" w:leader="dot" w:pos="9350"/>
            </w:tabs>
            <w:rPr>
              <w:rFonts w:cstheme="minorBidi"/>
              <w:noProof/>
            </w:rPr>
          </w:pPr>
          <w:hyperlink w:anchor="_Toc71757884" w:history="1">
            <w:r w:rsidRPr="00794B1B">
              <w:rPr>
                <w:rStyle w:val="Hyperlink"/>
                <w:noProof/>
                <w:lang w:val="es-CL"/>
              </w:rPr>
              <w:t>Documentos requeridos</w:t>
            </w:r>
            <w:r>
              <w:rPr>
                <w:noProof/>
                <w:webHidden/>
              </w:rPr>
              <w:tab/>
            </w:r>
            <w:r>
              <w:rPr>
                <w:noProof/>
                <w:webHidden/>
              </w:rPr>
              <w:fldChar w:fldCharType="begin"/>
            </w:r>
            <w:r>
              <w:rPr>
                <w:noProof/>
                <w:webHidden/>
              </w:rPr>
              <w:instrText xml:space="preserve"> PAGEREF _Toc71757884 \h </w:instrText>
            </w:r>
            <w:r>
              <w:rPr>
                <w:noProof/>
                <w:webHidden/>
              </w:rPr>
            </w:r>
            <w:r>
              <w:rPr>
                <w:noProof/>
                <w:webHidden/>
              </w:rPr>
              <w:fldChar w:fldCharType="separate"/>
            </w:r>
            <w:r>
              <w:rPr>
                <w:noProof/>
                <w:webHidden/>
              </w:rPr>
              <w:t>31</w:t>
            </w:r>
            <w:r>
              <w:rPr>
                <w:noProof/>
                <w:webHidden/>
              </w:rPr>
              <w:fldChar w:fldCharType="end"/>
            </w:r>
          </w:hyperlink>
        </w:p>
        <w:p w14:paraId="3240F880" w14:textId="66752B60" w:rsidR="000709CA" w:rsidRDefault="000709CA">
          <w:r>
            <w:rPr>
              <w:b/>
              <w:bCs/>
              <w:noProof/>
            </w:rPr>
            <w:fldChar w:fldCharType="end"/>
          </w:r>
        </w:p>
      </w:sdtContent>
    </w:sdt>
    <w:p w14:paraId="4BAFCCA2" w14:textId="42FD2B8C" w:rsidR="00D34CBC" w:rsidRDefault="00D34CBC" w:rsidP="00D34CBC">
      <w:pPr>
        <w:rPr>
          <w:lang w:val="es-CL"/>
        </w:rPr>
      </w:pPr>
    </w:p>
    <w:p w14:paraId="37BF0A38" w14:textId="36F7E248" w:rsidR="00F1125D" w:rsidRDefault="00F1125D" w:rsidP="00D34CBC">
      <w:pPr>
        <w:rPr>
          <w:lang w:val="es-CL"/>
        </w:rPr>
      </w:pPr>
    </w:p>
    <w:p w14:paraId="5EB0B920" w14:textId="3CBAD9B7" w:rsidR="00F1125D" w:rsidRDefault="00F1125D" w:rsidP="00D34CBC">
      <w:pPr>
        <w:rPr>
          <w:lang w:val="es-CL"/>
        </w:rPr>
      </w:pPr>
    </w:p>
    <w:p w14:paraId="673F1A32" w14:textId="0BE54C04" w:rsidR="00F1125D" w:rsidRDefault="00F1125D" w:rsidP="00D34CBC">
      <w:pPr>
        <w:rPr>
          <w:lang w:val="es-CL"/>
        </w:rPr>
      </w:pPr>
    </w:p>
    <w:p w14:paraId="76A1F31E" w14:textId="3DF8B28C" w:rsidR="00363629" w:rsidRDefault="00363629" w:rsidP="00D34CBC">
      <w:pPr>
        <w:rPr>
          <w:lang w:val="es-CL"/>
        </w:rPr>
      </w:pPr>
    </w:p>
    <w:p w14:paraId="08E66706" w14:textId="0A0B1392" w:rsidR="00363629" w:rsidRDefault="00363629" w:rsidP="00D34CBC">
      <w:pPr>
        <w:rPr>
          <w:lang w:val="es-CL"/>
        </w:rPr>
      </w:pPr>
    </w:p>
    <w:p w14:paraId="65FA78F7" w14:textId="54FF8D05" w:rsidR="00363629" w:rsidRDefault="00363629" w:rsidP="00D34CBC">
      <w:pPr>
        <w:rPr>
          <w:lang w:val="es-CL"/>
        </w:rPr>
      </w:pPr>
    </w:p>
    <w:p w14:paraId="6AD1EB3B" w14:textId="123A1E4A" w:rsidR="00363629" w:rsidRDefault="00363629" w:rsidP="00D34CBC">
      <w:pPr>
        <w:rPr>
          <w:lang w:val="es-CL"/>
        </w:rPr>
      </w:pPr>
    </w:p>
    <w:p w14:paraId="5AA8A711" w14:textId="131E1B22" w:rsidR="00363629" w:rsidRDefault="00363629" w:rsidP="00D34CBC">
      <w:pPr>
        <w:rPr>
          <w:lang w:val="es-CL"/>
        </w:rPr>
      </w:pPr>
    </w:p>
    <w:p w14:paraId="0503A6AB" w14:textId="781DB440" w:rsidR="00363629" w:rsidRDefault="00363629" w:rsidP="00D34CBC">
      <w:pPr>
        <w:rPr>
          <w:lang w:val="es-CL"/>
        </w:rPr>
      </w:pPr>
    </w:p>
    <w:p w14:paraId="2698FC0E" w14:textId="560A61DA" w:rsidR="00363629" w:rsidRDefault="00363629" w:rsidP="00D34CBC">
      <w:pPr>
        <w:rPr>
          <w:lang w:val="es-CL"/>
        </w:rPr>
      </w:pPr>
    </w:p>
    <w:p w14:paraId="6758CDF2" w14:textId="54E1B061" w:rsidR="00363629" w:rsidRDefault="00363629" w:rsidP="00D34CBC">
      <w:pPr>
        <w:rPr>
          <w:lang w:val="es-CL"/>
        </w:rPr>
      </w:pPr>
    </w:p>
    <w:p w14:paraId="71384F8E" w14:textId="55E9580C" w:rsidR="00363629" w:rsidRDefault="00F2668B" w:rsidP="00D34CBC">
      <w:pPr>
        <w:rPr>
          <w:lang w:val="es-CL"/>
        </w:rPr>
      </w:pPr>
      <w:r>
        <w:rPr>
          <w:lang w:val="es-CL"/>
        </w:rPr>
        <w:t>Algunos p</w:t>
      </w:r>
      <w:r w:rsidR="005A05ED">
        <w:rPr>
          <w:lang w:val="es-CL"/>
        </w:rPr>
        <w:t>endientes:</w:t>
      </w:r>
    </w:p>
    <w:p w14:paraId="11A4E2F4" w14:textId="7744930C" w:rsidR="00464A05" w:rsidRDefault="00464A05" w:rsidP="00464A05">
      <w:pPr>
        <w:rPr>
          <w:lang w:val="es-CL"/>
        </w:rPr>
      </w:pPr>
      <w:r>
        <w:rPr>
          <w:lang w:val="es-CL"/>
        </w:rPr>
        <w:t>Donde poner alertas</w:t>
      </w:r>
    </w:p>
    <w:p w14:paraId="7DA35E90" w14:textId="77777777" w:rsidR="00464A05" w:rsidRDefault="00464A05" w:rsidP="00464A05">
      <w:pPr>
        <w:rPr>
          <w:lang w:val="es-CL"/>
        </w:rPr>
      </w:pPr>
      <w:r>
        <w:rPr>
          <w:lang w:val="es-CL"/>
        </w:rPr>
        <w:t>Código</w:t>
      </w:r>
    </w:p>
    <w:p w14:paraId="7F6FB5CA" w14:textId="77777777" w:rsidR="00464A05" w:rsidRDefault="00464A05" w:rsidP="00464A05">
      <w:pPr>
        <w:rPr>
          <w:lang w:val="es-CL"/>
        </w:rPr>
      </w:pPr>
      <w:r>
        <w:rPr>
          <w:lang w:val="es-CL"/>
        </w:rPr>
        <w:t>De dnde viene la info</w:t>
      </w:r>
    </w:p>
    <w:p w14:paraId="71621ACA" w14:textId="5BAAA154" w:rsidR="00363629" w:rsidRDefault="00363629" w:rsidP="00D34CBC">
      <w:pPr>
        <w:rPr>
          <w:lang w:val="es-CL"/>
        </w:rPr>
      </w:pPr>
    </w:p>
    <w:p w14:paraId="3BFC0DB9" w14:textId="755C2898" w:rsidR="00363629" w:rsidRDefault="00363629" w:rsidP="00D34CBC">
      <w:pPr>
        <w:rPr>
          <w:lang w:val="es-CL"/>
        </w:rPr>
      </w:pPr>
    </w:p>
    <w:p w14:paraId="6B8E4634" w14:textId="77777777" w:rsidR="00464A05" w:rsidRDefault="00464A05" w:rsidP="00D34CBC">
      <w:pPr>
        <w:rPr>
          <w:lang w:val="es-CL"/>
        </w:rPr>
      </w:pPr>
    </w:p>
    <w:p w14:paraId="6195C916" w14:textId="4A504DF9" w:rsidR="00363629" w:rsidRDefault="00363629" w:rsidP="00D34CBC">
      <w:pPr>
        <w:rPr>
          <w:lang w:val="es-CL"/>
        </w:rPr>
      </w:pPr>
    </w:p>
    <w:p w14:paraId="05CC2267" w14:textId="03506DD6" w:rsidR="00363629" w:rsidRDefault="00363629" w:rsidP="00D34CBC">
      <w:pPr>
        <w:rPr>
          <w:lang w:val="es-CL"/>
        </w:rPr>
      </w:pPr>
    </w:p>
    <w:p w14:paraId="402FDFC0" w14:textId="7D752611" w:rsidR="0002286E" w:rsidRPr="001404DF" w:rsidRDefault="00F1125D" w:rsidP="001404DF">
      <w:pPr>
        <w:pStyle w:val="Heading1"/>
        <w:rPr>
          <w:b/>
          <w:bCs/>
          <w:color w:val="auto"/>
          <w:sz w:val="36"/>
          <w:szCs w:val="36"/>
          <w:lang w:val="es-CL"/>
        </w:rPr>
      </w:pPr>
      <w:bookmarkStart w:id="0" w:name="_Toc71757846"/>
      <w:r w:rsidRPr="00F8082B">
        <w:rPr>
          <w:b/>
          <w:bCs/>
          <w:color w:val="auto"/>
          <w:sz w:val="36"/>
          <w:szCs w:val="36"/>
          <w:lang w:val="es-CL"/>
        </w:rPr>
        <w:lastRenderedPageBreak/>
        <w:t>Estructura</w:t>
      </w:r>
      <w:bookmarkEnd w:id="0"/>
    </w:p>
    <w:p w14:paraId="7C9B9586" w14:textId="6A1DB1E1" w:rsidR="001404DF" w:rsidRPr="001404DF" w:rsidRDefault="001404DF" w:rsidP="00F8082B">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3CF33633" w14:textId="0F6DA690" w:rsidR="0002286E" w:rsidRDefault="0002286E" w:rsidP="001404DF">
      <w:pPr>
        <w:ind w:firstLine="720"/>
        <w:jc w:val="both"/>
        <w:rPr>
          <w:lang w:val="es-CL"/>
        </w:rPr>
      </w:pPr>
      <w:r>
        <w:rPr>
          <w:lang w:val="es-CL"/>
        </w:rPr>
        <w:t>La estructura se verá integrada principalmente por módulos y submódulos. Los primeros representan procesos individuales de integración, los segundos representan funcionalidades</w:t>
      </w:r>
      <w:r w:rsidR="00F0196F">
        <w:rPr>
          <w:lang w:val="es-CL"/>
        </w:rPr>
        <w:t xml:space="preserve"> mínimas o extras</w:t>
      </w:r>
      <w:r>
        <w:rPr>
          <w:lang w:val="es-CL"/>
        </w:rPr>
        <w:t xml:space="preserve"> </w:t>
      </w:r>
      <w:r w:rsidR="00C8739C">
        <w:rPr>
          <w:lang w:val="es-CL"/>
        </w:rPr>
        <w:t>dentro de los módulos y que requieren pedir al cliente alguna intervención (archivo, desarrollo, etc.).</w:t>
      </w:r>
    </w:p>
    <w:p w14:paraId="40B93843" w14:textId="77777777" w:rsidR="00F8082B" w:rsidRDefault="00F8082B" w:rsidP="0002286E">
      <w:pPr>
        <w:rPr>
          <w:lang w:val="es-CL"/>
        </w:rPr>
      </w:pPr>
    </w:p>
    <w:p w14:paraId="792B7A8F" w14:textId="59731B9E" w:rsidR="000709CA" w:rsidRPr="00464A05" w:rsidRDefault="000709CA" w:rsidP="00464A05">
      <w:pPr>
        <w:pStyle w:val="Heading2"/>
        <w:rPr>
          <w:lang w:val="es-CL"/>
        </w:rPr>
      </w:pPr>
      <w:bookmarkStart w:id="1" w:name="_Toc71757847"/>
      <w:r w:rsidRPr="00464A05">
        <w:rPr>
          <w:lang w:val="es-CL"/>
        </w:rPr>
        <w:t>Módulos</w:t>
      </w:r>
      <w:bookmarkEnd w:id="1"/>
    </w:p>
    <w:p w14:paraId="4CA82A4A" w14:textId="77777777" w:rsidR="00F8082B" w:rsidRDefault="000709CA" w:rsidP="00F8082B">
      <w:pPr>
        <w:ind w:firstLine="720"/>
        <w:jc w:val="both"/>
        <w:rPr>
          <w:lang w:val="es-CL"/>
        </w:rPr>
      </w:pPr>
      <w:r>
        <w:rPr>
          <w:lang w:val="es-CL"/>
        </w:rPr>
        <w:t xml:space="preserve">La estructura de las integraciones se conforma principalmente de módulos. Cada módulo significa un proceso extra de parte del equipo para integrar la funcionalidad asociada. </w:t>
      </w:r>
      <w:r w:rsidR="00C8739C">
        <w:rPr>
          <w:lang w:val="es-CL"/>
        </w:rPr>
        <w:t xml:space="preserve">Los módulos van asociados a productos, y se comparten entre ellos siempre y cuando no existan desarrollos extras que dependan de dicho producto. Por otro lado, si </w:t>
      </w:r>
      <w:r w:rsidR="00F8082B">
        <w:rPr>
          <w:lang w:val="es-CL"/>
        </w:rPr>
        <w:t xml:space="preserve">alguno </w:t>
      </w:r>
      <w:r w:rsidR="00C8739C">
        <w:rPr>
          <w:lang w:val="es-CL"/>
        </w:rPr>
        <w:t>requiere un desarrollo extra, se separan</w:t>
      </w:r>
      <w:r w:rsidR="00F8082B">
        <w:rPr>
          <w:lang w:val="es-CL"/>
        </w:rPr>
        <w:t xml:space="preserve"> los módulos y se unen con una línea punteada, representando que deben ser consistentes entre ellos. </w:t>
      </w:r>
    </w:p>
    <w:p w14:paraId="467876B0" w14:textId="3172F443" w:rsidR="000709CA" w:rsidRDefault="000709CA" w:rsidP="00F8082B">
      <w:pPr>
        <w:ind w:firstLine="720"/>
        <w:jc w:val="both"/>
        <w:rPr>
          <w:lang w:val="es-CL"/>
        </w:rPr>
      </w:pPr>
      <w:r>
        <w:rPr>
          <w:lang w:val="es-CL"/>
        </w:rPr>
        <w:t>A continuación</w:t>
      </w:r>
      <w:r w:rsidR="001A2D53">
        <w:rPr>
          <w:lang w:val="es-CL"/>
        </w:rPr>
        <w:t>,</w:t>
      </w:r>
      <w:r>
        <w:rPr>
          <w:lang w:val="es-CL"/>
        </w:rPr>
        <w:t xml:space="preserve"> se muestra la estructura </w:t>
      </w:r>
      <w:r w:rsidR="00F8082B">
        <w:rPr>
          <w:lang w:val="es-CL"/>
        </w:rPr>
        <w:t>basada en</w:t>
      </w:r>
      <w:r>
        <w:rPr>
          <w:lang w:val="es-CL"/>
        </w:rPr>
        <w:t xml:space="preserve"> módulos y a qué productos se asocian</w:t>
      </w:r>
      <w:r w:rsidR="00F8082B">
        <w:rPr>
          <w:lang w:val="es-CL"/>
        </w:rPr>
        <w:t xml:space="preserve"> cada uno de ellos</w:t>
      </w:r>
      <w:r w:rsidR="001A2D53">
        <w:rPr>
          <w:lang w:val="es-CL"/>
        </w:rPr>
        <w:t>:</w:t>
      </w:r>
    </w:p>
    <w:p w14:paraId="1981943C" w14:textId="59B90E95" w:rsidR="000709CA" w:rsidRDefault="001A2D53" w:rsidP="000709CA">
      <w:pPr>
        <w:ind w:firstLine="720"/>
        <w:rPr>
          <w:lang w:val="es-CL"/>
        </w:rPr>
      </w:pPr>
      <w:r>
        <w:rPr>
          <w:noProof/>
          <w:lang w:val="es-CL"/>
        </w:rPr>
        <mc:AlternateContent>
          <mc:Choice Requires="wps">
            <w:drawing>
              <wp:anchor distT="0" distB="0" distL="114300" distR="114300" simplePos="0" relativeHeight="251659264" behindDoc="0" locked="0" layoutInCell="1" allowOverlap="1" wp14:anchorId="4CD3A4EF" wp14:editId="7ABA219D">
                <wp:simplePos x="0" y="0"/>
                <wp:positionH relativeFrom="column">
                  <wp:posOffset>-124691</wp:posOffset>
                </wp:positionH>
                <wp:positionV relativeFrom="paragraph">
                  <wp:posOffset>223231</wp:posOffset>
                </wp:positionV>
                <wp:extent cx="6303818" cy="3491346"/>
                <wp:effectExtent l="0" t="0" r="20955" b="13970"/>
                <wp:wrapNone/>
                <wp:docPr id="3" name="Rectangle 3"/>
                <wp:cNvGraphicFramePr/>
                <a:graphic xmlns:a="http://schemas.openxmlformats.org/drawingml/2006/main">
                  <a:graphicData uri="http://schemas.microsoft.com/office/word/2010/wordprocessingShape">
                    <wps:wsp>
                      <wps:cNvSpPr/>
                      <wps:spPr>
                        <a:xfrm>
                          <a:off x="0" y="0"/>
                          <a:ext cx="6303818" cy="3491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4ED42" id="Rectangle 3" o:spid="_x0000_s1026" style="position:absolute;margin-left:-9.8pt;margin-top:17.6pt;width:496.35pt;height:2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XRlQIAAIUFAAAOAAAAZHJzL2Uyb0RvYy54bWysVMFu2zAMvQ/YPwi6r7aTtGu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" filled="f" strokecolor="black [3213]" strokeweight="1pt"/>
            </w:pict>
          </mc:Fallback>
        </mc:AlternateContent>
      </w:r>
    </w:p>
    <w:p w14:paraId="2A0AFFCC" w14:textId="02EA2B2A" w:rsidR="00883E60" w:rsidRPr="00883E60" w:rsidRDefault="00883E60" w:rsidP="00883E60">
      <w:pPr>
        <w:rPr>
          <w:lang w:val="es-CL"/>
        </w:rPr>
      </w:pPr>
      <w:r>
        <w:rPr>
          <w:noProof/>
        </w:rPr>
        <w:drawing>
          <wp:inline distT="0" distB="0" distL="0" distR="0" wp14:anchorId="16A91CB7" wp14:editId="169A902D">
            <wp:extent cx="6120261" cy="3345873"/>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125180" cy="3348562"/>
                    </a:xfrm>
                    <a:prstGeom prst="rect">
                      <a:avLst/>
                    </a:prstGeom>
                  </pic:spPr>
                </pic:pic>
              </a:graphicData>
            </a:graphic>
          </wp:inline>
        </w:drawing>
      </w:r>
    </w:p>
    <w:p w14:paraId="407AB2FA" w14:textId="52EB5AE6" w:rsidR="001A2D53" w:rsidRDefault="001A2D53" w:rsidP="001A2D53">
      <w:pPr>
        <w:jc w:val="center"/>
        <w:rPr>
          <w:sz w:val="20"/>
          <w:szCs w:val="20"/>
          <w:lang w:val="es-CL"/>
        </w:rPr>
      </w:pPr>
      <w:r w:rsidRPr="001A2D53">
        <w:rPr>
          <w:sz w:val="20"/>
          <w:szCs w:val="20"/>
          <w:lang w:val="es-CL"/>
        </w:rPr>
        <w:t>Módulos de integración</w:t>
      </w:r>
    </w:p>
    <w:p w14:paraId="061BEB72" w14:textId="30F99EB9" w:rsidR="001A2D53" w:rsidRDefault="001A2D53" w:rsidP="001A2D53">
      <w:pPr>
        <w:rPr>
          <w:sz w:val="20"/>
          <w:szCs w:val="20"/>
          <w:lang w:val="es-CL"/>
        </w:rPr>
      </w:pPr>
    </w:p>
    <w:p w14:paraId="478040CE" w14:textId="55F57BD1" w:rsidR="00F8082B" w:rsidRDefault="00F8082B" w:rsidP="001A2D53">
      <w:pPr>
        <w:rPr>
          <w:sz w:val="20"/>
          <w:szCs w:val="20"/>
          <w:lang w:val="es-CL"/>
        </w:rPr>
      </w:pPr>
    </w:p>
    <w:p w14:paraId="68AE1F8B" w14:textId="14FAB889" w:rsidR="00F8082B" w:rsidRPr="00F8082B" w:rsidRDefault="00F8082B" w:rsidP="00464A05">
      <w:pPr>
        <w:pStyle w:val="Heading2"/>
        <w:rPr>
          <w:lang w:val="es-CL"/>
        </w:rPr>
      </w:pPr>
      <w:bookmarkStart w:id="2" w:name="_Toc71757848"/>
      <w:r w:rsidRPr="00F8082B">
        <w:rPr>
          <w:lang w:val="es-CL"/>
        </w:rPr>
        <w:lastRenderedPageBreak/>
        <w:t>Submódulos</w:t>
      </w:r>
      <w:bookmarkEnd w:id="2"/>
    </w:p>
    <w:p w14:paraId="09DABB91" w14:textId="70A9082D" w:rsidR="00F8082B" w:rsidRDefault="00F8082B" w:rsidP="001A2D53">
      <w:pPr>
        <w:rPr>
          <w:lang w:val="es-CL"/>
        </w:rPr>
      </w:pPr>
    </w:p>
    <w:p w14:paraId="57E05ED8" w14:textId="05722CEE" w:rsidR="00F8082B" w:rsidRDefault="006A00E2" w:rsidP="006A00E2">
      <w:pPr>
        <w:jc w:val="both"/>
        <w:rPr>
          <w:lang w:val="es-CL"/>
        </w:rPr>
      </w:pPr>
      <w:r>
        <w:rPr>
          <w:lang w:val="es-CL"/>
        </w:rPr>
        <w:tab/>
        <w:t xml:space="preserve">Los módulos a su vez están compuestos por submódulos, que representan funcionalidades </w:t>
      </w:r>
      <w:r w:rsidR="00F0196F">
        <w:rPr>
          <w:lang w:val="es-CL"/>
        </w:rPr>
        <w:t xml:space="preserve">mínimas o </w:t>
      </w:r>
      <w:r>
        <w:rPr>
          <w:lang w:val="es-CL"/>
        </w:rPr>
        <w:t>extra</w:t>
      </w:r>
      <w:r w:rsidR="00F0196F">
        <w:rPr>
          <w:lang w:val="es-CL"/>
        </w:rPr>
        <w:t>s</w:t>
      </w:r>
      <w:r>
        <w:rPr>
          <w:lang w:val="es-CL"/>
        </w:rPr>
        <w:t xml:space="preserve"> que son o pueden ser parte del módulo correspondiente. Cada submódulo requiere intervención de una u otra forma de parte del cliente y también requieren un desarrollo extra por parte del equipo de integraciones.</w:t>
      </w:r>
    </w:p>
    <w:p w14:paraId="278667E2" w14:textId="0CA651A9" w:rsidR="00F0196F" w:rsidRDefault="00F0196F" w:rsidP="006A00E2">
      <w:pPr>
        <w:jc w:val="both"/>
        <w:rPr>
          <w:lang w:val="es-CL"/>
        </w:rPr>
      </w:pPr>
      <w:r>
        <w:rPr>
          <w:lang w:val="es-CL"/>
        </w:rPr>
        <w:tab/>
        <w:t>De la misma forma en que los módulos pueden ser obligatorios, los submódulos escritos en verde son obligatorios para poder construir el módulo correspondiente y los escritos en amarillo son opcionales y entregan una funcionalidad extra.</w:t>
      </w:r>
    </w:p>
    <w:p w14:paraId="24A528CB" w14:textId="46474B60" w:rsidR="006B3A9B" w:rsidRDefault="006B3A9B" w:rsidP="006A00E2">
      <w:pPr>
        <w:jc w:val="both"/>
        <w:rPr>
          <w:lang w:val="es-CL"/>
        </w:rPr>
      </w:pPr>
      <w:r>
        <w:rPr>
          <w:lang w:val="es-CL"/>
        </w:rPr>
        <w:tab/>
        <w:t>En el caso específico del módulo de pricing, todos los submódulos son opcionales, pero al menos uno de ellos tiene que estar presente para construir su modelo.</w:t>
      </w:r>
    </w:p>
    <w:p w14:paraId="7BBEA78D" w14:textId="7614DA04" w:rsidR="006B3A9B" w:rsidRDefault="006B3A9B" w:rsidP="006B3A9B">
      <w:pPr>
        <w:ind w:firstLine="720"/>
        <w:jc w:val="both"/>
        <w:rPr>
          <w:lang w:val="es-CL"/>
        </w:rPr>
      </w:pPr>
      <w:r>
        <w:rPr>
          <w:lang w:val="es-CL"/>
        </w:rPr>
        <w:tab/>
        <w:t>A continuación, se muestra la estructura de submódulos junto a los módulos a los que van asociados:</w:t>
      </w:r>
    </w:p>
    <w:p w14:paraId="2FF3842F" w14:textId="344E84C5" w:rsidR="006A00E2" w:rsidRDefault="006A00E2" w:rsidP="006A00E2">
      <w:pPr>
        <w:jc w:val="both"/>
        <w:rPr>
          <w:lang w:val="es-CL"/>
        </w:rPr>
      </w:pPr>
      <w:r>
        <w:rPr>
          <w:noProof/>
          <w:lang w:val="es-CL"/>
        </w:rPr>
        <mc:AlternateContent>
          <mc:Choice Requires="wps">
            <w:drawing>
              <wp:anchor distT="0" distB="0" distL="114300" distR="114300" simplePos="0" relativeHeight="251661312" behindDoc="0" locked="0" layoutInCell="1" allowOverlap="1" wp14:anchorId="45C0AEF2" wp14:editId="40CBD907">
                <wp:simplePos x="0" y="0"/>
                <wp:positionH relativeFrom="margin">
                  <wp:posOffset>-55418</wp:posOffset>
                </wp:positionH>
                <wp:positionV relativeFrom="paragraph">
                  <wp:posOffset>205219</wp:posOffset>
                </wp:positionV>
                <wp:extent cx="6054263" cy="3332019"/>
                <wp:effectExtent l="0" t="0" r="22860" b="20955"/>
                <wp:wrapNone/>
                <wp:docPr id="4" name="Rectangle 4"/>
                <wp:cNvGraphicFramePr/>
                <a:graphic xmlns:a="http://schemas.openxmlformats.org/drawingml/2006/main">
                  <a:graphicData uri="http://schemas.microsoft.com/office/word/2010/wordprocessingShape">
                    <wps:wsp>
                      <wps:cNvSpPr/>
                      <wps:spPr>
                        <a:xfrm>
                          <a:off x="0" y="0"/>
                          <a:ext cx="6054263" cy="33320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2FCFB" id="Rectangle 4" o:spid="_x0000_s1026" style="position:absolute;margin-left:-4.35pt;margin-top:16.15pt;width:476.7pt;height:2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" filled="f" strokecolor="black [3213]" strokeweight="1pt">
                <w10:wrap anchorx="margin"/>
              </v:rect>
            </w:pict>
          </mc:Fallback>
        </mc:AlternateContent>
      </w:r>
    </w:p>
    <w:p w14:paraId="4D1C9AE2" w14:textId="22E59C8D" w:rsidR="006A00E2" w:rsidRDefault="006A00E2" w:rsidP="006A00E2">
      <w:pPr>
        <w:jc w:val="both"/>
        <w:rPr>
          <w:lang w:val="es-CL"/>
        </w:rPr>
      </w:pPr>
      <w:r>
        <w:rPr>
          <w:noProof/>
        </w:rPr>
        <w:drawing>
          <wp:inline distT="0" distB="0" distL="0" distR="0" wp14:anchorId="7DDC8BC6" wp14:editId="4D3743DA">
            <wp:extent cx="5943600" cy="327088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3270885"/>
                    </a:xfrm>
                    <a:prstGeom prst="rect">
                      <a:avLst/>
                    </a:prstGeom>
                  </pic:spPr>
                </pic:pic>
              </a:graphicData>
            </a:graphic>
          </wp:inline>
        </w:drawing>
      </w:r>
    </w:p>
    <w:p w14:paraId="6399D321" w14:textId="77BEA3A8" w:rsidR="00F0196F" w:rsidRDefault="00F0196F" w:rsidP="00F0196F">
      <w:pPr>
        <w:jc w:val="center"/>
        <w:rPr>
          <w:sz w:val="20"/>
          <w:szCs w:val="20"/>
          <w:lang w:val="es-CL"/>
        </w:rPr>
      </w:pPr>
      <w:r>
        <w:rPr>
          <w:sz w:val="20"/>
          <w:szCs w:val="20"/>
          <w:lang w:val="es-CL"/>
        </w:rPr>
        <w:t>Subm</w:t>
      </w:r>
      <w:r w:rsidRPr="001A2D53">
        <w:rPr>
          <w:sz w:val="20"/>
          <w:szCs w:val="20"/>
          <w:lang w:val="es-CL"/>
        </w:rPr>
        <w:t xml:space="preserve">ódulos </w:t>
      </w:r>
      <w:r>
        <w:rPr>
          <w:sz w:val="20"/>
          <w:szCs w:val="20"/>
          <w:lang w:val="es-CL"/>
        </w:rPr>
        <w:t>de B2B y App Móvil</w:t>
      </w:r>
    </w:p>
    <w:p w14:paraId="4EB3F395" w14:textId="38237426" w:rsidR="006A00E2" w:rsidRDefault="006A00E2" w:rsidP="006B3A9B">
      <w:pPr>
        <w:rPr>
          <w:lang w:val="es-CL"/>
        </w:rPr>
      </w:pPr>
    </w:p>
    <w:p w14:paraId="432B9A37" w14:textId="5A10E9BC" w:rsidR="006B3A9B" w:rsidRDefault="00883E60" w:rsidP="006B3A9B">
      <w:pPr>
        <w:rPr>
          <w:lang w:val="es-CL"/>
        </w:rPr>
      </w:pPr>
      <w:r>
        <w:rPr>
          <w:noProof/>
        </w:rPr>
        <w:lastRenderedPageBreak/>
        <w:drawing>
          <wp:inline distT="0" distB="0" distL="0" distR="0" wp14:anchorId="55E3C67C" wp14:editId="0A412D09">
            <wp:extent cx="5943600" cy="33762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943600" cy="3376295"/>
                    </a:xfrm>
                    <a:prstGeom prst="rect">
                      <a:avLst/>
                    </a:prstGeom>
                  </pic:spPr>
                </pic:pic>
              </a:graphicData>
            </a:graphic>
          </wp:inline>
        </w:drawing>
      </w:r>
      <w:r w:rsidR="006B3A9B">
        <w:rPr>
          <w:noProof/>
          <w:lang w:val="es-CL"/>
        </w:rPr>
        <mc:AlternateContent>
          <mc:Choice Requires="wps">
            <w:drawing>
              <wp:anchor distT="0" distB="0" distL="114300" distR="114300" simplePos="0" relativeHeight="251663360" behindDoc="0" locked="0" layoutInCell="1" allowOverlap="1" wp14:anchorId="49F33946" wp14:editId="42A17A92">
                <wp:simplePos x="0" y="0"/>
                <wp:positionH relativeFrom="margin">
                  <wp:posOffset>-62345</wp:posOffset>
                </wp:positionH>
                <wp:positionV relativeFrom="paragraph">
                  <wp:posOffset>-69273</wp:posOffset>
                </wp:positionV>
                <wp:extent cx="6116435" cy="3470564"/>
                <wp:effectExtent l="0" t="0" r="17780" b="15875"/>
                <wp:wrapNone/>
                <wp:docPr id="7" name="Rectangle 7"/>
                <wp:cNvGraphicFramePr/>
                <a:graphic xmlns:a="http://schemas.openxmlformats.org/drawingml/2006/main">
                  <a:graphicData uri="http://schemas.microsoft.com/office/word/2010/wordprocessingShape">
                    <wps:wsp>
                      <wps:cNvSpPr/>
                      <wps:spPr>
                        <a:xfrm>
                          <a:off x="0" y="0"/>
                          <a:ext cx="6116435" cy="34705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2FCD4" id="Rectangle 7" o:spid="_x0000_s1026" style="position:absolute;margin-left:-4.9pt;margin-top:-5.45pt;width:481.6pt;height:27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" filled="f" strokecolor="black [3213]" strokeweight="1pt">
                <w10:wrap anchorx="margin"/>
              </v:rect>
            </w:pict>
          </mc:Fallback>
        </mc:AlternateContent>
      </w:r>
    </w:p>
    <w:p w14:paraId="74CBE65D" w14:textId="264E954A" w:rsidR="006B3A9B" w:rsidRDefault="006B3A9B" w:rsidP="006B3A9B">
      <w:pPr>
        <w:jc w:val="center"/>
        <w:rPr>
          <w:sz w:val="20"/>
          <w:szCs w:val="20"/>
          <w:lang w:val="es-CL"/>
        </w:rPr>
      </w:pPr>
      <w:r>
        <w:rPr>
          <w:sz w:val="20"/>
          <w:szCs w:val="20"/>
          <w:lang w:val="es-CL"/>
        </w:rPr>
        <w:t>Subm</w:t>
      </w:r>
      <w:r w:rsidRPr="001A2D53">
        <w:rPr>
          <w:sz w:val="20"/>
          <w:szCs w:val="20"/>
          <w:lang w:val="es-CL"/>
        </w:rPr>
        <w:t xml:space="preserve">ódulos </w:t>
      </w:r>
      <w:r>
        <w:rPr>
          <w:sz w:val="20"/>
          <w:szCs w:val="20"/>
          <w:lang w:val="es-CL"/>
        </w:rPr>
        <w:t>de Sugerencias, Dashboards y App Móvil</w:t>
      </w:r>
    </w:p>
    <w:p w14:paraId="15115304" w14:textId="3F7581D9" w:rsidR="006B3A9B" w:rsidRDefault="006B3A9B" w:rsidP="006B3A9B">
      <w:pPr>
        <w:jc w:val="center"/>
        <w:rPr>
          <w:lang w:val="es-CL"/>
        </w:rPr>
      </w:pPr>
    </w:p>
    <w:p w14:paraId="42C75A95" w14:textId="38E3065B" w:rsidR="00D44844" w:rsidRPr="00F8082B" w:rsidRDefault="00D44844" w:rsidP="00464A05">
      <w:pPr>
        <w:pStyle w:val="Heading2"/>
        <w:rPr>
          <w:lang w:val="es-CL"/>
        </w:rPr>
      </w:pPr>
      <w:bookmarkStart w:id="3" w:name="_Toc71757849"/>
      <w:r>
        <w:rPr>
          <w:lang w:val="es-CL"/>
        </w:rPr>
        <w:t>Documentos Requeridos</w:t>
      </w:r>
      <w:bookmarkEnd w:id="3"/>
    </w:p>
    <w:p w14:paraId="74EAED4D" w14:textId="77777777" w:rsidR="00D44844" w:rsidRDefault="00D44844" w:rsidP="00D44844">
      <w:pPr>
        <w:rPr>
          <w:lang w:val="es-CL"/>
        </w:rPr>
      </w:pPr>
    </w:p>
    <w:p w14:paraId="36E3F23A" w14:textId="3FE120AD" w:rsidR="008F5720" w:rsidRDefault="00D44844" w:rsidP="008F5720">
      <w:pPr>
        <w:spacing w:after="120" w:line="240" w:lineRule="auto"/>
        <w:ind w:firstLine="720"/>
        <w:jc w:val="both"/>
        <w:rPr>
          <w:rFonts w:eastAsia="Times New Roman" w:cstheme="minorHAnsi"/>
          <w:color w:val="000000"/>
          <w:lang w:val="es-CL"/>
        </w:rPr>
      </w:pPr>
      <w:r w:rsidRPr="00D44844">
        <w:rPr>
          <w:rFonts w:eastAsia="Times New Roman" w:cstheme="minorHAnsi"/>
          <w:color w:val="000000"/>
          <w:lang w:val="es-CL"/>
        </w:rPr>
        <w:t xml:space="preserve">La mayoría de los servicios provistos por YOM se alimentan de data transaccional de la empresa contratante. </w:t>
      </w:r>
      <w:r w:rsidR="008F5720">
        <w:rPr>
          <w:rFonts w:eastAsia="Times New Roman" w:cstheme="minorHAnsi"/>
          <w:color w:val="000000"/>
          <w:lang w:val="es-CL"/>
        </w:rPr>
        <w:t xml:space="preserve">Dado esto, </w:t>
      </w:r>
      <w:r w:rsidRPr="00D44844">
        <w:rPr>
          <w:rFonts w:eastAsia="Times New Roman" w:cstheme="minorHAnsi"/>
          <w:color w:val="000000"/>
          <w:lang w:val="es-CL"/>
        </w:rPr>
        <w:t xml:space="preserve">el primer paso </w:t>
      </w:r>
      <w:r w:rsidR="008F5720">
        <w:rPr>
          <w:rFonts w:eastAsia="Times New Roman" w:cstheme="minorHAnsi"/>
          <w:color w:val="000000"/>
          <w:lang w:val="es-CL"/>
        </w:rPr>
        <w:t xml:space="preserve">de la integración </w:t>
      </w:r>
      <w:r w:rsidRPr="00D44844">
        <w:rPr>
          <w:rFonts w:eastAsia="Times New Roman" w:cstheme="minorHAnsi"/>
          <w:color w:val="000000"/>
          <w:lang w:val="es-CL"/>
        </w:rPr>
        <w:t>es identificar y automatizar un buen proceso de carga de data.</w:t>
      </w:r>
      <w:r w:rsidR="008F5720">
        <w:rPr>
          <w:rFonts w:eastAsia="Times New Roman" w:cstheme="minorHAnsi"/>
          <w:lang w:val="es-CL"/>
        </w:rPr>
        <w:t xml:space="preserve"> </w:t>
      </w:r>
      <w:r w:rsidR="008F5720">
        <w:rPr>
          <w:rFonts w:eastAsia="Times New Roman" w:cstheme="minorHAnsi"/>
          <w:color w:val="000000"/>
          <w:lang w:val="es-CL"/>
        </w:rPr>
        <w:t>Esta data se sube en la carga diaria para módulos y submódulos y en este documento se detallan los campos, descripciones y otra información pertinente.</w:t>
      </w:r>
    </w:p>
    <w:p w14:paraId="1139088F" w14:textId="77625DB9" w:rsidR="008F5720" w:rsidRPr="005C2BB0" w:rsidRDefault="005C2BB0" w:rsidP="005C2BB0">
      <w:pPr>
        <w:spacing w:after="120" w:line="240" w:lineRule="auto"/>
        <w:ind w:firstLine="720"/>
        <w:jc w:val="both"/>
        <w:rPr>
          <w:rFonts w:eastAsia="Times New Roman" w:cstheme="minorHAnsi"/>
          <w:color w:val="000000"/>
          <w:lang w:val="es-CL"/>
        </w:rPr>
      </w:pPr>
      <w:r>
        <w:rPr>
          <w:rFonts w:eastAsia="Times New Roman" w:cstheme="minorHAnsi"/>
          <w:color w:val="000000"/>
          <w:lang w:val="es-CL"/>
        </w:rPr>
        <w:t>Como se muestra en el modelo, hay una separación en la</w:t>
      </w:r>
      <w:r w:rsidR="008F5720">
        <w:rPr>
          <w:rFonts w:eastAsia="Times New Roman" w:cstheme="minorHAnsi"/>
          <w:color w:val="000000"/>
          <w:lang w:val="es-CL"/>
        </w:rPr>
        <w:t xml:space="preserve"> data para la lógica de sugerencias y data que se sube para el funcionamiento del B2B y la </w:t>
      </w:r>
      <w:proofErr w:type="gramStart"/>
      <w:r w:rsidR="008F5720">
        <w:rPr>
          <w:rFonts w:eastAsia="Times New Roman" w:cstheme="minorHAnsi"/>
          <w:color w:val="000000"/>
          <w:lang w:val="es-CL"/>
        </w:rPr>
        <w:t>app</w:t>
      </w:r>
      <w:proofErr w:type="gramEnd"/>
      <w:r w:rsidR="008F5720">
        <w:rPr>
          <w:rFonts w:eastAsia="Times New Roman" w:cstheme="minorHAnsi"/>
          <w:color w:val="000000"/>
          <w:lang w:val="es-CL"/>
        </w:rPr>
        <w:t xml:space="preserve"> Móvil. </w:t>
      </w:r>
      <w:r w:rsidR="00D44844" w:rsidRPr="00D44844">
        <w:rPr>
          <w:rFonts w:eastAsia="Times New Roman" w:cstheme="minorHAnsi"/>
          <w:color w:val="000000"/>
          <w:lang w:val="es-CL"/>
        </w:rPr>
        <w:t xml:space="preserve">La data que se solicita </w:t>
      </w:r>
      <w:r w:rsidR="008F5720">
        <w:rPr>
          <w:rFonts w:eastAsia="Times New Roman" w:cstheme="minorHAnsi"/>
          <w:color w:val="000000"/>
          <w:lang w:val="es-CL"/>
        </w:rPr>
        <w:t>para sugerencias</w:t>
      </w:r>
      <w:r>
        <w:rPr>
          <w:rFonts w:eastAsia="Times New Roman" w:cstheme="minorHAnsi"/>
          <w:color w:val="000000"/>
          <w:lang w:val="es-CL"/>
        </w:rPr>
        <w:t xml:space="preserve"> se</w:t>
      </w:r>
      <w:r w:rsidR="00D44844" w:rsidRPr="00D44844">
        <w:rPr>
          <w:rFonts w:eastAsia="Times New Roman" w:cstheme="minorHAnsi"/>
          <w:color w:val="000000"/>
          <w:lang w:val="es-CL"/>
        </w:rPr>
        <w:t xml:space="preserve"> divide en tres secciones: Data de Clientes, Data de Productos y Data Transaccional. Es importante destacar que cada sección contiene data requerida y opcional, en la mayoría de los casos muchos campos opcionales son necesarios para estrategias más avanzadas</w:t>
      </w:r>
      <w:r w:rsidR="008F5720">
        <w:rPr>
          <w:rFonts w:eastAsia="Times New Roman" w:cstheme="minorHAnsi"/>
          <w:color w:val="000000"/>
          <w:lang w:val="es-CL"/>
        </w:rPr>
        <w:t>,</w:t>
      </w:r>
      <w:r w:rsidR="00D44844" w:rsidRPr="00D44844">
        <w:rPr>
          <w:rFonts w:eastAsia="Times New Roman" w:cstheme="minorHAnsi"/>
          <w:color w:val="000000"/>
          <w:lang w:val="es-CL"/>
        </w:rPr>
        <w:t xml:space="preserve"> </w:t>
      </w:r>
      <w:r w:rsidR="008F5720">
        <w:rPr>
          <w:rFonts w:eastAsia="Times New Roman" w:cstheme="minorHAnsi"/>
          <w:color w:val="000000"/>
          <w:lang w:val="es-CL"/>
        </w:rPr>
        <w:t>estos son los marcados como</w:t>
      </w:r>
      <w:r w:rsidR="00D44844" w:rsidRPr="00D44844">
        <w:rPr>
          <w:rFonts w:eastAsia="Times New Roman" w:cstheme="minorHAnsi"/>
          <w:color w:val="000000"/>
          <w:lang w:val="es-CL"/>
        </w:rPr>
        <w:t xml:space="preserve"> </w:t>
      </w:r>
      <w:r w:rsidR="00D44844" w:rsidRPr="00D44844">
        <w:rPr>
          <w:rFonts w:eastAsia="Times New Roman" w:cstheme="minorHAnsi"/>
          <w:i/>
          <w:iCs/>
          <w:color w:val="000000"/>
          <w:lang w:val="es-CL"/>
        </w:rPr>
        <w:t>recomendado</w:t>
      </w:r>
      <w:r w:rsidR="008F5720" w:rsidRPr="008F5720">
        <w:rPr>
          <w:rFonts w:eastAsia="Times New Roman" w:cstheme="minorHAnsi"/>
          <w:i/>
          <w:iCs/>
          <w:color w:val="000000"/>
          <w:lang w:val="es-CL"/>
        </w:rPr>
        <w:t>s</w:t>
      </w:r>
      <w:r w:rsidR="00D44844" w:rsidRPr="00D44844">
        <w:rPr>
          <w:rFonts w:eastAsia="Times New Roman" w:cstheme="minorHAnsi"/>
          <w:color w:val="000000"/>
          <w:lang w:val="es-CL"/>
        </w:rPr>
        <w:t>.</w:t>
      </w:r>
      <w:r>
        <w:rPr>
          <w:rFonts w:eastAsia="Times New Roman" w:cstheme="minorHAnsi"/>
          <w:color w:val="000000"/>
          <w:lang w:val="es-CL"/>
        </w:rPr>
        <w:t xml:space="preserve"> </w:t>
      </w:r>
      <w:r w:rsidR="008F5720">
        <w:rPr>
          <w:rFonts w:cstheme="minorHAnsi"/>
          <w:color w:val="000000"/>
          <w:lang w:val="es-CL"/>
        </w:rPr>
        <w:t>Por otro lado,</w:t>
      </w:r>
      <w:r>
        <w:rPr>
          <w:rFonts w:cstheme="minorHAnsi"/>
          <w:color w:val="000000"/>
          <w:lang w:val="es-CL"/>
        </w:rPr>
        <w:t xml:space="preserve"> </w:t>
      </w:r>
      <w:r w:rsidR="008F5720">
        <w:rPr>
          <w:rFonts w:cstheme="minorHAnsi"/>
          <w:color w:val="000000"/>
          <w:lang w:val="es-CL"/>
        </w:rPr>
        <w:t xml:space="preserve">la información cargada para B2B y </w:t>
      </w:r>
      <w:proofErr w:type="gramStart"/>
      <w:r w:rsidR="008F5720">
        <w:rPr>
          <w:rFonts w:cstheme="minorHAnsi"/>
          <w:color w:val="000000"/>
          <w:lang w:val="es-CL"/>
        </w:rPr>
        <w:t>app</w:t>
      </w:r>
      <w:proofErr w:type="gramEnd"/>
      <w:r w:rsidR="008F5720">
        <w:rPr>
          <w:rFonts w:cstheme="minorHAnsi"/>
          <w:color w:val="000000"/>
          <w:lang w:val="es-CL"/>
        </w:rPr>
        <w:t xml:space="preserve"> móvil</w:t>
      </w:r>
      <w:r w:rsidR="008F5720" w:rsidRPr="008F5720">
        <w:rPr>
          <w:rFonts w:cstheme="minorHAnsi"/>
          <w:color w:val="000000"/>
          <w:lang w:val="es-CL"/>
        </w:rPr>
        <w:t xml:space="preserve"> no es usada por el motor de sugerencias y </w:t>
      </w:r>
      <w:r w:rsidR="008F5720">
        <w:rPr>
          <w:rFonts w:cstheme="minorHAnsi"/>
          <w:color w:val="000000"/>
          <w:lang w:val="es-CL"/>
        </w:rPr>
        <w:t xml:space="preserve">solo </w:t>
      </w:r>
      <w:r w:rsidR="008F5720" w:rsidRPr="008F5720">
        <w:rPr>
          <w:rFonts w:cstheme="minorHAnsi"/>
          <w:color w:val="000000"/>
          <w:lang w:val="es-CL"/>
        </w:rPr>
        <w:t>busca generar comportamientos y lógica específica el B2B.</w:t>
      </w:r>
    </w:p>
    <w:p w14:paraId="091A2230" w14:textId="5B3CDBE6" w:rsidR="00A3476A" w:rsidRDefault="00A3476A" w:rsidP="006B3A9B">
      <w:pPr>
        <w:jc w:val="center"/>
        <w:rPr>
          <w:lang w:val="es-CL"/>
        </w:rPr>
      </w:pPr>
    </w:p>
    <w:p w14:paraId="48CCE783" w14:textId="77DA6813" w:rsidR="005C2BB0" w:rsidRDefault="005C2BB0" w:rsidP="006B3A9B">
      <w:pPr>
        <w:jc w:val="center"/>
        <w:rPr>
          <w:lang w:val="es-CL"/>
        </w:rPr>
      </w:pPr>
    </w:p>
    <w:p w14:paraId="10D798CA" w14:textId="3A0D48D6" w:rsidR="005C2BB0" w:rsidRDefault="005C2BB0" w:rsidP="006B3A9B">
      <w:pPr>
        <w:jc w:val="center"/>
        <w:rPr>
          <w:lang w:val="es-CL"/>
        </w:rPr>
      </w:pPr>
    </w:p>
    <w:p w14:paraId="2AB01036" w14:textId="3F6AB29F" w:rsidR="005C2BB0" w:rsidRDefault="005C2BB0" w:rsidP="006B3A9B">
      <w:pPr>
        <w:jc w:val="center"/>
        <w:rPr>
          <w:lang w:val="es-CL"/>
        </w:rPr>
      </w:pPr>
    </w:p>
    <w:p w14:paraId="7B5350C7" w14:textId="77777777" w:rsidR="005C2BB0" w:rsidRDefault="005C2BB0" w:rsidP="006B3A9B">
      <w:pPr>
        <w:jc w:val="center"/>
        <w:rPr>
          <w:lang w:val="es-CL"/>
        </w:rPr>
      </w:pPr>
    </w:p>
    <w:p w14:paraId="68249233" w14:textId="3026DF3B" w:rsidR="005C2BB0" w:rsidRPr="00F8082B" w:rsidRDefault="005C2BB0" w:rsidP="00464A05">
      <w:pPr>
        <w:pStyle w:val="Heading2"/>
        <w:rPr>
          <w:lang w:val="es-CL"/>
        </w:rPr>
      </w:pPr>
      <w:bookmarkStart w:id="4" w:name="_Toc71757850"/>
      <w:r>
        <w:rPr>
          <w:lang w:val="es-CL"/>
        </w:rPr>
        <w:lastRenderedPageBreak/>
        <w:t>Servicios requeridos</w:t>
      </w:r>
      <w:bookmarkEnd w:id="4"/>
    </w:p>
    <w:p w14:paraId="5E098C90" w14:textId="77777777" w:rsidR="005C2BB0" w:rsidRDefault="005C2BB0" w:rsidP="005C2BB0">
      <w:pPr>
        <w:rPr>
          <w:lang w:val="es-CL"/>
        </w:rPr>
      </w:pPr>
    </w:p>
    <w:p w14:paraId="245EB530" w14:textId="77777777"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Si bien dentro del administrador de YOM se encuentra toda la información necesaria para procesar los pedidos, en muchos casos es preferible la construcción de servicios. Estos servicios buscan automatizar procesos y agregar funcionalidades específicas a cada empresa.</w:t>
      </w:r>
    </w:p>
    <w:p w14:paraId="6059A5D6" w14:textId="77777777"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Dependiendo de los servicios que puedan implementar, se dispondrá de más funcionalidades del B2B y App Móvil.</w:t>
      </w:r>
    </w:p>
    <w:p w14:paraId="6A3BF3CF" w14:textId="77D7AB29"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 xml:space="preserve">Cada servicio tiene una tabla que debemos ir completando para crear estos servicios. </w:t>
      </w:r>
      <w:r>
        <w:rPr>
          <w:rFonts w:eastAsia="Times New Roman" w:cstheme="minorHAnsi"/>
          <w:color w:val="000000"/>
          <w:lang w:val="es-CL"/>
        </w:rPr>
        <w:t xml:space="preserve">Se muestran los campos que sugerimos </w:t>
      </w:r>
      <w:r w:rsidRPr="005C2BB0">
        <w:rPr>
          <w:rFonts w:eastAsia="Times New Roman" w:cstheme="minorHAnsi"/>
          <w:color w:val="000000"/>
          <w:lang w:val="es-CL"/>
        </w:rPr>
        <w:t xml:space="preserve">tanto para </w:t>
      </w:r>
      <w:r>
        <w:rPr>
          <w:rFonts w:eastAsia="Times New Roman" w:cstheme="minorHAnsi"/>
          <w:color w:val="000000"/>
          <w:lang w:val="es-CL"/>
        </w:rPr>
        <w:t>los envíos</w:t>
      </w:r>
      <w:r w:rsidRPr="005C2BB0">
        <w:rPr>
          <w:rFonts w:eastAsia="Times New Roman" w:cstheme="minorHAnsi"/>
          <w:color w:val="000000"/>
          <w:lang w:val="es-CL"/>
        </w:rPr>
        <w:t xml:space="preserve"> </w:t>
      </w:r>
      <w:r>
        <w:rPr>
          <w:rFonts w:eastAsia="Times New Roman" w:cstheme="minorHAnsi"/>
          <w:color w:val="000000"/>
          <w:lang w:val="es-CL"/>
        </w:rPr>
        <w:t>al sistema de la empresa</w:t>
      </w:r>
      <w:r w:rsidRPr="005C2BB0">
        <w:rPr>
          <w:rFonts w:eastAsia="Times New Roman" w:cstheme="minorHAnsi"/>
          <w:color w:val="000000"/>
          <w:lang w:val="es-CL"/>
        </w:rPr>
        <w:t xml:space="preserve"> como</w:t>
      </w:r>
      <w:r>
        <w:rPr>
          <w:rFonts w:eastAsia="Times New Roman" w:cstheme="minorHAnsi"/>
          <w:color w:val="000000"/>
          <w:lang w:val="es-CL"/>
        </w:rPr>
        <w:t xml:space="preserve"> para las</w:t>
      </w:r>
      <w:r w:rsidRPr="005C2BB0">
        <w:rPr>
          <w:rFonts w:eastAsia="Times New Roman" w:cstheme="minorHAnsi"/>
          <w:color w:val="000000"/>
          <w:lang w:val="es-CL"/>
        </w:rPr>
        <w:t xml:space="preserve"> respuesta</w:t>
      </w:r>
      <w:r>
        <w:rPr>
          <w:rFonts w:eastAsia="Times New Roman" w:cstheme="minorHAnsi"/>
          <w:color w:val="000000"/>
          <w:lang w:val="es-CL"/>
        </w:rPr>
        <w:t>s.</w:t>
      </w:r>
      <w:r w:rsidRPr="005C2BB0">
        <w:rPr>
          <w:rFonts w:eastAsia="Times New Roman" w:cstheme="minorHAnsi"/>
          <w:color w:val="000000"/>
          <w:lang w:val="es-CL"/>
        </w:rPr>
        <w:t xml:space="preserve"> </w:t>
      </w:r>
      <w:r>
        <w:rPr>
          <w:rFonts w:eastAsia="Times New Roman" w:cstheme="minorHAnsi"/>
          <w:color w:val="000000"/>
          <w:lang w:val="es-CL"/>
        </w:rPr>
        <w:t>En caso de necesitarse modificaciones se puede hablar con la contraparte.</w:t>
      </w:r>
    </w:p>
    <w:p w14:paraId="190529B6" w14:textId="1153E9CB" w:rsidR="005C2BB0" w:rsidRPr="005C2BB0" w:rsidRDefault="005C2BB0" w:rsidP="005C2BB0">
      <w:pPr>
        <w:spacing w:after="120" w:line="240" w:lineRule="auto"/>
        <w:ind w:firstLine="720"/>
        <w:jc w:val="both"/>
        <w:rPr>
          <w:rFonts w:eastAsia="Times New Roman" w:cstheme="minorHAnsi"/>
          <w:lang w:val="es-CL"/>
        </w:rPr>
      </w:pPr>
      <w:r w:rsidRPr="005C2BB0">
        <w:rPr>
          <w:rFonts w:eastAsia="Times New Roman" w:cstheme="minorHAnsi"/>
          <w:color w:val="000000"/>
          <w:lang w:val="es-CL"/>
        </w:rPr>
        <w:t>En YOM asumimos que el formato para intercambiar información será JSON, de todas formas</w:t>
      </w:r>
      <w:r>
        <w:rPr>
          <w:rFonts w:eastAsia="Times New Roman" w:cstheme="minorHAnsi"/>
          <w:color w:val="000000"/>
          <w:lang w:val="es-CL"/>
        </w:rPr>
        <w:t>,</w:t>
      </w:r>
      <w:r w:rsidRPr="005C2BB0">
        <w:rPr>
          <w:rFonts w:eastAsia="Times New Roman" w:cstheme="minorHAnsi"/>
          <w:color w:val="000000"/>
          <w:lang w:val="es-CL"/>
        </w:rPr>
        <w:t xml:space="preserve"> </w:t>
      </w:r>
      <w:r>
        <w:rPr>
          <w:rFonts w:eastAsia="Times New Roman" w:cstheme="minorHAnsi"/>
          <w:color w:val="000000"/>
          <w:lang w:val="es-CL"/>
        </w:rPr>
        <w:t>se puede trabajar con</w:t>
      </w:r>
      <w:r w:rsidRPr="005C2BB0">
        <w:rPr>
          <w:rFonts w:eastAsia="Times New Roman" w:cstheme="minorHAnsi"/>
          <w:color w:val="000000"/>
          <w:lang w:val="es-CL"/>
        </w:rPr>
        <w:t xml:space="preserve"> formatos distintos (como XML) en caso de que </w:t>
      </w:r>
      <w:r>
        <w:rPr>
          <w:rFonts w:eastAsia="Times New Roman" w:cstheme="minorHAnsi"/>
          <w:color w:val="000000"/>
          <w:lang w:val="es-CL"/>
        </w:rPr>
        <w:t>los</w:t>
      </w:r>
      <w:r w:rsidRPr="005C2BB0">
        <w:rPr>
          <w:rFonts w:eastAsia="Times New Roman" w:cstheme="minorHAnsi"/>
          <w:color w:val="000000"/>
          <w:lang w:val="es-CL"/>
        </w:rPr>
        <w:t xml:space="preserve"> servicios</w:t>
      </w:r>
      <w:r>
        <w:rPr>
          <w:rFonts w:eastAsia="Times New Roman" w:cstheme="minorHAnsi"/>
          <w:color w:val="000000"/>
          <w:lang w:val="es-CL"/>
        </w:rPr>
        <w:t xml:space="preserve"> de la empresa</w:t>
      </w:r>
      <w:r w:rsidRPr="005C2BB0">
        <w:rPr>
          <w:rFonts w:eastAsia="Times New Roman" w:cstheme="minorHAnsi"/>
          <w:color w:val="000000"/>
          <w:lang w:val="es-CL"/>
        </w:rPr>
        <w:t xml:space="preserve"> ocupen este formato </w:t>
      </w:r>
      <w:r>
        <w:rPr>
          <w:rFonts w:eastAsia="Times New Roman" w:cstheme="minorHAnsi"/>
          <w:color w:val="000000"/>
          <w:lang w:val="es-CL"/>
        </w:rPr>
        <w:t>se pueden hacer las modificaciones para soportarlo</w:t>
      </w:r>
    </w:p>
    <w:p w14:paraId="7096C08C" w14:textId="1C2B8B20" w:rsidR="00A3476A" w:rsidRPr="00DB245C" w:rsidRDefault="00DB245C" w:rsidP="00DB245C">
      <w:pPr>
        <w:jc w:val="both"/>
        <w:rPr>
          <w:lang w:val="es-CL"/>
        </w:rPr>
      </w:pPr>
      <w:r>
        <w:rPr>
          <w:lang w:val="es-CL"/>
        </w:rPr>
        <w:tab/>
      </w:r>
      <w:r w:rsidRPr="00DB245C">
        <w:rPr>
          <w:b/>
          <w:bCs/>
          <w:lang w:val="es-CL"/>
        </w:rPr>
        <w:t>Nota</w:t>
      </w:r>
      <w:r>
        <w:rPr>
          <w:lang w:val="es-CL"/>
        </w:rPr>
        <w:t xml:space="preserve">: Para los códigos de </w:t>
      </w:r>
      <w:proofErr w:type="gramStart"/>
      <w:r>
        <w:rPr>
          <w:lang w:val="es-CL"/>
        </w:rPr>
        <w:t>status</w:t>
      </w:r>
      <w:proofErr w:type="gramEnd"/>
      <w:r>
        <w:rPr>
          <w:lang w:val="es-CL"/>
        </w:rPr>
        <w:t xml:space="preserve"> en cada response por parte del cliente se recomendará usar el estándar HTTP.</w:t>
      </w:r>
    </w:p>
    <w:p w14:paraId="7098AB15" w14:textId="2BE82D61" w:rsidR="00A3476A" w:rsidRDefault="00A3476A" w:rsidP="006B3A9B">
      <w:pPr>
        <w:jc w:val="center"/>
        <w:rPr>
          <w:lang w:val="es-CL"/>
        </w:rPr>
      </w:pPr>
    </w:p>
    <w:p w14:paraId="0521B9AF" w14:textId="79DD2113" w:rsidR="00A3476A" w:rsidRDefault="00A3476A" w:rsidP="006B3A9B">
      <w:pPr>
        <w:jc w:val="center"/>
        <w:rPr>
          <w:lang w:val="es-CL"/>
        </w:rPr>
      </w:pPr>
    </w:p>
    <w:p w14:paraId="334AC014" w14:textId="55B78193" w:rsidR="00A3476A" w:rsidRDefault="00A3476A" w:rsidP="006B3A9B">
      <w:pPr>
        <w:jc w:val="center"/>
        <w:rPr>
          <w:lang w:val="es-CL"/>
        </w:rPr>
      </w:pPr>
    </w:p>
    <w:p w14:paraId="7BF2DB16" w14:textId="2ECBD068" w:rsidR="00A3476A" w:rsidRDefault="00A3476A" w:rsidP="006B3A9B">
      <w:pPr>
        <w:jc w:val="center"/>
        <w:rPr>
          <w:lang w:val="es-CL"/>
        </w:rPr>
      </w:pPr>
    </w:p>
    <w:p w14:paraId="5C06F188" w14:textId="116CE0C0" w:rsidR="00A3476A" w:rsidRDefault="00A3476A" w:rsidP="006B3A9B">
      <w:pPr>
        <w:jc w:val="center"/>
        <w:rPr>
          <w:lang w:val="es-CL"/>
        </w:rPr>
      </w:pPr>
    </w:p>
    <w:p w14:paraId="18F6E046" w14:textId="52068B96" w:rsidR="00A3476A" w:rsidRDefault="00A3476A" w:rsidP="006B3A9B">
      <w:pPr>
        <w:jc w:val="center"/>
        <w:rPr>
          <w:lang w:val="es-CL"/>
        </w:rPr>
      </w:pPr>
    </w:p>
    <w:p w14:paraId="6025CF22" w14:textId="25883CCC" w:rsidR="00A3476A" w:rsidRDefault="00A3476A" w:rsidP="006B3A9B">
      <w:pPr>
        <w:jc w:val="center"/>
        <w:rPr>
          <w:lang w:val="es-CL"/>
        </w:rPr>
      </w:pPr>
    </w:p>
    <w:p w14:paraId="769111BB" w14:textId="366238E8" w:rsidR="00A3476A" w:rsidRDefault="00A3476A" w:rsidP="006B3A9B">
      <w:pPr>
        <w:jc w:val="center"/>
        <w:rPr>
          <w:lang w:val="es-CL"/>
        </w:rPr>
      </w:pPr>
    </w:p>
    <w:p w14:paraId="712DED6D" w14:textId="464EEC63" w:rsidR="00A3476A" w:rsidRDefault="00A3476A" w:rsidP="006B3A9B">
      <w:pPr>
        <w:jc w:val="center"/>
        <w:rPr>
          <w:lang w:val="es-CL"/>
        </w:rPr>
      </w:pPr>
    </w:p>
    <w:p w14:paraId="5CCF62D0" w14:textId="1B0E9F08" w:rsidR="005C2BB0" w:rsidRDefault="005C2BB0" w:rsidP="006B3A9B">
      <w:pPr>
        <w:jc w:val="center"/>
        <w:rPr>
          <w:lang w:val="es-CL"/>
        </w:rPr>
      </w:pPr>
    </w:p>
    <w:p w14:paraId="1AF7A4BD" w14:textId="2977AE4B" w:rsidR="005C2BB0" w:rsidRDefault="005C2BB0" w:rsidP="006B3A9B">
      <w:pPr>
        <w:jc w:val="center"/>
        <w:rPr>
          <w:lang w:val="es-CL"/>
        </w:rPr>
      </w:pPr>
    </w:p>
    <w:p w14:paraId="6F663F98" w14:textId="40A2ADF1" w:rsidR="005C2BB0" w:rsidRDefault="005C2BB0" w:rsidP="006B3A9B">
      <w:pPr>
        <w:jc w:val="center"/>
        <w:rPr>
          <w:lang w:val="es-CL"/>
        </w:rPr>
      </w:pPr>
    </w:p>
    <w:p w14:paraId="3BF7DCFA" w14:textId="2EE54846" w:rsidR="005C2BB0" w:rsidRDefault="005C2BB0" w:rsidP="006B3A9B">
      <w:pPr>
        <w:jc w:val="center"/>
        <w:rPr>
          <w:lang w:val="es-CL"/>
        </w:rPr>
      </w:pPr>
    </w:p>
    <w:p w14:paraId="2D127D06" w14:textId="39530F9E" w:rsidR="005C2BB0" w:rsidRDefault="005C2BB0" w:rsidP="006B3A9B">
      <w:pPr>
        <w:jc w:val="center"/>
        <w:rPr>
          <w:lang w:val="es-CL"/>
        </w:rPr>
      </w:pPr>
    </w:p>
    <w:p w14:paraId="428B0254" w14:textId="69E539DD" w:rsidR="005C2BB0" w:rsidRDefault="005C2BB0" w:rsidP="006B3A9B">
      <w:pPr>
        <w:jc w:val="center"/>
        <w:rPr>
          <w:lang w:val="es-CL"/>
        </w:rPr>
      </w:pPr>
    </w:p>
    <w:p w14:paraId="19E9BBF6" w14:textId="77777777" w:rsidR="005C2BB0" w:rsidRDefault="005C2BB0" w:rsidP="006B3A9B">
      <w:pPr>
        <w:jc w:val="center"/>
        <w:rPr>
          <w:lang w:val="es-CL"/>
        </w:rPr>
      </w:pPr>
    </w:p>
    <w:p w14:paraId="65D8B30B" w14:textId="4559AA6D" w:rsidR="00A3476A" w:rsidRDefault="00A3476A" w:rsidP="006B3A9B">
      <w:pPr>
        <w:jc w:val="center"/>
        <w:rPr>
          <w:lang w:val="es-CL"/>
        </w:rPr>
      </w:pPr>
    </w:p>
    <w:p w14:paraId="338D757E" w14:textId="32EF2A27" w:rsidR="00F82451" w:rsidRDefault="00F82451" w:rsidP="00F82451">
      <w:pPr>
        <w:pStyle w:val="Heading1"/>
        <w:rPr>
          <w:b/>
          <w:bCs/>
          <w:color w:val="auto"/>
          <w:lang w:val="es-CL"/>
        </w:rPr>
      </w:pPr>
      <w:bookmarkStart w:id="5" w:name="_Toc71757851"/>
      <w:r w:rsidRPr="00F82451">
        <w:rPr>
          <w:b/>
          <w:bCs/>
          <w:color w:val="auto"/>
          <w:lang w:val="es-CL"/>
        </w:rPr>
        <w:lastRenderedPageBreak/>
        <w:t>Clientes (B2B y App Móvil)</w:t>
      </w:r>
      <w:bookmarkEnd w:id="5"/>
    </w:p>
    <w:p w14:paraId="1C30DA02" w14:textId="3A761462"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54E13412" w14:textId="6A9F95AD" w:rsidR="00F82451" w:rsidRDefault="00F82451" w:rsidP="00F50EBE">
      <w:pPr>
        <w:jc w:val="both"/>
        <w:rPr>
          <w:lang w:val="es-CL"/>
        </w:rPr>
      </w:pPr>
      <w:r w:rsidRPr="00F82451">
        <w:rPr>
          <w:lang w:val="es-CL"/>
        </w:rPr>
        <w:tab/>
      </w:r>
      <w:r w:rsidR="00F50EBE">
        <w:rPr>
          <w:lang w:val="es-CL"/>
        </w:rPr>
        <w:t>El módulo de clientes contiene toda la información acerca de los comercios a los que nuestros clientes atienden. Aparte de los documentos que los describen también existen servicios que se consultan para obtener información actualizada acerca de ellos, como, por ejemplo, su estado crediticio.</w:t>
      </w:r>
    </w:p>
    <w:p w14:paraId="5E977373" w14:textId="77777777" w:rsidR="00F82451" w:rsidRPr="005432F3" w:rsidRDefault="00F82451" w:rsidP="00F82451">
      <w:pPr>
        <w:rPr>
          <w:lang w:val="es-CL"/>
        </w:rPr>
      </w:pPr>
    </w:p>
    <w:p w14:paraId="7334E59B" w14:textId="77777777" w:rsidR="00F82451" w:rsidRDefault="00F82451" w:rsidP="00F82451">
      <w:pPr>
        <w:pStyle w:val="Heading2"/>
        <w:rPr>
          <w:lang w:val="es-CL"/>
        </w:rPr>
      </w:pPr>
      <w:bookmarkStart w:id="6" w:name="_Toc71757852"/>
      <w:r>
        <w:rPr>
          <w:lang w:val="es-CL"/>
        </w:rPr>
        <w:t>Documentos requeridos</w:t>
      </w:r>
      <w:bookmarkEnd w:id="6"/>
    </w:p>
    <w:p w14:paraId="55030555" w14:textId="13ADEA72" w:rsidR="008532AD" w:rsidRDefault="00F82451" w:rsidP="00762AE3">
      <w:pPr>
        <w:jc w:val="both"/>
        <w:rPr>
          <w:lang w:val="es-CL"/>
        </w:rPr>
      </w:pPr>
      <w:r>
        <w:rPr>
          <w:lang w:val="es-CL"/>
        </w:rPr>
        <w:tab/>
      </w:r>
      <w:r w:rsidR="00D22857">
        <w:rPr>
          <w:lang w:val="es-CL"/>
        </w:rPr>
        <w:t xml:space="preserve">La data de clientes corresponde a la información del maestro de clientes de la empresa, junto con </w:t>
      </w:r>
      <w:r w:rsidR="00762AE3">
        <w:rPr>
          <w:lang w:val="es-CL"/>
        </w:rPr>
        <w:t>la</w:t>
      </w:r>
      <w:r w:rsidR="00D22857">
        <w:rPr>
          <w:lang w:val="es-CL"/>
        </w:rPr>
        <w:t xml:space="preserve"> relación con vendedor</w:t>
      </w:r>
      <w:r w:rsidR="00762AE3">
        <w:rPr>
          <w:lang w:val="es-CL"/>
        </w:rPr>
        <w:t>es y supervisores. En general se requiere la actualización de esta dará cada vez que cambia, ya sea por cambios a los productos o por modificación de uno existente. Sin embargo, por lo general la carga diaria es suficiente.</w:t>
      </w:r>
    </w:p>
    <w:p w14:paraId="1207E2CC" w14:textId="3F10C64A" w:rsidR="00762AE3" w:rsidRPr="00762AE3" w:rsidRDefault="00762AE3" w:rsidP="00762AE3">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9555" w:type="dxa"/>
        <w:tblCellMar>
          <w:top w:w="15" w:type="dxa"/>
          <w:left w:w="15" w:type="dxa"/>
          <w:bottom w:w="15" w:type="dxa"/>
          <w:right w:w="15" w:type="dxa"/>
        </w:tblCellMar>
        <w:tblLook w:val="04A0" w:firstRow="1" w:lastRow="0" w:firstColumn="1" w:lastColumn="0" w:noHBand="0" w:noVBand="1"/>
      </w:tblPr>
      <w:tblGrid>
        <w:gridCol w:w="1883"/>
        <w:gridCol w:w="2526"/>
        <w:gridCol w:w="857"/>
        <w:gridCol w:w="1403"/>
        <w:gridCol w:w="2886"/>
      </w:tblGrid>
      <w:tr w:rsidR="008532AD" w:rsidRPr="008532AD" w14:paraId="53DF24E0" w14:textId="77777777" w:rsidTr="008532AD">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611F"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ADAE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Artel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6E1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302A"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9AF1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8532AD" w:rsidRPr="008532AD" w14:paraId="604B83C6" w14:textId="77777777" w:rsidTr="008532AD">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9A9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userId</w:t>
            </w:r>
            <w:r w:rsidRPr="008532AD">
              <w:rPr>
                <w:rFonts w:ascii="Arial" w:eastAsia="Times New Roman" w:hAnsi="Arial" w:cs="Arial"/>
                <w:color w:val="000000"/>
                <w:sz w:val="18"/>
                <w:szCs w:val="18"/>
              </w:rPr>
              <w:tab/>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637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cliente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042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09B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5D4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único cliente.</w:t>
            </w:r>
          </w:p>
        </w:tc>
      </w:tr>
      <w:tr w:rsidR="008532AD" w:rsidRPr="008532AD" w14:paraId="58DF0C4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B1CFE"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name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422D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D23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A40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94A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 del cliente.</w:t>
            </w:r>
          </w:p>
        </w:tc>
      </w:tr>
      <w:tr w:rsidR="008532AD" w:rsidRPr="008532AD" w14:paraId="2D74CF4A" w14:textId="77777777" w:rsidTr="008532AD">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E7AF"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sellerId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2F1E"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vendedor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63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4CE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6115B"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vendedor asignado.</w:t>
            </w:r>
          </w:p>
        </w:tc>
      </w:tr>
      <w:tr w:rsidR="008532AD" w:rsidRPr="003C4AF1" w14:paraId="0D762ABC" w14:textId="77777777" w:rsidTr="008532AD">
        <w:trPr>
          <w:trHeight w:val="102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0DD7"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applicantId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E7A4"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cliente matriz (código solicitante), si es solicitante enviar vacío este campo,</w:t>
            </w:r>
          </w:p>
          <w:p w14:paraId="790F663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Sold to party</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B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13EC"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F2BD"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de la cuenta matriz</w:t>
            </w:r>
          </w:p>
        </w:tc>
      </w:tr>
      <w:tr w:rsidR="008532AD" w:rsidRPr="008532AD" w14:paraId="376C275B"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1B5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supervisorId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F45BA"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ACB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9A30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0319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supervisor asignado.</w:t>
            </w:r>
          </w:p>
        </w:tc>
      </w:tr>
      <w:tr w:rsidR="008532AD" w:rsidRPr="008532AD" w14:paraId="7BFC35AE"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A74C"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fullAddress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4F54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1DF5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B17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308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 completa del cliente.</w:t>
            </w:r>
          </w:p>
        </w:tc>
      </w:tr>
      <w:tr w:rsidR="008532AD" w:rsidRPr="008532AD" w14:paraId="6AD1166C"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4C7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commune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85F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1D9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E61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025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 del cliente.</w:t>
            </w:r>
          </w:p>
        </w:tc>
      </w:tr>
      <w:tr w:rsidR="008532AD" w:rsidRPr="008532AD" w14:paraId="1FF42C24"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1921"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country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F667"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Pais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FD185"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597C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C3E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País del cliente.</w:t>
            </w:r>
          </w:p>
        </w:tc>
      </w:tr>
      <w:tr w:rsidR="008532AD" w:rsidRPr="008532AD" w14:paraId="7669D4CF"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35F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city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639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019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4CC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F6F3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 del cliente</w:t>
            </w:r>
          </w:p>
        </w:tc>
      </w:tr>
      <w:tr w:rsidR="008532AD" w:rsidRPr="003C4AF1" w14:paraId="3B9E0B3F" w14:textId="77777777" w:rsidTr="008532AD">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0ED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active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5CA6" w14:textId="6173D73E"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Bloqueado </w:t>
            </w:r>
          </w:p>
          <w:p w14:paraId="3B9BC16A" w14:textId="36474351" w:rsidR="008532AD" w:rsidRPr="008532AD" w:rsidRDefault="008532AD" w:rsidP="008532AD">
            <w:pPr>
              <w:spacing w:after="120" w:line="240" w:lineRule="auto"/>
              <w:jc w:val="both"/>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D6B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618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B6E94" w14:textId="4B78172B"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identificar si el cliente está activo</w:t>
            </w:r>
            <w:r>
              <w:rPr>
                <w:rFonts w:ascii="Arial" w:eastAsia="Times New Roman" w:hAnsi="Arial" w:cs="Arial"/>
                <w:color w:val="000000"/>
                <w:sz w:val="18"/>
                <w:szCs w:val="18"/>
                <w:lang w:val="es-CL"/>
              </w:rPr>
              <w:t xml:space="preserve"> (1)</w:t>
            </w:r>
            <w:r w:rsidRPr="008532AD">
              <w:rPr>
                <w:rFonts w:ascii="Arial" w:eastAsia="Times New Roman" w:hAnsi="Arial" w:cs="Arial"/>
                <w:color w:val="000000"/>
                <w:sz w:val="18"/>
                <w:szCs w:val="18"/>
                <w:lang w:val="es-CL"/>
              </w:rPr>
              <w:t xml:space="preserve"> o no</w:t>
            </w:r>
            <w:r>
              <w:rPr>
                <w:rFonts w:ascii="Arial" w:eastAsia="Times New Roman" w:hAnsi="Arial" w:cs="Arial"/>
                <w:color w:val="000000"/>
                <w:sz w:val="18"/>
                <w:szCs w:val="18"/>
                <w:lang w:val="es-CL"/>
              </w:rPr>
              <w:t xml:space="preserve"> (0)</w:t>
            </w:r>
            <w:r w:rsidRPr="008532AD">
              <w:rPr>
                <w:rFonts w:ascii="Arial" w:eastAsia="Times New Roman" w:hAnsi="Arial" w:cs="Arial"/>
                <w:color w:val="000000"/>
                <w:sz w:val="18"/>
                <w:szCs w:val="18"/>
                <w:lang w:val="es-CL"/>
              </w:rPr>
              <w:t>.</w:t>
            </w:r>
          </w:p>
        </w:tc>
      </w:tr>
      <w:tr w:rsidR="008532AD" w:rsidRPr="008532AD" w14:paraId="637EFEA9" w14:textId="77777777" w:rsidTr="008532AD">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3472"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DAF8"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Canal (Enviar archivo código- canal)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48F7"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702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48A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Canal por el cual es atendido el cliente. </w:t>
            </w:r>
            <w:r w:rsidRPr="008532AD">
              <w:rPr>
                <w:rFonts w:ascii="Arial" w:eastAsia="Times New Roman" w:hAnsi="Arial" w:cs="Arial"/>
                <w:color w:val="000000"/>
                <w:sz w:val="18"/>
                <w:szCs w:val="18"/>
              </w:rPr>
              <w:t>(ejemplo: “Canal Tradicional”).</w:t>
            </w:r>
          </w:p>
        </w:tc>
      </w:tr>
      <w:tr w:rsidR="008532AD" w:rsidRPr="008532AD" w14:paraId="1A3058EE" w14:textId="77777777" w:rsidTr="008532AD">
        <w:trPr>
          <w:trHeight w:val="74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FC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lastRenderedPageBreak/>
              <w:t>subChannel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A0E0"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66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DA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054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Sub canal por el cual es atendido el cliente. </w:t>
            </w:r>
            <w:r w:rsidRPr="008532AD">
              <w:rPr>
                <w:rFonts w:ascii="Arial" w:eastAsia="Times New Roman" w:hAnsi="Arial" w:cs="Arial"/>
                <w:color w:val="000000"/>
                <w:sz w:val="18"/>
                <w:szCs w:val="18"/>
              </w:rPr>
              <w:t>(ejemplo: “Canal almacenes”).</w:t>
            </w:r>
          </w:p>
        </w:tc>
      </w:tr>
      <w:tr w:rsidR="008532AD" w:rsidRPr="003C4AF1" w14:paraId="5295DAE0" w14:textId="77777777" w:rsidTr="008532AD">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062E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class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F37D"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FC564"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9C5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928D"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Categoría del cliente. (ejemplo: “Panadería”).</w:t>
            </w:r>
          </w:p>
        </w:tc>
      </w:tr>
      <w:tr w:rsidR="008532AD" w:rsidRPr="008532AD" w14:paraId="54FBBC1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B14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globalUserId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75F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Rut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72C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3C0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14BF4"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RUT / CI del cliente.</w:t>
            </w:r>
          </w:p>
        </w:tc>
      </w:tr>
      <w:tr w:rsidR="008532AD" w:rsidRPr="008532AD" w14:paraId="3F1BAB90"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854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025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554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CCA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00AC"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Región del cliente</w:t>
            </w:r>
          </w:p>
        </w:tc>
      </w:tr>
      <w:tr w:rsidR="008532AD" w:rsidRPr="003C4AF1" w14:paraId="5510B785" w14:textId="77777777" w:rsidTr="008532AD">
        <w:trPr>
          <w:trHeight w:val="61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8E6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visitPlan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C0A5" w14:textId="77777777"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33A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C8D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89D0"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Plan de visita semanal del cliente. Debe seguir el siguiente formato: “</w:t>
            </w:r>
            <w:proofErr w:type="gramStart"/>
            <w:r w:rsidRPr="008532AD">
              <w:rPr>
                <w:rFonts w:ascii="Arial" w:eastAsia="Times New Roman" w:hAnsi="Arial" w:cs="Arial"/>
                <w:color w:val="000000"/>
                <w:sz w:val="18"/>
                <w:szCs w:val="18"/>
                <w:lang w:val="es-CL"/>
              </w:rPr>
              <w:t>monday,friday</w:t>
            </w:r>
            <w:proofErr w:type="gramEnd"/>
            <w:r w:rsidRPr="008532AD">
              <w:rPr>
                <w:rFonts w:ascii="Arial" w:eastAsia="Times New Roman" w:hAnsi="Arial" w:cs="Arial"/>
                <w:color w:val="000000"/>
                <w:sz w:val="18"/>
                <w:szCs w:val="18"/>
                <w:lang w:val="es-CL"/>
              </w:rPr>
              <w:t>”.</w:t>
            </w:r>
          </w:p>
        </w:tc>
      </w:tr>
      <w:tr w:rsidR="008532AD" w:rsidRPr="003C4AF1" w14:paraId="23930F7A"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5D43AD" w14:textId="6FCBDD27" w:rsidR="008532AD" w:rsidRPr="008532AD" w:rsidRDefault="008532AD" w:rsidP="008532AD">
            <w:pPr>
              <w:spacing w:after="120" w:line="240" w:lineRule="auto"/>
              <w:jc w:val="both"/>
              <w:rPr>
                <w:rFonts w:ascii="Arial" w:eastAsia="Times New Roman" w:hAnsi="Arial" w:cs="Arial"/>
                <w:sz w:val="18"/>
                <w:szCs w:val="18"/>
              </w:rPr>
            </w:pPr>
            <w:r>
              <w:rPr>
                <w:rFonts w:ascii="Arial" w:eastAsia="Times New Roman" w:hAnsi="Arial" w:cs="Arial"/>
                <w:sz w:val="18"/>
                <w:szCs w:val="18"/>
              </w:rPr>
              <w:t>keyUser</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464B" w14:textId="37205E3B" w:rsidR="008532AD" w:rsidRPr="008532AD" w:rsidRDefault="008532AD" w:rsidP="008532AD">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49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DCB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67B3"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marcar usuarios clave.</w:t>
            </w:r>
          </w:p>
        </w:tc>
      </w:tr>
      <w:tr w:rsidR="008532AD" w:rsidRPr="008532AD" w14:paraId="1DD6ABA1"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7FC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DC6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Oficina de venta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0C3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E39D"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D002"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1.</w:t>
            </w:r>
          </w:p>
        </w:tc>
      </w:tr>
      <w:tr w:rsidR="008532AD" w:rsidRPr="008532AD" w14:paraId="1A2CE9A4" w14:textId="77777777" w:rsidTr="008532AD">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FD3B"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8DA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Grupo vendedores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D56D5"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8DE5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0CA5"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2.</w:t>
            </w:r>
          </w:p>
        </w:tc>
      </w:tr>
      <w:tr w:rsidR="008532AD" w:rsidRPr="008532AD" w14:paraId="434B661D"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E7E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8DE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Zona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879E1"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8CB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62D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3.</w:t>
            </w:r>
          </w:p>
        </w:tc>
      </w:tr>
      <w:tr w:rsidR="008532AD" w:rsidRPr="008532AD" w14:paraId="4F19E2EC" w14:textId="77777777" w:rsidTr="008532AD">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2D1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4B5C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AA5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9F95E"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473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1.</w:t>
            </w:r>
          </w:p>
        </w:tc>
      </w:tr>
      <w:tr w:rsidR="008532AD" w:rsidRPr="008532AD" w14:paraId="56600B7C" w14:textId="77777777" w:rsidTr="008532AD">
        <w:trPr>
          <w:trHeight w:val="78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6A00"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5BE9"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F8A7"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CDA6"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2EE0"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2.</w:t>
            </w:r>
          </w:p>
        </w:tc>
      </w:tr>
      <w:tr w:rsidR="008532AD" w:rsidRPr="008532AD" w14:paraId="5E4449D3" w14:textId="77777777" w:rsidTr="008532AD">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722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47C5" w14:textId="77777777" w:rsidR="008532AD" w:rsidRPr="008532AD" w:rsidRDefault="008532AD" w:rsidP="008532AD">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Relacionado (código que se comparte entre los clientes con el mismo dueño)</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2FEDF"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9498"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94E0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nivel 3.</w:t>
            </w:r>
          </w:p>
        </w:tc>
      </w:tr>
      <w:tr w:rsidR="008532AD" w:rsidRPr="003C4AF1" w14:paraId="1D1E0673" w14:textId="77777777" w:rsidTr="008532AD">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FC4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deleted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9E83"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FCB4"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5BA2"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33250"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“true” indica que el cliente fue borrado.</w:t>
            </w:r>
          </w:p>
        </w:tc>
      </w:tr>
    </w:tbl>
    <w:p w14:paraId="23EA2606" w14:textId="77777777" w:rsidR="008532AD" w:rsidRPr="008532AD" w:rsidRDefault="008532AD" w:rsidP="008532AD">
      <w:pPr>
        <w:spacing w:after="0" w:line="240" w:lineRule="auto"/>
        <w:rPr>
          <w:rFonts w:ascii="Arial" w:eastAsia="Times New Roman" w:hAnsi="Arial" w:cs="Arial"/>
          <w:sz w:val="18"/>
          <w:szCs w:val="18"/>
          <w:lang w:val="es-CL"/>
        </w:rPr>
      </w:pPr>
    </w:p>
    <w:p w14:paraId="5EEBE71D" w14:textId="6C3F0D9F" w:rsidR="008532AD" w:rsidRPr="008532AD" w:rsidRDefault="00762AE3" w:rsidP="00762AE3">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577" w:type="dxa"/>
        <w:tblCellMar>
          <w:top w:w="15" w:type="dxa"/>
          <w:left w:w="15" w:type="dxa"/>
          <w:bottom w:w="15" w:type="dxa"/>
          <w:right w:w="15" w:type="dxa"/>
        </w:tblCellMar>
        <w:tblLook w:val="04A0" w:firstRow="1" w:lastRow="0" w:firstColumn="1" w:lastColumn="0" w:noHBand="0" w:noVBand="1"/>
      </w:tblPr>
      <w:tblGrid>
        <w:gridCol w:w="991"/>
        <w:gridCol w:w="651"/>
        <w:gridCol w:w="931"/>
        <w:gridCol w:w="7004"/>
      </w:tblGrid>
      <w:tr w:rsidR="008532AD" w:rsidRPr="008532AD" w14:paraId="62D5AABD" w14:textId="77777777" w:rsidTr="008532AD">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D9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C5F1"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5A3D"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85AB"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8532AD" w:rsidRPr="003C4AF1" w14:paraId="5CE50A5D" w14:textId="77777777" w:rsidTr="008532AD">
        <w:trPr>
          <w:trHeight w:val="10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08A6"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visitRoute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A909"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DAB3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3ADE"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Lista de “&lt;semana del mes&gt;-&lt;dia de semana&gt;&lt;canal origien&gt;”</w:t>
            </w:r>
          </w:p>
          <w:p w14:paraId="2BC520FB"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Ej 1-2C,1-5V,2-1V,2-5V,3-5C</w:t>
            </w:r>
          </w:p>
          <w:p w14:paraId="448EF7DA" w14:textId="77777777" w:rsidR="008532AD" w:rsidRPr="008532AD" w:rsidRDefault="008532AD" w:rsidP="008532AD">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en donde:</w:t>
            </w:r>
          </w:p>
          <w:p w14:paraId="3BC748A7" w14:textId="77777777" w:rsidR="008532AD" w:rsidRPr="008532AD" w:rsidRDefault="008532AD" w:rsidP="008532AD">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 xml:space="preserve">1-2C indica Semana 1 </w:t>
            </w:r>
            <w:proofErr w:type="gramStart"/>
            <w:r w:rsidRPr="008532AD">
              <w:rPr>
                <w:rFonts w:ascii="Arial" w:eastAsia="Times New Roman" w:hAnsi="Arial" w:cs="Arial"/>
                <w:color w:val="000000"/>
                <w:sz w:val="18"/>
                <w:szCs w:val="18"/>
                <w:lang w:val="es-CL"/>
              </w:rPr>
              <w:t>día martes</w:t>
            </w:r>
            <w:proofErr w:type="gramEnd"/>
            <w:r w:rsidRPr="008532AD">
              <w:rPr>
                <w:rFonts w:ascii="Arial" w:eastAsia="Times New Roman" w:hAnsi="Arial" w:cs="Arial"/>
                <w:color w:val="000000"/>
                <w:sz w:val="18"/>
                <w:szCs w:val="18"/>
                <w:lang w:val="es-CL"/>
              </w:rPr>
              <w:t xml:space="preserve"> por call center</w:t>
            </w:r>
          </w:p>
          <w:p w14:paraId="673AFC11" w14:textId="77777777" w:rsidR="008532AD" w:rsidRPr="008532AD" w:rsidRDefault="008532AD" w:rsidP="008532AD">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 xml:space="preserve">2-1V indica Semana 2 </w:t>
            </w:r>
            <w:proofErr w:type="gramStart"/>
            <w:r w:rsidRPr="008532AD">
              <w:rPr>
                <w:rFonts w:ascii="Arial" w:eastAsia="Times New Roman" w:hAnsi="Arial" w:cs="Arial"/>
                <w:color w:val="000000"/>
                <w:sz w:val="18"/>
                <w:szCs w:val="18"/>
                <w:lang w:val="es-CL"/>
              </w:rPr>
              <w:t>día lunes</w:t>
            </w:r>
            <w:proofErr w:type="gramEnd"/>
            <w:r w:rsidRPr="008532AD">
              <w:rPr>
                <w:rFonts w:ascii="Arial" w:eastAsia="Times New Roman" w:hAnsi="Arial" w:cs="Arial"/>
                <w:color w:val="000000"/>
                <w:sz w:val="18"/>
                <w:szCs w:val="18"/>
                <w:lang w:val="es-CL"/>
              </w:rPr>
              <w:t xml:space="preserve"> por vendedor</w:t>
            </w:r>
          </w:p>
        </w:tc>
      </w:tr>
      <w:tr w:rsidR="008532AD" w:rsidRPr="008532AD" w14:paraId="6B98C32B" w14:textId="77777777" w:rsidTr="008532AD">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8B18"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nextVisit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F47A" w14:textId="77777777" w:rsidR="008532AD" w:rsidRPr="008532AD" w:rsidRDefault="008532AD" w:rsidP="008532AD">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E793" w14:textId="77777777" w:rsidR="008532AD" w:rsidRPr="008532AD" w:rsidRDefault="008532AD" w:rsidP="008532AD">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EAF7" w14:textId="77777777" w:rsidR="008532AD" w:rsidRPr="008532AD" w:rsidRDefault="008532AD" w:rsidP="008532AD">
            <w:pPr>
              <w:spacing w:after="120" w:line="240" w:lineRule="auto"/>
              <w:rPr>
                <w:rFonts w:ascii="Arial" w:eastAsia="Times New Roman" w:hAnsi="Arial" w:cs="Arial"/>
                <w:sz w:val="18"/>
                <w:szCs w:val="18"/>
              </w:rPr>
            </w:pPr>
            <w:r w:rsidRPr="008532AD">
              <w:rPr>
                <w:rFonts w:ascii="Arial" w:eastAsia="Times New Roman" w:hAnsi="Arial" w:cs="Arial"/>
                <w:color w:val="000000"/>
                <w:sz w:val="18"/>
                <w:szCs w:val="18"/>
                <w:lang w:val="es-CL"/>
              </w:rPr>
              <w:t xml:space="preserve">Fecha de próxima visita. La fecha debe estar en formato ISO 8601. </w:t>
            </w:r>
            <w:r w:rsidRPr="008532AD">
              <w:rPr>
                <w:rFonts w:ascii="Arial" w:eastAsia="Times New Roman" w:hAnsi="Arial" w:cs="Arial"/>
                <w:color w:val="000000"/>
                <w:sz w:val="18"/>
                <w:szCs w:val="18"/>
              </w:rPr>
              <w:t>Ejemplo: “2018-10-22T00:00:00.000Z”.</w:t>
            </w:r>
          </w:p>
        </w:tc>
      </w:tr>
    </w:tbl>
    <w:p w14:paraId="5F3C3874" w14:textId="78688ECC" w:rsidR="00F82451" w:rsidRDefault="00F82451" w:rsidP="00F82451">
      <w:pPr>
        <w:rPr>
          <w:lang w:val="es-CL"/>
        </w:rPr>
      </w:pPr>
    </w:p>
    <w:p w14:paraId="5E3B2DB4" w14:textId="77777777" w:rsidR="00694F98" w:rsidRPr="0073622E" w:rsidRDefault="00694F98" w:rsidP="00F82451">
      <w:pPr>
        <w:rPr>
          <w:lang w:val="es-CL"/>
        </w:rPr>
      </w:pPr>
    </w:p>
    <w:p w14:paraId="2355399C" w14:textId="77777777" w:rsidR="00F82451" w:rsidRDefault="00F82451" w:rsidP="00F82451">
      <w:pPr>
        <w:pStyle w:val="Heading2"/>
        <w:rPr>
          <w:lang w:val="es-CL"/>
        </w:rPr>
      </w:pPr>
      <w:bookmarkStart w:id="7" w:name="_Toc71757853"/>
      <w:r>
        <w:rPr>
          <w:lang w:val="es-CL"/>
        </w:rPr>
        <w:t>Submódulos</w:t>
      </w:r>
      <w:bookmarkEnd w:id="7"/>
    </w:p>
    <w:p w14:paraId="178FCD0C" w14:textId="77777777" w:rsidR="00F82451" w:rsidRDefault="00F82451" w:rsidP="00F82451">
      <w:pPr>
        <w:rPr>
          <w:lang w:val="es-CL"/>
        </w:rPr>
      </w:pPr>
    </w:p>
    <w:p w14:paraId="02BA01C1" w14:textId="60CEAF55" w:rsidR="00F82451" w:rsidRDefault="00F72AFF" w:rsidP="00F82451">
      <w:pPr>
        <w:pStyle w:val="Heading3"/>
        <w:rPr>
          <w:lang w:val="es-CL"/>
        </w:rPr>
      </w:pPr>
      <w:bookmarkStart w:id="8" w:name="_Toc71757854"/>
      <w:r>
        <w:rPr>
          <w:lang w:val="es-CL"/>
        </w:rPr>
        <w:t>Créditos</w:t>
      </w:r>
      <w:bookmarkEnd w:id="8"/>
    </w:p>
    <w:p w14:paraId="34E20C06" w14:textId="62B4D496" w:rsidR="00F82451" w:rsidRDefault="00F72AFF" w:rsidP="007E7546">
      <w:pPr>
        <w:ind w:firstLine="720"/>
        <w:jc w:val="both"/>
        <w:rPr>
          <w:lang w:val="es-CL"/>
        </w:rPr>
      </w:pPr>
      <w:r w:rsidRPr="00F72AFF">
        <w:rPr>
          <w:lang w:val="es-CL"/>
        </w:rPr>
        <w:t>Se puede configurar una integración que busque la información crediticia del cliente. Dentro de cada comercio se guardan los datos de bloqueo por crédito, balance y total de crédito a ser validados en el B2B. Esta data se asocia a cada comercio, por lo que el formato es similar a al de carga de clientes en sugerencias.</w:t>
      </w:r>
    </w:p>
    <w:p w14:paraId="4E4C6DE9" w14:textId="77777777" w:rsidR="007E7546" w:rsidRDefault="007E7546" w:rsidP="007E7546">
      <w:pPr>
        <w:ind w:firstLine="720"/>
        <w:jc w:val="both"/>
        <w:rPr>
          <w:lang w:val="es-CL"/>
        </w:rPr>
      </w:pPr>
    </w:p>
    <w:p w14:paraId="03D9EA6F" w14:textId="6F3B9E14" w:rsidR="007E7546" w:rsidRDefault="00F82451" w:rsidP="00694F98">
      <w:pPr>
        <w:pStyle w:val="Heading5"/>
        <w:rPr>
          <w:lang w:val="es-CL"/>
        </w:rPr>
      </w:pPr>
      <w:r>
        <w:rPr>
          <w:lang w:val="es-CL"/>
        </w:rPr>
        <w:t>Documentos requeridos</w:t>
      </w:r>
    </w:p>
    <w:p w14:paraId="5D2C56EE" w14:textId="77777777" w:rsidR="00464A05" w:rsidRPr="00464A05" w:rsidRDefault="00464A05" w:rsidP="00464A05">
      <w:pPr>
        <w:rPr>
          <w:lang w:val="es-CL"/>
        </w:rPr>
      </w:pPr>
    </w:p>
    <w:p w14:paraId="50B051E7" w14:textId="183300B4" w:rsidR="007E7546" w:rsidRPr="007E7546" w:rsidRDefault="007E7546" w:rsidP="007E7546">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01"/>
        <w:gridCol w:w="841"/>
        <w:gridCol w:w="1371"/>
        <w:gridCol w:w="5127"/>
      </w:tblGrid>
      <w:tr w:rsidR="007E7546" w:rsidRPr="007E7546" w14:paraId="3721348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F34C"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5F0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A1F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0AC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Descripción</w:t>
            </w:r>
          </w:p>
        </w:tc>
      </w:tr>
      <w:tr w:rsidR="007E7546" w:rsidRPr="007E7546" w14:paraId="0116EBC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25A" w14:textId="77777777" w:rsidR="007E7546" w:rsidRPr="007E7546" w:rsidRDefault="007E7546" w:rsidP="007E7546">
            <w:pPr>
              <w:spacing w:after="0" w:line="240" w:lineRule="auto"/>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contact.externalId</w:t>
            </w:r>
            <w:proofErr w:type="gramEnd"/>
            <w:r w:rsidRPr="007E7546">
              <w:rPr>
                <w:rFonts w:ascii="Arial" w:eastAsia="Times New Roman" w:hAnsi="Arial" w:cs="Arial"/>
                <w:color w:val="000000"/>
                <w:sz w:val="18"/>
                <w:szCs w:val="1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8ED5D"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B1C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BA1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Identificador único cliente.</w:t>
            </w:r>
          </w:p>
        </w:tc>
      </w:tr>
      <w:tr w:rsidR="007E7546" w:rsidRPr="007E7546" w14:paraId="1B1BE3D0"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6485" w14:textId="77777777" w:rsidR="007E7546" w:rsidRPr="007E7546" w:rsidRDefault="007E7546" w:rsidP="007E7546">
            <w:pPr>
              <w:spacing w:after="0" w:line="240" w:lineRule="auto"/>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contact.email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2EBC"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E79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917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Correo del cliente</w:t>
            </w:r>
          </w:p>
        </w:tc>
      </w:tr>
      <w:tr w:rsidR="007E7546" w:rsidRPr="007E7546" w14:paraId="0754F0D6"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5FC8"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contact.name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3E7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4284"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7427"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Nombre del cliente</w:t>
            </w:r>
          </w:p>
        </w:tc>
      </w:tr>
      <w:tr w:rsidR="007E7546" w:rsidRPr="003C4AF1" w14:paraId="2A6D1D5D"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7EE19"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credit.usesCredit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234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223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026E"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Variable binaria para identificar si un cliente posee crédito o no.</w:t>
            </w:r>
          </w:p>
        </w:tc>
      </w:tr>
      <w:tr w:rsidR="007E7546" w:rsidRPr="003C4AF1" w14:paraId="36944FBA"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C45BD"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credit.balance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2C0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674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F5EC"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Línea de crédito restante. Ej si el usuario tiene una línea de $1000 e hizo un pedido de $300, entonces balance = $700.</w:t>
            </w:r>
          </w:p>
        </w:tc>
      </w:tr>
      <w:tr w:rsidR="007E7546" w:rsidRPr="003C4AF1" w14:paraId="4505DEF7"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691C" w14:textId="77777777" w:rsidR="007E7546" w:rsidRPr="007E7546" w:rsidRDefault="007E7546" w:rsidP="007E7546">
            <w:pPr>
              <w:spacing w:after="0" w:line="240" w:lineRule="auto"/>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credit.maxAmount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44F82"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FD47"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35878"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Máximo de línea de crédito restante. Ej si el usuario tiene una línea de $1000 entonces maxAmount = $1000.</w:t>
            </w:r>
          </w:p>
        </w:tc>
      </w:tr>
      <w:tr w:rsidR="007E7546" w:rsidRPr="003C4AF1" w14:paraId="0B24A83F"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8ED0" w14:textId="77777777" w:rsidR="007E7546" w:rsidRPr="007E7546" w:rsidRDefault="007E7546" w:rsidP="007E7546">
            <w:pPr>
              <w:spacing w:after="0" w:line="240" w:lineRule="auto"/>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credit.state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7651"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DB01B"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DBDE" w14:textId="77777777" w:rsidR="007E7546" w:rsidRPr="007E7546" w:rsidRDefault="007E7546" w:rsidP="007E7546">
            <w:pPr>
              <w:spacing w:after="0" w:line="240" w:lineRule="auto"/>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Puede ser uno de los siguientes valores: 'ok', '</w:t>
            </w:r>
            <w:proofErr w:type="gramStart"/>
            <w:r w:rsidRPr="007E7546">
              <w:rPr>
                <w:rFonts w:ascii="Arial" w:eastAsia="Times New Roman" w:hAnsi="Arial" w:cs="Arial"/>
                <w:color w:val="000000"/>
                <w:sz w:val="18"/>
                <w:szCs w:val="18"/>
                <w:lang w:val="es-CL"/>
              </w:rPr>
              <w:t>warning</w:t>
            </w:r>
            <w:proofErr w:type="gramEnd"/>
            <w:r w:rsidRPr="007E7546">
              <w:rPr>
                <w:rFonts w:ascii="Arial" w:eastAsia="Times New Roman" w:hAnsi="Arial" w:cs="Arial"/>
                <w:color w:val="000000"/>
                <w:sz w:val="18"/>
                <w:szCs w:val="18"/>
                <w:lang w:val="es-CL"/>
              </w:rPr>
              <w:t>' (si el cliente necesita un aviso por su línea de crédito), 'blocked' (si el cliente está bloqueado de hacer pedidos). </w:t>
            </w:r>
          </w:p>
        </w:tc>
      </w:tr>
      <w:tr w:rsidR="007E7546" w:rsidRPr="003C4AF1" w14:paraId="79B81246"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2F23"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18AC"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58DA"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58EB" w14:textId="77777777" w:rsidR="007E7546" w:rsidRPr="007E7546" w:rsidRDefault="007E7546" w:rsidP="007E7546">
            <w:pPr>
              <w:spacing w:after="120" w:line="240" w:lineRule="auto"/>
              <w:jc w:val="both"/>
              <w:rPr>
                <w:rFonts w:ascii="Times New Roman" w:eastAsia="Times New Roman" w:hAnsi="Times New Roman" w:cs="Times New Roman"/>
                <w:sz w:val="18"/>
                <w:szCs w:val="18"/>
                <w:lang w:val="es-CL"/>
              </w:rPr>
            </w:pPr>
            <w:r w:rsidRPr="007E7546">
              <w:rPr>
                <w:rFonts w:ascii="Arial" w:eastAsia="Times New Roman" w:hAnsi="Arial" w:cs="Arial"/>
                <w:color w:val="000000"/>
                <w:sz w:val="18"/>
                <w:szCs w:val="18"/>
                <w:lang w:val="es-CL"/>
              </w:rPr>
              <w:t>Variable binaria para identificar si el cliente está activo o no.</w:t>
            </w:r>
          </w:p>
        </w:tc>
      </w:tr>
      <w:tr w:rsidR="007E7546" w:rsidRPr="007E7546" w14:paraId="67D613E0" w14:textId="77777777" w:rsidTr="007E75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FEA4"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visitDays.daysOfWeek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2B31E"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6210"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C352"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lang w:val="es-CL"/>
              </w:rPr>
              <w:t>Plan de visita semanal del cliente. Debe seguir el siguiente formato: “</w:t>
            </w:r>
            <w:proofErr w:type="gramStart"/>
            <w:r w:rsidRPr="007E7546">
              <w:rPr>
                <w:rFonts w:ascii="Arial" w:eastAsia="Times New Roman" w:hAnsi="Arial" w:cs="Arial"/>
                <w:color w:val="000000"/>
                <w:sz w:val="18"/>
                <w:szCs w:val="18"/>
                <w:lang w:val="es-CL"/>
              </w:rPr>
              <w:t>monday,friday</w:t>
            </w:r>
            <w:proofErr w:type="gramEnd"/>
            <w:r w:rsidRPr="007E7546">
              <w:rPr>
                <w:rFonts w:ascii="Arial" w:eastAsia="Times New Roman" w:hAnsi="Arial" w:cs="Arial"/>
                <w:color w:val="000000"/>
                <w:sz w:val="18"/>
                <w:szCs w:val="18"/>
                <w:lang w:val="es-CL"/>
              </w:rPr>
              <w:t xml:space="preserve">”. </w:t>
            </w:r>
            <w:r w:rsidRPr="007E7546">
              <w:rPr>
                <w:rFonts w:ascii="Arial" w:eastAsia="Times New Roman" w:hAnsi="Arial" w:cs="Arial"/>
                <w:color w:val="000000"/>
                <w:sz w:val="18"/>
                <w:szCs w:val="18"/>
              </w:rPr>
              <w:t>(Lunes y Viernes)</w:t>
            </w:r>
          </w:p>
        </w:tc>
      </w:tr>
    </w:tbl>
    <w:p w14:paraId="7F274917" w14:textId="20664C4F" w:rsidR="00F82451" w:rsidRDefault="00F82451" w:rsidP="00F82451">
      <w:pPr>
        <w:rPr>
          <w:lang w:val="es-CL"/>
        </w:rPr>
      </w:pPr>
    </w:p>
    <w:p w14:paraId="0F8A4905" w14:textId="472001E2" w:rsidR="00464A05" w:rsidRDefault="00464A05" w:rsidP="00F82451">
      <w:pPr>
        <w:rPr>
          <w:lang w:val="es-CL"/>
        </w:rPr>
      </w:pPr>
    </w:p>
    <w:p w14:paraId="31F5165E" w14:textId="2267D0C4" w:rsidR="00464A05" w:rsidRDefault="00464A05" w:rsidP="00F82451">
      <w:pPr>
        <w:rPr>
          <w:lang w:val="es-CL"/>
        </w:rPr>
      </w:pPr>
    </w:p>
    <w:p w14:paraId="03C0C706" w14:textId="77777777" w:rsidR="00464A05" w:rsidRDefault="00464A05" w:rsidP="00F82451">
      <w:pPr>
        <w:rPr>
          <w:lang w:val="es-CL"/>
        </w:rPr>
      </w:pPr>
    </w:p>
    <w:p w14:paraId="3A807DA7" w14:textId="77777777" w:rsidR="00694F98" w:rsidRDefault="00694F98" w:rsidP="00F82451">
      <w:pPr>
        <w:rPr>
          <w:lang w:val="es-CL"/>
        </w:rPr>
      </w:pPr>
    </w:p>
    <w:p w14:paraId="38ACF5CB" w14:textId="4CB29A9B" w:rsidR="009526F1" w:rsidRDefault="009526F1" w:rsidP="009526F1">
      <w:pPr>
        <w:pStyle w:val="Heading3"/>
        <w:rPr>
          <w:lang w:val="es-CL"/>
        </w:rPr>
      </w:pPr>
      <w:bookmarkStart w:id="9" w:name="_Toc71757855"/>
      <w:r>
        <w:rPr>
          <w:lang w:val="es-CL"/>
        </w:rPr>
        <w:lastRenderedPageBreak/>
        <w:t>Obtener Crédito</w:t>
      </w:r>
      <w:bookmarkEnd w:id="9"/>
    </w:p>
    <w:p w14:paraId="62481458" w14:textId="2F0111C7" w:rsidR="009526F1" w:rsidRDefault="009526F1" w:rsidP="00694F98">
      <w:pPr>
        <w:spacing w:after="120" w:line="240" w:lineRule="auto"/>
        <w:ind w:firstLine="720"/>
        <w:jc w:val="both"/>
        <w:rPr>
          <w:lang w:val="es-CL"/>
        </w:rPr>
      </w:pPr>
      <w:r w:rsidRPr="009526F1">
        <w:rPr>
          <w:lang w:val="es-CL"/>
        </w:rPr>
        <w:t xml:space="preserve">Si </w:t>
      </w:r>
      <w:r>
        <w:rPr>
          <w:lang w:val="es-CL"/>
        </w:rPr>
        <w:t xml:space="preserve">el webhook </w:t>
      </w:r>
      <w:r w:rsidRPr="009526F1">
        <w:rPr>
          <w:lang w:val="es-CL"/>
        </w:rPr>
        <w:t xml:space="preserve">es configurado, YOM automáticamente </w:t>
      </w:r>
      <w:r w:rsidR="00694F98">
        <w:rPr>
          <w:lang w:val="es-CL"/>
        </w:rPr>
        <w:t xml:space="preserve">lo </w:t>
      </w:r>
      <w:r w:rsidRPr="009526F1">
        <w:rPr>
          <w:lang w:val="es-CL"/>
        </w:rPr>
        <w:t xml:space="preserve">llamará para poder actualizar el cŕedito del cliente y que pueda visualizarlo en el B2B y </w:t>
      </w:r>
      <w:r w:rsidR="00694F98">
        <w:rPr>
          <w:lang w:val="es-CL"/>
        </w:rPr>
        <w:t xml:space="preserve">la </w:t>
      </w:r>
      <w:proofErr w:type="gramStart"/>
      <w:r w:rsidRPr="009526F1">
        <w:rPr>
          <w:lang w:val="es-CL"/>
        </w:rPr>
        <w:t>app</w:t>
      </w:r>
      <w:proofErr w:type="gramEnd"/>
      <w:r w:rsidRPr="009526F1">
        <w:rPr>
          <w:lang w:val="es-CL"/>
        </w:rPr>
        <w:t xml:space="preserve"> móvil.</w:t>
      </w:r>
      <w:r w:rsidR="00694F98">
        <w:rPr>
          <w:lang w:val="es-CL"/>
        </w:rPr>
        <w:t xml:space="preserve"> </w:t>
      </w:r>
      <w:r w:rsidRPr="009526F1">
        <w:rPr>
          <w:lang w:val="es-CL"/>
        </w:rPr>
        <w:t xml:space="preserve">Es importante señalar </w:t>
      </w:r>
      <w:proofErr w:type="gramStart"/>
      <w:r w:rsidRPr="009526F1">
        <w:rPr>
          <w:lang w:val="es-CL"/>
        </w:rPr>
        <w:t>que</w:t>
      </w:r>
      <w:proofErr w:type="gramEnd"/>
      <w:r w:rsidRPr="009526F1">
        <w:rPr>
          <w:lang w:val="es-CL"/>
        </w:rPr>
        <w:t xml:space="preserve"> si el webhook falla por cualquier motivo, el crédito mostrado será el último cargado en YOM, desde la carga diaria de datos.</w:t>
      </w:r>
    </w:p>
    <w:p w14:paraId="2157B2EA" w14:textId="77777777" w:rsidR="009526F1" w:rsidRDefault="009526F1" w:rsidP="009526F1">
      <w:pPr>
        <w:rPr>
          <w:lang w:val="es-CL"/>
        </w:rPr>
      </w:pPr>
    </w:p>
    <w:p w14:paraId="3C778F3A" w14:textId="77777777" w:rsidR="009526F1" w:rsidRDefault="009526F1" w:rsidP="009526F1">
      <w:pPr>
        <w:pStyle w:val="Heading5"/>
        <w:rPr>
          <w:lang w:val="es-CL"/>
        </w:rPr>
      </w:pPr>
      <w:r>
        <w:rPr>
          <w:lang w:val="es-CL"/>
        </w:rPr>
        <w:t>Servicios requeridos</w:t>
      </w:r>
    </w:p>
    <w:p w14:paraId="5DF489AF" w14:textId="77777777" w:rsidR="00694F98" w:rsidRDefault="00694F98" w:rsidP="00694F98">
      <w:pPr>
        <w:pStyle w:val="Heading4"/>
        <w:rPr>
          <w:lang w:val="es-CL"/>
        </w:rPr>
      </w:pPr>
    </w:p>
    <w:p w14:paraId="4F48BF5B" w14:textId="0470297E" w:rsidR="00694F98" w:rsidRPr="0073056F" w:rsidRDefault="00694F98" w:rsidP="00694F98">
      <w:pPr>
        <w:pStyle w:val="Heading4"/>
      </w:pPr>
      <w:r>
        <w:t>Descripción</w:t>
      </w:r>
    </w:p>
    <w:tbl>
      <w:tblPr>
        <w:tblW w:w="7254" w:type="dxa"/>
        <w:tblCellMar>
          <w:top w:w="15" w:type="dxa"/>
          <w:left w:w="15" w:type="dxa"/>
          <w:bottom w:w="15" w:type="dxa"/>
          <w:right w:w="15" w:type="dxa"/>
        </w:tblCellMar>
        <w:tblLook w:val="04A0" w:firstRow="1" w:lastRow="0" w:firstColumn="1" w:lastColumn="0" w:noHBand="0" w:noVBand="1"/>
      </w:tblPr>
      <w:tblGrid>
        <w:gridCol w:w="3785"/>
        <w:gridCol w:w="3469"/>
      </w:tblGrid>
      <w:tr w:rsidR="00694F98" w14:paraId="41C6A425"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E1DC01"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C1D2F3"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Formato</w:t>
            </w:r>
          </w:p>
        </w:tc>
      </w:tr>
      <w:tr w:rsidR="00694F98" w14:paraId="12738DE1"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4008C" w14:textId="4FCFC30D"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 xml:space="preserve">Obtener </w:t>
            </w:r>
            <w:r>
              <w:rPr>
                <w:rFonts w:ascii="Arial" w:hAnsi="Arial" w:cs="Arial"/>
                <w:color w:val="000000"/>
                <w:sz w:val="18"/>
                <w:szCs w:val="18"/>
              </w:rPr>
              <w:t>crédito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E448"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JSON</w:t>
            </w:r>
          </w:p>
        </w:tc>
      </w:tr>
      <w:tr w:rsidR="00694F98" w14:paraId="066646DE"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169D8B"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CA6CF29"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b/>
                <w:bCs/>
                <w:color w:val="FFFFFF"/>
                <w:sz w:val="18"/>
                <w:szCs w:val="18"/>
              </w:rPr>
              <w:t>Url</w:t>
            </w:r>
          </w:p>
        </w:tc>
      </w:tr>
      <w:tr w:rsidR="00694F98" w14:paraId="3D0B6D74" w14:textId="77777777" w:rsidTr="00CC5F8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B96680"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9E0AA7" w14:textId="77777777" w:rsidR="00694F98" w:rsidRPr="0073056F" w:rsidRDefault="00694F98" w:rsidP="00CC5F82">
            <w:pPr>
              <w:pStyle w:val="NormalWeb"/>
              <w:spacing w:before="0" w:beforeAutospacing="0" w:after="0" w:afterAutospacing="0"/>
              <w:rPr>
                <w:sz w:val="18"/>
                <w:szCs w:val="18"/>
              </w:rPr>
            </w:pPr>
            <w:r w:rsidRPr="0073056F">
              <w:rPr>
                <w:rFonts w:ascii="Arial" w:hAnsi="Arial" w:cs="Arial"/>
                <w:color w:val="000000"/>
                <w:sz w:val="18"/>
                <w:szCs w:val="18"/>
              </w:rPr>
              <w:t>Por completar</w:t>
            </w:r>
          </w:p>
        </w:tc>
      </w:tr>
    </w:tbl>
    <w:p w14:paraId="7A72CB3C" w14:textId="77777777" w:rsidR="00694F98" w:rsidRDefault="00694F98" w:rsidP="00694F98"/>
    <w:p w14:paraId="20EBC3AC" w14:textId="77777777" w:rsidR="00694F98" w:rsidRDefault="00694F98" w:rsidP="00694F98">
      <w:pPr>
        <w:pStyle w:val="Heading4"/>
      </w:pPr>
      <w:r>
        <w:t>Body de la petición</w:t>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694F98" w:rsidRPr="003C4AF1" w14:paraId="0FDBB3FE" w14:textId="77777777" w:rsidTr="00CC5F82">
        <w:trPr>
          <w:trHeight w:val="435"/>
        </w:trPr>
        <w:tc>
          <w:tcPr>
            <w:tcW w:w="9450" w:type="dxa"/>
            <w:shd w:val="clear" w:color="auto" w:fill="333333"/>
            <w:tcMar>
              <w:top w:w="100" w:type="dxa"/>
              <w:left w:w="100" w:type="dxa"/>
              <w:bottom w:w="100" w:type="dxa"/>
              <w:right w:w="100" w:type="dxa"/>
            </w:tcMar>
            <w:hideMark/>
          </w:tcPr>
          <w:p w14:paraId="53A3CE08"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w:t>
            </w:r>
          </w:p>
          <w:p w14:paraId="3710856F" w14:textId="4E23FD45" w:rsidR="00694F98" w:rsidRPr="00694F98" w:rsidRDefault="00694F98" w:rsidP="00694F98">
            <w:pPr>
              <w:pStyle w:val="NormalWeb"/>
              <w:spacing w:before="0" w:beforeAutospacing="0" w:after="0" w:afterAutospacing="0"/>
              <w:rPr>
                <w:lang w:val="es-CL"/>
              </w:rPr>
            </w:pPr>
            <w:r w:rsidRPr="00694F98">
              <w:rPr>
                <w:rFonts w:ascii="Consolas" w:hAnsi="Consolas"/>
                <w:color w:val="FFFFFF"/>
                <w:sz w:val="18"/>
                <w:szCs w:val="18"/>
                <w:shd w:val="clear" w:color="auto" w:fill="333333"/>
                <w:lang w:val="es-CL"/>
              </w:rPr>
              <w:t>    "clientId</w:t>
            </w:r>
            <w:proofErr w:type="gramStart"/>
            <w:r w:rsidRPr="00694F98">
              <w:rPr>
                <w:rFonts w:ascii="Consolas" w:hAnsi="Consolas"/>
                <w:color w:val="FFFFFF"/>
                <w:sz w:val="18"/>
                <w:szCs w:val="18"/>
                <w:shd w:val="clear" w:color="auto" w:fill="333333"/>
                <w:lang w:val="es-CL"/>
              </w:rPr>
              <w:t>" :</w:t>
            </w:r>
            <w:proofErr w:type="gramEnd"/>
            <w:r w:rsidRPr="00694F98">
              <w:rPr>
                <w:rFonts w:ascii="Consolas" w:hAnsi="Consolas"/>
                <w:color w:val="FFFFFF"/>
                <w:sz w:val="18"/>
                <w:szCs w:val="18"/>
                <w:shd w:val="clear" w:color="auto" w:fill="333333"/>
                <w:lang w:val="es-CL"/>
              </w:rPr>
              <w:t xml:space="preserve"> &lt;string - identificador único del cliente&gt;,</w:t>
            </w:r>
            <w:r w:rsidRPr="00694F98">
              <w:rPr>
                <w:rFonts w:ascii="Consolas" w:hAnsi="Consolas"/>
                <w:color w:val="FFFFFF"/>
                <w:sz w:val="18"/>
                <w:szCs w:val="18"/>
                <w:shd w:val="clear" w:color="auto" w:fill="333333"/>
                <w:lang w:val="es-CL"/>
              </w:rPr>
              <w:br/>
              <w:t>}</w:t>
            </w:r>
          </w:p>
        </w:tc>
      </w:tr>
      <w:tr w:rsidR="00694F98" w:rsidRPr="003C4AF1" w14:paraId="37CBA997" w14:textId="77777777" w:rsidTr="00CC5F82">
        <w:trPr>
          <w:trHeight w:val="32"/>
        </w:trPr>
        <w:tc>
          <w:tcPr>
            <w:tcW w:w="9450" w:type="dxa"/>
            <w:shd w:val="clear" w:color="auto" w:fill="333333"/>
            <w:tcMar>
              <w:top w:w="100" w:type="dxa"/>
              <w:left w:w="100" w:type="dxa"/>
              <w:bottom w:w="100" w:type="dxa"/>
              <w:right w:w="100" w:type="dxa"/>
            </w:tcMar>
            <w:hideMark/>
          </w:tcPr>
          <w:p w14:paraId="7A94C161" w14:textId="77777777" w:rsidR="00694F98" w:rsidRPr="00694F98" w:rsidRDefault="00694F98" w:rsidP="00CC5F82">
            <w:pPr>
              <w:rPr>
                <w:lang w:val="es-CL"/>
              </w:rPr>
            </w:pPr>
          </w:p>
        </w:tc>
      </w:tr>
    </w:tbl>
    <w:p w14:paraId="1B35C95E" w14:textId="77777777" w:rsidR="00694F98" w:rsidRPr="00694F98" w:rsidRDefault="00694F98" w:rsidP="00694F98">
      <w:pPr>
        <w:rPr>
          <w:lang w:val="es-CL"/>
        </w:rPr>
      </w:pPr>
    </w:p>
    <w:p w14:paraId="797AE7DF" w14:textId="77777777" w:rsidR="00694F98" w:rsidRPr="00F82451" w:rsidRDefault="00694F98" w:rsidP="00694F98">
      <w:pPr>
        <w:pStyle w:val="Heading4"/>
        <w:rPr>
          <w:lang w:val="es-CL"/>
        </w:rPr>
      </w:pPr>
      <w:r w:rsidRPr="0073056F">
        <w:rPr>
          <w:lang w:val="es-CL"/>
        </w:rPr>
        <w:t>Respuesta sugerida</w:t>
      </w:r>
      <w:r>
        <w:rPr>
          <w:lang w:val="es-CL"/>
        </w:rPr>
        <w:t xml:space="preserve"> al cliente</w:t>
      </w:r>
    </w:p>
    <w:tbl>
      <w:tblPr>
        <w:tblW w:w="9432" w:type="dxa"/>
        <w:tblCellMar>
          <w:top w:w="15" w:type="dxa"/>
          <w:left w:w="15" w:type="dxa"/>
          <w:bottom w:w="15" w:type="dxa"/>
          <w:right w:w="15" w:type="dxa"/>
        </w:tblCellMar>
        <w:tblLook w:val="04A0" w:firstRow="1" w:lastRow="0" w:firstColumn="1" w:lastColumn="0" w:noHBand="0" w:noVBand="1"/>
      </w:tblPr>
      <w:tblGrid>
        <w:gridCol w:w="9432"/>
      </w:tblGrid>
      <w:tr w:rsidR="00694F98" w:rsidRPr="003C4AF1" w14:paraId="4EB18B1E" w14:textId="77777777" w:rsidTr="00694F98">
        <w:trPr>
          <w:trHeight w:val="2029"/>
        </w:trPr>
        <w:tc>
          <w:tcPr>
            <w:tcW w:w="0" w:type="auto"/>
            <w:shd w:val="clear" w:color="auto" w:fill="333333"/>
            <w:tcMar>
              <w:top w:w="100" w:type="dxa"/>
              <w:left w:w="100" w:type="dxa"/>
              <w:bottom w:w="100" w:type="dxa"/>
              <w:right w:w="100" w:type="dxa"/>
            </w:tcMar>
            <w:hideMark/>
          </w:tcPr>
          <w:p w14:paraId="7066ABCD"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w:t>
            </w:r>
          </w:p>
          <w:p w14:paraId="2DD9D235"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"useCredit</w:t>
            </w:r>
            <w:proofErr w:type="gramStart"/>
            <w:r w:rsidRPr="00694F98">
              <w:rPr>
                <w:rFonts w:ascii="Consolas" w:eastAsia="Times New Roman" w:hAnsi="Consolas" w:cs="Times New Roman"/>
                <w:color w:val="FFFFFF"/>
                <w:sz w:val="18"/>
                <w:szCs w:val="18"/>
                <w:shd w:val="clear" w:color="auto" w:fill="333333"/>
                <w:lang w:val="es-CL"/>
              </w:rPr>
              <w:t>" :</w:t>
            </w:r>
            <w:proofErr w:type="gramEnd"/>
            <w:r w:rsidRPr="00694F98">
              <w:rPr>
                <w:rFonts w:ascii="Consolas" w:eastAsia="Times New Roman" w:hAnsi="Consolas" w:cs="Times New Roman"/>
                <w:color w:val="FFFFFF"/>
                <w:sz w:val="18"/>
                <w:szCs w:val="18"/>
                <w:shd w:val="clear" w:color="auto" w:fill="333333"/>
                <w:lang w:val="es-CL"/>
              </w:rPr>
              <w:t xml:space="preserve"> &lt;boolean - es true si el cliente está habilitado para usar crédito&gt;,</w:t>
            </w:r>
          </w:p>
          <w:p w14:paraId="1862031D"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"balance</w:t>
            </w:r>
            <w:proofErr w:type="gramStart"/>
            <w:r w:rsidRPr="00694F98">
              <w:rPr>
                <w:rFonts w:ascii="Consolas" w:eastAsia="Times New Roman" w:hAnsi="Consolas" w:cs="Times New Roman"/>
                <w:color w:val="FFFFFF"/>
                <w:sz w:val="18"/>
                <w:szCs w:val="18"/>
                <w:shd w:val="clear" w:color="auto" w:fill="333333"/>
                <w:lang w:val="es-CL"/>
              </w:rPr>
              <w:t>" :</w:t>
            </w:r>
            <w:proofErr w:type="gramEnd"/>
            <w:r w:rsidRPr="00694F98">
              <w:rPr>
                <w:rFonts w:ascii="Consolas" w:eastAsia="Times New Roman" w:hAnsi="Consolas" w:cs="Times New Roman"/>
                <w:color w:val="FFFFFF"/>
                <w:sz w:val="18"/>
                <w:szCs w:val="18"/>
                <w:shd w:val="clear" w:color="auto" w:fill="333333"/>
                <w:lang w:val="es-CL"/>
              </w:rPr>
              <w:t xml:space="preserve"> &lt;number - línea de crédito restante. Ej si el usuario tiene una línea de $1000 e hizo un pedido de $300, entonces balance = $700.&gt;,</w:t>
            </w:r>
          </w:p>
          <w:p w14:paraId="031E2A6F" w14:textId="77777777" w:rsidR="00694F98" w:rsidRPr="00694F98" w:rsidRDefault="00694F98" w:rsidP="00694F98">
            <w:pPr>
              <w:spacing w:after="0" w:line="240" w:lineRule="auto"/>
              <w:rPr>
                <w:rFonts w:ascii="Times New Roman" w:eastAsia="Times New Roman" w:hAnsi="Times New Roman" w:cs="Times New Roman"/>
                <w:sz w:val="18"/>
                <w:szCs w:val="18"/>
                <w:lang w:val="es-CL"/>
              </w:rPr>
            </w:pPr>
            <w:r w:rsidRPr="00694F98">
              <w:rPr>
                <w:rFonts w:ascii="Consolas" w:eastAsia="Times New Roman" w:hAnsi="Consolas" w:cs="Times New Roman"/>
                <w:color w:val="FFFFFF"/>
                <w:sz w:val="18"/>
                <w:szCs w:val="18"/>
                <w:shd w:val="clear" w:color="auto" w:fill="333333"/>
                <w:lang w:val="es-CL"/>
              </w:rPr>
              <w:t>    "maxAmount</w:t>
            </w:r>
            <w:proofErr w:type="gramStart"/>
            <w:r w:rsidRPr="00694F98">
              <w:rPr>
                <w:rFonts w:ascii="Consolas" w:eastAsia="Times New Roman" w:hAnsi="Consolas" w:cs="Times New Roman"/>
                <w:color w:val="FFFFFF"/>
                <w:sz w:val="18"/>
                <w:szCs w:val="18"/>
                <w:shd w:val="clear" w:color="auto" w:fill="333333"/>
                <w:lang w:val="es-CL"/>
              </w:rPr>
              <w:t>" :</w:t>
            </w:r>
            <w:proofErr w:type="gramEnd"/>
            <w:r w:rsidRPr="00694F98">
              <w:rPr>
                <w:rFonts w:ascii="Consolas" w:eastAsia="Times New Roman" w:hAnsi="Consolas" w:cs="Times New Roman"/>
                <w:color w:val="FFFFFF"/>
                <w:sz w:val="18"/>
                <w:szCs w:val="18"/>
                <w:shd w:val="clear" w:color="auto" w:fill="333333"/>
                <w:lang w:val="es-CL"/>
              </w:rPr>
              <w:t xml:space="preserve"> &lt;number - máximo de línea de crédito restante. Ej si el usuario tiene una línea de $1000 entonces maxAmount = $1000.&gt;,</w:t>
            </w:r>
          </w:p>
          <w:p w14:paraId="05EC20C3" w14:textId="374E8EF6" w:rsidR="00694F98" w:rsidRPr="0073056F" w:rsidRDefault="00694F98" w:rsidP="00694F98">
            <w:pPr>
              <w:pStyle w:val="NormalWeb"/>
              <w:spacing w:before="0" w:beforeAutospacing="0" w:after="0" w:afterAutospacing="0"/>
              <w:rPr>
                <w:lang w:val="es-CL"/>
              </w:rPr>
            </w:pPr>
            <w:r w:rsidRPr="00694F98">
              <w:rPr>
                <w:rFonts w:ascii="Consolas" w:hAnsi="Consolas"/>
                <w:color w:val="FFFFFF"/>
                <w:sz w:val="18"/>
                <w:szCs w:val="18"/>
                <w:shd w:val="clear" w:color="auto" w:fill="333333"/>
                <w:lang w:val="es-CL"/>
              </w:rPr>
              <w:t>    "state</w:t>
            </w:r>
            <w:proofErr w:type="gramStart"/>
            <w:r w:rsidRPr="00694F98">
              <w:rPr>
                <w:rFonts w:ascii="Consolas" w:hAnsi="Consolas"/>
                <w:color w:val="FFFFFF"/>
                <w:sz w:val="18"/>
                <w:szCs w:val="18"/>
                <w:shd w:val="clear" w:color="auto" w:fill="333333"/>
                <w:lang w:val="es-CL"/>
              </w:rPr>
              <w:t>" :</w:t>
            </w:r>
            <w:proofErr w:type="gramEnd"/>
            <w:r w:rsidRPr="00694F98">
              <w:rPr>
                <w:rFonts w:ascii="Consolas" w:hAnsi="Consolas"/>
                <w:color w:val="FFFFFF"/>
                <w:sz w:val="18"/>
                <w:szCs w:val="18"/>
                <w:shd w:val="clear" w:color="auto" w:fill="333333"/>
                <w:lang w:val="es-CL"/>
              </w:rPr>
              <w:t xml:space="preserve"> &lt;number - puede ser uno de los siguientes valores: 'ok', 'warning' (si el cliente necesita un aviso por su línea de crédito), 'blocked' (si el cliente está bloqueado de hacer pedidos).&gt;,</w:t>
            </w:r>
            <w:r w:rsidRPr="00694F98">
              <w:rPr>
                <w:rFonts w:ascii="Consolas" w:hAnsi="Consolas"/>
                <w:color w:val="FFFFFF"/>
                <w:sz w:val="18"/>
                <w:szCs w:val="18"/>
                <w:shd w:val="clear" w:color="auto" w:fill="333333"/>
                <w:lang w:val="es-CL"/>
              </w:rPr>
              <w:br/>
              <w:t>    "credit" : &lt;number - crédito disponible del cliente&gt;,</w:t>
            </w:r>
            <w:r w:rsidRPr="00694F98">
              <w:rPr>
                <w:rFonts w:ascii="Consolas" w:hAnsi="Consolas"/>
                <w:color w:val="FFFFFF"/>
                <w:sz w:val="18"/>
                <w:szCs w:val="18"/>
                <w:shd w:val="clear" w:color="auto" w:fill="333333"/>
                <w:lang w:val="es-CL"/>
              </w:rPr>
              <w:br/>
              <w:t>    "status" : &lt;number - status con el estado de la transacción&gt;,</w:t>
            </w:r>
            <w:r w:rsidRPr="00694F98">
              <w:rPr>
                <w:rFonts w:ascii="Consolas" w:hAnsi="Consolas"/>
                <w:color w:val="FFFFFF"/>
                <w:sz w:val="18"/>
                <w:szCs w:val="18"/>
                <w:shd w:val="clear" w:color="auto" w:fill="333333"/>
                <w:lang w:val="es-CL"/>
              </w:rPr>
              <w:br/>
              <w:t>}</w:t>
            </w:r>
          </w:p>
        </w:tc>
      </w:tr>
      <w:tr w:rsidR="00694F98" w:rsidRPr="003C4AF1" w14:paraId="14DBE739" w14:textId="77777777" w:rsidTr="00694F98">
        <w:trPr>
          <w:trHeight w:val="3"/>
        </w:trPr>
        <w:tc>
          <w:tcPr>
            <w:tcW w:w="0" w:type="auto"/>
            <w:shd w:val="clear" w:color="auto" w:fill="333333"/>
            <w:tcMar>
              <w:top w:w="100" w:type="dxa"/>
              <w:left w:w="100" w:type="dxa"/>
              <w:bottom w:w="100" w:type="dxa"/>
              <w:right w:w="100" w:type="dxa"/>
            </w:tcMar>
            <w:hideMark/>
          </w:tcPr>
          <w:p w14:paraId="0C32D32C" w14:textId="77777777" w:rsidR="00694F98" w:rsidRPr="0073056F" w:rsidRDefault="00694F98" w:rsidP="00CC5F82">
            <w:pPr>
              <w:rPr>
                <w:lang w:val="es-CL"/>
              </w:rPr>
            </w:pPr>
          </w:p>
        </w:tc>
      </w:tr>
    </w:tbl>
    <w:p w14:paraId="6202FF88" w14:textId="5725D409" w:rsidR="00363629" w:rsidRDefault="00363629" w:rsidP="00F82451">
      <w:pPr>
        <w:rPr>
          <w:lang w:val="es-CL"/>
        </w:rPr>
      </w:pPr>
    </w:p>
    <w:p w14:paraId="61444651" w14:textId="159FE02A" w:rsidR="00694F98" w:rsidRDefault="00694F98" w:rsidP="00F82451">
      <w:pPr>
        <w:rPr>
          <w:lang w:val="es-CL"/>
        </w:rPr>
      </w:pPr>
    </w:p>
    <w:p w14:paraId="31675A77" w14:textId="65064B57" w:rsidR="00464A05" w:rsidRDefault="00464A05" w:rsidP="00F82451">
      <w:pPr>
        <w:rPr>
          <w:lang w:val="es-CL"/>
        </w:rPr>
      </w:pPr>
    </w:p>
    <w:p w14:paraId="3D8526B7" w14:textId="04A3D363" w:rsidR="00464A05" w:rsidRDefault="00464A05" w:rsidP="00F82451">
      <w:pPr>
        <w:rPr>
          <w:lang w:val="es-CL"/>
        </w:rPr>
      </w:pPr>
    </w:p>
    <w:p w14:paraId="1BF13FCE" w14:textId="2CFAAF60" w:rsidR="00464A05" w:rsidRDefault="00464A05" w:rsidP="00F82451">
      <w:pPr>
        <w:rPr>
          <w:lang w:val="es-CL"/>
        </w:rPr>
      </w:pPr>
    </w:p>
    <w:p w14:paraId="2826C8AC" w14:textId="77777777" w:rsidR="00464A05" w:rsidRDefault="00464A05" w:rsidP="00F82451">
      <w:pPr>
        <w:rPr>
          <w:lang w:val="es-CL"/>
        </w:rPr>
      </w:pPr>
    </w:p>
    <w:p w14:paraId="3CB8C9B5" w14:textId="6BEEE4C0" w:rsidR="007E7546" w:rsidRDefault="00363629" w:rsidP="007E7546">
      <w:pPr>
        <w:pStyle w:val="Heading3"/>
        <w:rPr>
          <w:lang w:val="es-CL"/>
        </w:rPr>
      </w:pPr>
      <w:bookmarkStart w:id="10" w:name="_Toc71757856"/>
      <w:r>
        <w:rPr>
          <w:lang w:val="es-CL"/>
        </w:rPr>
        <w:lastRenderedPageBreak/>
        <w:t>Pedidos mínimos</w:t>
      </w:r>
      <w:bookmarkEnd w:id="10"/>
    </w:p>
    <w:p w14:paraId="689F276F" w14:textId="0526CC51" w:rsidR="007E7546" w:rsidRPr="007E7546" w:rsidRDefault="007E7546" w:rsidP="007E7546">
      <w:pPr>
        <w:ind w:firstLine="720"/>
        <w:rPr>
          <w:lang w:val="es-CL"/>
        </w:rPr>
      </w:pPr>
      <w:r w:rsidRPr="007E7546">
        <w:rPr>
          <w:lang w:val="es-CL"/>
        </w:rPr>
        <w:t>Se pueden configurar pedidos mínimos por cliente o por segmento.</w:t>
      </w:r>
    </w:p>
    <w:p w14:paraId="08084E36" w14:textId="6521614E" w:rsidR="007E7546" w:rsidRDefault="007E7546" w:rsidP="00F82451">
      <w:pPr>
        <w:rPr>
          <w:lang w:val="es-CL"/>
        </w:rPr>
      </w:pPr>
    </w:p>
    <w:p w14:paraId="4C9EC91F" w14:textId="40CB710A" w:rsidR="007E7546" w:rsidRDefault="007E7546" w:rsidP="00464A05">
      <w:pPr>
        <w:pStyle w:val="Heading5"/>
        <w:rPr>
          <w:lang w:val="es-CL"/>
        </w:rPr>
      </w:pPr>
      <w:r>
        <w:rPr>
          <w:lang w:val="es-CL"/>
        </w:rPr>
        <w:t>Documentos requeridos</w:t>
      </w:r>
    </w:p>
    <w:p w14:paraId="57BC55FD" w14:textId="77777777" w:rsidR="00464A05" w:rsidRPr="00464A05" w:rsidRDefault="00464A05" w:rsidP="00464A05">
      <w:pPr>
        <w:rPr>
          <w:lang w:val="es-CL"/>
        </w:rPr>
      </w:pPr>
    </w:p>
    <w:p w14:paraId="5A036895" w14:textId="77777777" w:rsidR="007E7546" w:rsidRPr="00762AE3" w:rsidRDefault="007E7546" w:rsidP="007E7546">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p w14:paraId="3371290C" w14:textId="77777777" w:rsidR="007E7546" w:rsidRPr="007E7546" w:rsidRDefault="007E7546" w:rsidP="007E7546">
      <w:pPr>
        <w:spacing w:after="0" w:line="240" w:lineRule="auto"/>
        <w:rPr>
          <w:rFonts w:ascii="Times New Roman" w:eastAsia="Times New Roman" w:hAnsi="Times New Roman" w:cs="Times New Roman"/>
          <w:sz w:val="24"/>
          <w:szCs w:val="24"/>
        </w:rPr>
      </w:pPr>
    </w:p>
    <w:tbl>
      <w:tblPr>
        <w:tblW w:w="9171" w:type="dxa"/>
        <w:tblCellMar>
          <w:top w:w="15" w:type="dxa"/>
          <w:left w:w="15" w:type="dxa"/>
          <w:bottom w:w="15" w:type="dxa"/>
          <w:right w:w="15" w:type="dxa"/>
        </w:tblCellMar>
        <w:tblLook w:val="04A0" w:firstRow="1" w:lastRow="0" w:firstColumn="1" w:lastColumn="0" w:noHBand="0" w:noVBand="1"/>
      </w:tblPr>
      <w:tblGrid>
        <w:gridCol w:w="2858"/>
        <w:gridCol w:w="1278"/>
        <w:gridCol w:w="1567"/>
        <w:gridCol w:w="3468"/>
      </w:tblGrid>
      <w:tr w:rsidR="007E7546" w:rsidRPr="007E7546" w14:paraId="30C005ED" w14:textId="77777777" w:rsidTr="007E7546">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7F2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2A06"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E685"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5AF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b/>
                <w:bCs/>
                <w:color w:val="000000"/>
                <w:sz w:val="18"/>
                <w:szCs w:val="18"/>
              </w:rPr>
              <w:t>Descripción</w:t>
            </w:r>
          </w:p>
        </w:tc>
      </w:tr>
      <w:tr w:rsidR="007E7546" w:rsidRPr="007E7546" w14:paraId="0A80DBE9" w14:textId="77777777" w:rsidTr="007E7546">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3348" w14:textId="77777777" w:rsidR="007E7546" w:rsidRPr="007E7546" w:rsidRDefault="007E7546" w:rsidP="007E7546">
            <w:pPr>
              <w:spacing w:after="0" w:line="240" w:lineRule="auto"/>
              <w:rPr>
                <w:rFonts w:ascii="Times New Roman" w:eastAsia="Times New Roman" w:hAnsi="Times New Roman" w:cs="Times New Roman"/>
                <w:sz w:val="18"/>
                <w:szCs w:val="18"/>
              </w:rPr>
            </w:pPr>
            <w:proofErr w:type="gramStart"/>
            <w:r w:rsidRPr="007E7546">
              <w:rPr>
                <w:rFonts w:ascii="Arial" w:eastAsia="Times New Roman" w:hAnsi="Arial" w:cs="Arial"/>
                <w:color w:val="000000"/>
                <w:sz w:val="18"/>
                <w:szCs w:val="18"/>
              </w:rPr>
              <w:t>commerce.externalId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375B"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94F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3D220"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Identificador único cliente.</w:t>
            </w:r>
          </w:p>
        </w:tc>
      </w:tr>
      <w:tr w:rsidR="007E7546" w:rsidRPr="007E7546" w14:paraId="7034D397" w14:textId="77777777" w:rsidTr="007E7546">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3BA9"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76D8"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C00"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1C8B"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Nombre del segmento</w:t>
            </w:r>
          </w:p>
        </w:tc>
      </w:tr>
      <w:tr w:rsidR="007E7546" w:rsidRPr="007E7546" w14:paraId="5721B90B" w14:textId="77777777" w:rsidTr="007E7546">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328E"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minTotalPrice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3E3D" w14:textId="77777777" w:rsidR="007E7546" w:rsidRPr="007E7546" w:rsidRDefault="007E7546" w:rsidP="007E7546">
            <w:pPr>
              <w:spacing w:after="120" w:line="240" w:lineRule="auto"/>
              <w:jc w:val="both"/>
              <w:rPr>
                <w:rFonts w:ascii="Times New Roman" w:eastAsia="Times New Roman" w:hAnsi="Times New Roman" w:cs="Times New Roman"/>
                <w:sz w:val="18"/>
                <w:szCs w:val="18"/>
              </w:rPr>
            </w:pPr>
            <w:r w:rsidRPr="007E7546">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7D08"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71B3" w14:textId="77777777" w:rsidR="007E7546" w:rsidRPr="007E7546" w:rsidRDefault="007E7546" w:rsidP="007E7546">
            <w:pPr>
              <w:spacing w:after="0" w:line="240" w:lineRule="auto"/>
              <w:rPr>
                <w:rFonts w:ascii="Times New Roman" w:eastAsia="Times New Roman" w:hAnsi="Times New Roman" w:cs="Times New Roman"/>
                <w:sz w:val="18"/>
                <w:szCs w:val="18"/>
              </w:rPr>
            </w:pPr>
            <w:r w:rsidRPr="007E7546">
              <w:rPr>
                <w:rFonts w:ascii="Arial" w:eastAsia="Times New Roman" w:hAnsi="Arial" w:cs="Arial"/>
                <w:color w:val="000000"/>
                <w:sz w:val="18"/>
                <w:szCs w:val="18"/>
              </w:rPr>
              <w:t xml:space="preserve">Pedido mínimo </w:t>
            </w:r>
            <w:proofErr w:type="gramStart"/>
            <w:r w:rsidRPr="007E7546">
              <w:rPr>
                <w:rFonts w:ascii="Arial" w:eastAsia="Times New Roman" w:hAnsi="Arial" w:cs="Arial"/>
                <w:color w:val="000000"/>
                <w:sz w:val="18"/>
                <w:szCs w:val="18"/>
              </w:rPr>
              <w:t>a</w:t>
            </w:r>
            <w:proofErr w:type="gramEnd"/>
            <w:r w:rsidRPr="007E7546">
              <w:rPr>
                <w:rFonts w:ascii="Arial" w:eastAsia="Times New Roman" w:hAnsi="Arial" w:cs="Arial"/>
                <w:color w:val="000000"/>
                <w:sz w:val="18"/>
                <w:szCs w:val="18"/>
              </w:rPr>
              <w:t xml:space="preserve"> aplicar</w:t>
            </w:r>
          </w:p>
        </w:tc>
      </w:tr>
    </w:tbl>
    <w:p w14:paraId="2CEF03F5" w14:textId="3C95CABF" w:rsidR="007E7546" w:rsidRDefault="007E7546" w:rsidP="00F82451">
      <w:pPr>
        <w:rPr>
          <w:lang w:val="es-CL"/>
        </w:rPr>
      </w:pPr>
    </w:p>
    <w:p w14:paraId="598FE80A" w14:textId="0AB97B22" w:rsidR="007E7546" w:rsidRPr="007E7546" w:rsidRDefault="007E7546" w:rsidP="007E7546">
      <w:pPr>
        <w:spacing w:after="120" w:line="240" w:lineRule="auto"/>
        <w:rPr>
          <w:rFonts w:eastAsia="Times New Roman" w:cstheme="minorHAnsi"/>
          <w:b/>
          <w:bCs/>
        </w:rPr>
      </w:pPr>
      <w:r>
        <w:rPr>
          <w:rFonts w:eastAsia="Times New Roman" w:cstheme="minorHAnsi"/>
          <w:b/>
          <w:bCs/>
          <w:color w:val="000000"/>
        </w:rPr>
        <w:t>Consideraciones</w:t>
      </w:r>
      <w:r w:rsidRPr="00167958">
        <w:rPr>
          <w:rFonts w:eastAsia="Times New Roman" w:cstheme="minorHAnsi"/>
          <w:b/>
          <w:bCs/>
          <w:color w:val="000000"/>
        </w:rPr>
        <w:t>:</w:t>
      </w:r>
    </w:p>
    <w:p w14:paraId="37F03AB8" w14:textId="7E1C912E" w:rsidR="007E7546" w:rsidRDefault="007E7546" w:rsidP="00F82451">
      <w:pPr>
        <w:rPr>
          <w:lang w:val="es-CL"/>
        </w:rPr>
      </w:pPr>
      <w:r w:rsidRPr="007E7546">
        <w:rPr>
          <w:lang w:val="es-CL"/>
        </w:rPr>
        <w:t>Si se configura un mínimo que especifique “</w:t>
      </w:r>
      <w:proofErr w:type="gramStart"/>
      <w:r w:rsidRPr="007E7546">
        <w:rPr>
          <w:lang w:val="es-CL"/>
        </w:rPr>
        <w:t>commerce.externalId</w:t>
      </w:r>
      <w:proofErr w:type="gramEnd"/>
      <w:r w:rsidRPr="007E7546">
        <w:rPr>
          <w:lang w:val="es-CL"/>
        </w:rPr>
        <w:t>” y “segment.name” a la vez se tomará la regla como un “AND” y se aplicará sólo en el caso que el cliente pertenezca al segmento especificado.</w:t>
      </w:r>
    </w:p>
    <w:p w14:paraId="28FA8F84" w14:textId="2F6093E5" w:rsidR="007E7546" w:rsidRDefault="007E7546" w:rsidP="00F82451">
      <w:pPr>
        <w:rPr>
          <w:lang w:val="es-CL"/>
        </w:rPr>
      </w:pPr>
    </w:p>
    <w:p w14:paraId="00F81F26" w14:textId="0305CF31" w:rsidR="00F82451" w:rsidRDefault="00F82451" w:rsidP="00F82451">
      <w:pPr>
        <w:rPr>
          <w:lang w:val="es-CL"/>
        </w:rPr>
      </w:pPr>
    </w:p>
    <w:p w14:paraId="10EA4F4A" w14:textId="07F07E1D" w:rsidR="00464A05" w:rsidRDefault="00464A05" w:rsidP="00F82451">
      <w:pPr>
        <w:rPr>
          <w:lang w:val="es-CL"/>
        </w:rPr>
      </w:pPr>
    </w:p>
    <w:p w14:paraId="3022D9CE" w14:textId="440A8150" w:rsidR="00464A05" w:rsidRDefault="00464A05" w:rsidP="00F82451">
      <w:pPr>
        <w:rPr>
          <w:lang w:val="es-CL"/>
        </w:rPr>
      </w:pPr>
    </w:p>
    <w:p w14:paraId="620FACDB" w14:textId="0E6742C0" w:rsidR="00464A05" w:rsidRDefault="00464A05" w:rsidP="00F82451">
      <w:pPr>
        <w:rPr>
          <w:lang w:val="es-CL"/>
        </w:rPr>
      </w:pPr>
    </w:p>
    <w:p w14:paraId="2A787686" w14:textId="77777777" w:rsidR="00464A05" w:rsidRDefault="00464A05" w:rsidP="00F82451">
      <w:pPr>
        <w:rPr>
          <w:lang w:val="es-CL"/>
        </w:rPr>
      </w:pPr>
    </w:p>
    <w:p w14:paraId="11F66163" w14:textId="61A3D67B" w:rsidR="00F82451" w:rsidRDefault="00F82451" w:rsidP="00F82451">
      <w:pPr>
        <w:rPr>
          <w:lang w:val="es-CL"/>
        </w:rPr>
      </w:pPr>
    </w:p>
    <w:p w14:paraId="65682325" w14:textId="2A9FB9AD" w:rsidR="00F82451" w:rsidRDefault="00F82451" w:rsidP="00F82451">
      <w:pPr>
        <w:rPr>
          <w:lang w:val="es-CL"/>
        </w:rPr>
      </w:pPr>
    </w:p>
    <w:p w14:paraId="4CA2EB0D" w14:textId="3AC606D8" w:rsidR="00F82451" w:rsidRDefault="00F82451" w:rsidP="00F82451">
      <w:pPr>
        <w:rPr>
          <w:lang w:val="es-CL"/>
        </w:rPr>
      </w:pPr>
    </w:p>
    <w:p w14:paraId="5A016B40" w14:textId="77777777" w:rsidR="001404DF" w:rsidRDefault="001404DF" w:rsidP="00F82451">
      <w:pPr>
        <w:rPr>
          <w:lang w:val="es-CL"/>
        </w:rPr>
      </w:pPr>
    </w:p>
    <w:p w14:paraId="532CD59E" w14:textId="461957F6" w:rsidR="00F82451" w:rsidRDefault="00F82451" w:rsidP="00F82451">
      <w:pPr>
        <w:rPr>
          <w:lang w:val="es-CL"/>
        </w:rPr>
      </w:pPr>
    </w:p>
    <w:p w14:paraId="5550423F" w14:textId="030A487A" w:rsidR="00762AE3" w:rsidRDefault="00762AE3" w:rsidP="00F82451">
      <w:pPr>
        <w:rPr>
          <w:lang w:val="es-CL"/>
        </w:rPr>
      </w:pPr>
    </w:p>
    <w:p w14:paraId="3C8B1EC7" w14:textId="7079C94B" w:rsidR="00762AE3" w:rsidRDefault="00762AE3" w:rsidP="00F82451">
      <w:pPr>
        <w:rPr>
          <w:lang w:val="es-CL"/>
        </w:rPr>
      </w:pPr>
    </w:p>
    <w:p w14:paraId="181D8F0E" w14:textId="77777777" w:rsidR="00762AE3" w:rsidRDefault="00762AE3" w:rsidP="00F82451">
      <w:pPr>
        <w:rPr>
          <w:lang w:val="es-CL"/>
        </w:rPr>
      </w:pPr>
    </w:p>
    <w:p w14:paraId="23E6AD0E" w14:textId="5EF8D947" w:rsidR="00795AAB" w:rsidRDefault="0073622E" w:rsidP="00795AAB">
      <w:pPr>
        <w:pStyle w:val="Heading1"/>
        <w:rPr>
          <w:b/>
          <w:bCs/>
          <w:color w:val="auto"/>
        </w:rPr>
      </w:pPr>
      <w:bookmarkStart w:id="11" w:name="_Toc71757857"/>
      <w:r w:rsidRPr="0073622E">
        <w:rPr>
          <w:b/>
          <w:bCs/>
          <w:color w:val="auto"/>
        </w:rPr>
        <w:lastRenderedPageBreak/>
        <w:t>Pricing</w:t>
      </w:r>
      <w:r w:rsidR="00795AAB" w:rsidRPr="0073622E">
        <w:rPr>
          <w:b/>
          <w:bCs/>
          <w:color w:val="auto"/>
        </w:rPr>
        <w:t xml:space="preserve"> (B2B y App Móvil)</w:t>
      </w:r>
      <w:bookmarkEnd w:id="11"/>
    </w:p>
    <w:p w14:paraId="0BB4654B" w14:textId="037C6DD7"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1DD5ED94" w14:textId="54728C64" w:rsidR="005432F3" w:rsidRDefault="00795AAB" w:rsidP="00F50EBE">
      <w:pPr>
        <w:jc w:val="both"/>
        <w:rPr>
          <w:lang w:val="es-CL"/>
        </w:rPr>
      </w:pPr>
      <w:r w:rsidRPr="0073622E">
        <w:tab/>
      </w:r>
      <w:r w:rsidR="00F50EBE">
        <w:rPr>
          <w:lang w:val="es-CL"/>
        </w:rPr>
        <w:t xml:space="preserve">El módulo de pricing es el que se encarga de modificar el precio base de los productos para adaptarlos a los segmentos y restricciones que tenga definido el cliente. Este módulo tiene dos particularidades. La primera es que es opcional, la segunda es </w:t>
      </w:r>
      <w:proofErr w:type="gramStart"/>
      <w:r w:rsidR="00F50EBE">
        <w:rPr>
          <w:lang w:val="es-CL"/>
        </w:rPr>
        <w:t>que</w:t>
      </w:r>
      <w:proofErr w:type="gramEnd"/>
      <w:r w:rsidR="00F50EBE">
        <w:rPr>
          <w:lang w:val="es-CL"/>
        </w:rPr>
        <w:t xml:space="preserve"> si bien todos sus submódulos también son opcionales, al menos uno debe existir para que el pricing cumpla alguna función.</w:t>
      </w:r>
    </w:p>
    <w:p w14:paraId="23150E6C" w14:textId="77777777" w:rsidR="00793121" w:rsidRPr="005432F3" w:rsidRDefault="00793121" w:rsidP="005432F3">
      <w:pPr>
        <w:rPr>
          <w:lang w:val="es-CL"/>
        </w:rPr>
      </w:pPr>
    </w:p>
    <w:p w14:paraId="51CE5813" w14:textId="4980C68C" w:rsidR="00FB54A7" w:rsidRPr="00FB54A7" w:rsidRDefault="00795AAB" w:rsidP="00F50EBE">
      <w:pPr>
        <w:pStyle w:val="Heading2"/>
        <w:rPr>
          <w:lang w:val="es-CL"/>
        </w:rPr>
      </w:pPr>
      <w:bookmarkStart w:id="12" w:name="_Toc71757858"/>
      <w:r>
        <w:rPr>
          <w:lang w:val="es-CL"/>
        </w:rPr>
        <w:t>Documentos requeridos</w:t>
      </w:r>
      <w:bookmarkEnd w:id="12"/>
    </w:p>
    <w:p w14:paraId="196E8F3B" w14:textId="77777777" w:rsidR="00D44844" w:rsidRDefault="00D44844" w:rsidP="008F5720">
      <w:pPr>
        <w:spacing w:after="120" w:line="240" w:lineRule="auto"/>
        <w:jc w:val="both"/>
        <w:rPr>
          <w:lang w:val="es-CL"/>
        </w:rPr>
      </w:pPr>
      <w:r>
        <w:rPr>
          <w:lang w:val="es-CL"/>
        </w:rPr>
        <w:tab/>
        <w:t>La data de pricing corresponde a la información que une los segmentos o cualquier submódulo con los precios que tendría en cada caso. El motor de YOM busca ser flexible y permitir múltiples esquemas de precio.</w:t>
      </w:r>
    </w:p>
    <w:p w14:paraId="4F8822E7" w14:textId="174E5E70" w:rsidR="00D44844" w:rsidRPr="00D44844" w:rsidRDefault="00EA697A" w:rsidP="00D44844">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771"/>
        <w:gridCol w:w="841"/>
        <w:gridCol w:w="1031"/>
        <w:gridCol w:w="5697"/>
      </w:tblGrid>
      <w:tr w:rsidR="00D44844" w:rsidRPr="00D44844" w14:paraId="683B328A"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D10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127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54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C25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b/>
                <w:bCs/>
                <w:color w:val="000000"/>
                <w:sz w:val="18"/>
                <w:szCs w:val="18"/>
              </w:rPr>
              <w:t>Descripción</w:t>
            </w:r>
          </w:p>
        </w:tc>
      </w:tr>
      <w:tr w:rsidR="00D44844" w:rsidRPr="00D44844" w14:paraId="7D8F7988"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EC04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766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1F7E"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1430"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Nombre del producto.</w:t>
            </w:r>
          </w:p>
        </w:tc>
      </w:tr>
      <w:tr w:rsidR="00D44844" w:rsidRPr="00D44844" w14:paraId="4DBB0C8A"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5F9B"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60E7"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3C1C"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CEE0"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SKU del producto.</w:t>
            </w:r>
          </w:p>
        </w:tc>
      </w:tr>
      <w:tr w:rsidR="00D44844" w:rsidRPr="00D44844" w14:paraId="512BFDB2"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E79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C92E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3B2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4133"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Nombre del segmento.</w:t>
            </w:r>
          </w:p>
        </w:tc>
      </w:tr>
      <w:tr w:rsidR="00D44844" w:rsidRPr="003C4AF1" w14:paraId="60FED413"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6A0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proofErr w:type="gramStart"/>
            <w:r w:rsidRPr="00D44844">
              <w:rPr>
                <w:rFonts w:ascii="Arial" w:eastAsia="Times New Roman" w:hAnsi="Arial" w:cs="Arial"/>
                <w:color w:val="000000"/>
                <w:sz w:val="18"/>
                <w:szCs w:val="18"/>
              </w:rPr>
              <w:t>pricing.pricePerUnit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A2FA"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2424"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C5251" w14:textId="77777777"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r w:rsidRPr="00D44844">
              <w:rPr>
                <w:rFonts w:ascii="Arial" w:eastAsia="Times New Roman" w:hAnsi="Arial" w:cs="Arial"/>
                <w:color w:val="000000"/>
                <w:sz w:val="18"/>
                <w:szCs w:val="18"/>
                <w:lang w:val="es-CL"/>
              </w:rPr>
              <w:t>Precio por unidad del producto dentro del segmento.</w:t>
            </w:r>
          </w:p>
        </w:tc>
      </w:tr>
      <w:tr w:rsidR="00D44844" w:rsidRPr="003C4AF1" w14:paraId="54170FF5"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AD743"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proofErr w:type="gramStart"/>
            <w:r w:rsidRPr="00D44844">
              <w:rPr>
                <w:rFonts w:ascii="Arial" w:eastAsia="Times New Roman" w:hAnsi="Arial" w:cs="Arial"/>
                <w:color w:val="000000"/>
                <w:sz w:val="18"/>
                <w:szCs w:val="18"/>
              </w:rPr>
              <w:t>pricing.operation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F09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D299"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13550" w14:textId="4874015A"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proofErr w:type="gramStart"/>
            <w:r w:rsidRPr="00D44844">
              <w:rPr>
                <w:rFonts w:ascii="Arial" w:eastAsia="Times New Roman" w:hAnsi="Arial" w:cs="Arial"/>
                <w:color w:val="000000"/>
                <w:sz w:val="18"/>
                <w:szCs w:val="18"/>
                <w:lang w:val="es-CL"/>
              </w:rPr>
              <w:t>Operación a realizar</w:t>
            </w:r>
            <w:proofErr w:type="gramEnd"/>
            <w:r w:rsidR="005C2BB0">
              <w:rPr>
                <w:rFonts w:ascii="Arial" w:eastAsia="Times New Roman" w:hAnsi="Arial" w:cs="Arial"/>
                <w:color w:val="000000"/>
                <w:sz w:val="18"/>
                <w:szCs w:val="18"/>
                <w:lang w:val="es-CL"/>
              </w:rPr>
              <w:t>:</w:t>
            </w:r>
            <w:r w:rsidRPr="00D44844">
              <w:rPr>
                <w:rFonts w:ascii="Arial" w:eastAsia="Times New Roman" w:hAnsi="Arial" w:cs="Arial"/>
                <w:color w:val="000000"/>
                <w:sz w:val="18"/>
                <w:szCs w:val="18"/>
                <w:lang w:val="es-CL"/>
              </w:rPr>
              <w:t xml:space="preserve"> puede ser “replace” para reemplazar el precio, “add” para sumar al precio o “multiply” para multiplicar al precio.</w:t>
            </w:r>
          </w:p>
        </w:tc>
      </w:tr>
      <w:tr w:rsidR="00D44844" w:rsidRPr="003C4AF1" w14:paraId="17F505C8"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184D"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enabled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03D6"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F59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962C" w14:textId="77777777" w:rsidR="00D44844" w:rsidRPr="00D44844" w:rsidRDefault="00D44844" w:rsidP="00D44844">
            <w:pPr>
              <w:spacing w:after="120" w:line="240" w:lineRule="auto"/>
              <w:jc w:val="both"/>
              <w:rPr>
                <w:rFonts w:ascii="Times New Roman" w:eastAsia="Times New Roman" w:hAnsi="Times New Roman" w:cs="Times New Roman"/>
                <w:sz w:val="18"/>
                <w:szCs w:val="18"/>
                <w:lang w:val="es-CL"/>
              </w:rPr>
            </w:pPr>
            <w:r w:rsidRPr="00D44844">
              <w:rPr>
                <w:rFonts w:ascii="Arial" w:eastAsia="Times New Roman" w:hAnsi="Arial" w:cs="Arial"/>
                <w:color w:val="000000"/>
                <w:sz w:val="18"/>
                <w:szCs w:val="18"/>
                <w:lang w:val="es-CL"/>
              </w:rPr>
              <w:t>Si el producto se debe habilitar o no dentro del segmento.</w:t>
            </w:r>
          </w:p>
        </w:tc>
      </w:tr>
      <w:tr w:rsidR="00D44844" w:rsidRPr="00D44844" w14:paraId="5CB182EE"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B7D6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startDate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D282"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38E21"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7E12" w14:textId="77777777" w:rsidR="00D44844" w:rsidRPr="00D44844" w:rsidRDefault="00D44844" w:rsidP="00D44844">
            <w:pPr>
              <w:spacing w:after="120" w:line="240" w:lineRule="auto"/>
              <w:rPr>
                <w:rFonts w:ascii="Times New Roman" w:eastAsia="Times New Roman" w:hAnsi="Times New Roman" w:cs="Times New Roman"/>
                <w:sz w:val="18"/>
                <w:szCs w:val="18"/>
              </w:rPr>
            </w:pPr>
            <w:r w:rsidRPr="00D44844">
              <w:rPr>
                <w:rFonts w:ascii="Arial" w:eastAsia="Times New Roman" w:hAnsi="Arial" w:cs="Arial"/>
                <w:color w:val="000000"/>
                <w:sz w:val="18"/>
                <w:szCs w:val="18"/>
                <w:lang w:val="es-CL"/>
              </w:rPr>
              <w:t xml:space="preserve">Fecha de inicio para la validez del precio. La fecha debe estar en formato ISO 8601. </w:t>
            </w:r>
            <w:r w:rsidRPr="00D44844">
              <w:rPr>
                <w:rFonts w:ascii="Arial" w:eastAsia="Times New Roman" w:hAnsi="Arial" w:cs="Arial"/>
                <w:color w:val="000000"/>
                <w:sz w:val="18"/>
                <w:szCs w:val="18"/>
              </w:rPr>
              <w:t>Ejemplo: “2018-10-22T00:00:00.000Z”.</w:t>
            </w:r>
          </w:p>
        </w:tc>
      </w:tr>
      <w:tr w:rsidR="00D44844" w:rsidRPr="00D44844" w14:paraId="4E6CA78C" w14:textId="77777777" w:rsidTr="00D448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D12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endDate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DC10F"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0CC7" w14:textId="77777777" w:rsidR="00D44844" w:rsidRPr="00D44844" w:rsidRDefault="00D44844" w:rsidP="00D44844">
            <w:pPr>
              <w:spacing w:after="120" w:line="240" w:lineRule="auto"/>
              <w:jc w:val="both"/>
              <w:rPr>
                <w:rFonts w:ascii="Times New Roman" w:eastAsia="Times New Roman" w:hAnsi="Times New Roman" w:cs="Times New Roman"/>
                <w:sz w:val="18"/>
                <w:szCs w:val="18"/>
              </w:rPr>
            </w:pPr>
            <w:r w:rsidRPr="00D44844">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0E35" w14:textId="77777777" w:rsidR="00D44844" w:rsidRPr="00D44844" w:rsidRDefault="00D44844" w:rsidP="00D44844">
            <w:pPr>
              <w:spacing w:after="120" w:line="240" w:lineRule="auto"/>
              <w:rPr>
                <w:rFonts w:ascii="Times New Roman" w:eastAsia="Times New Roman" w:hAnsi="Times New Roman" w:cs="Times New Roman"/>
                <w:sz w:val="18"/>
                <w:szCs w:val="18"/>
              </w:rPr>
            </w:pPr>
            <w:r w:rsidRPr="00D44844">
              <w:rPr>
                <w:rFonts w:ascii="Arial" w:eastAsia="Times New Roman" w:hAnsi="Arial" w:cs="Arial"/>
                <w:color w:val="000000"/>
                <w:sz w:val="18"/>
                <w:szCs w:val="18"/>
                <w:lang w:val="es-CL"/>
              </w:rPr>
              <w:t xml:space="preserve">Fecha de término para la validez del precio. La fecha debe estar en formato ISO 8601. </w:t>
            </w:r>
            <w:r w:rsidRPr="00D44844">
              <w:rPr>
                <w:rFonts w:ascii="Arial" w:eastAsia="Times New Roman" w:hAnsi="Arial" w:cs="Arial"/>
                <w:color w:val="000000"/>
                <w:sz w:val="18"/>
                <w:szCs w:val="18"/>
              </w:rPr>
              <w:t>Ejemplo: “2018-10-22T00:00:00.000Z”.</w:t>
            </w:r>
          </w:p>
        </w:tc>
      </w:tr>
    </w:tbl>
    <w:p w14:paraId="38F4970A" w14:textId="3BE5F8F8" w:rsidR="00795AAB" w:rsidRDefault="00795AAB" w:rsidP="00795AAB">
      <w:pPr>
        <w:rPr>
          <w:lang w:val="es-CL"/>
        </w:rPr>
      </w:pPr>
    </w:p>
    <w:p w14:paraId="4841458B" w14:textId="77777777" w:rsidR="00464A05" w:rsidRDefault="00464A05" w:rsidP="00795AAB">
      <w:pPr>
        <w:rPr>
          <w:lang w:val="es-CL"/>
        </w:rPr>
      </w:pPr>
    </w:p>
    <w:p w14:paraId="5D6C694B" w14:textId="2564A560" w:rsidR="0073056F" w:rsidRDefault="00795AAB" w:rsidP="005C2BB0">
      <w:pPr>
        <w:pStyle w:val="Heading2"/>
        <w:rPr>
          <w:lang w:val="es-CL"/>
        </w:rPr>
      </w:pPr>
      <w:bookmarkStart w:id="13" w:name="_Toc71757859"/>
      <w:r>
        <w:rPr>
          <w:lang w:val="es-CL"/>
        </w:rPr>
        <w:t>Servicios requeridos</w:t>
      </w:r>
      <w:bookmarkEnd w:id="13"/>
    </w:p>
    <w:p w14:paraId="65351782" w14:textId="6FED4825" w:rsidR="0073056F" w:rsidRPr="0073622E" w:rsidRDefault="0073056F" w:rsidP="0073056F">
      <w:pPr>
        <w:rPr>
          <w:lang w:val="es-CL"/>
        </w:rPr>
      </w:pPr>
    </w:p>
    <w:p w14:paraId="2EE3DA54" w14:textId="62FF6069" w:rsidR="0073056F" w:rsidRDefault="0073056F" w:rsidP="0073056F">
      <w:pPr>
        <w:pStyle w:val="Heading3"/>
      </w:pPr>
      <w:bookmarkStart w:id="14" w:name="_Toc71757860"/>
      <w:r>
        <w:t>Obtener Precios</w:t>
      </w:r>
      <w:bookmarkEnd w:id="14"/>
    </w:p>
    <w:p w14:paraId="2A7A21A9" w14:textId="61D693BA" w:rsidR="0073056F" w:rsidRPr="00D44844" w:rsidRDefault="00D44844" w:rsidP="00F72AFF">
      <w:pPr>
        <w:jc w:val="both"/>
        <w:rPr>
          <w:lang w:val="es-CL"/>
        </w:rPr>
      </w:pPr>
      <w:r w:rsidRPr="00786687">
        <w:rPr>
          <w:lang w:val="es-CL"/>
        </w:rPr>
        <w:tab/>
      </w:r>
      <w:r w:rsidRPr="00D44844">
        <w:rPr>
          <w:lang w:val="es-CL"/>
        </w:rPr>
        <w:t>Webhook que consulta el p</w:t>
      </w:r>
      <w:r>
        <w:rPr>
          <w:lang w:val="es-CL"/>
        </w:rPr>
        <w:t>recio de un pedido. Cuando está configurado antes de hacer un pedido se chequea la data. En caso de que esto no se produzca, se mostrarán los precios base (cargados en la integración diaria).</w:t>
      </w:r>
    </w:p>
    <w:p w14:paraId="0260F3B2" w14:textId="3C25A9C0" w:rsidR="0073056F" w:rsidRPr="0073056F" w:rsidRDefault="0073056F" w:rsidP="0073056F">
      <w:pPr>
        <w:pStyle w:val="Heading4"/>
      </w:pPr>
      <w:r>
        <w:lastRenderedPageBreak/>
        <w:t>Descripción</w:t>
      </w:r>
    </w:p>
    <w:tbl>
      <w:tblPr>
        <w:tblW w:w="7254" w:type="dxa"/>
        <w:tblCellMar>
          <w:top w:w="15" w:type="dxa"/>
          <w:left w:w="15" w:type="dxa"/>
          <w:bottom w:w="15" w:type="dxa"/>
          <w:right w:w="15" w:type="dxa"/>
        </w:tblCellMar>
        <w:tblLook w:val="04A0" w:firstRow="1" w:lastRow="0" w:firstColumn="1" w:lastColumn="0" w:noHBand="0" w:noVBand="1"/>
      </w:tblPr>
      <w:tblGrid>
        <w:gridCol w:w="3834"/>
        <w:gridCol w:w="3420"/>
      </w:tblGrid>
      <w:tr w:rsidR="0073056F" w14:paraId="6797DCFE"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0D3BDED"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62A15ED"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Formato</w:t>
            </w:r>
          </w:p>
        </w:tc>
      </w:tr>
      <w:tr w:rsidR="0073056F" w14:paraId="2516CA70"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E972"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Obtener precios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86D8"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JSON</w:t>
            </w:r>
          </w:p>
        </w:tc>
      </w:tr>
      <w:tr w:rsidR="0073056F" w14:paraId="2FC5E7CA"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60E67A"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76D492" w14:textId="77777777" w:rsidR="0073056F" w:rsidRPr="0073056F" w:rsidRDefault="0073056F">
            <w:pPr>
              <w:pStyle w:val="NormalWeb"/>
              <w:spacing w:before="0" w:beforeAutospacing="0" w:after="0" w:afterAutospacing="0"/>
              <w:rPr>
                <w:sz w:val="18"/>
                <w:szCs w:val="18"/>
              </w:rPr>
            </w:pPr>
            <w:r w:rsidRPr="0073056F">
              <w:rPr>
                <w:rFonts w:ascii="Arial" w:hAnsi="Arial" w:cs="Arial"/>
                <w:b/>
                <w:bCs/>
                <w:color w:val="FFFFFF"/>
                <w:sz w:val="18"/>
                <w:szCs w:val="18"/>
              </w:rPr>
              <w:t>Url</w:t>
            </w:r>
          </w:p>
        </w:tc>
      </w:tr>
      <w:tr w:rsidR="0073056F" w14:paraId="18A63699" w14:textId="77777777" w:rsidTr="0073056F">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5A08DF"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1340B5" w14:textId="77777777" w:rsidR="0073056F" w:rsidRPr="0073056F" w:rsidRDefault="0073056F">
            <w:pPr>
              <w:pStyle w:val="NormalWeb"/>
              <w:spacing w:before="0" w:beforeAutospacing="0" w:after="0" w:afterAutospacing="0"/>
              <w:rPr>
                <w:sz w:val="18"/>
                <w:szCs w:val="18"/>
              </w:rPr>
            </w:pPr>
            <w:r w:rsidRPr="0073056F">
              <w:rPr>
                <w:rFonts w:ascii="Arial" w:hAnsi="Arial" w:cs="Arial"/>
                <w:color w:val="000000"/>
                <w:sz w:val="18"/>
                <w:szCs w:val="18"/>
              </w:rPr>
              <w:t>Por completar</w:t>
            </w:r>
          </w:p>
        </w:tc>
      </w:tr>
    </w:tbl>
    <w:p w14:paraId="3B895310" w14:textId="77777777" w:rsidR="0073056F" w:rsidRDefault="0073056F" w:rsidP="0073056F"/>
    <w:p w14:paraId="1E447198" w14:textId="6BCE74FC" w:rsidR="0073056F" w:rsidRDefault="0073056F" w:rsidP="0073056F">
      <w:pPr>
        <w:pStyle w:val="Heading4"/>
      </w:pPr>
      <w:r>
        <w:t>Body de la petición</w:t>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73056F" w14:paraId="1B3F39A2" w14:textId="77777777" w:rsidTr="0073056F">
        <w:trPr>
          <w:trHeight w:val="435"/>
        </w:trPr>
        <w:tc>
          <w:tcPr>
            <w:tcW w:w="9450" w:type="dxa"/>
            <w:shd w:val="clear" w:color="auto" w:fill="333333"/>
            <w:tcMar>
              <w:top w:w="100" w:type="dxa"/>
              <w:left w:w="100" w:type="dxa"/>
              <w:bottom w:w="100" w:type="dxa"/>
              <w:right w:w="100" w:type="dxa"/>
            </w:tcMar>
            <w:hideMark/>
          </w:tcPr>
          <w:p w14:paraId="42C69375"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w:t>
            </w:r>
          </w:p>
          <w:p w14:paraId="5713D50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"clientId</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&lt;string - identificador único del cliente&gt;,</w:t>
            </w:r>
          </w:p>
          <w:p w14:paraId="2EE0727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"products</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w:t>
            </w:r>
          </w:p>
          <w:p w14:paraId="739421E9"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4E5C9F4"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"sku</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&lt;string - identificador único del producto&gt;,</w:t>
            </w:r>
          </w:p>
          <w:p w14:paraId="4E81551B"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"quantity</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&lt;number - cantidad de unidades compradas&gt;,</w:t>
            </w:r>
          </w:p>
          <w:p w14:paraId="52AAC0E1" w14:textId="77777777" w:rsidR="0073056F" w:rsidRPr="0073056F" w:rsidRDefault="0073056F">
            <w:pPr>
              <w:pStyle w:val="NormalWeb"/>
              <w:spacing w:before="0" w:beforeAutospacing="0" w:after="0" w:afterAutospacing="0"/>
              <w:rPr>
                <w:sz w:val="20"/>
                <w:szCs w:val="20"/>
              </w:rPr>
            </w:pPr>
            <w:r w:rsidRPr="0073056F">
              <w:rPr>
                <w:rFonts w:ascii="Consolas" w:hAnsi="Consolas"/>
                <w:color w:val="FFFFFF"/>
                <w:sz w:val="18"/>
                <w:szCs w:val="18"/>
                <w:shd w:val="clear" w:color="auto" w:fill="333333"/>
                <w:lang w:val="es-CL"/>
              </w:rPr>
              <w:t>        </w:t>
            </w:r>
            <w:r w:rsidRPr="0073056F">
              <w:rPr>
                <w:rFonts w:ascii="Consolas" w:hAnsi="Consolas"/>
                <w:color w:val="FFFFFF"/>
                <w:sz w:val="18"/>
                <w:szCs w:val="18"/>
                <w:shd w:val="clear" w:color="auto" w:fill="333333"/>
              </w:rPr>
              <w:t>},</w:t>
            </w:r>
          </w:p>
          <w:p w14:paraId="7BB649EE" w14:textId="77777777" w:rsidR="0073056F" w:rsidRDefault="0073056F">
            <w:pPr>
              <w:pStyle w:val="NormalWeb"/>
              <w:spacing w:before="0" w:beforeAutospacing="0" w:after="0" w:afterAutospacing="0"/>
            </w:pPr>
            <w:r w:rsidRPr="0073056F">
              <w:rPr>
                <w:rFonts w:ascii="Consolas" w:hAnsi="Consolas"/>
                <w:color w:val="FFFFFF"/>
                <w:sz w:val="18"/>
                <w:szCs w:val="18"/>
                <w:shd w:val="clear" w:color="auto" w:fill="333333"/>
              </w:rPr>
              <w:t>    ],</w:t>
            </w:r>
            <w:r w:rsidRPr="0073056F">
              <w:rPr>
                <w:rFonts w:ascii="Consolas" w:hAnsi="Consolas"/>
                <w:color w:val="FFFFFF"/>
                <w:sz w:val="18"/>
                <w:szCs w:val="18"/>
                <w:shd w:val="clear" w:color="auto" w:fill="333333"/>
              </w:rPr>
              <w:br/>
              <w:t>}</w:t>
            </w:r>
          </w:p>
        </w:tc>
      </w:tr>
      <w:tr w:rsidR="0073056F" w14:paraId="0D0C7ED0" w14:textId="77777777" w:rsidTr="0073056F">
        <w:trPr>
          <w:trHeight w:val="32"/>
        </w:trPr>
        <w:tc>
          <w:tcPr>
            <w:tcW w:w="9450" w:type="dxa"/>
            <w:shd w:val="clear" w:color="auto" w:fill="333333"/>
            <w:tcMar>
              <w:top w:w="100" w:type="dxa"/>
              <w:left w:w="100" w:type="dxa"/>
              <w:bottom w:w="100" w:type="dxa"/>
              <w:right w:w="100" w:type="dxa"/>
            </w:tcMar>
            <w:hideMark/>
          </w:tcPr>
          <w:p w14:paraId="6392AD3A" w14:textId="77777777" w:rsidR="0073056F" w:rsidRDefault="0073056F"/>
        </w:tc>
      </w:tr>
    </w:tbl>
    <w:p w14:paraId="3369A4E4" w14:textId="77777777" w:rsidR="0073056F" w:rsidRDefault="0073056F" w:rsidP="0073056F"/>
    <w:p w14:paraId="2A88AFF2" w14:textId="7D5CE8CF" w:rsidR="0073056F" w:rsidRPr="00F82451" w:rsidRDefault="0073056F" w:rsidP="00F82451">
      <w:pPr>
        <w:pStyle w:val="Heading4"/>
        <w:rPr>
          <w:lang w:val="es-CL"/>
        </w:rPr>
      </w:pPr>
      <w:r w:rsidRPr="0073056F">
        <w:rPr>
          <w:lang w:val="es-CL"/>
        </w:rPr>
        <w:t>Respuesta sugerida</w:t>
      </w:r>
      <w:r w:rsidR="00F82451">
        <w:rPr>
          <w:lang w:val="es-CL"/>
        </w:rPr>
        <w:t xml:space="preserve"> al cliente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3056F" w:rsidRPr="003C4AF1" w14:paraId="4AB14971" w14:textId="77777777" w:rsidTr="0073056F">
        <w:trPr>
          <w:trHeight w:val="4157"/>
        </w:trPr>
        <w:tc>
          <w:tcPr>
            <w:tcW w:w="0" w:type="auto"/>
            <w:shd w:val="clear" w:color="auto" w:fill="333333"/>
            <w:tcMar>
              <w:top w:w="100" w:type="dxa"/>
              <w:left w:w="100" w:type="dxa"/>
              <w:bottom w:w="100" w:type="dxa"/>
              <w:right w:w="100" w:type="dxa"/>
            </w:tcMar>
            <w:hideMark/>
          </w:tcPr>
          <w:p w14:paraId="58D2A47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w:t>
            </w:r>
            <w:r w:rsidRPr="0073056F">
              <w:rPr>
                <w:rFonts w:ascii="Consolas" w:hAnsi="Consolas"/>
                <w:color w:val="FFFFFF"/>
                <w:sz w:val="18"/>
                <w:szCs w:val="18"/>
                <w:shd w:val="clear" w:color="auto" w:fill="333333"/>
                <w:lang w:val="es-CL"/>
              </w:rPr>
              <w:br/>
              <w:t>    "products</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w:t>
            </w:r>
          </w:p>
          <w:p w14:paraId="23FC42FF"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"sku": &lt;string - identificador único del producto&gt;,</w:t>
            </w:r>
          </w:p>
          <w:p w14:paraId="1FA2FB58"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"netPricePerUnit": &lt;number - precio unitario antes de impuesto&gt;, </w:t>
            </w:r>
          </w:p>
          <w:p w14:paraId="4A91161E"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"discountedPricePerUnit": &lt;number - precio unitario con descuento aplicado (si no tiene se repite el netPricePerUnit)&gt;,</w:t>
            </w:r>
          </w:p>
          <w:p w14:paraId="3B0A4AC0"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"netTaxedPricePerUnit": &lt;number - precio unitario con impuesto aplicado (si no tiene se repite el netPricePerUnit)&gt;,</w:t>
            </w:r>
          </w:p>
          <w:p w14:paraId="14E2770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"finalPricePerUnit": &lt;number - precio unitario final del producto con descuentos e impuestos aplicados&gt;,</w:t>
            </w:r>
          </w:p>
          <w:p w14:paraId="4EFD01C3"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"taxes": [</w:t>
            </w:r>
          </w:p>
          <w:p w14:paraId="5B3974D9"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46448EF6"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"taxName": &lt;string - nombre IVA ej: ‘Imp Adicional IAB’&gt;,</w:t>
            </w:r>
          </w:p>
          <w:p w14:paraId="4F2D3CF2"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"taxCode": &lt;string - código del impuesto ej: ‘IAB’ (si no tiene, repetir el taxRate),</w:t>
            </w:r>
          </w:p>
          <w:p w14:paraId="1587F7FE"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"taxRate": &lt;number - número entre 0 y 1 con el % del impuesto&gt;</w:t>
            </w:r>
          </w:p>
          <w:p w14:paraId="1C418A37"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96029A3"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192A1AE6"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"stock": &lt;boolean - true si el producto tiene stock&gt;,</w:t>
            </w:r>
          </w:p>
          <w:p w14:paraId="7F56A45F" w14:textId="77777777" w:rsidR="0073056F" w:rsidRPr="0073056F" w:rsidRDefault="0073056F">
            <w:pPr>
              <w:pStyle w:val="NormalWeb"/>
              <w:spacing w:before="0" w:beforeAutospacing="0" w:after="0" w:afterAutospacing="0"/>
              <w:rPr>
                <w:sz w:val="20"/>
                <w:szCs w:val="20"/>
                <w:lang w:val="es-CL"/>
              </w:rPr>
            </w:pPr>
            <w:r w:rsidRPr="0073056F">
              <w:rPr>
                <w:rFonts w:ascii="Consolas" w:hAnsi="Consolas"/>
                <w:color w:val="FFFFFF"/>
                <w:sz w:val="18"/>
                <w:szCs w:val="18"/>
                <w:shd w:val="clear" w:color="auto" w:fill="333333"/>
                <w:lang w:val="es-CL"/>
              </w:rPr>
              <w:t>     ],</w:t>
            </w:r>
          </w:p>
          <w:p w14:paraId="39ECC0E8" w14:textId="77777777" w:rsidR="0073056F" w:rsidRPr="0073056F" w:rsidRDefault="0073056F">
            <w:pPr>
              <w:pStyle w:val="NormalWeb"/>
              <w:spacing w:before="0" w:beforeAutospacing="0" w:after="0" w:afterAutospacing="0"/>
              <w:rPr>
                <w:lang w:val="es-CL"/>
              </w:rPr>
            </w:pPr>
            <w:r w:rsidRPr="0073056F">
              <w:rPr>
                <w:rFonts w:ascii="Consolas" w:hAnsi="Consolas"/>
                <w:color w:val="FFFFFF"/>
                <w:sz w:val="18"/>
                <w:szCs w:val="18"/>
                <w:shd w:val="clear" w:color="auto" w:fill="333333"/>
                <w:lang w:val="es-CL"/>
              </w:rPr>
              <w:t>    "status</w:t>
            </w:r>
            <w:proofErr w:type="gramStart"/>
            <w:r w:rsidRPr="0073056F">
              <w:rPr>
                <w:rFonts w:ascii="Consolas" w:hAnsi="Consolas"/>
                <w:color w:val="FFFFFF"/>
                <w:sz w:val="18"/>
                <w:szCs w:val="18"/>
                <w:shd w:val="clear" w:color="auto" w:fill="333333"/>
                <w:lang w:val="es-CL"/>
              </w:rPr>
              <w:t>" :</w:t>
            </w:r>
            <w:proofErr w:type="gramEnd"/>
            <w:r w:rsidRPr="0073056F">
              <w:rPr>
                <w:rFonts w:ascii="Consolas" w:hAnsi="Consolas"/>
                <w:color w:val="FFFFFF"/>
                <w:sz w:val="18"/>
                <w:szCs w:val="18"/>
                <w:shd w:val="clear" w:color="auto" w:fill="333333"/>
                <w:lang w:val="es-CL"/>
              </w:rPr>
              <w:t xml:space="preserve"> &lt;number - status con el estado de la transacción&gt;,</w:t>
            </w:r>
            <w:r w:rsidRPr="0073056F">
              <w:rPr>
                <w:rFonts w:ascii="Consolas" w:hAnsi="Consolas"/>
                <w:color w:val="FFFFFF"/>
                <w:sz w:val="18"/>
                <w:szCs w:val="18"/>
                <w:shd w:val="clear" w:color="auto" w:fill="333333"/>
                <w:lang w:val="es-CL"/>
              </w:rPr>
              <w:br/>
              <w:t>}</w:t>
            </w:r>
          </w:p>
        </w:tc>
      </w:tr>
      <w:tr w:rsidR="0073056F" w:rsidRPr="003C4AF1" w14:paraId="5DCB2C64" w14:textId="77777777" w:rsidTr="0073056F">
        <w:trPr>
          <w:trHeight w:val="8"/>
        </w:trPr>
        <w:tc>
          <w:tcPr>
            <w:tcW w:w="0" w:type="auto"/>
            <w:shd w:val="clear" w:color="auto" w:fill="333333"/>
            <w:tcMar>
              <w:top w:w="100" w:type="dxa"/>
              <w:left w:w="100" w:type="dxa"/>
              <w:bottom w:w="100" w:type="dxa"/>
              <w:right w:w="100" w:type="dxa"/>
            </w:tcMar>
            <w:hideMark/>
          </w:tcPr>
          <w:p w14:paraId="0E5B40A1" w14:textId="77777777" w:rsidR="0073056F" w:rsidRPr="0073056F" w:rsidRDefault="0073056F">
            <w:pPr>
              <w:rPr>
                <w:lang w:val="es-CL"/>
              </w:rPr>
            </w:pPr>
          </w:p>
        </w:tc>
      </w:tr>
    </w:tbl>
    <w:p w14:paraId="6402CE68" w14:textId="751E3ADC" w:rsidR="00651AC3" w:rsidRDefault="00651AC3" w:rsidP="00795AAB">
      <w:pPr>
        <w:rPr>
          <w:lang w:val="es-CL"/>
        </w:rPr>
      </w:pPr>
    </w:p>
    <w:p w14:paraId="23C4ED34" w14:textId="54CCB14A" w:rsidR="00464A05" w:rsidRDefault="00464A05" w:rsidP="00795AAB">
      <w:pPr>
        <w:rPr>
          <w:lang w:val="es-CL"/>
        </w:rPr>
      </w:pPr>
    </w:p>
    <w:p w14:paraId="4BBA5613" w14:textId="0C65CA1E" w:rsidR="00464A05" w:rsidRDefault="00464A05" w:rsidP="00795AAB">
      <w:pPr>
        <w:rPr>
          <w:lang w:val="es-CL"/>
        </w:rPr>
      </w:pPr>
    </w:p>
    <w:p w14:paraId="38078CBB" w14:textId="77777777" w:rsidR="00464A05" w:rsidRDefault="00464A05" w:rsidP="00795AAB">
      <w:pPr>
        <w:rPr>
          <w:lang w:val="es-CL"/>
        </w:rPr>
      </w:pPr>
    </w:p>
    <w:p w14:paraId="77DACF51" w14:textId="28BA8726" w:rsidR="00651AC3" w:rsidRDefault="00651AC3" w:rsidP="00651AC3">
      <w:pPr>
        <w:pStyle w:val="Heading2"/>
        <w:rPr>
          <w:lang w:val="es-CL"/>
        </w:rPr>
      </w:pPr>
      <w:bookmarkStart w:id="15" w:name="_Toc71757861"/>
      <w:r>
        <w:rPr>
          <w:lang w:val="es-CL"/>
        </w:rPr>
        <w:lastRenderedPageBreak/>
        <w:t>Submódulos</w:t>
      </w:r>
      <w:bookmarkEnd w:id="15"/>
    </w:p>
    <w:p w14:paraId="16DF9872" w14:textId="1AE80683" w:rsidR="00651AC3" w:rsidRDefault="00651AC3" w:rsidP="00651AC3">
      <w:pPr>
        <w:rPr>
          <w:lang w:val="es-CL"/>
        </w:rPr>
      </w:pPr>
    </w:p>
    <w:p w14:paraId="30AB1B04" w14:textId="090FD76F" w:rsidR="00FB54A7" w:rsidRPr="00FB54A7" w:rsidRDefault="00FB54A7" w:rsidP="00464A05">
      <w:pPr>
        <w:pStyle w:val="Heading3"/>
        <w:rPr>
          <w:lang w:val="es-CL"/>
        </w:rPr>
      </w:pPr>
      <w:bookmarkStart w:id="16" w:name="_Toc71757862"/>
      <w:r>
        <w:rPr>
          <w:lang w:val="es-CL"/>
        </w:rPr>
        <w:t>Segmentos</w:t>
      </w:r>
      <w:bookmarkEnd w:id="16"/>
    </w:p>
    <w:p w14:paraId="46B278F5" w14:textId="6F477310" w:rsidR="00795AAB" w:rsidRDefault="00FB54A7" w:rsidP="00FB54A7">
      <w:pPr>
        <w:ind w:firstLine="720"/>
        <w:rPr>
          <w:rFonts w:cstheme="minorHAnsi"/>
          <w:color w:val="000000"/>
          <w:lang w:val="es-CL"/>
        </w:rPr>
      </w:pPr>
      <w:r w:rsidRPr="00FB54A7">
        <w:rPr>
          <w:rFonts w:cstheme="minorHAnsi"/>
          <w:color w:val="000000"/>
          <w:lang w:val="es-CL"/>
        </w:rPr>
        <w:t>La segmentación de clientes se carga en el B2B para generar reglas específicas a cada almacén. Se pueden apagar y prender productos específicos a ciertos grupos de clientes, además de hacer variar precios y promociones por segmentos.</w:t>
      </w:r>
    </w:p>
    <w:p w14:paraId="23160EBF" w14:textId="77777777" w:rsidR="00A82700" w:rsidRDefault="00A82700" w:rsidP="00FB54A7">
      <w:pPr>
        <w:ind w:firstLine="720"/>
        <w:rPr>
          <w:lang w:val="es-CL"/>
        </w:rPr>
      </w:pPr>
    </w:p>
    <w:p w14:paraId="4DEB3836" w14:textId="37B94768" w:rsidR="00651AC3" w:rsidRDefault="00651AC3" w:rsidP="00FB54A7">
      <w:pPr>
        <w:pStyle w:val="Heading5"/>
        <w:rPr>
          <w:lang w:val="es-CL"/>
        </w:rPr>
      </w:pPr>
      <w:r>
        <w:rPr>
          <w:lang w:val="es-CL"/>
        </w:rPr>
        <w:t>Documentos requeridos</w:t>
      </w:r>
    </w:p>
    <w:p w14:paraId="71104AE1" w14:textId="5C48CADE" w:rsidR="00FB54A7" w:rsidRDefault="00FB54A7" w:rsidP="00FB54A7">
      <w:pPr>
        <w:pStyle w:val="NormalWeb"/>
        <w:spacing w:before="0" w:beforeAutospacing="0" w:after="120" w:afterAutospacing="0"/>
        <w:jc w:val="both"/>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 xml:space="preserve"> </w:t>
      </w:r>
    </w:p>
    <w:p w14:paraId="1FAD244C" w14:textId="2F0CF8AF" w:rsidR="00FB54A7" w:rsidRPr="00FB54A7" w:rsidRDefault="00FB54A7" w:rsidP="00FB54A7">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881"/>
        <w:gridCol w:w="841"/>
        <w:gridCol w:w="1031"/>
        <w:gridCol w:w="5587"/>
      </w:tblGrid>
      <w:tr w:rsidR="00FB54A7" w:rsidRPr="00FB54A7" w14:paraId="0355A5ED"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99A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04D0"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9067"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AE89"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b/>
                <w:bCs/>
                <w:color w:val="000000"/>
                <w:sz w:val="18"/>
                <w:szCs w:val="18"/>
              </w:rPr>
              <w:t>Descripción</w:t>
            </w:r>
          </w:p>
        </w:tc>
      </w:tr>
      <w:tr w:rsidR="00FB54A7" w:rsidRPr="00FB54A7" w14:paraId="7B43CB8E"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14A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C37A"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861"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888A"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Nombre del segmento.</w:t>
            </w:r>
          </w:p>
        </w:tc>
      </w:tr>
      <w:tr w:rsidR="00FB54A7" w:rsidRPr="00FB54A7" w14:paraId="6AF4AB20"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4FF7B"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proofErr w:type="gramStart"/>
            <w:r w:rsidRPr="00FB54A7">
              <w:rPr>
                <w:rFonts w:ascii="Arial" w:eastAsia="Times New Roman" w:hAnsi="Arial" w:cs="Arial"/>
                <w:color w:val="000000"/>
                <w:sz w:val="18"/>
                <w:szCs w:val="18"/>
              </w:rPr>
              <w:t>commerce.externalId</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01B3"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1F26"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B697"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Identificador externo del cliente.</w:t>
            </w:r>
          </w:p>
        </w:tc>
      </w:tr>
      <w:tr w:rsidR="00FB54A7" w:rsidRPr="003C4AF1" w14:paraId="0F3054C8" w14:textId="77777777" w:rsidTr="00FB54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D686"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9BBC"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58F5" w14:textId="77777777" w:rsidR="00FB54A7" w:rsidRPr="00FB54A7" w:rsidRDefault="00FB54A7" w:rsidP="00FB54A7">
            <w:pPr>
              <w:spacing w:after="120" w:line="240" w:lineRule="auto"/>
              <w:jc w:val="both"/>
              <w:rPr>
                <w:rFonts w:ascii="Times New Roman" w:eastAsia="Times New Roman" w:hAnsi="Times New Roman" w:cs="Times New Roman"/>
                <w:sz w:val="18"/>
                <w:szCs w:val="18"/>
              </w:rPr>
            </w:pPr>
            <w:r w:rsidRPr="00FB54A7">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8ACA" w14:textId="77777777" w:rsidR="00FB54A7" w:rsidRPr="00FB54A7" w:rsidRDefault="00FB54A7" w:rsidP="00FB54A7">
            <w:pPr>
              <w:spacing w:after="120" w:line="240" w:lineRule="auto"/>
              <w:jc w:val="both"/>
              <w:rPr>
                <w:rFonts w:ascii="Times New Roman" w:eastAsia="Times New Roman" w:hAnsi="Times New Roman" w:cs="Times New Roman"/>
                <w:sz w:val="18"/>
                <w:szCs w:val="18"/>
                <w:lang w:val="es-CL"/>
              </w:rPr>
            </w:pPr>
            <w:r w:rsidRPr="00FB54A7">
              <w:rPr>
                <w:rFonts w:ascii="Arial" w:eastAsia="Times New Roman" w:hAnsi="Arial" w:cs="Arial"/>
                <w:color w:val="000000"/>
                <w:sz w:val="18"/>
                <w:szCs w:val="18"/>
                <w:lang w:val="es-CL"/>
              </w:rPr>
              <w:t>Prioridad del segmento, se utiliza para definir la prioridad de todos los precios asociados</w:t>
            </w:r>
          </w:p>
        </w:tc>
      </w:tr>
    </w:tbl>
    <w:p w14:paraId="4C3137A0" w14:textId="45862168" w:rsidR="00FB54A7" w:rsidRDefault="00FB54A7" w:rsidP="00FB54A7">
      <w:pPr>
        <w:spacing w:after="0" w:line="240" w:lineRule="auto"/>
        <w:rPr>
          <w:rFonts w:ascii="Times New Roman" w:eastAsia="Times New Roman" w:hAnsi="Times New Roman" w:cs="Times New Roman"/>
          <w:sz w:val="24"/>
          <w:szCs w:val="24"/>
          <w:lang w:val="es-CL"/>
        </w:rPr>
      </w:pPr>
    </w:p>
    <w:p w14:paraId="45BC7A2F" w14:textId="071B0A5F" w:rsidR="00FB54A7" w:rsidRPr="00FB54A7" w:rsidRDefault="00FB54A7" w:rsidP="00FB54A7">
      <w:pPr>
        <w:spacing w:after="120" w:line="240" w:lineRule="auto"/>
        <w:rPr>
          <w:rFonts w:eastAsia="Times New Roman" w:cstheme="minorHAnsi"/>
          <w:b/>
          <w:bCs/>
          <w:lang w:val="es-CL"/>
        </w:rPr>
      </w:pPr>
      <w:r w:rsidRPr="00FB54A7">
        <w:rPr>
          <w:rFonts w:eastAsia="Times New Roman" w:cstheme="minorHAnsi"/>
          <w:b/>
          <w:bCs/>
          <w:color w:val="000000"/>
          <w:lang w:val="es-CL"/>
        </w:rPr>
        <w:t>Consideraciones:</w:t>
      </w:r>
    </w:p>
    <w:p w14:paraId="172FCD18" w14:textId="66311671" w:rsidR="00FB54A7" w:rsidRPr="00FB54A7" w:rsidRDefault="00FB54A7" w:rsidP="00FB54A7">
      <w:pPr>
        <w:spacing w:after="120" w:line="240" w:lineRule="auto"/>
        <w:ind w:firstLine="720"/>
        <w:jc w:val="both"/>
        <w:rPr>
          <w:rFonts w:eastAsia="Times New Roman" w:cstheme="minorHAnsi"/>
          <w:lang w:val="es-CL"/>
        </w:rPr>
      </w:pPr>
      <w:r w:rsidRPr="00FB54A7">
        <w:rPr>
          <w:rFonts w:eastAsia="Times New Roman" w:cstheme="minorHAnsi"/>
          <w:color w:val="000000"/>
          <w:lang w:val="es-CL"/>
        </w:rPr>
        <w:t xml:space="preserve">Los identificadores </w:t>
      </w:r>
      <w:r w:rsidRPr="00FB54A7">
        <w:rPr>
          <w:rFonts w:eastAsia="Times New Roman" w:cstheme="minorHAnsi"/>
          <w:i/>
          <w:iCs/>
          <w:color w:val="000000"/>
          <w:lang w:val="es-CL"/>
        </w:rPr>
        <w:t>externalId</w:t>
      </w:r>
      <w:r w:rsidRPr="00FB54A7">
        <w:rPr>
          <w:rFonts w:eastAsia="Times New Roman" w:cstheme="minorHAnsi"/>
          <w:color w:val="000000"/>
          <w:lang w:val="es-CL"/>
        </w:rPr>
        <w:t xml:space="preserve"> hacen referencia a los códigos de cliente cargados mediante la data de comercios. </w:t>
      </w:r>
      <w:r w:rsidRPr="00FB54A7">
        <w:rPr>
          <w:rFonts w:eastAsia="Times New Roman" w:cstheme="minorHAnsi"/>
          <w:i/>
          <w:iCs/>
          <w:color w:val="000000"/>
          <w:lang w:val="es-CL"/>
        </w:rPr>
        <w:t>segmentName</w:t>
      </w:r>
      <w:r w:rsidRPr="00FB54A7">
        <w:rPr>
          <w:rFonts w:eastAsia="Times New Roman" w:cstheme="minorHAnsi"/>
          <w:color w:val="000000"/>
          <w:lang w:val="es-CL"/>
        </w:rPr>
        <w:t xml:space="preserve"> corresponde a los nombres de cada segmento, es posible configurar un segmento por cliente dejando</w:t>
      </w:r>
      <w:r>
        <w:rPr>
          <w:rFonts w:eastAsia="Times New Roman" w:cstheme="minorHAnsi"/>
          <w:color w:val="000000"/>
          <w:lang w:val="es-CL"/>
        </w:rPr>
        <w:t xml:space="preserve"> </w:t>
      </w:r>
      <w:r w:rsidRPr="00FB54A7">
        <w:rPr>
          <w:rFonts w:eastAsia="Times New Roman" w:cstheme="minorHAnsi"/>
          <w:i/>
          <w:iCs/>
          <w:color w:val="000000"/>
          <w:lang w:val="es-CL"/>
        </w:rPr>
        <w:t>segmentName</w:t>
      </w:r>
      <w:r w:rsidRPr="00FB54A7">
        <w:rPr>
          <w:rFonts w:eastAsia="Times New Roman" w:cstheme="minorHAnsi"/>
          <w:color w:val="000000"/>
          <w:lang w:val="es-CL"/>
        </w:rPr>
        <w:t xml:space="preserve"> igual a </w:t>
      </w:r>
      <w:r w:rsidRPr="00FB54A7">
        <w:rPr>
          <w:rFonts w:eastAsia="Times New Roman" w:cstheme="minorHAnsi"/>
          <w:i/>
          <w:iCs/>
          <w:color w:val="000000"/>
          <w:lang w:val="es-CL"/>
        </w:rPr>
        <w:t>externalId</w:t>
      </w:r>
      <w:r w:rsidRPr="00FB54A7">
        <w:rPr>
          <w:rFonts w:eastAsia="Times New Roman" w:cstheme="minorHAnsi"/>
          <w:color w:val="000000"/>
          <w:lang w:val="es-CL"/>
        </w:rPr>
        <w:t>.</w:t>
      </w:r>
    </w:p>
    <w:p w14:paraId="5C423261" w14:textId="36CF8849" w:rsidR="00171722" w:rsidRDefault="00171722" w:rsidP="00795AAB">
      <w:pPr>
        <w:rPr>
          <w:lang w:val="es-CL"/>
        </w:rPr>
      </w:pPr>
    </w:p>
    <w:p w14:paraId="52AC289E" w14:textId="2DD8296D" w:rsidR="00464A05" w:rsidRDefault="00464A05" w:rsidP="00795AAB">
      <w:pPr>
        <w:rPr>
          <w:lang w:val="es-CL"/>
        </w:rPr>
      </w:pPr>
    </w:p>
    <w:p w14:paraId="58B9F5DE" w14:textId="711A2A20" w:rsidR="00464A05" w:rsidRDefault="00464A05" w:rsidP="00795AAB">
      <w:pPr>
        <w:rPr>
          <w:lang w:val="es-CL"/>
        </w:rPr>
      </w:pPr>
    </w:p>
    <w:p w14:paraId="13CEFDB9" w14:textId="0CAAC526" w:rsidR="00464A05" w:rsidRDefault="00464A05" w:rsidP="00795AAB">
      <w:pPr>
        <w:rPr>
          <w:lang w:val="es-CL"/>
        </w:rPr>
      </w:pPr>
    </w:p>
    <w:p w14:paraId="0E5A0472" w14:textId="33068155" w:rsidR="00464A05" w:rsidRDefault="00464A05" w:rsidP="00795AAB">
      <w:pPr>
        <w:rPr>
          <w:lang w:val="es-CL"/>
        </w:rPr>
      </w:pPr>
    </w:p>
    <w:p w14:paraId="1B9C5839" w14:textId="60E443C7" w:rsidR="00464A05" w:rsidRDefault="00464A05" w:rsidP="00795AAB">
      <w:pPr>
        <w:rPr>
          <w:lang w:val="es-CL"/>
        </w:rPr>
      </w:pPr>
    </w:p>
    <w:p w14:paraId="30090F7F" w14:textId="1E028CB9" w:rsidR="00464A05" w:rsidRDefault="00464A05" w:rsidP="00795AAB">
      <w:pPr>
        <w:rPr>
          <w:lang w:val="es-CL"/>
        </w:rPr>
      </w:pPr>
    </w:p>
    <w:p w14:paraId="62DD5B57" w14:textId="76BF6181" w:rsidR="00464A05" w:rsidRDefault="00464A05" w:rsidP="00795AAB">
      <w:pPr>
        <w:rPr>
          <w:lang w:val="es-CL"/>
        </w:rPr>
      </w:pPr>
    </w:p>
    <w:p w14:paraId="270C8973" w14:textId="2044569E" w:rsidR="00464A05" w:rsidRDefault="00464A05" w:rsidP="00795AAB">
      <w:pPr>
        <w:rPr>
          <w:lang w:val="es-CL"/>
        </w:rPr>
      </w:pPr>
    </w:p>
    <w:p w14:paraId="6BA52841" w14:textId="77777777" w:rsidR="00464A05" w:rsidRDefault="00464A05" w:rsidP="00795AAB">
      <w:pPr>
        <w:rPr>
          <w:lang w:val="es-CL"/>
        </w:rPr>
      </w:pPr>
    </w:p>
    <w:p w14:paraId="51E06A1F" w14:textId="4E23C5A5" w:rsidR="00171722" w:rsidRDefault="00171722" w:rsidP="00171722">
      <w:pPr>
        <w:pStyle w:val="Heading3"/>
        <w:rPr>
          <w:lang w:val="es-CL"/>
        </w:rPr>
      </w:pPr>
      <w:bookmarkStart w:id="17" w:name="_Toc71757863"/>
      <w:r>
        <w:rPr>
          <w:lang w:val="es-CL"/>
        </w:rPr>
        <w:lastRenderedPageBreak/>
        <w:t>Measurements</w:t>
      </w:r>
      <w:bookmarkEnd w:id="17"/>
    </w:p>
    <w:p w14:paraId="26FBC34E" w14:textId="1EFB67FE" w:rsidR="00171722" w:rsidRDefault="00F72AFF" w:rsidP="00F72AFF">
      <w:pPr>
        <w:ind w:firstLine="720"/>
        <w:jc w:val="both"/>
        <w:rPr>
          <w:rFonts w:eastAsia="Times New Roman" w:cstheme="minorHAnsi"/>
          <w:color w:val="000000"/>
          <w:lang w:val="es-CL"/>
        </w:rPr>
      </w:pPr>
      <w:r w:rsidRPr="00F72AFF">
        <w:rPr>
          <w:rFonts w:eastAsia="Times New Roman" w:cstheme="minorHAnsi"/>
          <w:color w:val="000000"/>
          <w:lang w:val="es-CL"/>
        </w:rPr>
        <w:t>Al igual que la modificación de precios, se pueden aplicar modificaciones al formato / medición de cada producto. Estas reglas se aplican junto a los mismos segmentos definidos anteriormente y permiten definir reglas de mínimo de unidades por producto y múltiplos.</w:t>
      </w:r>
    </w:p>
    <w:p w14:paraId="2DD13BF0" w14:textId="77777777" w:rsidR="00464A05" w:rsidRPr="00F72AFF" w:rsidRDefault="00464A05" w:rsidP="00F72AFF">
      <w:pPr>
        <w:ind w:firstLine="720"/>
        <w:jc w:val="both"/>
        <w:rPr>
          <w:rFonts w:eastAsia="Times New Roman" w:cstheme="minorHAnsi"/>
          <w:color w:val="000000"/>
          <w:lang w:val="es-CL"/>
        </w:rPr>
      </w:pPr>
    </w:p>
    <w:p w14:paraId="28F401D1" w14:textId="54F62CCB" w:rsidR="00171722" w:rsidRDefault="00171722" w:rsidP="00694F98">
      <w:pPr>
        <w:pStyle w:val="Heading5"/>
        <w:rPr>
          <w:lang w:val="es-CL"/>
        </w:rPr>
      </w:pPr>
      <w:r>
        <w:rPr>
          <w:lang w:val="es-CL"/>
        </w:rPr>
        <w:t>Documentos requeridos</w:t>
      </w:r>
    </w:p>
    <w:p w14:paraId="03214170" w14:textId="77777777" w:rsidR="00464A05" w:rsidRPr="00464A05" w:rsidRDefault="00464A05" w:rsidP="00464A05">
      <w:pPr>
        <w:rPr>
          <w:lang w:val="es-CL"/>
        </w:rPr>
      </w:pPr>
    </w:p>
    <w:p w14:paraId="5DDD2810" w14:textId="2CCD75AA" w:rsidR="00171722" w:rsidRPr="00694F98" w:rsidRDefault="00171722" w:rsidP="00694F98">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41"/>
        <w:gridCol w:w="841"/>
        <w:gridCol w:w="1031"/>
        <w:gridCol w:w="5427"/>
      </w:tblGrid>
      <w:tr w:rsidR="00171722" w:rsidRPr="00171722" w14:paraId="0799155A"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C6E8"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964A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771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77D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b/>
                <w:bCs/>
                <w:color w:val="000000"/>
                <w:sz w:val="18"/>
                <w:szCs w:val="18"/>
              </w:rPr>
              <w:t>Descripción</w:t>
            </w:r>
          </w:p>
        </w:tc>
      </w:tr>
      <w:tr w:rsidR="00171722" w:rsidRPr="00171722" w14:paraId="60E5BC47"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4D18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B602"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55DF"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42A0"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Nombre del producto.</w:t>
            </w:r>
          </w:p>
        </w:tc>
      </w:tr>
      <w:tr w:rsidR="00171722" w:rsidRPr="00171722" w14:paraId="4BF958C1"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4ECE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009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E499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4B44"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SKU del producto.</w:t>
            </w:r>
          </w:p>
        </w:tc>
      </w:tr>
      <w:tr w:rsidR="00171722" w:rsidRPr="00171722" w14:paraId="02F9DB70"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EB111"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segment.name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A18F"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B042"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AE7E"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Nombre del segmento.</w:t>
            </w:r>
          </w:p>
        </w:tc>
      </w:tr>
      <w:tr w:rsidR="00171722" w:rsidRPr="003C4AF1" w14:paraId="4A198F7B"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0BFD"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proofErr w:type="gramStart"/>
            <w:r w:rsidRPr="00171722">
              <w:rPr>
                <w:rFonts w:ascii="Arial" w:eastAsia="Times New Roman" w:hAnsi="Arial" w:cs="Arial"/>
                <w:color w:val="000000"/>
                <w:sz w:val="18"/>
                <w:szCs w:val="18"/>
              </w:rPr>
              <w:t>measurement.unit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BA83"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F6A6"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22DF3"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Unidad de medida del producto</w:t>
            </w:r>
          </w:p>
        </w:tc>
      </w:tr>
      <w:tr w:rsidR="00171722" w:rsidRPr="003C4AF1" w14:paraId="3624E0CF"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311B"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proofErr w:type="gramStart"/>
            <w:r w:rsidRPr="00171722">
              <w:rPr>
                <w:rFonts w:ascii="Arial" w:eastAsia="Times New Roman" w:hAnsi="Arial" w:cs="Arial"/>
                <w:color w:val="000000"/>
                <w:sz w:val="18"/>
                <w:szCs w:val="18"/>
              </w:rPr>
              <w:t>measurement.minUnit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2C754"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B848"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8909"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Mínimo de unidades de compra</w:t>
            </w:r>
          </w:p>
        </w:tc>
      </w:tr>
      <w:tr w:rsidR="00171722" w:rsidRPr="003C4AF1" w14:paraId="6E96EF05" w14:textId="77777777" w:rsidTr="001717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12410"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proofErr w:type="gramStart"/>
            <w:r w:rsidRPr="00171722">
              <w:rPr>
                <w:rFonts w:ascii="Arial" w:eastAsia="Times New Roman" w:hAnsi="Arial" w:cs="Arial"/>
                <w:color w:val="000000"/>
                <w:sz w:val="18"/>
                <w:szCs w:val="18"/>
              </w:rPr>
              <w:t>measurement.stepSize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2DC"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8517" w14:textId="77777777" w:rsidR="00171722" w:rsidRPr="00171722" w:rsidRDefault="00171722" w:rsidP="00171722">
            <w:pPr>
              <w:spacing w:after="120" w:line="240" w:lineRule="auto"/>
              <w:jc w:val="both"/>
              <w:rPr>
                <w:rFonts w:ascii="Times New Roman" w:eastAsia="Times New Roman" w:hAnsi="Times New Roman" w:cs="Times New Roman"/>
                <w:sz w:val="18"/>
                <w:szCs w:val="18"/>
              </w:rPr>
            </w:pPr>
            <w:r w:rsidRPr="00171722">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7DCC" w14:textId="77777777" w:rsidR="00171722" w:rsidRPr="00171722" w:rsidRDefault="00171722" w:rsidP="00171722">
            <w:pPr>
              <w:spacing w:after="120" w:line="240" w:lineRule="auto"/>
              <w:jc w:val="both"/>
              <w:rPr>
                <w:rFonts w:ascii="Times New Roman" w:eastAsia="Times New Roman" w:hAnsi="Times New Roman" w:cs="Times New Roman"/>
                <w:sz w:val="18"/>
                <w:szCs w:val="18"/>
                <w:lang w:val="es-CL"/>
              </w:rPr>
            </w:pPr>
            <w:r w:rsidRPr="00171722">
              <w:rPr>
                <w:rFonts w:ascii="Arial" w:eastAsia="Times New Roman" w:hAnsi="Arial" w:cs="Arial"/>
                <w:color w:val="000000"/>
                <w:sz w:val="18"/>
                <w:szCs w:val="18"/>
                <w:lang w:val="es-CL"/>
              </w:rPr>
              <w:t>Múltiplos de unidades a aumentar después de cumplido el mínimo</w:t>
            </w:r>
          </w:p>
        </w:tc>
      </w:tr>
    </w:tbl>
    <w:p w14:paraId="27067A60" w14:textId="3E916EA5" w:rsidR="00651AC3" w:rsidRDefault="00651AC3" w:rsidP="00795AAB">
      <w:pPr>
        <w:rPr>
          <w:lang w:val="es-CL"/>
        </w:rPr>
      </w:pPr>
    </w:p>
    <w:p w14:paraId="1FE151F1" w14:textId="22113AF5" w:rsidR="0073622E" w:rsidRDefault="0073622E" w:rsidP="00795AAB">
      <w:pPr>
        <w:rPr>
          <w:lang w:val="es-CL"/>
        </w:rPr>
      </w:pPr>
    </w:p>
    <w:p w14:paraId="0A0F8985" w14:textId="111B75DB" w:rsidR="0073622E" w:rsidRDefault="0073622E" w:rsidP="00795AAB">
      <w:pPr>
        <w:rPr>
          <w:lang w:val="es-CL"/>
        </w:rPr>
      </w:pPr>
    </w:p>
    <w:p w14:paraId="6585116C" w14:textId="7AC78724" w:rsidR="0073622E" w:rsidRDefault="0073622E" w:rsidP="00795AAB">
      <w:pPr>
        <w:rPr>
          <w:lang w:val="es-CL"/>
        </w:rPr>
      </w:pPr>
    </w:p>
    <w:p w14:paraId="539863FE" w14:textId="1840E11D" w:rsidR="00363629" w:rsidRDefault="00363629" w:rsidP="00795AAB">
      <w:pPr>
        <w:rPr>
          <w:lang w:val="es-CL"/>
        </w:rPr>
      </w:pPr>
    </w:p>
    <w:p w14:paraId="0C08E736" w14:textId="71FEC25F" w:rsidR="00363629" w:rsidRDefault="00363629" w:rsidP="00795AAB">
      <w:pPr>
        <w:rPr>
          <w:lang w:val="es-CL"/>
        </w:rPr>
      </w:pPr>
    </w:p>
    <w:p w14:paraId="5573A8DA" w14:textId="0F6AA372" w:rsidR="00363629" w:rsidRDefault="00363629" w:rsidP="00795AAB">
      <w:pPr>
        <w:rPr>
          <w:lang w:val="es-CL"/>
        </w:rPr>
      </w:pPr>
    </w:p>
    <w:p w14:paraId="090D183F" w14:textId="74262CF3" w:rsidR="00363629" w:rsidRDefault="00363629" w:rsidP="00795AAB">
      <w:pPr>
        <w:rPr>
          <w:lang w:val="es-CL"/>
        </w:rPr>
      </w:pPr>
    </w:p>
    <w:p w14:paraId="77975EC2" w14:textId="5BE1EEFD" w:rsidR="00363629" w:rsidRDefault="00363629" w:rsidP="00795AAB">
      <w:pPr>
        <w:rPr>
          <w:lang w:val="es-CL"/>
        </w:rPr>
      </w:pPr>
    </w:p>
    <w:p w14:paraId="059A3901" w14:textId="4FA88398" w:rsidR="00363629" w:rsidRDefault="00363629" w:rsidP="00795AAB">
      <w:pPr>
        <w:rPr>
          <w:lang w:val="es-CL"/>
        </w:rPr>
      </w:pPr>
    </w:p>
    <w:p w14:paraId="0ECD39C9" w14:textId="2833408F" w:rsidR="00363629" w:rsidRDefault="00363629" w:rsidP="00795AAB">
      <w:pPr>
        <w:rPr>
          <w:lang w:val="es-CL"/>
        </w:rPr>
      </w:pPr>
    </w:p>
    <w:p w14:paraId="51407581" w14:textId="15474113" w:rsidR="00363629" w:rsidRDefault="00363629" w:rsidP="00795AAB">
      <w:pPr>
        <w:rPr>
          <w:lang w:val="es-CL"/>
        </w:rPr>
      </w:pPr>
    </w:p>
    <w:p w14:paraId="69982A93" w14:textId="2231D5BE" w:rsidR="00363629" w:rsidRDefault="00363629" w:rsidP="00795AAB">
      <w:pPr>
        <w:rPr>
          <w:lang w:val="es-CL"/>
        </w:rPr>
      </w:pPr>
    </w:p>
    <w:p w14:paraId="3DBAD2FA" w14:textId="77777777" w:rsidR="00363629" w:rsidRDefault="00363629" w:rsidP="00795AAB">
      <w:pPr>
        <w:rPr>
          <w:lang w:val="es-CL"/>
        </w:rPr>
      </w:pPr>
    </w:p>
    <w:p w14:paraId="57B44C61" w14:textId="578E80AF" w:rsidR="00762AE3" w:rsidRDefault="00762AE3" w:rsidP="00762AE3">
      <w:pPr>
        <w:pStyle w:val="Heading1"/>
        <w:rPr>
          <w:b/>
          <w:bCs/>
          <w:color w:val="auto"/>
          <w:lang w:val="es-CL"/>
        </w:rPr>
      </w:pPr>
      <w:bookmarkStart w:id="18" w:name="_Toc71757864"/>
      <w:r w:rsidRPr="0073622E">
        <w:rPr>
          <w:b/>
          <w:bCs/>
          <w:color w:val="auto"/>
          <w:lang w:val="es-CL"/>
        </w:rPr>
        <w:lastRenderedPageBreak/>
        <w:t>Productos (B2B y App Móvil)</w:t>
      </w:r>
      <w:bookmarkEnd w:id="18"/>
    </w:p>
    <w:p w14:paraId="10EBA087" w14:textId="7AD8EFF7"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3AE2FB1B" w14:textId="36E41FFD" w:rsidR="00762AE3" w:rsidRDefault="00762AE3" w:rsidP="00F72AFF">
      <w:pPr>
        <w:jc w:val="both"/>
        <w:rPr>
          <w:lang w:val="es-CL"/>
        </w:rPr>
      </w:pPr>
      <w:r w:rsidRPr="0073622E">
        <w:rPr>
          <w:lang w:val="es-CL"/>
        </w:rPr>
        <w:tab/>
      </w:r>
      <w:r w:rsidR="00786687">
        <w:rPr>
          <w:lang w:val="es-CL"/>
        </w:rPr>
        <w:t xml:space="preserve">El módulo de productos contiene la información acerca de los productos que nuestros clientes ofrecen a sus comercios, además de la actualización de </w:t>
      </w:r>
      <w:proofErr w:type="gramStart"/>
      <w:r w:rsidR="00786687">
        <w:rPr>
          <w:lang w:val="es-CL"/>
        </w:rPr>
        <w:t>la misma</w:t>
      </w:r>
      <w:proofErr w:type="gramEnd"/>
      <w:r w:rsidR="00786687">
        <w:rPr>
          <w:lang w:val="es-CL"/>
        </w:rPr>
        <w:t xml:space="preserve"> a través de algunos webhooks (como por ejemplo consultar stock).</w:t>
      </w:r>
    </w:p>
    <w:p w14:paraId="30C81ACB" w14:textId="77777777" w:rsidR="00762AE3" w:rsidRPr="005432F3" w:rsidRDefault="00762AE3" w:rsidP="00762AE3">
      <w:pPr>
        <w:rPr>
          <w:lang w:val="es-CL"/>
        </w:rPr>
      </w:pPr>
    </w:p>
    <w:p w14:paraId="07B8AB60" w14:textId="77777777" w:rsidR="00762AE3" w:rsidRDefault="00762AE3" w:rsidP="00762AE3">
      <w:pPr>
        <w:pStyle w:val="Heading2"/>
        <w:rPr>
          <w:lang w:val="es-CL"/>
        </w:rPr>
      </w:pPr>
      <w:bookmarkStart w:id="19" w:name="_Toc71757865"/>
      <w:r>
        <w:rPr>
          <w:lang w:val="es-CL"/>
        </w:rPr>
        <w:t>Documentos requeridos</w:t>
      </w:r>
      <w:bookmarkEnd w:id="19"/>
    </w:p>
    <w:p w14:paraId="52933C3E" w14:textId="77777777" w:rsidR="00762AE3" w:rsidRDefault="00762AE3" w:rsidP="00F72AFF">
      <w:pPr>
        <w:jc w:val="both"/>
        <w:rPr>
          <w:lang w:val="es-CL"/>
        </w:rPr>
      </w:pPr>
      <w:r>
        <w:rPr>
          <w:lang w:val="es-CL"/>
        </w:rPr>
        <w:tab/>
        <w:t>La data de productos corresponde a la información del maestro de productos de la empresa. En general se requiere la actualización de esta dará cada vez que cambia, ya sea por cambios a los productos o por modificación de uno existente. Sin embargo, por lo general la carga diaria es suficiente.</w:t>
      </w:r>
    </w:p>
    <w:p w14:paraId="757B0377" w14:textId="77777777" w:rsidR="00762AE3" w:rsidRPr="00762AE3" w:rsidRDefault="00762AE3" w:rsidP="00762AE3">
      <w:pPr>
        <w:rPr>
          <w:rFonts w:ascii="Times New Roman" w:eastAsia="Times New Roman" w:hAnsi="Times New Roman" w:cs="Times New Roman"/>
          <w:b/>
          <w:bCs/>
          <w:sz w:val="24"/>
          <w:szCs w:val="24"/>
        </w:rPr>
      </w:pPr>
      <w:r w:rsidRPr="00167958">
        <w:rPr>
          <w:b/>
          <w:bCs/>
        </w:rPr>
        <w:t>Campos principales:</w:t>
      </w:r>
    </w:p>
    <w:tbl>
      <w:tblPr>
        <w:tblW w:w="9675" w:type="dxa"/>
        <w:tblCellMar>
          <w:top w:w="15" w:type="dxa"/>
          <w:left w:w="15" w:type="dxa"/>
          <w:bottom w:w="15" w:type="dxa"/>
          <w:right w:w="15" w:type="dxa"/>
        </w:tblCellMar>
        <w:tblLook w:val="04A0" w:firstRow="1" w:lastRow="0" w:firstColumn="1" w:lastColumn="0" w:noHBand="0" w:noVBand="1"/>
      </w:tblPr>
      <w:tblGrid>
        <w:gridCol w:w="2652"/>
        <w:gridCol w:w="841"/>
        <w:gridCol w:w="1371"/>
        <w:gridCol w:w="4811"/>
      </w:tblGrid>
      <w:tr w:rsidR="00762AE3" w:rsidRPr="00762AE3" w14:paraId="060FBC8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F07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691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A58F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E69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b/>
                <w:bCs/>
                <w:color w:val="000000"/>
                <w:sz w:val="18"/>
                <w:szCs w:val="18"/>
              </w:rPr>
              <w:t>Descripción</w:t>
            </w:r>
          </w:p>
        </w:tc>
      </w:tr>
      <w:tr w:rsidR="00762AE3" w:rsidRPr="00762AE3" w14:paraId="63FCB07D"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300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F641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C79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96BE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SKU del producto.</w:t>
            </w:r>
          </w:p>
        </w:tc>
      </w:tr>
      <w:tr w:rsidR="00762AE3" w:rsidRPr="003C4AF1" w14:paraId="029EA100"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A11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09D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4B9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210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producto. Se busca que sea un nombre entendible para los clientes de la empresa.</w:t>
            </w:r>
          </w:p>
        </w:tc>
      </w:tr>
      <w:tr w:rsidR="00762AE3" w:rsidRPr="003C4AF1" w14:paraId="1491DC10" w14:textId="77777777" w:rsidTr="00644A70">
        <w:trPr>
          <w:trHeight w:val="7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2AD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F3B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BFD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7713"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Descripción del producto. Se busca que sea una descripción entendible para los clientes de la empresa.</w:t>
            </w:r>
          </w:p>
        </w:tc>
      </w:tr>
      <w:tr w:rsidR="00762AE3" w:rsidRPr="00762AE3" w14:paraId="29EAE7FC" w14:textId="77777777" w:rsidTr="00644A7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4023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DED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607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4D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Marca del producto.</w:t>
            </w:r>
          </w:p>
        </w:tc>
      </w:tr>
      <w:tr w:rsidR="00762AE3" w:rsidRPr="003C4AF1" w14:paraId="35E4C90E"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27B8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enabled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A5E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946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5AA9"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está activado dentro del B2B o no.</w:t>
            </w:r>
          </w:p>
        </w:tc>
      </w:tr>
      <w:tr w:rsidR="00762AE3" w:rsidRPr="003C4AF1" w14:paraId="16B9533F" w14:textId="77777777" w:rsidTr="00644A70">
        <w:trPr>
          <w:trHeight w:val="9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F8C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stockStatus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AF5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BBC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AD7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Marca el estado de stock del producto. En estos momentos “unlimited” define que el producto tiene stock y “zero” define que no tiene stock y por lo tanto se deja de mostrar en el B2B.</w:t>
            </w:r>
          </w:p>
        </w:tc>
      </w:tr>
      <w:tr w:rsidR="00762AE3" w:rsidRPr="003C4AF1" w14:paraId="53A9E4A1"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B676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featured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101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1501"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8840"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 destacado.</w:t>
            </w:r>
          </w:p>
        </w:tc>
      </w:tr>
      <w:tr w:rsidR="00762AE3" w:rsidRPr="003C4AF1" w14:paraId="7F2D12E3"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C51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AE1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B04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5A4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Variable para marcar que un producto es nuevo.</w:t>
            </w:r>
          </w:p>
        </w:tc>
      </w:tr>
      <w:tr w:rsidR="00762AE3" w:rsidRPr="003C4AF1" w14:paraId="437C8650"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834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proofErr w:type="gramStart"/>
            <w:r w:rsidRPr="00762AE3">
              <w:rPr>
                <w:rFonts w:ascii="Arial" w:eastAsia="Times New Roman" w:hAnsi="Arial" w:cs="Arial"/>
                <w:color w:val="000000"/>
                <w:sz w:val="18"/>
                <w:szCs w:val="18"/>
              </w:rPr>
              <w:t>pricing.pricePerUnit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1B8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D0B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47E3"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Precio por unidad del producto.</w:t>
            </w:r>
          </w:p>
        </w:tc>
      </w:tr>
      <w:tr w:rsidR="00762AE3" w:rsidRPr="00762AE3" w14:paraId="3291ECE9"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836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proofErr w:type="gramStart"/>
            <w:r w:rsidRPr="00762AE3">
              <w:rPr>
                <w:rFonts w:ascii="Arial" w:eastAsia="Times New Roman" w:hAnsi="Arial" w:cs="Arial"/>
                <w:color w:val="000000"/>
                <w:sz w:val="18"/>
                <w:szCs w:val="18"/>
              </w:rPr>
              <w:t>packaging.amountPerBox</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E62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52B6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080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de empaques en el formato de venta. </w:t>
            </w:r>
            <w:r w:rsidRPr="00762AE3">
              <w:rPr>
                <w:rFonts w:ascii="Arial" w:eastAsia="Times New Roman" w:hAnsi="Arial" w:cs="Arial"/>
                <w:color w:val="000000"/>
                <w:sz w:val="18"/>
                <w:szCs w:val="18"/>
              </w:rPr>
              <w:t>Ejemplo: “6”</w:t>
            </w:r>
          </w:p>
        </w:tc>
      </w:tr>
      <w:tr w:rsidR="00762AE3" w:rsidRPr="003C4AF1" w14:paraId="251E680A"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68B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proofErr w:type="gramStart"/>
            <w:r w:rsidRPr="00762AE3">
              <w:rPr>
                <w:rFonts w:ascii="Arial" w:eastAsia="Times New Roman" w:hAnsi="Arial" w:cs="Arial"/>
                <w:color w:val="000000"/>
                <w:sz w:val="18"/>
                <w:szCs w:val="18"/>
              </w:rPr>
              <w:t>packaging.amountPerPackage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0AFB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1DAE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4DB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Cantidad dentro del empaque. Ejemplo: “0.35”.</w:t>
            </w:r>
          </w:p>
        </w:tc>
      </w:tr>
      <w:tr w:rsidR="00762AE3" w:rsidRPr="00762AE3" w14:paraId="7D86C17F"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FE5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proofErr w:type="gramStart"/>
            <w:r w:rsidRPr="00762AE3">
              <w:rPr>
                <w:rFonts w:ascii="Arial" w:eastAsia="Times New Roman" w:hAnsi="Arial" w:cs="Arial"/>
                <w:color w:val="000000"/>
                <w:sz w:val="18"/>
                <w:szCs w:val="18"/>
              </w:rPr>
              <w:t>packaging.packageUnit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CD4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2B2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7BD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Unidad de empaque del producto. </w:t>
            </w:r>
            <w:r w:rsidRPr="00762AE3">
              <w:rPr>
                <w:rFonts w:ascii="Arial" w:eastAsia="Times New Roman" w:hAnsi="Arial" w:cs="Arial"/>
                <w:color w:val="000000"/>
                <w:sz w:val="18"/>
                <w:szCs w:val="18"/>
              </w:rPr>
              <w:t>Ejemplo: “lts”.</w:t>
            </w:r>
          </w:p>
        </w:tc>
      </w:tr>
      <w:tr w:rsidR="00762AE3" w:rsidRPr="00762AE3" w14:paraId="44095445"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1AD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lastRenderedPageBreak/>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DE7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105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7BC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Peso de producto.</w:t>
            </w:r>
          </w:p>
        </w:tc>
      </w:tr>
      <w:tr w:rsidR="00762AE3" w:rsidRPr="003C4AF1" w14:paraId="67544B65"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AB0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weightUnit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8B0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57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A95E"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Unidad de peso del producto.</w:t>
            </w:r>
          </w:p>
        </w:tc>
      </w:tr>
      <w:tr w:rsidR="00762AE3" w:rsidRPr="003C4AF1" w14:paraId="42ACFB4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D502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1E8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729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CD04"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3C4AF1" w14:paraId="5330B34F" w14:textId="77777777" w:rsidTr="00644A70">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B12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0CC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E838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0266"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3C4AF1" w14:paraId="16C673CF"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B6A4"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tags.2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7C5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1938A"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DEF0"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Información del producto para generar categorías.</w:t>
            </w:r>
          </w:p>
        </w:tc>
      </w:tr>
      <w:tr w:rsidR="00762AE3" w:rsidRPr="00762AE3" w14:paraId="37160D82"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EC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0.taxCode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631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8E0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1F8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Código de impuesto (1) del producto. </w:t>
            </w:r>
            <w:proofErr w:type="gramStart"/>
            <w:r w:rsidRPr="00762AE3">
              <w:rPr>
                <w:rFonts w:ascii="Arial" w:eastAsia="Times New Roman" w:hAnsi="Arial" w:cs="Arial"/>
                <w:color w:val="000000"/>
                <w:sz w:val="18"/>
                <w:szCs w:val="18"/>
              </w:rPr>
              <w:t>Ej :</w:t>
            </w:r>
            <w:proofErr w:type="gramEnd"/>
            <w:r w:rsidRPr="00762AE3">
              <w:rPr>
                <w:rFonts w:ascii="Arial" w:eastAsia="Times New Roman" w:hAnsi="Arial" w:cs="Arial"/>
                <w:color w:val="000000"/>
                <w:sz w:val="18"/>
                <w:szCs w:val="18"/>
              </w:rPr>
              <w:t xml:space="preserve"> “14”</w:t>
            </w:r>
          </w:p>
        </w:tc>
      </w:tr>
      <w:tr w:rsidR="00762AE3" w:rsidRPr="003C4AF1" w14:paraId="272C9D57"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114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0.taxName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19BF"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5BA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8BFF"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 xml:space="preserve">Nombre del impuesto (1). </w:t>
            </w:r>
            <w:proofErr w:type="gramStart"/>
            <w:r w:rsidRPr="00762AE3">
              <w:rPr>
                <w:rFonts w:ascii="Arial" w:eastAsia="Times New Roman" w:hAnsi="Arial" w:cs="Arial"/>
                <w:color w:val="000000"/>
                <w:sz w:val="18"/>
                <w:szCs w:val="18"/>
                <w:lang w:val="es-CL"/>
              </w:rPr>
              <w:t>Ej :</w:t>
            </w:r>
            <w:proofErr w:type="gramEnd"/>
            <w:r w:rsidRPr="00762AE3">
              <w:rPr>
                <w:rFonts w:ascii="Arial" w:eastAsia="Times New Roman" w:hAnsi="Arial" w:cs="Arial"/>
                <w:color w:val="000000"/>
                <w:sz w:val="18"/>
                <w:szCs w:val="18"/>
                <w:lang w:val="es-CL"/>
              </w:rPr>
              <w:t xml:space="preserve"> “IVA”</w:t>
            </w:r>
          </w:p>
        </w:tc>
      </w:tr>
      <w:tr w:rsidR="00762AE3" w:rsidRPr="00762AE3" w14:paraId="08598E6D"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D51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0.taxRate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6CB7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4EA5"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EA4D"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entre 0 y 1 con el % de impuesto (1). </w:t>
            </w:r>
            <w:r w:rsidRPr="00762AE3">
              <w:rPr>
                <w:rFonts w:ascii="Arial" w:eastAsia="Times New Roman" w:hAnsi="Arial" w:cs="Arial"/>
                <w:color w:val="000000"/>
                <w:sz w:val="18"/>
                <w:szCs w:val="18"/>
              </w:rPr>
              <w:t>Ej: “0.19” (19%)</w:t>
            </w:r>
          </w:p>
        </w:tc>
      </w:tr>
      <w:tr w:rsidR="00762AE3" w:rsidRPr="00762AE3" w14:paraId="11667561"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A83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1.taxCode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1DC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F07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67B6"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Código de impuesto (2) del producto. </w:t>
            </w:r>
            <w:proofErr w:type="gramStart"/>
            <w:r w:rsidRPr="00762AE3">
              <w:rPr>
                <w:rFonts w:ascii="Arial" w:eastAsia="Times New Roman" w:hAnsi="Arial" w:cs="Arial"/>
                <w:color w:val="000000"/>
                <w:sz w:val="18"/>
                <w:szCs w:val="18"/>
              </w:rPr>
              <w:t>Ej :</w:t>
            </w:r>
            <w:proofErr w:type="gramEnd"/>
            <w:r w:rsidRPr="00762AE3">
              <w:rPr>
                <w:rFonts w:ascii="Arial" w:eastAsia="Times New Roman" w:hAnsi="Arial" w:cs="Arial"/>
                <w:color w:val="000000"/>
                <w:sz w:val="18"/>
                <w:szCs w:val="18"/>
              </w:rPr>
              <w:t xml:space="preserve"> “14”</w:t>
            </w:r>
          </w:p>
        </w:tc>
      </w:tr>
      <w:tr w:rsidR="00762AE3" w:rsidRPr="003C4AF1" w14:paraId="7BD140C3" w14:textId="77777777" w:rsidTr="00644A70">
        <w:trPr>
          <w:trHeight w:val="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CFEC"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1.taxName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67BB"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1FF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0972"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 xml:space="preserve">Nombre del impuesto (2). </w:t>
            </w:r>
            <w:proofErr w:type="gramStart"/>
            <w:r w:rsidRPr="00762AE3">
              <w:rPr>
                <w:rFonts w:ascii="Arial" w:eastAsia="Times New Roman" w:hAnsi="Arial" w:cs="Arial"/>
                <w:color w:val="000000"/>
                <w:sz w:val="18"/>
                <w:szCs w:val="18"/>
                <w:lang w:val="es-CL"/>
              </w:rPr>
              <w:t>Ej :</w:t>
            </w:r>
            <w:proofErr w:type="gramEnd"/>
            <w:r w:rsidRPr="00762AE3">
              <w:rPr>
                <w:rFonts w:ascii="Arial" w:eastAsia="Times New Roman" w:hAnsi="Arial" w:cs="Arial"/>
                <w:color w:val="000000"/>
                <w:sz w:val="18"/>
                <w:szCs w:val="18"/>
                <w:lang w:val="es-CL"/>
              </w:rPr>
              <w:t xml:space="preserve"> “IVA”</w:t>
            </w:r>
          </w:p>
        </w:tc>
      </w:tr>
      <w:tr w:rsidR="00762AE3" w:rsidRPr="00762AE3" w14:paraId="70DAB57E"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7DD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taxes.</w:t>
            </w:r>
            <w:proofErr w:type="gramStart"/>
            <w:r w:rsidRPr="00762AE3">
              <w:rPr>
                <w:rFonts w:ascii="Arial" w:eastAsia="Times New Roman" w:hAnsi="Arial" w:cs="Arial"/>
                <w:color w:val="000000"/>
                <w:sz w:val="18"/>
                <w:szCs w:val="18"/>
              </w:rPr>
              <w:t>1.taxRate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6478"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10E62"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A7A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lang w:val="es-CL"/>
              </w:rPr>
              <w:t xml:space="preserve">Número entre 0 y 1 con el % de impuesto (2). </w:t>
            </w:r>
            <w:r w:rsidRPr="00762AE3">
              <w:rPr>
                <w:rFonts w:ascii="Arial" w:eastAsia="Times New Roman" w:hAnsi="Arial" w:cs="Arial"/>
                <w:color w:val="000000"/>
                <w:sz w:val="18"/>
                <w:szCs w:val="18"/>
              </w:rPr>
              <w:t>Ej: “0.19” (19%)</w:t>
            </w:r>
          </w:p>
        </w:tc>
      </w:tr>
      <w:tr w:rsidR="00762AE3" w:rsidRPr="003C4AF1" w14:paraId="2D834B7A" w14:textId="77777777" w:rsidTr="00644A70">
        <w:trPr>
          <w:trHeight w:val="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A993"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group.name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1730"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5B6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B638"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Nombre del grupo de productos al cual pertenece este sku.</w:t>
            </w:r>
          </w:p>
        </w:tc>
      </w:tr>
      <w:tr w:rsidR="00762AE3" w:rsidRPr="003C4AF1" w14:paraId="7D888860" w14:textId="77777777" w:rsidTr="00644A7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34597"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proofErr w:type="gramStart"/>
            <w:r w:rsidRPr="00762AE3">
              <w:rPr>
                <w:rFonts w:ascii="Arial" w:eastAsia="Times New Roman" w:hAnsi="Arial" w:cs="Arial"/>
                <w:color w:val="000000"/>
                <w:sz w:val="18"/>
                <w:szCs w:val="18"/>
              </w:rPr>
              <w:t>group.description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6329"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E34E" w14:textId="77777777" w:rsidR="00762AE3" w:rsidRPr="00762AE3" w:rsidRDefault="00762AE3" w:rsidP="00644A70">
            <w:pPr>
              <w:spacing w:after="120" w:line="240" w:lineRule="auto"/>
              <w:jc w:val="both"/>
              <w:rPr>
                <w:rFonts w:ascii="Times New Roman" w:eastAsia="Times New Roman" w:hAnsi="Times New Roman" w:cs="Times New Roman"/>
                <w:sz w:val="18"/>
                <w:szCs w:val="18"/>
              </w:rPr>
            </w:pPr>
            <w:r w:rsidRPr="00762AE3">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DEC8" w14:textId="77777777" w:rsidR="00762AE3" w:rsidRPr="00762AE3" w:rsidRDefault="00762AE3" w:rsidP="00644A70">
            <w:pPr>
              <w:spacing w:after="120" w:line="240" w:lineRule="auto"/>
              <w:jc w:val="both"/>
              <w:rPr>
                <w:rFonts w:ascii="Times New Roman" w:eastAsia="Times New Roman" w:hAnsi="Times New Roman" w:cs="Times New Roman"/>
                <w:sz w:val="18"/>
                <w:szCs w:val="18"/>
                <w:lang w:val="es-CL"/>
              </w:rPr>
            </w:pPr>
            <w:r w:rsidRPr="00762AE3">
              <w:rPr>
                <w:rFonts w:ascii="Arial" w:eastAsia="Times New Roman" w:hAnsi="Arial" w:cs="Arial"/>
                <w:color w:val="000000"/>
                <w:sz w:val="18"/>
                <w:szCs w:val="18"/>
                <w:lang w:val="es-CL"/>
              </w:rPr>
              <w:t>Descripción del grupo de productos al cual pertenece este sku.</w:t>
            </w:r>
          </w:p>
        </w:tc>
      </w:tr>
    </w:tbl>
    <w:p w14:paraId="79E4D663" w14:textId="4C0D6185" w:rsidR="00762AE3" w:rsidRDefault="00762AE3" w:rsidP="00762AE3">
      <w:pPr>
        <w:rPr>
          <w:lang w:val="es-CL"/>
        </w:rPr>
      </w:pPr>
    </w:p>
    <w:p w14:paraId="5FFF5409" w14:textId="0F8D5564" w:rsidR="00FB54A7" w:rsidRPr="00786687" w:rsidRDefault="00FB54A7" w:rsidP="00FB54A7">
      <w:pPr>
        <w:rPr>
          <w:rFonts w:ascii="Times New Roman" w:eastAsia="Times New Roman" w:hAnsi="Times New Roman" w:cs="Times New Roman"/>
          <w:b/>
          <w:bCs/>
          <w:sz w:val="24"/>
          <w:szCs w:val="24"/>
          <w:lang w:val="es-CL"/>
        </w:rPr>
      </w:pPr>
      <w:r w:rsidRPr="00786687">
        <w:rPr>
          <w:b/>
          <w:bCs/>
          <w:lang w:val="es-CL"/>
        </w:rPr>
        <w:t>Consideraciones:</w:t>
      </w:r>
    </w:p>
    <w:p w14:paraId="5A4A1032" w14:textId="578337C5" w:rsidR="00FB54A7" w:rsidRPr="00FB54A7" w:rsidRDefault="00FB54A7" w:rsidP="00FB54A7">
      <w:pPr>
        <w:pStyle w:val="NormalWeb"/>
        <w:spacing w:before="0" w:beforeAutospacing="0" w:after="120" w:afterAutospacing="0"/>
        <w:ind w:firstLine="720"/>
        <w:jc w:val="both"/>
        <w:rPr>
          <w:rFonts w:asciiTheme="minorHAnsi" w:hAnsiTheme="minorHAnsi" w:cstheme="minorHAnsi"/>
          <w:sz w:val="22"/>
          <w:szCs w:val="22"/>
          <w:lang w:val="es-CL"/>
        </w:rPr>
      </w:pPr>
      <w:r w:rsidRPr="00FB54A7">
        <w:rPr>
          <w:rFonts w:asciiTheme="minorHAnsi" w:hAnsiTheme="minorHAnsi" w:cstheme="minorHAnsi"/>
          <w:color w:val="000000"/>
          <w:sz w:val="22"/>
          <w:szCs w:val="22"/>
          <w:lang w:val="es-CL"/>
        </w:rPr>
        <w:t>Los productos enviados son a nivel de SKU. Si es necesario agrupar productos por sabores, por ejemplo, se debe enviar un nombre y descripción de grupo en cada sabor del producto, con el cual se pueda mostrar el producto agrupado.</w:t>
      </w:r>
    </w:p>
    <w:p w14:paraId="665C3484" w14:textId="77777777" w:rsidR="00FB54A7" w:rsidRPr="00FB54A7" w:rsidRDefault="00FB54A7" w:rsidP="00FB54A7">
      <w:pPr>
        <w:pStyle w:val="NormalWeb"/>
        <w:spacing w:before="0" w:beforeAutospacing="0" w:after="120" w:afterAutospacing="0"/>
        <w:ind w:firstLine="720"/>
        <w:jc w:val="both"/>
        <w:rPr>
          <w:rFonts w:asciiTheme="minorHAnsi" w:hAnsiTheme="minorHAnsi" w:cstheme="minorHAnsi"/>
          <w:sz w:val="22"/>
          <w:szCs w:val="22"/>
          <w:lang w:val="es-CL"/>
        </w:rPr>
      </w:pPr>
      <w:r w:rsidRPr="00FB54A7">
        <w:rPr>
          <w:rFonts w:asciiTheme="minorHAnsi" w:hAnsiTheme="minorHAnsi" w:cstheme="minorHAnsi"/>
          <w:color w:val="000000"/>
          <w:sz w:val="22"/>
          <w:szCs w:val="22"/>
          <w:lang w:val="es-CL"/>
        </w:rPr>
        <w:t xml:space="preserve">Las imágenes de cada producto se pueden subir dentro del administrador de YOM. En el caso de que se necesite realizar una carga masiva el equipo de YOM generará una carga de imágenes dadas por el cliente. Las fotos deben ser enviadas dentro de un </w:t>
      </w:r>
      <w:proofErr w:type="gramStart"/>
      <w:r w:rsidRPr="00FB54A7">
        <w:rPr>
          <w:rFonts w:asciiTheme="minorHAnsi" w:hAnsiTheme="minorHAnsi" w:cstheme="minorHAnsi"/>
          <w:color w:val="000000"/>
          <w:sz w:val="22"/>
          <w:szCs w:val="22"/>
          <w:lang w:val="es-CL"/>
        </w:rPr>
        <w:t>link</w:t>
      </w:r>
      <w:proofErr w:type="gramEnd"/>
      <w:r w:rsidRPr="00FB54A7">
        <w:rPr>
          <w:rFonts w:asciiTheme="minorHAnsi" w:hAnsiTheme="minorHAnsi" w:cstheme="minorHAnsi"/>
          <w:color w:val="000000"/>
          <w:sz w:val="22"/>
          <w:szCs w:val="22"/>
          <w:lang w:val="es-CL"/>
        </w:rPr>
        <w:t xml:space="preserve"> de descarga y deben cumplir los siguientes puntos:</w:t>
      </w:r>
    </w:p>
    <w:p w14:paraId="7A578A6F"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Formato png (con fondo transparente)</w:t>
      </w:r>
    </w:p>
    <w:p w14:paraId="0B66C667"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FB54A7">
        <w:rPr>
          <w:rFonts w:asciiTheme="minorHAnsi" w:hAnsiTheme="minorHAnsi" w:cstheme="minorHAnsi"/>
          <w:color w:val="000000"/>
          <w:sz w:val="22"/>
          <w:szCs w:val="22"/>
        </w:rPr>
        <w:t>Max 800 x 800 px.</w:t>
      </w:r>
    </w:p>
    <w:p w14:paraId="00D61D7C" w14:textId="77777777" w:rsidR="00FB54A7" w:rsidRPr="00FB54A7" w:rsidRDefault="00FB54A7" w:rsidP="00FB54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FB54A7">
        <w:rPr>
          <w:rFonts w:asciiTheme="minorHAnsi" w:hAnsiTheme="minorHAnsi" w:cstheme="minorHAnsi"/>
          <w:color w:val="000000"/>
          <w:sz w:val="22"/>
          <w:szCs w:val="22"/>
        </w:rPr>
        <w:t>Dimensiones cuadradas</w:t>
      </w:r>
    </w:p>
    <w:p w14:paraId="3135DD23" w14:textId="77777777" w:rsidR="00FB54A7" w:rsidRPr="00FB54A7" w:rsidRDefault="00FB54A7" w:rsidP="00FB54A7">
      <w:pPr>
        <w:pStyle w:val="NormalWeb"/>
        <w:numPr>
          <w:ilvl w:val="0"/>
          <w:numId w:val="4"/>
        </w:numPr>
        <w:spacing w:before="0" w:beforeAutospacing="0" w:after="120" w:afterAutospacing="0"/>
        <w:jc w:val="both"/>
        <w:textAlignment w:val="baseline"/>
        <w:rPr>
          <w:rFonts w:asciiTheme="minorHAnsi" w:hAnsiTheme="minorHAnsi" w:cstheme="minorHAnsi"/>
          <w:color w:val="000000"/>
          <w:sz w:val="22"/>
          <w:szCs w:val="22"/>
          <w:lang w:val="es-CL"/>
        </w:rPr>
      </w:pPr>
      <w:r w:rsidRPr="00FB54A7">
        <w:rPr>
          <w:rFonts w:asciiTheme="minorHAnsi" w:hAnsiTheme="minorHAnsi" w:cstheme="minorHAnsi"/>
          <w:color w:val="000000"/>
          <w:sz w:val="22"/>
          <w:szCs w:val="22"/>
          <w:lang w:val="es-CL"/>
        </w:rPr>
        <w:t>Nombre de la foto debe ser el SKU</w:t>
      </w:r>
    </w:p>
    <w:p w14:paraId="165BD543" w14:textId="3FC8712D" w:rsidR="00762AE3" w:rsidRDefault="00762AE3" w:rsidP="00762AE3">
      <w:pPr>
        <w:rPr>
          <w:lang w:val="es-CL"/>
        </w:rPr>
      </w:pPr>
    </w:p>
    <w:p w14:paraId="303ECE62" w14:textId="77777777" w:rsidR="00464A05" w:rsidRDefault="00464A05" w:rsidP="00464A05">
      <w:pPr>
        <w:pStyle w:val="Heading2"/>
        <w:rPr>
          <w:lang w:val="es-CL"/>
        </w:rPr>
      </w:pPr>
      <w:bookmarkStart w:id="20" w:name="_Toc71757866"/>
      <w:r>
        <w:rPr>
          <w:lang w:val="es-CL"/>
        </w:rPr>
        <w:lastRenderedPageBreak/>
        <w:t>Servicios requeridos</w:t>
      </w:r>
      <w:bookmarkEnd w:id="20"/>
    </w:p>
    <w:p w14:paraId="07AA9980" w14:textId="77777777" w:rsidR="00464A05" w:rsidRDefault="00464A05" w:rsidP="00762AE3">
      <w:pPr>
        <w:rPr>
          <w:lang w:val="es-CL"/>
        </w:rPr>
      </w:pPr>
    </w:p>
    <w:p w14:paraId="5C11390A" w14:textId="7C095791" w:rsidR="00762AE3" w:rsidRPr="00F82451" w:rsidRDefault="0092574B" w:rsidP="00762AE3">
      <w:pPr>
        <w:pStyle w:val="Heading3"/>
        <w:rPr>
          <w:lang w:val="es-CL"/>
        </w:rPr>
      </w:pPr>
      <w:bookmarkStart w:id="21" w:name="_Toc71757867"/>
      <w:r>
        <w:rPr>
          <w:lang w:val="es-CL"/>
        </w:rPr>
        <w:t>Obtener Stock</w:t>
      </w:r>
      <w:bookmarkEnd w:id="21"/>
    </w:p>
    <w:p w14:paraId="6133AFF8" w14:textId="77777777" w:rsidR="0092574B" w:rsidRPr="00F82451" w:rsidRDefault="0092574B" w:rsidP="0092574B">
      <w:pPr>
        <w:pStyle w:val="NormalWeb"/>
        <w:spacing w:before="0" w:beforeAutospacing="0" w:after="120" w:afterAutospacing="0"/>
        <w:ind w:firstLine="720"/>
        <w:jc w:val="both"/>
        <w:rPr>
          <w:rFonts w:asciiTheme="minorHAnsi" w:hAnsiTheme="minorHAnsi" w:cstheme="minorHAnsi"/>
          <w:sz w:val="22"/>
          <w:szCs w:val="22"/>
          <w:lang w:val="es-CL"/>
        </w:rPr>
      </w:pPr>
      <w:r>
        <w:rPr>
          <w:rFonts w:asciiTheme="minorHAnsi" w:hAnsiTheme="minorHAnsi" w:cstheme="minorHAnsi"/>
          <w:color w:val="000000"/>
          <w:sz w:val="22"/>
          <w:szCs w:val="22"/>
          <w:lang w:val="es-CL"/>
        </w:rPr>
        <w:t>W</w:t>
      </w:r>
      <w:r w:rsidRPr="00F82451">
        <w:rPr>
          <w:rFonts w:asciiTheme="minorHAnsi" w:hAnsiTheme="minorHAnsi" w:cstheme="minorHAnsi"/>
          <w:color w:val="000000"/>
          <w:sz w:val="22"/>
          <w:szCs w:val="22"/>
          <w:lang w:val="es-CL"/>
        </w:rPr>
        <w:t xml:space="preserve">ebhook </w:t>
      </w:r>
      <w:r>
        <w:rPr>
          <w:rFonts w:asciiTheme="minorHAnsi" w:hAnsiTheme="minorHAnsi" w:cstheme="minorHAnsi"/>
          <w:color w:val="000000"/>
          <w:sz w:val="22"/>
          <w:szCs w:val="22"/>
          <w:lang w:val="es-CL"/>
        </w:rPr>
        <w:t>para verificar</w:t>
      </w:r>
      <w:r w:rsidRPr="00F82451">
        <w:rPr>
          <w:rFonts w:asciiTheme="minorHAnsi" w:hAnsiTheme="minorHAnsi" w:cstheme="minorHAnsi"/>
          <w:color w:val="000000"/>
          <w:sz w:val="22"/>
          <w:szCs w:val="22"/>
          <w:lang w:val="es-CL"/>
        </w:rPr>
        <w:t xml:space="preserve"> stock disponible justo antes de realizar el envío del pedido. Si es configurado, la </w:t>
      </w:r>
      <w:proofErr w:type="gramStart"/>
      <w:r w:rsidRPr="00F82451">
        <w:rPr>
          <w:rFonts w:asciiTheme="minorHAnsi" w:hAnsiTheme="minorHAnsi" w:cstheme="minorHAnsi"/>
          <w:color w:val="000000"/>
          <w:sz w:val="22"/>
          <w:szCs w:val="22"/>
          <w:lang w:val="es-CL"/>
        </w:rPr>
        <w:t>app</w:t>
      </w:r>
      <w:proofErr w:type="gramEnd"/>
      <w:r w:rsidRPr="00F82451">
        <w:rPr>
          <w:rFonts w:asciiTheme="minorHAnsi" w:hAnsiTheme="minorHAnsi" w:cstheme="minorHAnsi"/>
          <w:color w:val="000000"/>
          <w:sz w:val="22"/>
          <w:szCs w:val="22"/>
          <w:lang w:val="es-CL"/>
        </w:rPr>
        <w:t xml:space="preserve"> móvil de YOM dispondrá de un botón para poder verificar los stocks de los productos en el pedido en curso y solo realizar el envío de los productos con stock.</w:t>
      </w:r>
    </w:p>
    <w:p w14:paraId="16F2AC4A" w14:textId="77777777" w:rsidR="0092574B" w:rsidRPr="00F82451" w:rsidRDefault="0092574B" w:rsidP="0092574B">
      <w:pPr>
        <w:pStyle w:val="NormalWeb"/>
        <w:spacing w:before="0" w:beforeAutospacing="0" w:after="120" w:afterAutospacing="0"/>
        <w:jc w:val="both"/>
        <w:rPr>
          <w:rFonts w:asciiTheme="minorHAnsi" w:hAnsiTheme="minorHAnsi" w:cstheme="minorHAnsi"/>
          <w:sz w:val="22"/>
          <w:szCs w:val="22"/>
          <w:lang w:val="es-CL"/>
        </w:rPr>
      </w:pPr>
      <w:r w:rsidRPr="00F82451">
        <w:rPr>
          <w:rFonts w:asciiTheme="minorHAnsi" w:hAnsiTheme="minorHAnsi" w:cstheme="minorHAnsi"/>
          <w:color w:val="980000"/>
          <w:sz w:val="22"/>
          <w:szCs w:val="22"/>
          <w:lang w:val="es-CL"/>
        </w:rPr>
        <w:t>*Este servicio se puede omitir si el stock es incluido en el servicio para obtener precios.</w:t>
      </w:r>
    </w:p>
    <w:p w14:paraId="1A39D1B5" w14:textId="7D469562" w:rsidR="00762AE3" w:rsidRPr="00F82451" w:rsidRDefault="00762AE3" w:rsidP="00DB245C">
      <w:pPr>
        <w:pStyle w:val="NormalWeb"/>
        <w:spacing w:before="0" w:beforeAutospacing="0" w:after="120" w:afterAutospacing="0"/>
        <w:ind w:firstLine="720"/>
        <w:jc w:val="both"/>
        <w:rPr>
          <w:rFonts w:asciiTheme="minorHAnsi" w:hAnsiTheme="minorHAnsi" w:cstheme="minorHAnsi"/>
          <w:sz w:val="22"/>
          <w:szCs w:val="22"/>
          <w:lang w:val="es-CL"/>
        </w:rPr>
      </w:pPr>
    </w:p>
    <w:p w14:paraId="372EC4A7" w14:textId="77777777" w:rsidR="00762AE3" w:rsidRPr="00F82451" w:rsidRDefault="00762AE3" w:rsidP="00762AE3">
      <w:pPr>
        <w:pStyle w:val="Heading4"/>
        <w:rPr>
          <w:lang w:val="es-CL"/>
        </w:rPr>
      </w:pPr>
      <w:r>
        <w:rPr>
          <w:lang w:val="es-CL"/>
        </w:rPr>
        <w:t>Descripción</w:t>
      </w:r>
    </w:p>
    <w:tbl>
      <w:tblPr>
        <w:tblW w:w="7232" w:type="dxa"/>
        <w:tblCellMar>
          <w:top w:w="15" w:type="dxa"/>
          <w:left w:w="15" w:type="dxa"/>
          <w:bottom w:w="15" w:type="dxa"/>
          <w:right w:w="15" w:type="dxa"/>
        </w:tblCellMar>
        <w:tblLook w:val="04A0" w:firstRow="1" w:lastRow="0" w:firstColumn="1" w:lastColumn="0" w:noHBand="0" w:noVBand="1"/>
      </w:tblPr>
      <w:tblGrid>
        <w:gridCol w:w="3616"/>
        <w:gridCol w:w="3616"/>
      </w:tblGrid>
      <w:tr w:rsidR="00762AE3" w14:paraId="677C90B7"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83B017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AB471C0"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762AE3" w14:paraId="4C03071F" w14:textId="77777777" w:rsidTr="00644A70">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9EA3" w14:textId="4754B53E" w:rsidR="00762AE3" w:rsidRPr="00DB245C" w:rsidRDefault="0092574B" w:rsidP="00644A70">
            <w:pPr>
              <w:pStyle w:val="NormalWeb"/>
              <w:spacing w:before="0" w:beforeAutospacing="0" w:after="0" w:afterAutospacing="0"/>
              <w:rPr>
                <w:sz w:val="18"/>
                <w:szCs w:val="18"/>
              </w:rPr>
            </w:pPr>
            <w:r>
              <w:rPr>
                <w:rFonts w:ascii="Arial" w:hAnsi="Arial" w:cs="Arial"/>
                <w:color w:val="000000"/>
                <w:sz w:val="18"/>
                <w:szCs w:val="18"/>
              </w:rPr>
              <w:t>Obtener stock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AB1C"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762AE3" w14:paraId="37865989"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3501B6"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8F679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762AE3" w14:paraId="1BD0218E" w14:textId="77777777" w:rsidTr="00644A70">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25A766"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93CA9A" w14:textId="77777777" w:rsidR="00762AE3" w:rsidRPr="00DB245C" w:rsidRDefault="00762AE3" w:rsidP="00644A70">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1AA4137D" w14:textId="77777777" w:rsidR="00762AE3" w:rsidRDefault="00762AE3" w:rsidP="00762AE3"/>
    <w:p w14:paraId="6CACEBE0" w14:textId="77777777" w:rsidR="00786687" w:rsidRDefault="00786687" w:rsidP="00786687">
      <w:pPr>
        <w:pStyle w:val="Heading4"/>
      </w:pPr>
      <w:r>
        <w:t>Body de la petición</w:t>
      </w:r>
    </w:p>
    <w:tbl>
      <w:tblPr>
        <w:tblW w:w="9188" w:type="dxa"/>
        <w:tblLook w:val="04A0" w:firstRow="1" w:lastRow="0" w:firstColumn="1" w:lastColumn="0" w:noHBand="0" w:noVBand="1"/>
      </w:tblPr>
      <w:tblGrid>
        <w:gridCol w:w="9188"/>
      </w:tblGrid>
      <w:tr w:rsidR="00786687" w14:paraId="48C099D0" w14:textId="77777777" w:rsidTr="00786687">
        <w:trPr>
          <w:trHeight w:val="753"/>
        </w:trPr>
        <w:tc>
          <w:tcPr>
            <w:tcW w:w="0" w:type="auto"/>
            <w:shd w:val="clear" w:color="auto" w:fill="333333"/>
            <w:tcMar>
              <w:top w:w="100" w:type="dxa"/>
              <w:left w:w="100" w:type="dxa"/>
              <w:bottom w:w="100" w:type="dxa"/>
              <w:right w:w="100" w:type="dxa"/>
            </w:tcMar>
            <w:hideMark/>
          </w:tcPr>
          <w:p w14:paraId="40E1E44A"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w:t>
            </w:r>
          </w:p>
          <w:p w14:paraId="34FFC4B9"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"clientId</w:t>
            </w:r>
            <w:proofErr w:type="gramStart"/>
            <w:r>
              <w:rPr>
                <w:rFonts w:ascii="Consolas" w:hAnsi="Consolas"/>
                <w:color w:val="FFFFFF"/>
                <w:sz w:val="18"/>
                <w:szCs w:val="18"/>
                <w:shd w:val="clear" w:color="auto" w:fill="333333"/>
                <w:lang w:val="es-CL"/>
              </w:rPr>
              <w:t>" :</w:t>
            </w:r>
            <w:proofErr w:type="gramEnd"/>
            <w:r>
              <w:rPr>
                <w:rFonts w:ascii="Consolas" w:hAnsi="Consolas"/>
                <w:color w:val="FFFFFF"/>
                <w:sz w:val="18"/>
                <w:szCs w:val="18"/>
                <w:shd w:val="clear" w:color="auto" w:fill="333333"/>
                <w:lang w:val="es-CL"/>
              </w:rPr>
              <w:t xml:space="preserve"> &lt;string - identificador único del cliente&gt;,</w:t>
            </w:r>
          </w:p>
          <w:p w14:paraId="532ABEE1"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"products</w:t>
            </w:r>
            <w:proofErr w:type="gramStart"/>
            <w:r>
              <w:rPr>
                <w:rFonts w:ascii="Consolas" w:hAnsi="Consolas"/>
                <w:color w:val="FFFFFF"/>
                <w:sz w:val="18"/>
                <w:szCs w:val="18"/>
                <w:shd w:val="clear" w:color="auto" w:fill="333333"/>
                <w:lang w:val="es-CL"/>
              </w:rPr>
              <w:t>" :</w:t>
            </w:r>
            <w:proofErr w:type="gramEnd"/>
            <w:r>
              <w:rPr>
                <w:rFonts w:ascii="Consolas" w:hAnsi="Consolas"/>
                <w:color w:val="FFFFFF"/>
                <w:sz w:val="18"/>
                <w:szCs w:val="18"/>
                <w:shd w:val="clear" w:color="auto" w:fill="333333"/>
                <w:lang w:val="es-CL"/>
              </w:rPr>
              <w:t xml:space="preserve"> [</w:t>
            </w:r>
          </w:p>
          <w:p w14:paraId="29E99721"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w:t>
            </w:r>
          </w:p>
          <w:p w14:paraId="01579B38"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"sku</w:t>
            </w:r>
            <w:proofErr w:type="gramStart"/>
            <w:r>
              <w:rPr>
                <w:rFonts w:ascii="Consolas" w:hAnsi="Consolas"/>
                <w:color w:val="FFFFFF"/>
                <w:sz w:val="18"/>
                <w:szCs w:val="18"/>
                <w:shd w:val="clear" w:color="auto" w:fill="333333"/>
                <w:lang w:val="es-CL"/>
              </w:rPr>
              <w:t>" :</w:t>
            </w:r>
            <w:proofErr w:type="gramEnd"/>
            <w:r>
              <w:rPr>
                <w:rFonts w:ascii="Consolas" w:hAnsi="Consolas"/>
                <w:color w:val="FFFFFF"/>
                <w:sz w:val="18"/>
                <w:szCs w:val="18"/>
                <w:shd w:val="clear" w:color="auto" w:fill="333333"/>
                <w:lang w:val="es-CL"/>
              </w:rPr>
              <w:t xml:space="preserve"> &lt;string - identificador único del producto&gt;,</w:t>
            </w:r>
          </w:p>
          <w:p w14:paraId="18EA58BC" w14:textId="77777777" w:rsidR="00786687" w:rsidRDefault="00786687">
            <w:pPr>
              <w:pStyle w:val="NormalWeb"/>
              <w:spacing w:before="0" w:beforeAutospacing="0" w:after="0" w:afterAutospacing="0" w:line="256" w:lineRule="auto"/>
              <w:rPr>
                <w:sz w:val="18"/>
                <w:szCs w:val="18"/>
              </w:rPr>
            </w:pPr>
            <w:r>
              <w:rPr>
                <w:rFonts w:ascii="Consolas" w:hAnsi="Consolas"/>
                <w:color w:val="FFFFFF"/>
                <w:sz w:val="18"/>
                <w:szCs w:val="18"/>
                <w:shd w:val="clear" w:color="auto" w:fill="333333"/>
                <w:lang w:val="es-CL"/>
              </w:rPr>
              <w:t>        </w:t>
            </w:r>
            <w:r>
              <w:rPr>
                <w:rFonts w:ascii="Consolas" w:hAnsi="Consolas"/>
                <w:color w:val="FFFFFF"/>
                <w:sz w:val="18"/>
                <w:szCs w:val="18"/>
                <w:shd w:val="clear" w:color="auto" w:fill="333333"/>
              </w:rPr>
              <w:t>},</w:t>
            </w:r>
          </w:p>
          <w:p w14:paraId="715AF046" w14:textId="77777777" w:rsidR="00786687" w:rsidRDefault="00786687">
            <w:pPr>
              <w:pStyle w:val="NormalWeb"/>
              <w:spacing w:before="0" w:beforeAutospacing="0" w:after="0" w:afterAutospacing="0" w:line="256" w:lineRule="auto"/>
            </w:pPr>
            <w:r>
              <w:rPr>
                <w:rFonts w:ascii="Consolas" w:hAnsi="Consolas"/>
                <w:color w:val="FFFFFF"/>
                <w:sz w:val="18"/>
                <w:szCs w:val="18"/>
                <w:shd w:val="clear" w:color="auto" w:fill="333333"/>
              </w:rPr>
              <w:t>    ],</w:t>
            </w:r>
            <w:r>
              <w:rPr>
                <w:rFonts w:ascii="Consolas" w:hAnsi="Consolas"/>
                <w:color w:val="FFFFFF"/>
                <w:sz w:val="18"/>
                <w:szCs w:val="18"/>
                <w:shd w:val="clear" w:color="auto" w:fill="333333"/>
              </w:rPr>
              <w:br/>
              <w:t>}</w:t>
            </w:r>
          </w:p>
        </w:tc>
      </w:tr>
      <w:tr w:rsidR="00786687" w14:paraId="7B6F62CB" w14:textId="77777777" w:rsidTr="00786687">
        <w:trPr>
          <w:trHeight w:val="51"/>
        </w:trPr>
        <w:tc>
          <w:tcPr>
            <w:tcW w:w="0" w:type="auto"/>
            <w:shd w:val="clear" w:color="auto" w:fill="333333"/>
            <w:tcMar>
              <w:top w:w="100" w:type="dxa"/>
              <w:left w:w="100" w:type="dxa"/>
              <w:bottom w:w="100" w:type="dxa"/>
              <w:right w:w="100" w:type="dxa"/>
            </w:tcMar>
            <w:hideMark/>
          </w:tcPr>
          <w:p w14:paraId="1FD9A3D8" w14:textId="77777777" w:rsidR="00786687" w:rsidRDefault="00786687"/>
        </w:tc>
      </w:tr>
    </w:tbl>
    <w:p w14:paraId="7B2DF0F7" w14:textId="77777777" w:rsidR="00786687" w:rsidRDefault="00786687" w:rsidP="00786687"/>
    <w:p w14:paraId="2C82313D" w14:textId="77777777" w:rsidR="00786687" w:rsidRDefault="00786687" w:rsidP="00786687">
      <w:pPr>
        <w:pStyle w:val="Heading4"/>
        <w:rPr>
          <w:color w:val="1F3763" w:themeColor="accent1" w:themeShade="7F"/>
        </w:rPr>
      </w:pPr>
      <w:r>
        <w:t>Respuesta sugerida al cliente</w:t>
      </w:r>
    </w:p>
    <w:tbl>
      <w:tblPr>
        <w:tblW w:w="9178" w:type="dxa"/>
        <w:tblLook w:val="04A0" w:firstRow="1" w:lastRow="0" w:firstColumn="1" w:lastColumn="0" w:noHBand="0" w:noVBand="1"/>
      </w:tblPr>
      <w:tblGrid>
        <w:gridCol w:w="9178"/>
      </w:tblGrid>
      <w:tr w:rsidR="00786687" w:rsidRPr="003C4AF1" w14:paraId="376287EF" w14:textId="77777777" w:rsidTr="00786687">
        <w:trPr>
          <w:trHeight w:val="1298"/>
        </w:trPr>
        <w:tc>
          <w:tcPr>
            <w:tcW w:w="0" w:type="auto"/>
            <w:shd w:val="clear" w:color="auto" w:fill="333333"/>
            <w:tcMar>
              <w:top w:w="100" w:type="dxa"/>
              <w:left w:w="100" w:type="dxa"/>
              <w:bottom w:w="100" w:type="dxa"/>
              <w:right w:w="100" w:type="dxa"/>
            </w:tcMar>
            <w:hideMark/>
          </w:tcPr>
          <w:p w14:paraId="19A7AE3B"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w:t>
            </w:r>
            <w:r>
              <w:rPr>
                <w:rFonts w:ascii="Consolas" w:hAnsi="Consolas"/>
                <w:color w:val="FFFFFF"/>
                <w:sz w:val="18"/>
                <w:szCs w:val="18"/>
                <w:shd w:val="clear" w:color="auto" w:fill="333333"/>
                <w:lang w:val="es-CL"/>
              </w:rPr>
              <w:br/>
              <w:t>    "products</w:t>
            </w:r>
            <w:proofErr w:type="gramStart"/>
            <w:r>
              <w:rPr>
                <w:rFonts w:ascii="Consolas" w:hAnsi="Consolas"/>
                <w:color w:val="FFFFFF"/>
                <w:sz w:val="18"/>
                <w:szCs w:val="18"/>
                <w:shd w:val="clear" w:color="auto" w:fill="333333"/>
                <w:lang w:val="es-CL"/>
              </w:rPr>
              <w:t>" :</w:t>
            </w:r>
            <w:proofErr w:type="gramEnd"/>
            <w:r>
              <w:rPr>
                <w:rFonts w:ascii="Consolas" w:hAnsi="Consolas"/>
                <w:color w:val="FFFFFF"/>
                <w:sz w:val="18"/>
                <w:szCs w:val="18"/>
                <w:shd w:val="clear" w:color="auto" w:fill="333333"/>
                <w:lang w:val="es-CL"/>
              </w:rPr>
              <w:t xml:space="preserve"> [</w:t>
            </w:r>
          </w:p>
          <w:p w14:paraId="50D3C255"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"sku": &lt;string - identificador único del producto&gt;,</w:t>
            </w:r>
          </w:p>
          <w:p w14:paraId="66D319DB"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"stock": &lt;boolean - true si el producto tiene stock&gt;,</w:t>
            </w:r>
          </w:p>
          <w:p w14:paraId="4B93E4BD" w14:textId="77777777" w:rsidR="00786687" w:rsidRDefault="00786687">
            <w:pPr>
              <w:pStyle w:val="NormalWeb"/>
              <w:spacing w:before="0" w:beforeAutospacing="0" w:after="0" w:afterAutospacing="0" w:line="256" w:lineRule="auto"/>
              <w:rPr>
                <w:sz w:val="18"/>
                <w:szCs w:val="18"/>
                <w:lang w:val="es-CL"/>
              </w:rPr>
            </w:pPr>
            <w:r>
              <w:rPr>
                <w:rFonts w:ascii="Consolas" w:hAnsi="Consolas"/>
                <w:color w:val="FFFFFF"/>
                <w:sz w:val="18"/>
                <w:szCs w:val="18"/>
                <w:shd w:val="clear" w:color="auto" w:fill="333333"/>
                <w:lang w:val="es-CL"/>
              </w:rPr>
              <w:t>     ],</w:t>
            </w:r>
          </w:p>
          <w:p w14:paraId="03BAFC02" w14:textId="77777777" w:rsidR="00786687" w:rsidRDefault="00786687">
            <w:pPr>
              <w:pStyle w:val="NormalWeb"/>
              <w:spacing w:before="0" w:beforeAutospacing="0" w:after="0" w:afterAutospacing="0" w:line="256" w:lineRule="auto"/>
              <w:rPr>
                <w:lang w:val="es-CL"/>
              </w:rPr>
            </w:pPr>
            <w:r>
              <w:rPr>
                <w:rFonts w:ascii="Consolas" w:hAnsi="Consolas"/>
                <w:color w:val="FFFFFF"/>
                <w:sz w:val="18"/>
                <w:szCs w:val="18"/>
                <w:shd w:val="clear" w:color="auto" w:fill="333333"/>
                <w:lang w:val="es-CL"/>
              </w:rPr>
              <w:t>    "status</w:t>
            </w:r>
            <w:proofErr w:type="gramStart"/>
            <w:r>
              <w:rPr>
                <w:rFonts w:ascii="Consolas" w:hAnsi="Consolas"/>
                <w:color w:val="FFFFFF"/>
                <w:sz w:val="18"/>
                <w:szCs w:val="18"/>
                <w:shd w:val="clear" w:color="auto" w:fill="333333"/>
                <w:lang w:val="es-CL"/>
              </w:rPr>
              <w:t>" :</w:t>
            </w:r>
            <w:proofErr w:type="gramEnd"/>
            <w:r>
              <w:rPr>
                <w:rFonts w:ascii="Consolas" w:hAnsi="Consolas"/>
                <w:color w:val="FFFFFF"/>
                <w:sz w:val="18"/>
                <w:szCs w:val="18"/>
                <w:shd w:val="clear" w:color="auto" w:fill="333333"/>
                <w:lang w:val="es-CL"/>
              </w:rPr>
              <w:t xml:space="preserve"> &lt;number - status con el estado de la transacción&gt;,</w:t>
            </w:r>
            <w:r>
              <w:rPr>
                <w:rFonts w:ascii="Consolas" w:hAnsi="Consolas"/>
                <w:color w:val="FFFFFF"/>
                <w:sz w:val="18"/>
                <w:szCs w:val="18"/>
                <w:shd w:val="clear" w:color="auto" w:fill="333333"/>
                <w:lang w:val="es-CL"/>
              </w:rPr>
              <w:br/>
              <w:t>}</w:t>
            </w:r>
          </w:p>
        </w:tc>
      </w:tr>
      <w:tr w:rsidR="00786687" w:rsidRPr="003C4AF1" w14:paraId="24D571F0" w14:textId="77777777" w:rsidTr="00786687">
        <w:trPr>
          <w:trHeight w:val="12"/>
        </w:trPr>
        <w:tc>
          <w:tcPr>
            <w:tcW w:w="0" w:type="auto"/>
            <w:shd w:val="clear" w:color="auto" w:fill="333333"/>
            <w:tcMar>
              <w:top w:w="100" w:type="dxa"/>
              <w:left w:w="100" w:type="dxa"/>
              <w:bottom w:w="100" w:type="dxa"/>
              <w:right w:w="100" w:type="dxa"/>
            </w:tcMar>
            <w:hideMark/>
          </w:tcPr>
          <w:p w14:paraId="5A059FEF" w14:textId="77777777" w:rsidR="00786687" w:rsidRDefault="00786687">
            <w:pPr>
              <w:rPr>
                <w:lang w:val="es-CL"/>
              </w:rPr>
            </w:pPr>
          </w:p>
        </w:tc>
      </w:tr>
    </w:tbl>
    <w:p w14:paraId="7B9B7790" w14:textId="77777777" w:rsidR="00762AE3" w:rsidRDefault="00762AE3" w:rsidP="00762AE3">
      <w:pPr>
        <w:rPr>
          <w:lang w:val="es-CL"/>
        </w:rPr>
      </w:pPr>
    </w:p>
    <w:p w14:paraId="31838184" w14:textId="77777777" w:rsidR="00762AE3" w:rsidRDefault="00762AE3" w:rsidP="00762AE3">
      <w:pPr>
        <w:rPr>
          <w:lang w:val="es-CL"/>
        </w:rPr>
      </w:pPr>
    </w:p>
    <w:p w14:paraId="5D6DA940" w14:textId="04280E75" w:rsidR="00363629" w:rsidRDefault="00363629" w:rsidP="00762AE3">
      <w:pPr>
        <w:rPr>
          <w:lang w:val="es-CL"/>
        </w:rPr>
      </w:pPr>
    </w:p>
    <w:p w14:paraId="0FBF4758" w14:textId="1E8270B6" w:rsidR="00363629" w:rsidRDefault="00363629" w:rsidP="00762AE3">
      <w:pPr>
        <w:rPr>
          <w:lang w:val="es-CL"/>
        </w:rPr>
      </w:pPr>
    </w:p>
    <w:p w14:paraId="2EB04E53" w14:textId="3C6F3163" w:rsidR="00363629" w:rsidRDefault="00363629" w:rsidP="00762AE3">
      <w:pPr>
        <w:rPr>
          <w:lang w:val="es-CL"/>
        </w:rPr>
      </w:pPr>
    </w:p>
    <w:p w14:paraId="101518B0" w14:textId="6F7AC027" w:rsidR="00F50EBE" w:rsidRDefault="00F50EBE" w:rsidP="00F50EBE">
      <w:pPr>
        <w:pStyle w:val="Heading1"/>
        <w:rPr>
          <w:b/>
          <w:bCs/>
          <w:color w:val="auto"/>
          <w:lang w:val="es-CL"/>
        </w:rPr>
      </w:pPr>
      <w:bookmarkStart w:id="22" w:name="_Toc71757868"/>
      <w:r>
        <w:rPr>
          <w:b/>
          <w:bCs/>
          <w:color w:val="auto"/>
          <w:lang w:val="es-CL"/>
        </w:rPr>
        <w:lastRenderedPageBreak/>
        <w:t>Inyección de Pedidos</w:t>
      </w:r>
      <w:r w:rsidRPr="0073622E">
        <w:rPr>
          <w:b/>
          <w:bCs/>
          <w:color w:val="auto"/>
          <w:lang w:val="es-CL"/>
        </w:rPr>
        <w:t xml:space="preserve"> (B2B y App Móvil)</w:t>
      </w:r>
      <w:bookmarkEnd w:id="22"/>
    </w:p>
    <w:p w14:paraId="532A87E3" w14:textId="5A253263"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1460DB60" w14:textId="6E7DC683" w:rsidR="00F50EBE" w:rsidRDefault="00F50EBE" w:rsidP="00F50EBE">
      <w:pPr>
        <w:jc w:val="both"/>
        <w:rPr>
          <w:lang w:val="es-CL"/>
        </w:rPr>
      </w:pPr>
      <w:r w:rsidRPr="0073622E">
        <w:rPr>
          <w:lang w:val="es-CL"/>
        </w:rPr>
        <w:tab/>
      </w:r>
      <w:r>
        <w:rPr>
          <w:lang w:val="es-CL"/>
        </w:rPr>
        <w:t>La inyección de pedidos es lo que le permite a YOM recibir pedidos a través de nuestras plataformas y luego enviarle a la ERP del cliente el pedido para que sea registrado en su sistema.</w:t>
      </w:r>
    </w:p>
    <w:p w14:paraId="4A75A63C" w14:textId="77777777" w:rsidR="00945462" w:rsidRPr="00945462" w:rsidRDefault="00945462" w:rsidP="00945462">
      <w:pPr>
        <w:jc w:val="both"/>
        <w:rPr>
          <w:rFonts w:cstheme="minorHAnsi"/>
          <w:color w:val="000000"/>
          <w:lang w:val="es-CL"/>
        </w:rPr>
      </w:pPr>
    </w:p>
    <w:p w14:paraId="3A2BE107" w14:textId="7F5D0977" w:rsidR="00F50EBE" w:rsidRDefault="00F50EBE" w:rsidP="00945462">
      <w:pPr>
        <w:pStyle w:val="Heading2"/>
        <w:rPr>
          <w:lang w:val="es-CL"/>
        </w:rPr>
      </w:pPr>
      <w:bookmarkStart w:id="23" w:name="_Toc71757869"/>
      <w:r>
        <w:rPr>
          <w:lang w:val="es-CL"/>
        </w:rPr>
        <w:t>Servicios requeridos</w:t>
      </w:r>
      <w:bookmarkEnd w:id="23"/>
    </w:p>
    <w:p w14:paraId="40648B55" w14:textId="77777777" w:rsidR="00F50EBE" w:rsidRDefault="00F50EBE" w:rsidP="00F50EBE">
      <w:pPr>
        <w:rPr>
          <w:lang w:val="es-CL"/>
        </w:rPr>
      </w:pPr>
    </w:p>
    <w:p w14:paraId="6C4201C9" w14:textId="77777777" w:rsidR="00F50EBE" w:rsidRPr="00F82451" w:rsidRDefault="00F50EBE" w:rsidP="00F50EBE">
      <w:pPr>
        <w:pStyle w:val="Heading3"/>
        <w:rPr>
          <w:lang w:val="es-CL"/>
        </w:rPr>
      </w:pPr>
      <w:bookmarkStart w:id="24" w:name="_Toc71757870"/>
      <w:r w:rsidRPr="00F82451">
        <w:rPr>
          <w:lang w:val="es-CL"/>
        </w:rPr>
        <w:t>Verificación de stock</w:t>
      </w:r>
      <w:bookmarkEnd w:id="24"/>
    </w:p>
    <w:p w14:paraId="5F6E1137" w14:textId="1C974532" w:rsidR="0092574B" w:rsidRDefault="0092574B" w:rsidP="0092574B">
      <w:pPr>
        <w:pStyle w:val="NormalWeb"/>
        <w:spacing w:before="0" w:beforeAutospacing="0" w:after="120" w:afterAutospacing="0"/>
        <w:ind w:firstLine="720"/>
        <w:jc w:val="both"/>
        <w:rPr>
          <w:rFonts w:asciiTheme="minorHAnsi" w:hAnsiTheme="minorHAnsi" w:cstheme="minorHAnsi"/>
          <w:color w:val="000000"/>
          <w:sz w:val="22"/>
          <w:szCs w:val="22"/>
          <w:lang w:val="es-CL"/>
        </w:rPr>
      </w:pPr>
      <w:r w:rsidRPr="00DB245C">
        <w:rPr>
          <w:rFonts w:asciiTheme="minorHAnsi" w:hAnsiTheme="minorHAnsi" w:cstheme="minorHAnsi"/>
          <w:color w:val="000000"/>
          <w:sz w:val="22"/>
          <w:szCs w:val="22"/>
          <w:lang w:val="es-CL"/>
        </w:rPr>
        <w:t>Si es</w:t>
      </w:r>
      <w:r>
        <w:rPr>
          <w:rFonts w:asciiTheme="minorHAnsi" w:hAnsiTheme="minorHAnsi" w:cstheme="minorHAnsi"/>
          <w:color w:val="000000"/>
          <w:sz w:val="22"/>
          <w:szCs w:val="22"/>
          <w:lang w:val="es-CL"/>
        </w:rPr>
        <w:t>te webhook es</w:t>
      </w:r>
      <w:r w:rsidRPr="00DB245C">
        <w:rPr>
          <w:rFonts w:asciiTheme="minorHAnsi" w:hAnsiTheme="minorHAnsi" w:cstheme="minorHAnsi"/>
          <w:color w:val="000000"/>
          <w:sz w:val="22"/>
          <w:szCs w:val="22"/>
          <w:lang w:val="es-CL"/>
        </w:rPr>
        <w:t xml:space="preserve"> configurado, YOM automáticamente</w:t>
      </w:r>
      <w:r>
        <w:rPr>
          <w:rFonts w:asciiTheme="minorHAnsi" w:hAnsiTheme="minorHAnsi" w:cstheme="minorHAnsi"/>
          <w:color w:val="000000"/>
          <w:sz w:val="22"/>
          <w:szCs w:val="22"/>
          <w:lang w:val="es-CL"/>
        </w:rPr>
        <w:t xml:space="preserve"> lo</w:t>
      </w:r>
      <w:r w:rsidRPr="00DB245C">
        <w:rPr>
          <w:rFonts w:asciiTheme="minorHAnsi" w:hAnsiTheme="minorHAnsi" w:cstheme="minorHAnsi"/>
          <w:color w:val="000000"/>
          <w:sz w:val="22"/>
          <w:szCs w:val="22"/>
          <w:lang w:val="es-CL"/>
        </w:rPr>
        <w:t xml:space="preserve"> llamará con toda la data del pedido realizado.</w:t>
      </w:r>
      <w:r>
        <w:rPr>
          <w:rFonts w:asciiTheme="minorHAnsi" w:hAnsiTheme="minorHAnsi" w:cstheme="minorHAnsi"/>
          <w:color w:val="000000"/>
          <w:sz w:val="22"/>
          <w:szCs w:val="22"/>
          <w:lang w:val="es-CL"/>
        </w:rPr>
        <w:t xml:space="preserve"> </w:t>
      </w:r>
      <w:r w:rsidRPr="00DB245C">
        <w:rPr>
          <w:rFonts w:asciiTheme="minorHAnsi" w:hAnsiTheme="minorHAnsi" w:cstheme="minorHAnsi"/>
          <w:color w:val="000000"/>
          <w:sz w:val="22"/>
          <w:szCs w:val="22"/>
          <w:lang w:val="es-CL"/>
        </w:rPr>
        <w:t>Es importante señalar que independiente de si el webhook devuelve una respuesta satisfactoria o no, el pedido queda guardado dentro de YOM y disponible en el administrador. En el caso que se requiera, el administrador de YOM permite el reenvío manual de los pedidos con errores en la inyección. </w:t>
      </w:r>
    </w:p>
    <w:p w14:paraId="72465D50" w14:textId="77777777" w:rsidR="0092574B" w:rsidRPr="00DB245C" w:rsidRDefault="0092574B" w:rsidP="0092574B">
      <w:pPr>
        <w:pStyle w:val="NormalWeb"/>
        <w:spacing w:before="0" w:beforeAutospacing="0" w:after="120" w:afterAutospacing="0"/>
        <w:ind w:firstLine="720"/>
        <w:jc w:val="both"/>
        <w:rPr>
          <w:rFonts w:asciiTheme="minorHAnsi" w:hAnsiTheme="minorHAnsi" w:cstheme="minorHAnsi"/>
          <w:color w:val="000000"/>
          <w:sz w:val="22"/>
          <w:szCs w:val="22"/>
          <w:lang w:val="es-CL"/>
        </w:rPr>
      </w:pPr>
    </w:p>
    <w:p w14:paraId="6FE97CA9" w14:textId="77777777" w:rsidR="0092574B" w:rsidRPr="00F82451" w:rsidRDefault="0092574B" w:rsidP="0092574B">
      <w:pPr>
        <w:pStyle w:val="Heading4"/>
        <w:rPr>
          <w:lang w:val="es-CL"/>
        </w:rPr>
      </w:pPr>
      <w:r>
        <w:rPr>
          <w:lang w:val="es-CL"/>
        </w:rPr>
        <w:t>Descripción</w:t>
      </w:r>
    </w:p>
    <w:tbl>
      <w:tblPr>
        <w:tblW w:w="7232" w:type="dxa"/>
        <w:tblCellMar>
          <w:top w:w="15" w:type="dxa"/>
          <w:left w:w="15" w:type="dxa"/>
          <w:bottom w:w="15" w:type="dxa"/>
          <w:right w:w="15" w:type="dxa"/>
        </w:tblCellMar>
        <w:tblLook w:val="04A0" w:firstRow="1" w:lastRow="0" w:firstColumn="1" w:lastColumn="0" w:noHBand="0" w:noVBand="1"/>
      </w:tblPr>
      <w:tblGrid>
        <w:gridCol w:w="4259"/>
        <w:gridCol w:w="2973"/>
      </w:tblGrid>
      <w:tr w:rsidR="0092574B" w14:paraId="29869641"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B604B84"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83DE4FC"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92574B" w14:paraId="1DA5EE4C" w14:textId="77777777" w:rsidTr="00F24C38">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F503" w14:textId="77777777" w:rsidR="0092574B" w:rsidRPr="00DB245C" w:rsidRDefault="0092574B" w:rsidP="00F24C38">
            <w:pPr>
              <w:pStyle w:val="NormalWeb"/>
              <w:spacing w:before="0" w:beforeAutospacing="0" w:after="0" w:afterAutospacing="0"/>
              <w:rPr>
                <w:sz w:val="18"/>
                <w:szCs w:val="18"/>
              </w:rPr>
            </w:pPr>
            <w:r>
              <w:rPr>
                <w:rFonts w:ascii="Arial" w:hAnsi="Arial" w:cs="Arial"/>
                <w:color w:val="000000"/>
                <w:sz w:val="18"/>
                <w:szCs w:val="18"/>
              </w:rPr>
              <w:t>Inyección de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2CD0"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92574B" w14:paraId="4E64D6E9"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1B39F12"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2EA37A0"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92574B" w14:paraId="65757059" w14:textId="77777777" w:rsidTr="00F24C38">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9574B3"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AAB884" w14:textId="77777777" w:rsidR="0092574B" w:rsidRPr="00DB245C" w:rsidRDefault="0092574B" w:rsidP="00F24C38">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656402B6" w14:textId="77777777" w:rsidR="0092574B" w:rsidRDefault="0092574B" w:rsidP="0092574B"/>
    <w:p w14:paraId="48C8EE09" w14:textId="77777777" w:rsidR="0092574B" w:rsidRDefault="0092574B" w:rsidP="0092574B">
      <w:pPr>
        <w:pStyle w:val="Heading4"/>
      </w:pPr>
      <w:r>
        <w:t>Body de la petición</w:t>
      </w:r>
    </w:p>
    <w:p w14:paraId="5F60BB04" w14:textId="77777777" w:rsidR="0092574B" w:rsidRPr="00DB245C" w:rsidRDefault="0092574B" w:rsidP="0092574B">
      <w:pPr>
        <w:spacing w:after="0" w:line="240" w:lineRule="auto"/>
        <w:rPr>
          <w:rFonts w:ascii="Times New Roman" w:eastAsia="Times New Roman" w:hAnsi="Times New Roman" w:cs="Times New Roman"/>
          <w:sz w:val="24"/>
          <w:szCs w:val="24"/>
        </w:rPr>
      </w:pPr>
    </w:p>
    <w:tbl>
      <w:tblPr>
        <w:tblW w:w="9115" w:type="dxa"/>
        <w:tblCellMar>
          <w:top w:w="15" w:type="dxa"/>
          <w:left w:w="15" w:type="dxa"/>
          <w:bottom w:w="15" w:type="dxa"/>
          <w:right w:w="15" w:type="dxa"/>
        </w:tblCellMar>
        <w:tblLook w:val="04A0" w:firstRow="1" w:lastRow="0" w:firstColumn="1" w:lastColumn="0" w:noHBand="0" w:noVBand="1"/>
      </w:tblPr>
      <w:tblGrid>
        <w:gridCol w:w="9115"/>
      </w:tblGrid>
      <w:tr w:rsidR="0092574B" w:rsidRPr="00DB245C" w14:paraId="47A29EC1" w14:textId="77777777" w:rsidTr="00F24C38">
        <w:trPr>
          <w:trHeight w:val="2623"/>
        </w:trPr>
        <w:tc>
          <w:tcPr>
            <w:tcW w:w="0" w:type="auto"/>
            <w:shd w:val="clear" w:color="auto" w:fill="333333"/>
            <w:tcMar>
              <w:top w:w="100" w:type="dxa"/>
              <w:left w:w="100" w:type="dxa"/>
              <w:bottom w:w="100" w:type="dxa"/>
              <w:right w:w="100" w:type="dxa"/>
            </w:tcMar>
            <w:hideMark/>
          </w:tcPr>
          <w:p w14:paraId="1CF369F0"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w:t>
            </w:r>
            <w:r w:rsidRPr="00DB245C">
              <w:rPr>
                <w:rFonts w:ascii="Consolas" w:eastAsia="Times New Roman" w:hAnsi="Consolas" w:cs="Times New Roman"/>
                <w:color w:val="FFFFFF"/>
                <w:sz w:val="18"/>
                <w:szCs w:val="18"/>
                <w:shd w:val="clear" w:color="auto" w:fill="333333"/>
                <w:lang w:val="es-CL"/>
              </w:rPr>
              <w:br/>
              <w:t>    "orderId</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identificador único del pedido&gt;,</w:t>
            </w:r>
            <w:r w:rsidRPr="00DB245C">
              <w:rPr>
                <w:rFonts w:ascii="Consolas" w:eastAsia="Times New Roman" w:hAnsi="Consolas" w:cs="Times New Roman"/>
                <w:color w:val="FFFFFF"/>
                <w:sz w:val="18"/>
                <w:szCs w:val="18"/>
                <w:shd w:val="clear" w:color="auto" w:fill="333333"/>
                <w:lang w:val="es-CL"/>
              </w:rPr>
              <w:br/>
              <w:t>    "numOrder" : &lt;number - número del pedido&gt;,</w:t>
            </w:r>
          </w:p>
          <w:p w14:paraId="4133DBBA"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"sellerId</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identificador único del vendedor&gt;,</w:t>
            </w:r>
          </w:p>
          <w:p w14:paraId="7D81499B"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"clientId</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identificador único del cliente&gt;,</w:t>
            </w:r>
          </w:p>
          <w:p w14:paraId="63F1B3BF"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"date</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fecha de creación del pedido&gt;,</w:t>
            </w:r>
          </w:p>
          <w:p w14:paraId="4A898AB7"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"comment</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comentario u observación del pedido&gt;,</w:t>
            </w:r>
          </w:p>
          <w:p w14:paraId="199B70A4"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"products</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w:t>
            </w:r>
          </w:p>
          <w:p w14:paraId="7B3CF51A"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w:t>
            </w:r>
          </w:p>
          <w:p w14:paraId="6C93E91E"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"sku</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identificador único del producto&gt;,</w:t>
            </w:r>
          </w:p>
          <w:p w14:paraId="01631BB7"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            "quantity</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&lt;number - cantidad de unidades compradas&gt;,</w:t>
            </w:r>
          </w:p>
          <w:p w14:paraId="522AD9AD" w14:textId="77777777" w:rsidR="0092574B" w:rsidRPr="00DB245C" w:rsidRDefault="0092574B" w:rsidP="00F24C38">
            <w:pPr>
              <w:spacing w:after="0" w:line="240" w:lineRule="auto"/>
              <w:rPr>
                <w:rFonts w:ascii="Times New Roman" w:eastAsia="Times New Roman" w:hAnsi="Times New Roman" w:cs="Times New Roman"/>
                <w:sz w:val="18"/>
                <w:szCs w:val="18"/>
              </w:rPr>
            </w:pPr>
            <w:r w:rsidRPr="00DB245C">
              <w:rPr>
                <w:rFonts w:ascii="Consolas" w:eastAsia="Times New Roman" w:hAnsi="Consolas" w:cs="Times New Roman"/>
                <w:color w:val="FFFFFF"/>
                <w:sz w:val="18"/>
                <w:szCs w:val="18"/>
                <w:shd w:val="clear" w:color="auto" w:fill="333333"/>
                <w:lang w:val="es-CL"/>
              </w:rPr>
              <w:t>        </w:t>
            </w:r>
            <w:r w:rsidRPr="00DB245C">
              <w:rPr>
                <w:rFonts w:ascii="Consolas" w:eastAsia="Times New Roman" w:hAnsi="Consolas" w:cs="Times New Roman"/>
                <w:color w:val="FFFFFF"/>
                <w:sz w:val="18"/>
                <w:szCs w:val="18"/>
                <w:shd w:val="clear" w:color="auto" w:fill="333333"/>
              </w:rPr>
              <w:t>},</w:t>
            </w:r>
          </w:p>
          <w:p w14:paraId="50EDA368" w14:textId="77777777" w:rsidR="0092574B" w:rsidRPr="00DB245C" w:rsidRDefault="0092574B" w:rsidP="00F24C38">
            <w:pPr>
              <w:spacing w:after="0" w:line="240" w:lineRule="auto"/>
              <w:rPr>
                <w:rFonts w:ascii="Times New Roman" w:eastAsia="Times New Roman" w:hAnsi="Times New Roman" w:cs="Times New Roman"/>
                <w:sz w:val="24"/>
                <w:szCs w:val="24"/>
              </w:rPr>
            </w:pPr>
            <w:r w:rsidRPr="00DB245C">
              <w:rPr>
                <w:rFonts w:ascii="Consolas" w:eastAsia="Times New Roman" w:hAnsi="Consolas" w:cs="Times New Roman"/>
                <w:color w:val="FFFFFF"/>
                <w:sz w:val="18"/>
                <w:szCs w:val="18"/>
                <w:shd w:val="clear" w:color="auto" w:fill="333333"/>
              </w:rPr>
              <w:t>    ],</w:t>
            </w:r>
            <w:r w:rsidRPr="00DB245C">
              <w:rPr>
                <w:rFonts w:ascii="Consolas" w:eastAsia="Times New Roman" w:hAnsi="Consolas" w:cs="Times New Roman"/>
                <w:color w:val="FFFFFF"/>
                <w:sz w:val="18"/>
                <w:szCs w:val="18"/>
                <w:shd w:val="clear" w:color="auto" w:fill="333333"/>
              </w:rPr>
              <w:br/>
              <w:t>}</w:t>
            </w:r>
          </w:p>
        </w:tc>
      </w:tr>
      <w:tr w:rsidR="0092574B" w:rsidRPr="00DB245C" w14:paraId="5A4C5431" w14:textId="77777777" w:rsidTr="00F24C38">
        <w:trPr>
          <w:trHeight w:val="7"/>
        </w:trPr>
        <w:tc>
          <w:tcPr>
            <w:tcW w:w="0" w:type="auto"/>
            <w:shd w:val="clear" w:color="auto" w:fill="333333"/>
            <w:tcMar>
              <w:top w:w="100" w:type="dxa"/>
              <w:left w:w="100" w:type="dxa"/>
              <w:bottom w:w="100" w:type="dxa"/>
              <w:right w:w="100" w:type="dxa"/>
            </w:tcMar>
            <w:hideMark/>
          </w:tcPr>
          <w:p w14:paraId="44B12103" w14:textId="77777777" w:rsidR="0092574B" w:rsidRPr="00DB245C" w:rsidRDefault="0092574B" w:rsidP="00F24C38">
            <w:pPr>
              <w:spacing w:after="0" w:line="240" w:lineRule="auto"/>
              <w:rPr>
                <w:rFonts w:ascii="Times New Roman" w:eastAsia="Times New Roman" w:hAnsi="Times New Roman" w:cs="Times New Roman"/>
                <w:sz w:val="24"/>
                <w:szCs w:val="24"/>
              </w:rPr>
            </w:pPr>
          </w:p>
        </w:tc>
      </w:tr>
    </w:tbl>
    <w:p w14:paraId="3D46CF6A" w14:textId="74804909" w:rsidR="0092574B" w:rsidRDefault="0092574B" w:rsidP="0092574B"/>
    <w:p w14:paraId="787ECA63" w14:textId="77777777" w:rsidR="00464A05" w:rsidRDefault="00464A05" w:rsidP="0092574B"/>
    <w:p w14:paraId="608FF9C3" w14:textId="77777777" w:rsidR="0092574B" w:rsidRPr="00DB245C" w:rsidRDefault="0092574B" w:rsidP="0092574B">
      <w:pPr>
        <w:pStyle w:val="Heading4"/>
        <w:rPr>
          <w:color w:val="1F3763" w:themeColor="accent1" w:themeShade="7F"/>
        </w:rPr>
      </w:pPr>
      <w:r>
        <w:lastRenderedPageBreak/>
        <w:t>Respuesta sugerida al cliente</w:t>
      </w:r>
    </w:p>
    <w:tbl>
      <w:tblPr>
        <w:tblW w:w="9102" w:type="dxa"/>
        <w:tblCellMar>
          <w:top w:w="15" w:type="dxa"/>
          <w:left w:w="15" w:type="dxa"/>
          <w:bottom w:w="15" w:type="dxa"/>
          <w:right w:w="15" w:type="dxa"/>
        </w:tblCellMar>
        <w:tblLook w:val="04A0" w:firstRow="1" w:lastRow="0" w:firstColumn="1" w:lastColumn="0" w:noHBand="0" w:noVBand="1"/>
      </w:tblPr>
      <w:tblGrid>
        <w:gridCol w:w="9102"/>
      </w:tblGrid>
      <w:tr w:rsidR="0092574B" w:rsidRPr="003C4AF1" w14:paraId="68C4FC85" w14:textId="77777777" w:rsidTr="00F24C38">
        <w:trPr>
          <w:trHeight w:val="632"/>
        </w:trPr>
        <w:tc>
          <w:tcPr>
            <w:tcW w:w="0" w:type="auto"/>
            <w:shd w:val="clear" w:color="auto" w:fill="333333"/>
            <w:tcMar>
              <w:top w:w="100" w:type="dxa"/>
              <w:left w:w="100" w:type="dxa"/>
              <w:bottom w:w="100" w:type="dxa"/>
              <w:right w:w="100" w:type="dxa"/>
            </w:tcMar>
            <w:hideMark/>
          </w:tcPr>
          <w:p w14:paraId="0E6D8908" w14:textId="77777777" w:rsidR="0092574B" w:rsidRPr="00DB245C" w:rsidRDefault="0092574B" w:rsidP="00F24C38">
            <w:pPr>
              <w:spacing w:after="0" w:line="240" w:lineRule="auto"/>
              <w:rPr>
                <w:rFonts w:ascii="Times New Roman" w:eastAsia="Times New Roman" w:hAnsi="Times New Roman" w:cs="Times New Roman"/>
                <w:sz w:val="18"/>
                <w:szCs w:val="18"/>
                <w:lang w:val="es-CL"/>
              </w:rPr>
            </w:pPr>
            <w:r w:rsidRPr="00DB245C">
              <w:rPr>
                <w:rFonts w:ascii="Consolas" w:eastAsia="Times New Roman" w:hAnsi="Consolas" w:cs="Times New Roman"/>
                <w:color w:val="FFFFFF"/>
                <w:sz w:val="18"/>
                <w:szCs w:val="18"/>
                <w:shd w:val="clear" w:color="auto" w:fill="333333"/>
                <w:lang w:val="es-CL"/>
              </w:rPr>
              <w:t>{</w:t>
            </w:r>
            <w:r w:rsidRPr="00DB245C">
              <w:rPr>
                <w:rFonts w:ascii="Consolas" w:eastAsia="Times New Roman" w:hAnsi="Consolas" w:cs="Times New Roman"/>
                <w:color w:val="FFFFFF"/>
                <w:sz w:val="18"/>
                <w:szCs w:val="18"/>
                <w:shd w:val="clear" w:color="auto" w:fill="333333"/>
                <w:lang w:val="es-CL"/>
              </w:rPr>
              <w:br/>
              <w:t>    "message</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&lt;string - mensaje con la descripción de la operación&gt;,</w:t>
            </w:r>
            <w:r w:rsidRPr="00DB245C">
              <w:rPr>
                <w:rFonts w:ascii="Consolas" w:eastAsia="Times New Roman" w:hAnsi="Consolas" w:cs="Times New Roman"/>
                <w:color w:val="FFFFFF"/>
                <w:sz w:val="18"/>
                <w:szCs w:val="18"/>
                <w:shd w:val="clear" w:color="auto" w:fill="333333"/>
                <w:lang w:val="es-CL"/>
              </w:rPr>
              <w:br/>
              <w:t>    "status" : &lt;number - status con el estado de la transacción&gt;,</w:t>
            </w:r>
          </w:p>
          <w:p w14:paraId="1B2EAD8F" w14:textId="77777777" w:rsidR="0092574B" w:rsidRPr="00DB245C" w:rsidRDefault="0092574B" w:rsidP="00F24C38">
            <w:pPr>
              <w:spacing w:after="0" w:line="240" w:lineRule="auto"/>
              <w:rPr>
                <w:rFonts w:ascii="Times New Roman" w:eastAsia="Times New Roman" w:hAnsi="Times New Roman" w:cs="Times New Roman"/>
                <w:sz w:val="24"/>
                <w:szCs w:val="24"/>
                <w:lang w:val="es-CL"/>
              </w:rPr>
            </w:pPr>
            <w:r w:rsidRPr="00DB245C">
              <w:rPr>
                <w:rFonts w:ascii="Consolas" w:eastAsia="Times New Roman" w:hAnsi="Consolas" w:cs="Times New Roman"/>
                <w:color w:val="FFFFFF"/>
                <w:sz w:val="18"/>
                <w:szCs w:val="18"/>
                <w:shd w:val="clear" w:color="auto" w:fill="333333"/>
                <w:lang w:val="es-CL"/>
              </w:rPr>
              <w:t>    "success</w:t>
            </w:r>
            <w:proofErr w:type="gramStart"/>
            <w:r w:rsidRPr="00DB245C">
              <w:rPr>
                <w:rFonts w:ascii="Consolas" w:eastAsia="Times New Roman" w:hAnsi="Consolas" w:cs="Times New Roman"/>
                <w:color w:val="FFFFFF"/>
                <w:sz w:val="18"/>
                <w:szCs w:val="18"/>
                <w:shd w:val="clear" w:color="auto" w:fill="333333"/>
                <w:lang w:val="es-CL"/>
              </w:rPr>
              <w:t>" :</w:t>
            </w:r>
            <w:proofErr w:type="gramEnd"/>
            <w:r w:rsidRPr="00DB245C">
              <w:rPr>
                <w:rFonts w:ascii="Consolas" w:eastAsia="Times New Roman" w:hAnsi="Consolas" w:cs="Times New Roman"/>
                <w:color w:val="FFFFFF"/>
                <w:sz w:val="18"/>
                <w:szCs w:val="18"/>
                <w:shd w:val="clear" w:color="auto" w:fill="333333"/>
                <w:lang w:val="es-CL"/>
              </w:rPr>
              <w:t xml:space="preserve"> &lt;boolean - solo es true si el pedido fue ingresado exitosamente&gt;</w:t>
            </w:r>
            <w:r w:rsidRPr="00DB245C">
              <w:rPr>
                <w:rFonts w:ascii="Consolas" w:eastAsia="Times New Roman" w:hAnsi="Consolas" w:cs="Times New Roman"/>
                <w:color w:val="FFFFFF"/>
                <w:shd w:val="clear" w:color="auto" w:fill="333333"/>
                <w:lang w:val="es-CL"/>
              </w:rPr>
              <w:br/>
              <w:t>}</w:t>
            </w:r>
          </w:p>
        </w:tc>
      </w:tr>
      <w:tr w:rsidR="0092574B" w:rsidRPr="003C4AF1" w14:paraId="0D663A66" w14:textId="77777777" w:rsidTr="00F24C38">
        <w:trPr>
          <w:trHeight w:val="5"/>
        </w:trPr>
        <w:tc>
          <w:tcPr>
            <w:tcW w:w="0" w:type="auto"/>
            <w:shd w:val="clear" w:color="auto" w:fill="333333"/>
            <w:tcMar>
              <w:top w:w="100" w:type="dxa"/>
              <w:left w:w="100" w:type="dxa"/>
              <w:bottom w:w="100" w:type="dxa"/>
              <w:right w:w="100" w:type="dxa"/>
            </w:tcMar>
            <w:hideMark/>
          </w:tcPr>
          <w:p w14:paraId="681875A5" w14:textId="77777777" w:rsidR="0092574B" w:rsidRPr="00DB245C" w:rsidRDefault="0092574B" w:rsidP="00F24C38">
            <w:pPr>
              <w:spacing w:after="0" w:line="240" w:lineRule="auto"/>
              <w:rPr>
                <w:rFonts w:ascii="Times New Roman" w:eastAsia="Times New Roman" w:hAnsi="Times New Roman" w:cs="Times New Roman"/>
                <w:sz w:val="24"/>
                <w:szCs w:val="24"/>
                <w:lang w:val="es-CL"/>
              </w:rPr>
            </w:pPr>
          </w:p>
        </w:tc>
      </w:tr>
    </w:tbl>
    <w:p w14:paraId="64E9186B" w14:textId="7946CD8D" w:rsidR="00363629" w:rsidRDefault="00363629" w:rsidP="00762AE3">
      <w:pPr>
        <w:rPr>
          <w:lang w:val="es-CL"/>
        </w:rPr>
      </w:pPr>
    </w:p>
    <w:p w14:paraId="2C489ABA" w14:textId="4B8C1295" w:rsidR="00363629" w:rsidRDefault="00363629" w:rsidP="00762AE3">
      <w:pPr>
        <w:rPr>
          <w:lang w:val="es-CL"/>
        </w:rPr>
      </w:pPr>
    </w:p>
    <w:p w14:paraId="57B1AA1B" w14:textId="43A19DEF" w:rsidR="00363629" w:rsidRDefault="00363629" w:rsidP="00762AE3">
      <w:pPr>
        <w:rPr>
          <w:lang w:val="es-CL"/>
        </w:rPr>
      </w:pPr>
    </w:p>
    <w:p w14:paraId="2A34A4E7" w14:textId="622C4AC6" w:rsidR="00363629" w:rsidRDefault="00363629" w:rsidP="00762AE3">
      <w:pPr>
        <w:rPr>
          <w:lang w:val="es-CL"/>
        </w:rPr>
      </w:pPr>
    </w:p>
    <w:p w14:paraId="583D740E" w14:textId="489A2D07" w:rsidR="00F50EBE" w:rsidRDefault="00F50EBE" w:rsidP="00762AE3">
      <w:pPr>
        <w:rPr>
          <w:lang w:val="es-CL"/>
        </w:rPr>
      </w:pPr>
    </w:p>
    <w:p w14:paraId="5DBE4D9E" w14:textId="68B48BB3" w:rsidR="00F50EBE" w:rsidRDefault="00F50EBE" w:rsidP="00762AE3">
      <w:pPr>
        <w:rPr>
          <w:lang w:val="es-CL"/>
        </w:rPr>
      </w:pPr>
    </w:p>
    <w:p w14:paraId="7160420B" w14:textId="14D28F0B" w:rsidR="00F50EBE" w:rsidRDefault="00F50EBE" w:rsidP="00762AE3">
      <w:pPr>
        <w:rPr>
          <w:lang w:val="es-CL"/>
        </w:rPr>
      </w:pPr>
    </w:p>
    <w:p w14:paraId="6CC653F6" w14:textId="0F9002B3" w:rsidR="00F50EBE" w:rsidRDefault="00F50EBE" w:rsidP="00762AE3">
      <w:pPr>
        <w:rPr>
          <w:lang w:val="es-CL"/>
        </w:rPr>
      </w:pPr>
    </w:p>
    <w:p w14:paraId="22C44A19" w14:textId="5F5B55FB" w:rsidR="00F50EBE" w:rsidRDefault="00F50EBE" w:rsidP="00762AE3">
      <w:pPr>
        <w:rPr>
          <w:lang w:val="es-CL"/>
        </w:rPr>
      </w:pPr>
    </w:p>
    <w:p w14:paraId="3D645C2B" w14:textId="52966F62" w:rsidR="00363629" w:rsidRDefault="00363629" w:rsidP="00762AE3">
      <w:pPr>
        <w:rPr>
          <w:lang w:val="es-CL"/>
        </w:rPr>
      </w:pPr>
    </w:p>
    <w:p w14:paraId="703BE1AF" w14:textId="444DFAAC" w:rsidR="00464A05" w:rsidRDefault="00464A05" w:rsidP="00762AE3">
      <w:pPr>
        <w:rPr>
          <w:lang w:val="es-CL"/>
        </w:rPr>
      </w:pPr>
    </w:p>
    <w:p w14:paraId="7E967B50" w14:textId="02A2A760" w:rsidR="00464A05" w:rsidRDefault="00464A05" w:rsidP="00762AE3">
      <w:pPr>
        <w:rPr>
          <w:lang w:val="es-CL"/>
        </w:rPr>
      </w:pPr>
    </w:p>
    <w:p w14:paraId="34FBB164" w14:textId="68480F77" w:rsidR="00464A05" w:rsidRDefault="00464A05" w:rsidP="00762AE3">
      <w:pPr>
        <w:rPr>
          <w:lang w:val="es-CL"/>
        </w:rPr>
      </w:pPr>
    </w:p>
    <w:p w14:paraId="2F862A03" w14:textId="58D92B72" w:rsidR="00464A05" w:rsidRDefault="00464A05" w:rsidP="00762AE3">
      <w:pPr>
        <w:rPr>
          <w:lang w:val="es-CL"/>
        </w:rPr>
      </w:pPr>
    </w:p>
    <w:p w14:paraId="1E648A82" w14:textId="23F220BC" w:rsidR="00464A05" w:rsidRDefault="00464A05" w:rsidP="00762AE3">
      <w:pPr>
        <w:rPr>
          <w:lang w:val="es-CL"/>
        </w:rPr>
      </w:pPr>
    </w:p>
    <w:p w14:paraId="1ADE8851" w14:textId="40862195" w:rsidR="00464A05" w:rsidRDefault="00464A05" w:rsidP="00762AE3">
      <w:pPr>
        <w:rPr>
          <w:lang w:val="es-CL"/>
        </w:rPr>
      </w:pPr>
    </w:p>
    <w:p w14:paraId="74C33169" w14:textId="25B1ED1A" w:rsidR="00464A05" w:rsidRDefault="00464A05" w:rsidP="00762AE3">
      <w:pPr>
        <w:rPr>
          <w:lang w:val="es-CL"/>
        </w:rPr>
      </w:pPr>
    </w:p>
    <w:p w14:paraId="35E1BDB0" w14:textId="71E7450B" w:rsidR="00464A05" w:rsidRDefault="00464A05" w:rsidP="00762AE3">
      <w:pPr>
        <w:rPr>
          <w:lang w:val="es-CL"/>
        </w:rPr>
      </w:pPr>
    </w:p>
    <w:p w14:paraId="5050994D" w14:textId="35F8A6B2" w:rsidR="00464A05" w:rsidRDefault="00464A05" w:rsidP="00762AE3">
      <w:pPr>
        <w:rPr>
          <w:lang w:val="es-CL"/>
        </w:rPr>
      </w:pPr>
    </w:p>
    <w:p w14:paraId="1F1FB81C" w14:textId="20296D46" w:rsidR="00464A05" w:rsidRDefault="00464A05" w:rsidP="00762AE3">
      <w:pPr>
        <w:rPr>
          <w:lang w:val="es-CL"/>
        </w:rPr>
      </w:pPr>
    </w:p>
    <w:p w14:paraId="7051DA2A" w14:textId="036E4902" w:rsidR="00464A05" w:rsidRDefault="00464A05" w:rsidP="00762AE3">
      <w:pPr>
        <w:rPr>
          <w:lang w:val="es-CL"/>
        </w:rPr>
      </w:pPr>
    </w:p>
    <w:p w14:paraId="38F37611" w14:textId="52A42CBB" w:rsidR="00464A05" w:rsidRDefault="00464A05" w:rsidP="00762AE3">
      <w:pPr>
        <w:rPr>
          <w:lang w:val="es-CL"/>
        </w:rPr>
      </w:pPr>
    </w:p>
    <w:p w14:paraId="7F54E97B" w14:textId="46B53A73" w:rsidR="00464A05" w:rsidRDefault="00464A05" w:rsidP="00762AE3">
      <w:pPr>
        <w:rPr>
          <w:lang w:val="es-CL"/>
        </w:rPr>
      </w:pPr>
    </w:p>
    <w:p w14:paraId="31902346" w14:textId="77777777" w:rsidR="001404DF" w:rsidRDefault="001404DF" w:rsidP="00762AE3">
      <w:pPr>
        <w:rPr>
          <w:lang w:val="es-CL"/>
        </w:rPr>
      </w:pPr>
    </w:p>
    <w:p w14:paraId="283DD2E3" w14:textId="600AEABC" w:rsidR="001A1D1F" w:rsidRDefault="001A1D1F" w:rsidP="001A1D1F">
      <w:pPr>
        <w:pStyle w:val="Heading1"/>
        <w:rPr>
          <w:b/>
          <w:bCs/>
          <w:color w:val="auto"/>
          <w:lang w:val="es-CL"/>
        </w:rPr>
      </w:pPr>
      <w:bookmarkStart w:id="25" w:name="_Toc71757871"/>
      <w:r>
        <w:rPr>
          <w:b/>
          <w:bCs/>
          <w:color w:val="auto"/>
          <w:lang w:val="es-CL"/>
        </w:rPr>
        <w:lastRenderedPageBreak/>
        <w:t>Pagos</w:t>
      </w:r>
      <w:r w:rsidRPr="0073622E">
        <w:rPr>
          <w:b/>
          <w:bCs/>
          <w:color w:val="auto"/>
          <w:lang w:val="es-CL"/>
        </w:rPr>
        <w:t xml:space="preserve"> (App Móvil)</w:t>
      </w:r>
      <w:bookmarkEnd w:id="25"/>
    </w:p>
    <w:p w14:paraId="1DDC2848" w14:textId="01A5F193"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66D00E60" w14:textId="56A53D83" w:rsidR="001A1D1F" w:rsidRDefault="001A1D1F" w:rsidP="001A1D1F">
      <w:pPr>
        <w:jc w:val="both"/>
        <w:rPr>
          <w:lang w:val="es-CL"/>
        </w:rPr>
      </w:pPr>
      <w:r w:rsidRPr="0073622E">
        <w:rPr>
          <w:lang w:val="es-CL"/>
        </w:rPr>
        <w:tab/>
      </w:r>
      <w:r w:rsidR="005A05ED">
        <w:rPr>
          <w:lang w:val="es-CL"/>
        </w:rPr>
        <w:t>El módulo de pagos permite que YOM pueda conocer e inyectar los pagos de los comercios de nuestros clientes.</w:t>
      </w:r>
    </w:p>
    <w:p w14:paraId="56C476C1" w14:textId="77777777" w:rsidR="001A1D1F" w:rsidRPr="005432F3" w:rsidRDefault="001A1D1F" w:rsidP="001A1D1F">
      <w:pPr>
        <w:rPr>
          <w:lang w:val="es-CL"/>
        </w:rPr>
      </w:pPr>
    </w:p>
    <w:p w14:paraId="4A0CA9F2" w14:textId="77777777" w:rsidR="001A1D1F" w:rsidRDefault="001A1D1F" w:rsidP="001A1D1F">
      <w:pPr>
        <w:pStyle w:val="Heading2"/>
        <w:rPr>
          <w:lang w:val="es-CL"/>
        </w:rPr>
      </w:pPr>
      <w:bookmarkStart w:id="26" w:name="_Toc71757872"/>
      <w:r>
        <w:rPr>
          <w:lang w:val="es-CL"/>
        </w:rPr>
        <w:t>Documentos requeridos</w:t>
      </w:r>
      <w:bookmarkEnd w:id="26"/>
    </w:p>
    <w:p w14:paraId="62E08EF7" w14:textId="59E30CDB" w:rsidR="001A1D1F" w:rsidRPr="001A1D1F" w:rsidRDefault="001A1D1F" w:rsidP="001A1D1F">
      <w:pPr>
        <w:jc w:val="both"/>
        <w:rPr>
          <w:lang w:val="es-CL"/>
        </w:rPr>
      </w:pPr>
      <w:r>
        <w:rPr>
          <w:lang w:val="es-CL"/>
        </w:rPr>
        <w:tab/>
        <w:t xml:space="preserve">Este módulo es el </w:t>
      </w:r>
      <w:r w:rsidRPr="001A1D1F">
        <w:rPr>
          <w:lang w:val="es-CL"/>
        </w:rPr>
        <w:t>utilizado para realizar el ingreso de pagos en la aplicación móvil.</w:t>
      </w:r>
      <w:r>
        <w:rPr>
          <w:lang w:val="es-CL"/>
        </w:rPr>
        <w:t xml:space="preserve"> Se pueden configurar también pagos pendientes por cliente.</w:t>
      </w:r>
    </w:p>
    <w:p w14:paraId="1C6BF446" w14:textId="607832B2" w:rsidR="001A1D1F" w:rsidRPr="0004240B" w:rsidRDefault="001A1D1F" w:rsidP="0004240B">
      <w:pPr>
        <w:rPr>
          <w:rFonts w:ascii="Times New Roman" w:eastAsia="Times New Roman" w:hAnsi="Times New Roman" w:cs="Times New Roman"/>
          <w:b/>
          <w:bCs/>
          <w:sz w:val="24"/>
          <w:szCs w:val="24"/>
          <w:lang w:val="es-CL"/>
        </w:rPr>
      </w:pPr>
      <w:r w:rsidRPr="00786687">
        <w:rPr>
          <w:b/>
          <w:bCs/>
          <w:lang w:val="es-CL"/>
        </w:rPr>
        <w:t>Campos principales:</w:t>
      </w:r>
    </w:p>
    <w:tbl>
      <w:tblPr>
        <w:tblW w:w="0" w:type="auto"/>
        <w:tblCellMar>
          <w:top w:w="15" w:type="dxa"/>
          <w:left w:w="15" w:type="dxa"/>
          <w:bottom w:w="15" w:type="dxa"/>
          <w:right w:w="15" w:type="dxa"/>
        </w:tblCellMar>
        <w:tblLook w:val="04A0" w:firstRow="1" w:lastRow="0" w:firstColumn="1" w:lastColumn="0" w:noHBand="0" w:noVBand="1"/>
      </w:tblPr>
      <w:tblGrid>
        <w:gridCol w:w="1871"/>
        <w:gridCol w:w="841"/>
        <w:gridCol w:w="1031"/>
        <w:gridCol w:w="5597"/>
      </w:tblGrid>
      <w:tr w:rsidR="001A1D1F" w:rsidRPr="001A1D1F" w14:paraId="55A0CD66"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F3D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DB8B"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4C53"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C41F"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b/>
                <w:bCs/>
                <w:color w:val="000000"/>
                <w:sz w:val="18"/>
                <w:szCs w:val="18"/>
              </w:rPr>
              <w:t>Descripción</w:t>
            </w:r>
          </w:p>
        </w:tc>
      </w:tr>
      <w:tr w:rsidR="001A1D1F" w:rsidRPr="001A1D1F" w14:paraId="408A983C"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B0B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externalCommerceId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8DEA"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0247"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477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Identificador único cliente.</w:t>
            </w:r>
          </w:p>
        </w:tc>
      </w:tr>
      <w:tr w:rsidR="001A1D1F" w:rsidRPr="001A1D1F" w14:paraId="326577A8"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1C00"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externalDocumentId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1FC8D"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6AD1"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933D"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Nombre del documento/factura</w:t>
            </w:r>
          </w:p>
        </w:tc>
      </w:tr>
      <w:tr w:rsidR="001A1D1F" w:rsidRPr="001A1D1F" w14:paraId="696A5DA3"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4277"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dueDate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D8A6"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373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5FE5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lang w:val="es-CL"/>
              </w:rPr>
              <w:t xml:space="preserve">Fecha de vencimiento del documento. La fecha debe estar en formato ISO 8601. </w:t>
            </w:r>
            <w:r w:rsidRPr="001A1D1F">
              <w:rPr>
                <w:rFonts w:ascii="Arial" w:eastAsia="Times New Roman" w:hAnsi="Arial" w:cs="Arial"/>
                <w:color w:val="000000"/>
                <w:sz w:val="18"/>
                <w:szCs w:val="18"/>
              </w:rPr>
              <w:t>Ejemplo: “2018-10-22T00:00:00.000Z”.</w:t>
            </w:r>
          </w:p>
        </w:tc>
      </w:tr>
      <w:tr w:rsidR="001A1D1F" w:rsidRPr="001A1D1F" w14:paraId="06F62A07"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2BDB"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2AC7"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F34E"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B719"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lang w:val="es-CL"/>
              </w:rPr>
              <w:t xml:space="preserve">Fecha de creación del documento. La fecha debe estar en formato ISO 8601. </w:t>
            </w:r>
            <w:r w:rsidRPr="001A1D1F">
              <w:rPr>
                <w:rFonts w:ascii="Arial" w:eastAsia="Times New Roman" w:hAnsi="Arial" w:cs="Arial"/>
                <w:color w:val="000000"/>
                <w:sz w:val="18"/>
                <w:szCs w:val="18"/>
              </w:rPr>
              <w:t>Ejemplo: “2018-10-22T00:00:00.000Z”.</w:t>
            </w:r>
          </w:p>
        </w:tc>
      </w:tr>
      <w:tr w:rsidR="001A1D1F" w:rsidRPr="001A1D1F" w14:paraId="774E7EA0"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71068"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32A9"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Numero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3ECE"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54A2"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Monto del documento</w:t>
            </w:r>
          </w:p>
        </w:tc>
      </w:tr>
      <w:tr w:rsidR="001A1D1F" w:rsidRPr="003C4AF1" w14:paraId="4F1644CD" w14:textId="77777777" w:rsidTr="001A1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CADA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externalSellerId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F688B" w14:textId="77777777" w:rsidR="001A1D1F" w:rsidRPr="001A1D1F" w:rsidRDefault="001A1D1F" w:rsidP="001A1D1F">
            <w:pPr>
              <w:spacing w:after="120" w:line="240" w:lineRule="auto"/>
              <w:jc w:val="both"/>
              <w:rPr>
                <w:rFonts w:ascii="Times New Roman" w:eastAsia="Times New Roman" w:hAnsi="Times New Roman" w:cs="Times New Roman"/>
                <w:sz w:val="18"/>
                <w:szCs w:val="18"/>
              </w:rPr>
            </w:pPr>
            <w:r w:rsidRPr="001A1D1F">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53CC" w14:textId="77777777" w:rsidR="001A1D1F" w:rsidRPr="001A1D1F" w:rsidRDefault="001A1D1F" w:rsidP="001A1D1F">
            <w:pPr>
              <w:spacing w:after="0" w:line="240" w:lineRule="auto"/>
              <w:rPr>
                <w:rFonts w:ascii="Times New Roman" w:eastAsia="Times New Roman" w:hAnsi="Times New Roman" w:cs="Times New Roman"/>
                <w:sz w:val="18"/>
                <w:szCs w:val="18"/>
              </w:rPr>
            </w:pPr>
            <w:r w:rsidRPr="001A1D1F">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6E88" w14:textId="77777777" w:rsidR="001A1D1F" w:rsidRPr="001A1D1F" w:rsidRDefault="001A1D1F" w:rsidP="001A1D1F">
            <w:pPr>
              <w:spacing w:after="0" w:line="240" w:lineRule="auto"/>
              <w:rPr>
                <w:rFonts w:ascii="Times New Roman" w:eastAsia="Times New Roman" w:hAnsi="Times New Roman" w:cs="Times New Roman"/>
                <w:sz w:val="18"/>
                <w:szCs w:val="18"/>
                <w:lang w:val="es-CL"/>
              </w:rPr>
            </w:pPr>
            <w:r w:rsidRPr="001A1D1F">
              <w:rPr>
                <w:rFonts w:ascii="Arial" w:eastAsia="Times New Roman" w:hAnsi="Arial" w:cs="Arial"/>
                <w:color w:val="000000"/>
                <w:sz w:val="18"/>
                <w:szCs w:val="18"/>
                <w:lang w:val="es-CL"/>
              </w:rPr>
              <w:t>Identificador único del vendedor asociado al documento</w:t>
            </w:r>
          </w:p>
        </w:tc>
      </w:tr>
    </w:tbl>
    <w:p w14:paraId="7F4EAB42" w14:textId="77777777" w:rsidR="001A1D1F" w:rsidRDefault="001A1D1F" w:rsidP="001A1D1F">
      <w:pPr>
        <w:rPr>
          <w:lang w:val="es-CL"/>
        </w:rPr>
      </w:pPr>
    </w:p>
    <w:p w14:paraId="0EB5660E" w14:textId="77777777" w:rsidR="001A1D1F" w:rsidRDefault="001A1D1F" w:rsidP="001A1D1F">
      <w:pPr>
        <w:rPr>
          <w:lang w:val="es-CL"/>
        </w:rPr>
      </w:pPr>
    </w:p>
    <w:p w14:paraId="6018EEA4" w14:textId="77777777" w:rsidR="001A1D1F" w:rsidRDefault="001A1D1F" w:rsidP="001A1D1F">
      <w:pPr>
        <w:pStyle w:val="Heading2"/>
        <w:rPr>
          <w:lang w:val="es-CL"/>
        </w:rPr>
      </w:pPr>
      <w:bookmarkStart w:id="27" w:name="_Toc71757873"/>
      <w:r>
        <w:rPr>
          <w:lang w:val="es-CL"/>
        </w:rPr>
        <w:t>Submódulos</w:t>
      </w:r>
      <w:bookmarkEnd w:id="27"/>
    </w:p>
    <w:p w14:paraId="3787F553" w14:textId="77777777" w:rsidR="001A1D1F" w:rsidRDefault="001A1D1F" w:rsidP="001A1D1F">
      <w:pPr>
        <w:rPr>
          <w:lang w:val="es-CL"/>
        </w:rPr>
      </w:pPr>
    </w:p>
    <w:p w14:paraId="75DB52A2" w14:textId="7346DD0F" w:rsidR="001A1D1F" w:rsidRPr="00651AC3" w:rsidRDefault="009526F1" w:rsidP="001A1D1F">
      <w:pPr>
        <w:pStyle w:val="Heading3"/>
        <w:rPr>
          <w:lang w:val="es-CL"/>
        </w:rPr>
      </w:pPr>
      <w:bookmarkStart w:id="28" w:name="_Toc71757874"/>
      <w:r>
        <w:rPr>
          <w:lang w:val="es-CL"/>
        </w:rPr>
        <w:t>Inyección de pagos</w:t>
      </w:r>
      <w:bookmarkEnd w:id="28"/>
    </w:p>
    <w:p w14:paraId="181104B3" w14:textId="77777777" w:rsidR="009526F1" w:rsidRDefault="009526F1" w:rsidP="001A1D1F">
      <w:pPr>
        <w:pStyle w:val="Heading5"/>
        <w:rPr>
          <w:lang w:val="es-CL"/>
        </w:rPr>
      </w:pPr>
    </w:p>
    <w:p w14:paraId="421BFCA7" w14:textId="14C3012E" w:rsidR="001A1D1F" w:rsidRDefault="001A1D1F" w:rsidP="001A1D1F">
      <w:pPr>
        <w:pStyle w:val="Heading5"/>
        <w:rPr>
          <w:lang w:val="es-CL"/>
        </w:rPr>
      </w:pPr>
      <w:r>
        <w:rPr>
          <w:lang w:val="es-CL"/>
        </w:rPr>
        <w:t>Servicios requeridos</w:t>
      </w:r>
    </w:p>
    <w:p w14:paraId="1C6B83C8" w14:textId="7133A6D1" w:rsidR="009526F1" w:rsidRPr="009526F1" w:rsidRDefault="001A1D1F" w:rsidP="009526F1">
      <w:pPr>
        <w:pStyle w:val="NormalWeb"/>
        <w:spacing w:before="0" w:beforeAutospacing="0" w:after="120" w:afterAutospacing="0"/>
        <w:jc w:val="both"/>
        <w:rPr>
          <w:rFonts w:asciiTheme="minorHAnsi" w:eastAsiaTheme="minorHAnsi" w:hAnsiTheme="minorHAnsi" w:cstheme="minorBidi"/>
          <w:sz w:val="22"/>
          <w:szCs w:val="22"/>
          <w:lang w:val="es-CL"/>
        </w:rPr>
      </w:pPr>
      <w:r>
        <w:rPr>
          <w:lang w:val="es-CL"/>
        </w:rPr>
        <w:tab/>
      </w:r>
      <w:r w:rsidR="009526F1">
        <w:rPr>
          <w:rFonts w:asciiTheme="minorHAnsi" w:eastAsiaTheme="minorHAnsi" w:hAnsiTheme="minorHAnsi" w:cstheme="minorBidi"/>
          <w:sz w:val="22"/>
          <w:szCs w:val="22"/>
          <w:lang w:val="es-CL"/>
        </w:rPr>
        <w:t xml:space="preserve">Si el webhook </w:t>
      </w:r>
      <w:r w:rsidR="009526F1" w:rsidRPr="009526F1">
        <w:rPr>
          <w:rFonts w:asciiTheme="minorHAnsi" w:eastAsiaTheme="minorHAnsi" w:hAnsiTheme="minorHAnsi" w:cstheme="minorBidi"/>
          <w:sz w:val="22"/>
          <w:szCs w:val="22"/>
          <w:lang w:val="es-CL"/>
        </w:rPr>
        <w:t>es configurado, YOM automáticamente</w:t>
      </w:r>
      <w:r w:rsidR="009526F1">
        <w:rPr>
          <w:rFonts w:asciiTheme="minorHAnsi" w:eastAsiaTheme="minorHAnsi" w:hAnsiTheme="minorHAnsi" w:cstheme="minorBidi"/>
          <w:sz w:val="22"/>
          <w:szCs w:val="22"/>
          <w:lang w:val="es-CL"/>
        </w:rPr>
        <w:t xml:space="preserve"> lo</w:t>
      </w:r>
      <w:r w:rsidR="009526F1" w:rsidRPr="009526F1">
        <w:rPr>
          <w:rFonts w:asciiTheme="minorHAnsi" w:eastAsiaTheme="minorHAnsi" w:hAnsiTheme="minorHAnsi" w:cstheme="minorBidi"/>
          <w:sz w:val="22"/>
          <w:szCs w:val="22"/>
          <w:lang w:val="es-CL"/>
        </w:rPr>
        <w:t xml:space="preserve"> llamará </w:t>
      </w:r>
      <w:r w:rsidR="009526F1">
        <w:rPr>
          <w:rFonts w:asciiTheme="minorHAnsi" w:eastAsiaTheme="minorHAnsi" w:hAnsiTheme="minorHAnsi" w:cstheme="minorBidi"/>
          <w:sz w:val="22"/>
          <w:szCs w:val="22"/>
          <w:lang w:val="es-CL"/>
        </w:rPr>
        <w:t xml:space="preserve">con </w:t>
      </w:r>
      <w:r w:rsidR="009526F1" w:rsidRPr="009526F1">
        <w:rPr>
          <w:rFonts w:asciiTheme="minorHAnsi" w:eastAsiaTheme="minorHAnsi" w:hAnsiTheme="minorHAnsi" w:cstheme="minorBidi"/>
          <w:sz w:val="22"/>
          <w:szCs w:val="22"/>
          <w:lang w:val="es-CL"/>
        </w:rPr>
        <w:t>toda la data del pago realizado.</w:t>
      </w:r>
      <w:r w:rsidR="009526F1">
        <w:rPr>
          <w:rFonts w:asciiTheme="minorHAnsi" w:eastAsiaTheme="minorHAnsi" w:hAnsiTheme="minorHAnsi" w:cstheme="minorBidi"/>
          <w:sz w:val="22"/>
          <w:szCs w:val="22"/>
          <w:lang w:val="es-CL"/>
        </w:rPr>
        <w:t xml:space="preserve"> </w:t>
      </w:r>
      <w:r w:rsidR="009526F1" w:rsidRPr="009526F1">
        <w:rPr>
          <w:rFonts w:asciiTheme="minorHAnsi" w:eastAsiaTheme="minorHAnsi" w:hAnsiTheme="minorHAnsi" w:cstheme="minorBidi"/>
          <w:sz w:val="22"/>
          <w:szCs w:val="22"/>
          <w:lang w:val="es-CL"/>
        </w:rPr>
        <w:t>Es importante señalar que independiente de si el webhook devuelve una respuesta satisfactoria o no, el pago queda guardado dentro de YOM.</w:t>
      </w:r>
    </w:p>
    <w:p w14:paraId="297E478D" w14:textId="1C359D03" w:rsidR="001A1D1F" w:rsidRDefault="001A1D1F" w:rsidP="001A1D1F">
      <w:pPr>
        <w:rPr>
          <w:lang w:val="es-CL"/>
        </w:rPr>
      </w:pPr>
    </w:p>
    <w:p w14:paraId="4FD54E6F" w14:textId="452EEA11" w:rsidR="005A05ED" w:rsidRDefault="005A05ED" w:rsidP="001A1D1F">
      <w:pPr>
        <w:rPr>
          <w:lang w:val="es-CL"/>
        </w:rPr>
      </w:pPr>
    </w:p>
    <w:p w14:paraId="33D65DAD" w14:textId="41D484F9" w:rsidR="005A05ED" w:rsidRDefault="005A05ED" w:rsidP="001A1D1F">
      <w:pPr>
        <w:rPr>
          <w:lang w:val="es-CL"/>
        </w:rPr>
      </w:pPr>
    </w:p>
    <w:p w14:paraId="10FE171B" w14:textId="77777777" w:rsidR="005A05ED" w:rsidRDefault="005A05ED" w:rsidP="001A1D1F">
      <w:pPr>
        <w:rPr>
          <w:lang w:val="es-CL"/>
        </w:rPr>
      </w:pPr>
    </w:p>
    <w:p w14:paraId="43924067" w14:textId="77777777" w:rsidR="009526F1" w:rsidRPr="00F82451" w:rsidRDefault="009526F1" w:rsidP="009526F1">
      <w:pPr>
        <w:pStyle w:val="Heading4"/>
        <w:rPr>
          <w:lang w:val="es-CL"/>
        </w:rPr>
      </w:pPr>
      <w:r>
        <w:rPr>
          <w:lang w:val="es-CL"/>
        </w:rPr>
        <w:lastRenderedPageBreak/>
        <w:t>Descripción</w:t>
      </w:r>
    </w:p>
    <w:tbl>
      <w:tblPr>
        <w:tblW w:w="7232" w:type="dxa"/>
        <w:tblCellMar>
          <w:top w:w="15" w:type="dxa"/>
          <w:left w:w="15" w:type="dxa"/>
          <w:bottom w:w="15" w:type="dxa"/>
          <w:right w:w="15" w:type="dxa"/>
        </w:tblCellMar>
        <w:tblLook w:val="04A0" w:firstRow="1" w:lastRow="0" w:firstColumn="1" w:lastColumn="0" w:noHBand="0" w:noVBand="1"/>
      </w:tblPr>
      <w:tblGrid>
        <w:gridCol w:w="4123"/>
        <w:gridCol w:w="3109"/>
      </w:tblGrid>
      <w:tr w:rsidR="009526F1" w14:paraId="0A1361CB"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CBD8D4D"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EE2B3AA"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9526F1" w14:paraId="2A5505F2" w14:textId="77777777" w:rsidTr="00CC5F82">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64EA" w14:textId="08AAED6E" w:rsidR="009526F1" w:rsidRPr="00DB245C" w:rsidRDefault="009526F1" w:rsidP="00CC5F82">
            <w:pPr>
              <w:pStyle w:val="NormalWeb"/>
              <w:spacing w:before="0" w:beforeAutospacing="0" w:after="0" w:afterAutospacing="0"/>
              <w:rPr>
                <w:sz w:val="18"/>
                <w:szCs w:val="18"/>
              </w:rPr>
            </w:pPr>
            <w:r>
              <w:rPr>
                <w:rFonts w:ascii="Arial" w:hAnsi="Arial" w:cs="Arial"/>
                <w:color w:val="000000"/>
                <w:sz w:val="18"/>
                <w:szCs w:val="18"/>
              </w:rPr>
              <w:t>Inyección de pagos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396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9526F1" w14:paraId="3D44ECD0"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AD1E85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1C9FEE9"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9526F1" w14:paraId="5651B806" w14:textId="77777777" w:rsidTr="00CC5F82">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3DBBF0"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5F9E89" w14:textId="77777777" w:rsidR="009526F1" w:rsidRPr="00DB245C" w:rsidRDefault="009526F1" w:rsidP="00CC5F82">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180D983F" w14:textId="77777777" w:rsidR="009526F1" w:rsidRDefault="009526F1" w:rsidP="009526F1"/>
    <w:p w14:paraId="62E3755C" w14:textId="3AB70E12" w:rsidR="009526F1" w:rsidRPr="009526F1" w:rsidRDefault="009526F1" w:rsidP="009526F1">
      <w:pPr>
        <w:pStyle w:val="Heading4"/>
      </w:pPr>
      <w:r>
        <w:t>Body de la petición</w:t>
      </w:r>
    </w:p>
    <w:tbl>
      <w:tblPr>
        <w:tblW w:w="9131" w:type="dxa"/>
        <w:tblCellMar>
          <w:top w:w="15" w:type="dxa"/>
          <w:left w:w="15" w:type="dxa"/>
          <w:bottom w:w="15" w:type="dxa"/>
          <w:right w:w="15" w:type="dxa"/>
        </w:tblCellMar>
        <w:tblLook w:val="04A0" w:firstRow="1" w:lastRow="0" w:firstColumn="1" w:lastColumn="0" w:noHBand="0" w:noVBand="1"/>
      </w:tblPr>
      <w:tblGrid>
        <w:gridCol w:w="9131"/>
      </w:tblGrid>
      <w:tr w:rsidR="009526F1" w:rsidRPr="003C4AF1" w14:paraId="75CC5114" w14:textId="77777777" w:rsidTr="009526F1">
        <w:trPr>
          <w:trHeight w:val="1869"/>
        </w:trPr>
        <w:tc>
          <w:tcPr>
            <w:tcW w:w="0" w:type="auto"/>
            <w:shd w:val="clear" w:color="auto" w:fill="333333"/>
            <w:tcMar>
              <w:top w:w="100" w:type="dxa"/>
              <w:left w:w="100" w:type="dxa"/>
              <w:bottom w:w="100" w:type="dxa"/>
              <w:right w:w="100" w:type="dxa"/>
            </w:tcMar>
            <w:hideMark/>
          </w:tcPr>
          <w:p w14:paraId="4B1A2708"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w:t>
            </w:r>
          </w:p>
          <w:p w14:paraId="45584B3A"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"paymentId": &lt;string&gt; identificador del pago&gt;,</w:t>
            </w:r>
          </w:p>
          <w:p w14:paraId="674ACA6F"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"clientId</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 - identificador único del cliente&gt;,</w:t>
            </w:r>
          </w:p>
          <w:p w14:paraId="3B44E069"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"sellerId</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 - identificador único del vendedor que ingresa el pago&gt;,</w:t>
            </w:r>
          </w:p>
          <w:p w14:paraId="5C61FF0C"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"bankAccount</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&lt;string(opcional) - número de la cuenta bancaria del cliente&gt;,</w:t>
            </w:r>
          </w:p>
          <w:p w14:paraId="36826692"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"bankId</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&lt;string(opcional) - identificador del banco del cliente&gt;,</w:t>
            </w:r>
          </w:p>
          <w:p w14:paraId="43A5C881"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    "date</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 - fecha en la cual se ingresa el pago&gt;,</w:t>
            </w:r>
          </w:p>
          <w:p w14:paraId="4A09D20E"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r w:rsidRPr="009526F1">
              <w:rPr>
                <w:rFonts w:ascii="Consolas" w:eastAsia="Times New Roman" w:hAnsi="Consolas" w:cs="Times New Roman"/>
                <w:color w:val="FFFFFF"/>
                <w:sz w:val="18"/>
                <w:szCs w:val="18"/>
                <w:shd w:val="clear" w:color="auto" w:fill="333333"/>
                <w:lang w:val="es-CL"/>
              </w:rPr>
              <w:t>    "paymentType</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 - tipo de pago, por ej puede ser: ‘efectivo’, ‘transferencia’, ‘cheque’, ‘cheque a fecha’, ‘débito’, ‘crédito’&gt;,</w:t>
            </w:r>
            <w:r w:rsidRPr="009526F1">
              <w:rPr>
                <w:rFonts w:ascii="Consolas" w:eastAsia="Times New Roman" w:hAnsi="Consolas" w:cs="Times New Roman"/>
                <w:color w:val="FFFFFF"/>
                <w:sz w:val="18"/>
                <w:szCs w:val="18"/>
                <w:shd w:val="clear" w:color="auto" w:fill="333333"/>
                <w:lang w:val="es-CL"/>
              </w:rPr>
              <w:br/>
              <w:t>}</w:t>
            </w:r>
          </w:p>
        </w:tc>
      </w:tr>
      <w:tr w:rsidR="009526F1" w:rsidRPr="003C4AF1" w14:paraId="11FBA09F" w14:textId="77777777" w:rsidTr="009526F1">
        <w:trPr>
          <w:trHeight w:val="11"/>
        </w:trPr>
        <w:tc>
          <w:tcPr>
            <w:tcW w:w="0" w:type="auto"/>
            <w:shd w:val="clear" w:color="auto" w:fill="333333"/>
            <w:tcMar>
              <w:top w:w="100" w:type="dxa"/>
              <w:left w:w="100" w:type="dxa"/>
              <w:bottom w:w="100" w:type="dxa"/>
              <w:right w:w="100" w:type="dxa"/>
            </w:tcMar>
            <w:hideMark/>
          </w:tcPr>
          <w:p w14:paraId="3A4F5EFB"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p>
        </w:tc>
      </w:tr>
    </w:tbl>
    <w:p w14:paraId="3106A8D8" w14:textId="77777777" w:rsidR="009526F1" w:rsidRPr="009526F1" w:rsidRDefault="009526F1" w:rsidP="009526F1">
      <w:pPr>
        <w:rPr>
          <w:lang w:val="es-CL"/>
        </w:rPr>
      </w:pPr>
    </w:p>
    <w:p w14:paraId="6496B779" w14:textId="7E2709FC" w:rsidR="009526F1" w:rsidRPr="009526F1" w:rsidRDefault="009526F1" w:rsidP="009526F1">
      <w:pPr>
        <w:pStyle w:val="Heading4"/>
        <w:rPr>
          <w:color w:val="1F3763" w:themeColor="accent1" w:themeShade="7F"/>
        </w:rPr>
      </w:pPr>
      <w:r>
        <w:t>Respuesta sugerida al cliente</w:t>
      </w:r>
    </w:p>
    <w:tbl>
      <w:tblPr>
        <w:tblW w:w="9121" w:type="dxa"/>
        <w:tblCellMar>
          <w:top w:w="15" w:type="dxa"/>
          <w:left w:w="15" w:type="dxa"/>
          <w:bottom w:w="15" w:type="dxa"/>
          <w:right w:w="15" w:type="dxa"/>
        </w:tblCellMar>
        <w:tblLook w:val="04A0" w:firstRow="1" w:lastRow="0" w:firstColumn="1" w:lastColumn="0" w:noHBand="0" w:noVBand="1"/>
      </w:tblPr>
      <w:tblGrid>
        <w:gridCol w:w="9121"/>
      </w:tblGrid>
      <w:tr w:rsidR="009526F1" w:rsidRPr="003C4AF1" w14:paraId="784F74CA" w14:textId="77777777" w:rsidTr="009526F1">
        <w:trPr>
          <w:trHeight w:val="319"/>
        </w:trPr>
        <w:tc>
          <w:tcPr>
            <w:tcW w:w="0" w:type="auto"/>
            <w:shd w:val="clear" w:color="auto" w:fill="333333"/>
            <w:tcMar>
              <w:top w:w="100" w:type="dxa"/>
              <w:left w:w="100" w:type="dxa"/>
              <w:bottom w:w="100" w:type="dxa"/>
              <w:right w:w="100" w:type="dxa"/>
            </w:tcMar>
            <w:hideMark/>
          </w:tcPr>
          <w:p w14:paraId="05098CE7" w14:textId="77777777" w:rsidR="009526F1" w:rsidRPr="009526F1" w:rsidRDefault="009526F1" w:rsidP="009526F1">
            <w:pPr>
              <w:spacing w:after="0" w:line="240" w:lineRule="auto"/>
              <w:rPr>
                <w:rFonts w:ascii="Times New Roman" w:eastAsia="Times New Roman" w:hAnsi="Times New Roman" w:cs="Times New Roman"/>
                <w:sz w:val="18"/>
                <w:szCs w:val="18"/>
                <w:lang w:val="es-CL"/>
              </w:rPr>
            </w:pPr>
            <w:r w:rsidRPr="009526F1">
              <w:rPr>
                <w:rFonts w:ascii="Consolas" w:eastAsia="Times New Roman" w:hAnsi="Consolas" w:cs="Times New Roman"/>
                <w:color w:val="FFFFFF"/>
                <w:sz w:val="18"/>
                <w:szCs w:val="18"/>
                <w:shd w:val="clear" w:color="auto" w:fill="333333"/>
                <w:lang w:val="es-CL"/>
              </w:rPr>
              <w:t>{</w:t>
            </w:r>
            <w:r w:rsidRPr="009526F1">
              <w:rPr>
                <w:rFonts w:ascii="Consolas" w:eastAsia="Times New Roman" w:hAnsi="Consolas" w:cs="Times New Roman"/>
                <w:color w:val="FFFFFF"/>
                <w:sz w:val="18"/>
                <w:szCs w:val="18"/>
                <w:shd w:val="clear" w:color="auto" w:fill="333333"/>
                <w:lang w:val="es-CL"/>
              </w:rPr>
              <w:br/>
              <w:t>    "message</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&lt;string - mensaje con la descripción de la operación&gt;,</w:t>
            </w:r>
            <w:r w:rsidRPr="009526F1">
              <w:rPr>
                <w:rFonts w:ascii="Consolas" w:eastAsia="Times New Roman" w:hAnsi="Consolas" w:cs="Times New Roman"/>
                <w:color w:val="FFFFFF"/>
                <w:sz w:val="18"/>
                <w:szCs w:val="18"/>
                <w:shd w:val="clear" w:color="auto" w:fill="333333"/>
                <w:lang w:val="es-CL"/>
              </w:rPr>
              <w:br/>
              <w:t>    "status" : &lt;number - status con el estado de la transacción&gt;,</w:t>
            </w:r>
          </w:p>
          <w:p w14:paraId="5A6F3BA1"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r w:rsidRPr="009526F1">
              <w:rPr>
                <w:rFonts w:ascii="Consolas" w:eastAsia="Times New Roman" w:hAnsi="Consolas" w:cs="Times New Roman"/>
                <w:color w:val="FFFFFF"/>
                <w:sz w:val="18"/>
                <w:szCs w:val="18"/>
                <w:shd w:val="clear" w:color="auto" w:fill="333333"/>
                <w:lang w:val="es-CL"/>
              </w:rPr>
              <w:t>    "success</w:t>
            </w:r>
            <w:proofErr w:type="gramStart"/>
            <w:r w:rsidRPr="009526F1">
              <w:rPr>
                <w:rFonts w:ascii="Consolas" w:eastAsia="Times New Roman" w:hAnsi="Consolas" w:cs="Times New Roman"/>
                <w:color w:val="FFFFFF"/>
                <w:sz w:val="18"/>
                <w:szCs w:val="18"/>
                <w:shd w:val="clear" w:color="auto" w:fill="333333"/>
                <w:lang w:val="es-CL"/>
              </w:rPr>
              <w:t>" :</w:t>
            </w:r>
            <w:proofErr w:type="gramEnd"/>
            <w:r w:rsidRPr="009526F1">
              <w:rPr>
                <w:rFonts w:ascii="Consolas" w:eastAsia="Times New Roman" w:hAnsi="Consolas" w:cs="Times New Roman"/>
                <w:color w:val="FFFFFF"/>
                <w:sz w:val="18"/>
                <w:szCs w:val="18"/>
                <w:shd w:val="clear" w:color="auto" w:fill="333333"/>
                <w:lang w:val="es-CL"/>
              </w:rPr>
              <w:t xml:space="preserve"> &lt;boolean - solo es true si el pago fue ingresado exitosamente&gt;</w:t>
            </w:r>
            <w:r w:rsidRPr="009526F1">
              <w:rPr>
                <w:rFonts w:ascii="Consolas" w:eastAsia="Times New Roman" w:hAnsi="Consolas" w:cs="Times New Roman"/>
                <w:color w:val="FFFFFF"/>
                <w:sz w:val="18"/>
                <w:szCs w:val="18"/>
                <w:shd w:val="clear" w:color="auto" w:fill="333333"/>
                <w:lang w:val="es-CL"/>
              </w:rPr>
              <w:br/>
              <w:t>}</w:t>
            </w:r>
          </w:p>
        </w:tc>
      </w:tr>
      <w:tr w:rsidR="009526F1" w:rsidRPr="003C4AF1" w14:paraId="0EB28D2D" w14:textId="77777777" w:rsidTr="009526F1">
        <w:trPr>
          <w:trHeight w:val="114"/>
        </w:trPr>
        <w:tc>
          <w:tcPr>
            <w:tcW w:w="0" w:type="auto"/>
            <w:shd w:val="clear" w:color="auto" w:fill="333333"/>
            <w:tcMar>
              <w:top w:w="100" w:type="dxa"/>
              <w:left w:w="100" w:type="dxa"/>
              <w:bottom w:w="100" w:type="dxa"/>
              <w:right w:w="100" w:type="dxa"/>
            </w:tcMar>
            <w:hideMark/>
          </w:tcPr>
          <w:p w14:paraId="1B405967" w14:textId="77777777" w:rsidR="009526F1" w:rsidRPr="009526F1" w:rsidRDefault="009526F1" w:rsidP="009526F1">
            <w:pPr>
              <w:spacing w:after="0" w:line="240" w:lineRule="auto"/>
              <w:rPr>
                <w:rFonts w:ascii="Times New Roman" w:eastAsia="Times New Roman" w:hAnsi="Times New Roman" w:cs="Times New Roman"/>
                <w:sz w:val="24"/>
                <w:szCs w:val="24"/>
                <w:lang w:val="es-CL"/>
              </w:rPr>
            </w:pPr>
          </w:p>
        </w:tc>
      </w:tr>
    </w:tbl>
    <w:p w14:paraId="6B2B070A" w14:textId="6CBA0C42" w:rsidR="009526F1" w:rsidRDefault="009526F1" w:rsidP="001A1D1F">
      <w:pPr>
        <w:rPr>
          <w:lang w:val="es-CL"/>
        </w:rPr>
      </w:pPr>
    </w:p>
    <w:p w14:paraId="3875231C" w14:textId="00D0A8A4" w:rsidR="009526F1" w:rsidRDefault="009526F1" w:rsidP="001A1D1F">
      <w:pPr>
        <w:rPr>
          <w:lang w:val="es-CL"/>
        </w:rPr>
      </w:pPr>
    </w:p>
    <w:p w14:paraId="6FA510F4" w14:textId="2A88644B" w:rsidR="00493FC6" w:rsidRPr="00493FC6" w:rsidRDefault="00493FC6" w:rsidP="00493FC6">
      <w:pPr>
        <w:pStyle w:val="Heading3"/>
        <w:rPr>
          <w:lang w:val="es-CL"/>
        </w:rPr>
      </w:pPr>
      <w:bookmarkStart w:id="29" w:name="_Toc71757875"/>
      <w:r>
        <w:rPr>
          <w:lang w:val="es-CL"/>
        </w:rPr>
        <w:t>Obtener pagos pendientes</w:t>
      </w:r>
      <w:bookmarkEnd w:id="29"/>
    </w:p>
    <w:p w14:paraId="0DC93CF6" w14:textId="77777777" w:rsidR="00493FC6" w:rsidRDefault="00493FC6" w:rsidP="00493FC6">
      <w:pPr>
        <w:pStyle w:val="Heading5"/>
        <w:rPr>
          <w:lang w:val="es-CL"/>
        </w:rPr>
      </w:pPr>
    </w:p>
    <w:p w14:paraId="7C346C5A" w14:textId="77777777" w:rsidR="00493FC6" w:rsidRDefault="00493FC6" w:rsidP="00493FC6">
      <w:pPr>
        <w:pStyle w:val="Heading5"/>
        <w:rPr>
          <w:lang w:val="es-CL"/>
        </w:rPr>
      </w:pPr>
      <w:r>
        <w:rPr>
          <w:lang w:val="es-CL"/>
        </w:rPr>
        <w:t>Servicios requeridos</w:t>
      </w:r>
    </w:p>
    <w:p w14:paraId="022DA160" w14:textId="2F5EC0CA" w:rsidR="00493FC6" w:rsidRPr="009526F1" w:rsidRDefault="00493FC6" w:rsidP="00493FC6">
      <w:pPr>
        <w:pStyle w:val="NormalWeb"/>
        <w:spacing w:before="0" w:beforeAutospacing="0" w:after="120" w:afterAutospacing="0"/>
        <w:jc w:val="both"/>
        <w:rPr>
          <w:rFonts w:asciiTheme="minorHAnsi" w:eastAsiaTheme="minorHAnsi" w:hAnsiTheme="minorHAnsi" w:cstheme="minorBidi"/>
          <w:sz w:val="22"/>
          <w:szCs w:val="22"/>
          <w:lang w:val="es-CL"/>
        </w:rPr>
      </w:pPr>
      <w:r>
        <w:rPr>
          <w:lang w:val="es-CL"/>
        </w:rPr>
        <w:tab/>
      </w:r>
      <w:r>
        <w:rPr>
          <w:rFonts w:asciiTheme="minorHAnsi" w:eastAsiaTheme="minorHAnsi" w:hAnsiTheme="minorHAnsi" w:cstheme="minorBidi"/>
          <w:sz w:val="22"/>
          <w:szCs w:val="22"/>
          <w:lang w:val="es-CL"/>
        </w:rPr>
        <w:t xml:space="preserve">Si el webhook </w:t>
      </w:r>
      <w:r w:rsidRPr="009526F1">
        <w:rPr>
          <w:rFonts w:asciiTheme="minorHAnsi" w:eastAsiaTheme="minorHAnsi" w:hAnsiTheme="minorHAnsi" w:cstheme="minorBidi"/>
          <w:sz w:val="22"/>
          <w:szCs w:val="22"/>
          <w:lang w:val="es-CL"/>
        </w:rPr>
        <w:t>es configurado, YOM automáticamente</w:t>
      </w:r>
      <w:r>
        <w:rPr>
          <w:rFonts w:asciiTheme="minorHAnsi" w:eastAsiaTheme="minorHAnsi" w:hAnsiTheme="minorHAnsi" w:cstheme="minorBidi"/>
          <w:sz w:val="22"/>
          <w:szCs w:val="22"/>
          <w:lang w:val="es-CL"/>
        </w:rPr>
        <w:t xml:space="preserve"> lo</w:t>
      </w:r>
      <w:r w:rsidRPr="009526F1">
        <w:rPr>
          <w:rFonts w:asciiTheme="minorHAnsi" w:eastAsiaTheme="minorHAnsi" w:hAnsiTheme="minorHAnsi" w:cstheme="minorBidi"/>
          <w:sz w:val="22"/>
          <w:szCs w:val="22"/>
          <w:lang w:val="es-CL"/>
        </w:rPr>
        <w:t xml:space="preserve"> llamará </w:t>
      </w:r>
      <w:r w:rsidR="008433D4">
        <w:rPr>
          <w:rFonts w:asciiTheme="minorHAnsi" w:eastAsiaTheme="minorHAnsi" w:hAnsiTheme="minorHAnsi" w:cstheme="minorBidi"/>
          <w:sz w:val="22"/>
          <w:szCs w:val="22"/>
          <w:lang w:val="es-CL"/>
        </w:rPr>
        <w:t>para obtener</w:t>
      </w:r>
      <w:r w:rsidRPr="009526F1">
        <w:rPr>
          <w:rFonts w:asciiTheme="minorHAnsi" w:eastAsiaTheme="minorHAnsi" w:hAnsiTheme="minorHAnsi" w:cstheme="minorBidi"/>
          <w:sz w:val="22"/>
          <w:szCs w:val="22"/>
          <w:lang w:val="es-CL"/>
        </w:rPr>
        <w:t xml:space="preserve"> la data </w:t>
      </w:r>
      <w:r w:rsidR="008433D4">
        <w:rPr>
          <w:rFonts w:asciiTheme="minorHAnsi" w:eastAsiaTheme="minorHAnsi" w:hAnsiTheme="minorHAnsi" w:cstheme="minorBidi"/>
          <w:sz w:val="22"/>
          <w:szCs w:val="22"/>
          <w:lang w:val="es-CL"/>
        </w:rPr>
        <w:t>de los pagos pendientes</w:t>
      </w:r>
      <w:r w:rsidRPr="009526F1">
        <w:rPr>
          <w:rFonts w:asciiTheme="minorHAnsi" w:eastAsiaTheme="minorHAnsi" w:hAnsiTheme="minorHAnsi" w:cstheme="minorBidi"/>
          <w:sz w:val="22"/>
          <w:szCs w:val="22"/>
          <w:lang w:val="es-CL"/>
        </w:rPr>
        <w:t>.</w:t>
      </w:r>
      <w:r>
        <w:rPr>
          <w:rFonts w:asciiTheme="minorHAnsi" w:eastAsiaTheme="minorHAnsi" w:hAnsiTheme="minorHAnsi" w:cstheme="minorBidi"/>
          <w:sz w:val="22"/>
          <w:szCs w:val="22"/>
          <w:lang w:val="es-CL"/>
        </w:rPr>
        <w:t xml:space="preserve"> </w:t>
      </w:r>
      <w:r w:rsidRPr="009526F1">
        <w:rPr>
          <w:rFonts w:asciiTheme="minorHAnsi" w:eastAsiaTheme="minorHAnsi" w:hAnsiTheme="minorHAnsi" w:cstheme="minorBidi"/>
          <w:sz w:val="22"/>
          <w:szCs w:val="22"/>
          <w:lang w:val="es-CL"/>
        </w:rPr>
        <w:t>Es importante señalar que si el webhook</w:t>
      </w:r>
      <w:r w:rsidR="008433D4">
        <w:rPr>
          <w:rFonts w:asciiTheme="minorHAnsi" w:eastAsiaTheme="minorHAnsi" w:hAnsiTheme="minorHAnsi" w:cstheme="minorBidi"/>
          <w:sz w:val="22"/>
          <w:szCs w:val="22"/>
          <w:lang w:val="es-CL"/>
        </w:rPr>
        <w:t xml:space="preserve"> falla</w:t>
      </w:r>
      <w:r w:rsidRPr="009526F1">
        <w:rPr>
          <w:rFonts w:asciiTheme="minorHAnsi" w:eastAsiaTheme="minorHAnsi" w:hAnsiTheme="minorHAnsi" w:cstheme="minorBidi"/>
          <w:sz w:val="22"/>
          <w:szCs w:val="22"/>
          <w:lang w:val="es-CL"/>
        </w:rPr>
        <w:t xml:space="preserve"> </w:t>
      </w:r>
      <w:r w:rsidR="008433D4">
        <w:rPr>
          <w:rFonts w:asciiTheme="minorHAnsi" w:eastAsiaTheme="minorHAnsi" w:hAnsiTheme="minorHAnsi" w:cstheme="minorBidi"/>
          <w:sz w:val="22"/>
          <w:szCs w:val="22"/>
          <w:lang w:val="es-CL"/>
        </w:rPr>
        <w:t>los pagos que se mostrarán serán los últimos cargados en YOM, es decir, los de la carga diaria.</w:t>
      </w:r>
    </w:p>
    <w:p w14:paraId="2B9489E9" w14:textId="7EC927B1" w:rsidR="00493FC6" w:rsidRDefault="00493FC6" w:rsidP="00493FC6">
      <w:pPr>
        <w:rPr>
          <w:lang w:val="es-CL"/>
        </w:rPr>
      </w:pPr>
    </w:p>
    <w:p w14:paraId="0604BD0C" w14:textId="7ED51FB1" w:rsidR="005A05ED" w:rsidRDefault="005A05ED" w:rsidP="00493FC6">
      <w:pPr>
        <w:rPr>
          <w:lang w:val="es-CL"/>
        </w:rPr>
      </w:pPr>
    </w:p>
    <w:p w14:paraId="512DBB31" w14:textId="6273243C" w:rsidR="005A05ED" w:rsidRDefault="005A05ED" w:rsidP="00493FC6">
      <w:pPr>
        <w:rPr>
          <w:lang w:val="es-CL"/>
        </w:rPr>
      </w:pPr>
    </w:p>
    <w:p w14:paraId="7641FF0A" w14:textId="77777777" w:rsidR="005A05ED" w:rsidRDefault="005A05ED" w:rsidP="00493FC6">
      <w:pPr>
        <w:rPr>
          <w:lang w:val="es-CL"/>
        </w:rPr>
      </w:pPr>
    </w:p>
    <w:p w14:paraId="7C7B85A9" w14:textId="77777777" w:rsidR="00493FC6" w:rsidRPr="00F82451" w:rsidRDefault="00493FC6" w:rsidP="00493FC6">
      <w:pPr>
        <w:pStyle w:val="Heading4"/>
        <w:rPr>
          <w:lang w:val="es-CL"/>
        </w:rPr>
      </w:pPr>
      <w:r>
        <w:rPr>
          <w:lang w:val="es-CL"/>
        </w:rPr>
        <w:lastRenderedPageBreak/>
        <w:t>Descripción</w:t>
      </w:r>
    </w:p>
    <w:tbl>
      <w:tblPr>
        <w:tblW w:w="7232" w:type="dxa"/>
        <w:tblCellMar>
          <w:top w:w="15" w:type="dxa"/>
          <w:left w:w="15" w:type="dxa"/>
          <w:bottom w:w="15" w:type="dxa"/>
          <w:right w:w="15" w:type="dxa"/>
        </w:tblCellMar>
        <w:tblLook w:val="04A0" w:firstRow="1" w:lastRow="0" w:firstColumn="1" w:lastColumn="0" w:noHBand="0" w:noVBand="1"/>
      </w:tblPr>
      <w:tblGrid>
        <w:gridCol w:w="4610"/>
        <w:gridCol w:w="2622"/>
      </w:tblGrid>
      <w:tr w:rsidR="00493FC6" w14:paraId="7F768CDA"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C3A952"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2436B41"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Formato</w:t>
            </w:r>
          </w:p>
        </w:tc>
      </w:tr>
      <w:tr w:rsidR="00493FC6" w14:paraId="4BC8B85E" w14:textId="77777777" w:rsidTr="00673919">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8B26" w14:textId="60A85C39" w:rsidR="00493FC6" w:rsidRPr="00DB245C" w:rsidRDefault="00493FC6" w:rsidP="00673919">
            <w:pPr>
              <w:pStyle w:val="NormalWeb"/>
              <w:spacing w:before="0" w:beforeAutospacing="0" w:after="0" w:afterAutospacing="0"/>
              <w:rPr>
                <w:sz w:val="18"/>
                <w:szCs w:val="18"/>
              </w:rPr>
            </w:pPr>
            <w:r>
              <w:rPr>
                <w:rFonts w:ascii="Arial" w:hAnsi="Arial" w:cs="Arial"/>
                <w:color w:val="000000"/>
                <w:sz w:val="18"/>
                <w:szCs w:val="18"/>
              </w:rPr>
              <w:t>Obtener pagos pendientes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DF56"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JSON</w:t>
            </w:r>
          </w:p>
        </w:tc>
      </w:tr>
      <w:tr w:rsidR="00493FC6" w14:paraId="5F351BA2"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E55BB9F"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A0BBBEB"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b/>
                <w:bCs/>
                <w:color w:val="FFFFFF"/>
                <w:sz w:val="18"/>
                <w:szCs w:val="18"/>
              </w:rPr>
              <w:t>Url</w:t>
            </w:r>
          </w:p>
        </w:tc>
      </w:tr>
      <w:tr w:rsidR="00493FC6" w14:paraId="05FD16DF" w14:textId="77777777" w:rsidTr="00673919">
        <w:trPr>
          <w:trHeight w:val="29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71F9F5"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8EF942" w14:textId="77777777" w:rsidR="00493FC6" w:rsidRPr="00DB245C" w:rsidRDefault="00493FC6" w:rsidP="00673919">
            <w:pPr>
              <w:pStyle w:val="NormalWeb"/>
              <w:spacing w:before="0" w:beforeAutospacing="0" w:after="0" w:afterAutospacing="0"/>
              <w:rPr>
                <w:sz w:val="18"/>
                <w:szCs w:val="18"/>
              </w:rPr>
            </w:pPr>
            <w:r w:rsidRPr="00DB245C">
              <w:rPr>
                <w:rFonts w:ascii="Arial" w:hAnsi="Arial" w:cs="Arial"/>
                <w:color w:val="000000"/>
                <w:sz w:val="18"/>
                <w:szCs w:val="18"/>
              </w:rPr>
              <w:t>Por completar</w:t>
            </w:r>
          </w:p>
        </w:tc>
      </w:tr>
    </w:tbl>
    <w:p w14:paraId="59631DD6" w14:textId="77777777" w:rsidR="00493FC6" w:rsidRDefault="00493FC6" w:rsidP="00493FC6"/>
    <w:p w14:paraId="4A7C76C1" w14:textId="77777777" w:rsidR="00493FC6" w:rsidRPr="009526F1" w:rsidRDefault="00493FC6" w:rsidP="00493FC6">
      <w:pPr>
        <w:pStyle w:val="Heading4"/>
      </w:pPr>
      <w:r>
        <w:t>Body de la petición</w:t>
      </w:r>
    </w:p>
    <w:tbl>
      <w:tblPr>
        <w:tblW w:w="9251" w:type="dxa"/>
        <w:tblCellMar>
          <w:top w:w="15" w:type="dxa"/>
          <w:left w:w="15" w:type="dxa"/>
          <w:bottom w:w="15" w:type="dxa"/>
          <w:right w:w="15" w:type="dxa"/>
        </w:tblCellMar>
        <w:tblLook w:val="04A0" w:firstRow="1" w:lastRow="0" w:firstColumn="1" w:lastColumn="0" w:noHBand="0" w:noVBand="1"/>
      </w:tblPr>
      <w:tblGrid>
        <w:gridCol w:w="9251"/>
      </w:tblGrid>
      <w:tr w:rsidR="00493FC6" w:rsidRPr="003C4AF1" w14:paraId="7DB5B6FF" w14:textId="77777777" w:rsidTr="008433D4">
        <w:trPr>
          <w:trHeight w:val="435"/>
        </w:trPr>
        <w:tc>
          <w:tcPr>
            <w:tcW w:w="0" w:type="auto"/>
            <w:shd w:val="clear" w:color="auto" w:fill="333333"/>
            <w:tcMar>
              <w:top w:w="100" w:type="dxa"/>
              <w:left w:w="100" w:type="dxa"/>
              <w:bottom w:w="100" w:type="dxa"/>
              <w:right w:w="100" w:type="dxa"/>
            </w:tcMar>
            <w:hideMark/>
          </w:tcPr>
          <w:p w14:paraId="7E4E778A"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w:t>
            </w:r>
          </w:p>
          <w:p w14:paraId="1E069603" w14:textId="234CDA0D" w:rsidR="00493FC6" w:rsidRPr="008433D4" w:rsidRDefault="008433D4" w:rsidP="008433D4">
            <w:pPr>
              <w:spacing w:after="0" w:line="240" w:lineRule="auto"/>
              <w:rPr>
                <w:rFonts w:ascii="Times New Roman" w:eastAsia="Times New Roman" w:hAnsi="Times New Roman" w:cs="Times New Roman"/>
                <w:sz w:val="24"/>
                <w:szCs w:val="24"/>
                <w:lang w:val="es-CL"/>
              </w:rPr>
            </w:pPr>
            <w:r w:rsidRPr="008433D4">
              <w:rPr>
                <w:rFonts w:ascii="Consolas" w:eastAsia="Times New Roman" w:hAnsi="Consolas" w:cs="Times New Roman"/>
                <w:color w:val="FFFFFF"/>
                <w:sz w:val="18"/>
                <w:szCs w:val="18"/>
                <w:shd w:val="clear" w:color="auto" w:fill="333333"/>
                <w:lang w:val="es-CL"/>
              </w:rPr>
              <w:t>    "clientId</w:t>
            </w:r>
            <w:proofErr w:type="gramStart"/>
            <w:r w:rsidRPr="008433D4">
              <w:rPr>
                <w:rFonts w:ascii="Consolas" w:eastAsia="Times New Roman" w:hAnsi="Consolas" w:cs="Times New Roman"/>
                <w:color w:val="FFFFFF"/>
                <w:sz w:val="18"/>
                <w:szCs w:val="18"/>
                <w:shd w:val="clear" w:color="auto" w:fill="333333"/>
                <w:lang w:val="es-CL"/>
              </w:rPr>
              <w:t>" :</w:t>
            </w:r>
            <w:proofErr w:type="gramEnd"/>
            <w:r w:rsidRPr="008433D4">
              <w:rPr>
                <w:rFonts w:ascii="Consolas" w:eastAsia="Times New Roman" w:hAnsi="Consolas" w:cs="Times New Roman"/>
                <w:color w:val="FFFFFF"/>
                <w:sz w:val="18"/>
                <w:szCs w:val="18"/>
                <w:shd w:val="clear" w:color="auto" w:fill="333333"/>
                <w:lang w:val="es-CL"/>
              </w:rPr>
              <w:t xml:space="preserve"> &lt;string - identificador único del cliente&gt;,</w:t>
            </w:r>
            <w:r w:rsidRPr="008433D4">
              <w:rPr>
                <w:rFonts w:ascii="Consolas" w:eastAsia="Times New Roman" w:hAnsi="Consolas" w:cs="Times New Roman"/>
                <w:color w:val="FFFFFF"/>
                <w:sz w:val="18"/>
                <w:szCs w:val="18"/>
                <w:shd w:val="clear" w:color="auto" w:fill="333333"/>
                <w:lang w:val="es-CL"/>
              </w:rPr>
              <w:br/>
              <w:t>}</w:t>
            </w:r>
          </w:p>
        </w:tc>
      </w:tr>
      <w:tr w:rsidR="00493FC6" w:rsidRPr="003C4AF1" w14:paraId="38CA90D3" w14:textId="77777777" w:rsidTr="008433D4">
        <w:trPr>
          <w:trHeight w:val="2"/>
        </w:trPr>
        <w:tc>
          <w:tcPr>
            <w:tcW w:w="0" w:type="auto"/>
            <w:shd w:val="clear" w:color="auto" w:fill="333333"/>
            <w:tcMar>
              <w:top w:w="100" w:type="dxa"/>
              <w:left w:w="100" w:type="dxa"/>
              <w:bottom w:w="100" w:type="dxa"/>
              <w:right w:w="100" w:type="dxa"/>
            </w:tcMar>
            <w:hideMark/>
          </w:tcPr>
          <w:p w14:paraId="3F3A4089" w14:textId="77777777" w:rsidR="00493FC6" w:rsidRPr="009526F1" w:rsidRDefault="00493FC6" w:rsidP="00673919">
            <w:pPr>
              <w:spacing w:after="0" w:line="240" w:lineRule="auto"/>
              <w:rPr>
                <w:rFonts w:ascii="Times New Roman" w:eastAsia="Times New Roman" w:hAnsi="Times New Roman" w:cs="Times New Roman"/>
                <w:sz w:val="24"/>
                <w:szCs w:val="24"/>
                <w:lang w:val="es-CL"/>
              </w:rPr>
            </w:pPr>
          </w:p>
        </w:tc>
      </w:tr>
    </w:tbl>
    <w:p w14:paraId="4E22CC50" w14:textId="77777777" w:rsidR="00493FC6" w:rsidRPr="009526F1" w:rsidRDefault="00493FC6" w:rsidP="00493FC6">
      <w:pPr>
        <w:rPr>
          <w:lang w:val="es-CL"/>
        </w:rPr>
      </w:pPr>
    </w:p>
    <w:p w14:paraId="2804F4DA" w14:textId="77777777" w:rsidR="00493FC6" w:rsidRPr="009526F1" w:rsidRDefault="00493FC6" w:rsidP="00493FC6">
      <w:pPr>
        <w:pStyle w:val="Heading4"/>
        <w:rPr>
          <w:color w:val="1F3763" w:themeColor="accent1" w:themeShade="7F"/>
        </w:rPr>
      </w:pPr>
      <w:r>
        <w:t>Respuesta sugerida al cliente</w:t>
      </w:r>
    </w:p>
    <w:tbl>
      <w:tblPr>
        <w:tblW w:w="9024" w:type="dxa"/>
        <w:tblCellMar>
          <w:top w:w="15" w:type="dxa"/>
          <w:left w:w="15" w:type="dxa"/>
          <w:bottom w:w="15" w:type="dxa"/>
          <w:right w:w="15" w:type="dxa"/>
        </w:tblCellMar>
        <w:tblLook w:val="04A0" w:firstRow="1" w:lastRow="0" w:firstColumn="1" w:lastColumn="0" w:noHBand="0" w:noVBand="1"/>
      </w:tblPr>
      <w:tblGrid>
        <w:gridCol w:w="9024"/>
      </w:tblGrid>
      <w:tr w:rsidR="00493FC6" w:rsidRPr="003C4AF1" w14:paraId="5A2F9762" w14:textId="77777777" w:rsidTr="008433D4">
        <w:trPr>
          <w:trHeight w:val="627"/>
        </w:trPr>
        <w:tc>
          <w:tcPr>
            <w:tcW w:w="0" w:type="auto"/>
            <w:shd w:val="clear" w:color="auto" w:fill="333333"/>
            <w:tcMar>
              <w:top w:w="100" w:type="dxa"/>
              <w:left w:w="100" w:type="dxa"/>
              <w:bottom w:w="100" w:type="dxa"/>
              <w:right w:w="100" w:type="dxa"/>
            </w:tcMar>
            <w:hideMark/>
          </w:tcPr>
          <w:p w14:paraId="7145185C"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w:t>
            </w:r>
          </w:p>
          <w:p w14:paraId="02C468FA"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pendingDocuments: [</w:t>
            </w:r>
          </w:p>
          <w:p w14:paraId="43FBF37F"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w:t>
            </w:r>
          </w:p>
          <w:p w14:paraId="33B91D37"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"amount": &lt;number - monto del pago pendiente&gt;,</w:t>
            </w:r>
          </w:p>
          <w:p w14:paraId="5FA29BCC"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"dueDate": &lt;string - fecha de vencimiento del pago&gt;,</w:t>
            </w:r>
          </w:p>
          <w:p w14:paraId="7C3FD29F" w14:textId="77777777" w:rsidR="008433D4" w:rsidRPr="008433D4" w:rsidRDefault="008433D4" w:rsidP="008433D4">
            <w:pPr>
              <w:spacing w:after="0" w:line="240" w:lineRule="auto"/>
              <w:rPr>
                <w:rFonts w:ascii="Times New Roman" w:eastAsia="Times New Roman" w:hAnsi="Times New Roman" w:cs="Times New Roman"/>
                <w:sz w:val="18"/>
                <w:szCs w:val="18"/>
                <w:lang w:val="es-CL"/>
              </w:rPr>
            </w:pPr>
            <w:r w:rsidRPr="008433D4">
              <w:rPr>
                <w:rFonts w:ascii="Consolas" w:eastAsia="Times New Roman" w:hAnsi="Consolas" w:cs="Times New Roman"/>
                <w:color w:val="FFFFFF"/>
                <w:sz w:val="18"/>
                <w:szCs w:val="18"/>
                <w:shd w:val="clear" w:color="auto" w:fill="333333"/>
                <w:lang w:val="es-CL"/>
              </w:rPr>
              <w:t xml:space="preserve">            "type": &lt;string, puede ser factura, nota de </w:t>
            </w:r>
            <w:proofErr w:type="gramStart"/>
            <w:r w:rsidRPr="008433D4">
              <w:rPr>
                <w:rFonts w:ascii="Consolas" w:eastAsia="Times New Roman" w:hAnsi="Consolas" w:cs="Times New Roman"/>
                <w:color w:val="FFFFFF"/>
                <w:sz w:val="18"/>
                <w:szCs w:val="18"/>
                <w:shd w:val="clear" w:color="auto" w:fill="333333"/>
                <w:lang w:val="es-CL"/>
              </w:rPr>
              <w:t>crédito..</w:t>
            </w:r>
            <w:proofErr w:type="gramEnd"/>
            <w:r w:rsidRPr="008433D4">
              <w:rPr>
                <w:rFonts w:ascii="Consolas" w:eastAsia="Times New Roman" w:hAnsi="Consolas" w:cs="Times New Roman"/>
                <w:color w:val="FFFFFF"/>
                <w:sz w:val="18"/>
                <w:szCs w:val="18"/>
                <w:shd w:val="clear" w:color="auto" w:fill="333333"/>
                <w:lang w:val="es-CL"/>
              </w:rPr>
              <w:t>&gt;</w:t>
            </w:r>
          </w:p>
          <w:p w14:paraId="37802515" w14:textId="77777777" w:rsidR="008433D4" w:rsidRPr="008433D4" w:rsidRDefault="008433D4" w:rsidP="008433D4">
            <w:pPr>
              <w:spacing w:after="0" w:line="240" w:lineRule="auto"/>
              <w:rPr>
                <w:rFonts w:ascii="Times New Roman" w:eastAsia="Times New Roman" w:hAnsi="Times New Roman" w:cs="Times New Roman"/>
                <w:sz w:val="18"/>
                <w:szCs w:val="18"/>
              </w:rPr>
            </w:pPr>
            <w:r w:rsidRPr="008433D4">
              <w:rPr>
                <w:rFonts w:ascii="Consolas" w:eastAsia="Times New Roman" w:hAnsi="Consolas" w:cs="Times New Roman"/>
                <w:color w:val="FFFFFF"/>
                <w:sz w:val="18"/>
                <w:szCs w:val="18"/>
                <w:shd w:val="clear" w:color="auto" w:fill="333333"/>
                <w:lang w:val="es-CL"/>
              </w:rPr>
              <w:t>       </w:t>
            </w:r>
            <w:r w:rsidRPr="008433D4">
              <w:rPr>
                <w:rFonts w:ascii="Consolas" w:eastAsia="Times New Roman" w:hAnsi="Consolas" w:cs="Times New Roman"/>
                <w:color w:val="FFFFFF"/>
                <w:sz w:val="18"/>
                <w:szCs w:val="18"/>
                <w:shd w:val="clear" w:color="auto" w:fill="333333"/>
              </w:rPr>
              <w:t>}</w:t>
            </w:r>
          </w:p>
          <w:p w14:paraId="598B9067" w14:textId="4A1B7244" w:rsidR="00493FC6" w:rsidRPr="009526F1" w:rsidRDefault="008433D4" w:rsidP="008433D4">
            <w:pPr>
              <w:spacing w:after="0" w:line="240" w:lineRule="auto"/>
              <w:rPr>
                <w:rFonts w:ascii="Times New Roman" w:eastAsia="Times New Roman" w:hAnsi="Times New Roman" w:cs="Times New Roman"/>
                <w:sz w:val="24"/>
                <w:szCs w:val="24"/>
                <w:lang w:val="es-CL"/>
              </w:rPr>
            </w:pPr>
            <w:r w:rsidRPr="008433D4">
              <w:rPr>
                <w:rFonts w:ascii="Consolas" w:eastAsia="Times New Roman" w:hAnsi="Consolas" w:cs="Times New Roman"/>
                <w:color w:val="FFFFFF"/>
                <w:sz w:val="18"/>
                <w:szCs w:val="18"/>
                <w:shd w:val="clear" w:color="auto" w:fill="333333"/>
              </w:rPr>
              <w:t>    ]</w:t>
            </w:r>
            <w:r w:rsidRPr="008433D4">
              <w:rPr>
                <w:rFonts w:ascii="Consolas" w:eastAsia="Times New Roman" w:hAnsi="Consolas" w:cs="Times New Roman"/>
                <w:color w:val="FFFFFF"/>
                <w:sz w:val="18"/>
                <w:szCs w:val="18"/>
                <w:shd w:val="clear" w:color="auto" w:fill="333333"/>
              </w:rPr>
              <w:br/>
              <w:t>}</w:t>
            </w:r>
          </w:p>
        </w:tc>
      </w:tr>
      <w:tr w:rsidR="00493FC6" w:rsidRPr="003C4AF1" w14:paraId="26B7446E" w14:textId="77777777" w:rsidTr="008433D4">
        <w:trPr>
          <w:trHeight w:val="82"/>
        </w:trPr>
        <w:tc>
          <w:tcPr>
            <w:tcW w:w="0" w:type="auto"/>
            <w:shd w:val="clear" w:color="auto" w:fill="333333"/>
            <w:tcMar>
              <w:top w:w="100" w:type="dxa"/>
              <w:left w:w="100" w:type="dxa"/>
              <w:bottom w:w="100" w:type="dxa"/>
              <w:right w:w="100" w:type="dxa"/>
            </w:tcMar>
            <w:hideMark/>
          </w:tcPr>
          <w:p w14:paraId="6ECF6DE1" w14:textId="77777777" w:rsidR="00493FC6" w:rsidRPr="009526F1" w:rsidRDefault="00493FC6" w:rsidP="00673919">
            <w:pPr>
              <w:spacing w:after="0" w:line="240" w:lineRule="auto"/>
              <w:rPr>
                <w:rFonts w:ascii="Times New Roman" w:eastAsia="Times New Roman" w:hAnsi="Times New Roman" w:cs="Times New Roman"/>
                <w:sz w:val="24"/>
                <w:szCs w:val="24"/>
                <w:lang w:val="es-CL"/>
              </w:rPr>
            </w:pPr>
          </w:p>
        </w:tc>
      </w:tr>
    </w:tbl>
    <w:p w14:paraId="5FE24948" w14:textId="77777777" w:rsidR="009526F1" w:rsidRDefault="009526F1" w:rsidP="001A1D1F">
      <w:pPr>
        <w:rPr>
          <w:lang w:val="es-CL"/>
        </w:rPr>
      </w:pPr>
    </w:p>
    <w:p w14:paraId="654C0345" w14:textId="3026656E" w:rsidR="001A1D1F" w:rsidRDefault="001A1D1F" w:rsidP="001A1D1F">
      <w:pPr>
        <w:rPr>
          <w:lang w:val="es-CL"/>
        </w:rPr>
      </w:pPr>
    </w:p>
    <w:p w14:paraId="4C0DEE00" w14:textId="5CE21C64" w:rsidR="001A1D1F" w:rsidRDefault="001A1D1F" w:rsidP="001A1D1F">
      <w:pPr>
        <w:rPr>
          <w:lang w:val="es-CL"/>
        </w:rPr>
      </w:pPr>
    </w:p>
    <w:p w14:paraId="6968089C" w14:textId="571F322B" w:rsidR="005A05ED" w:rsidRDefault="005A05ED" w:rsidP="001A1D1F">
      <w:pPr>
        <w:rPr>
          <w:lang w:val="es-CL"/>
        </w:rPr>
      </w:pPr>
    </w:p>
    <w:p w14:paraId="62D4923B" w14:textId="0AD204C5" w:rsidR="005A05ED" w:rsidRDefault="005A05ED" w:rsidP="001A1D1F">
      <w:pPr>
        <w:rPr>
          <w:lang w:val="es-CL"/>
        </w:rPr>
      </w:pPr>
    </w:p>
    <w:p w14:paraId="360DBBBB" w14:textId="3E209C8F" w:rsidR="005A05ED" w:rsidRDefault="005A05ED" w:rsidP="001A1D1F">
      <w:pPr>
        <w:rPr>
          <w:lang w:val="es-CL"/>
        </w:rPr>
      </w:pPr>
    </w:p>
    <w:p w14:paraId="0422E601" w14:textId="41F6293D" w:rsidR="005A05ED" w:rsidRDefault="005A05ED" w:rsidP="001A1D1F">
      <w:pPr>
        <w:rPr>
          <w:lang w:val="es-CL"/>
        </w:rPr>
      </w:pPr>
    </w:p>
    <w:p w14:paraId="1B98D0B8" w14:textId="45C53920" w:rsidR="005A05ED" w:rsidRDefault="005A05ED" w:rsidP="001A1D1F">
      <w:pPr>
        <w:rPr>
          <w:lang w:val="es-CL"/>
        </w:rPr>
      </w:pPr>
    </w:p>
    <w:p w14:paraId="3A2D5BAA" w14:textId="4096FB3E" w:rsidR="005A05ED" w:rsidRDefault="005A05ED" w:rsidP="001A1D1F">
      <w:pPr>
        <w:rPr>
          <w:lang w:val="es-CL"/>
        </w:rPr>
      </w:pPr>
    </w:p>
    <w:p w14:paraId="7B31609F" w14:textId="20B1D82E" w:rsidR="005A05ED" w:rsidRDefault="005A05ED" w:rsidP="001A1D1F">
      <w:pPr>
        <w:rPr>
          <w:lang w:val="es-CL"/>
        </w:rPr>
      </w:pPr>
    </w:p>
    <w:p w14:paraId="61BF1AD3" w14:textId="42D94DEB" w:rsidR="005A05ED" w:rsidRDefault="005A05ED" w:rsidP="001A1D1F">
      <w:pPr>
        <w:rPr>
          <w:lang w:val="es-CL"/>
        </w:rPr>
      </w:pPr>
    </w:p>
    <w:p w14:paraId="258F06FD" w14:textId="77777777" w:rsidR="001404DF" w:rsidRDefault="001404DF" w:rsidP="001A1D1F">
      <w:pPr>
        <w:rPr>
          <w:lang w:val="es-CL"/>
        </w:rPr>
      </w:pPr>
    </w:p>
    <w:p w14:paraId="1CD55B18" w14:textId="56315045" w:rsidR="00945462" w:rsidRDefault="00945462" w:rsidP="00945462">
      <w:pPr>
        <w:pStyle w:val="Heading1"/>
        <w:rPr>
          <w:b/>
          <w:bCs/>
          <w:color w:val="auto"/>
          <w:lang w:val="es-CL"/>
        </w:rPr>
      </w:pPr>
      <w:bookmarkStart w:id="30" w:name="_Toc71757876"/>
      <w:r w:rsidRPr="003C4AF1">
        <w:rPr>
          <w:b/>
          <w:bCs/>
          <w:color w:val="auto"/>
          <w:lang w:val="es-CL"/>
        </w:rPr>
        <w:lastRenderedPageBreak/>
        <w:t>Tracking (B2B)</w:t>
      </w:r>
      <w:bookmarkEnd w:id="30"/>
    </w:p>
    <w:p w14:paraId="3CE145ED" w14:textId="7B0BF0D9"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40147A11" w14:textId="2D6E2E8E" w:rsidR="00945462" w:rsidRPr="00945462" w:rsidRDefault="00945462" w:rsidP="00945462">
      <w:pPr>
        <w:jc w:val="both"/>
        <w:rPr>
          <w:lang w:val="es-CL"/>
        </w:rPr>
      </w:pPr>
      <w:r w:rsidRPr="003C4AF1">
        <w:rPr>
          <w:lang w:val="es-CL"/>
        </w:rPr>
        <w:tab/>
      </w:r>
      <w:r w:rsidRPr="00945462">
        <w:rPr>
          <w:lang w:val="es-CL"/>
        </w:rPr>
        <w:t xml:space="preserve">El tracking permite </w:t>
      </w:r>
      <w:r>
        <w:rPr>
          <w:lang w:val="es-CL"/>
        </w:rPr>
        <w:t>conocer</w:t>
      </w:r>
      <w:r w:rsidRPr="00945462">
        <w:rPr>
          <w:lang w:val="es-CL"/>
        </w:rPr>
        <w:t xml:space="preserve"> tan</w:t>
      </w:r>
      <w:r>
        <w:rPr>
          <w:lang w:val="es-CL"/>
        </w:rPr>
        <w:t>to el estado del pedido como otros tipos de información como el costo del despacho.</w:t>
      </w:r>
    </w:p>
    <w:p w14:paraId="6C9BA98D" w14:textId="77777777" w:rsidR="00945462" w:rsidRPr="00945462" w:rsidRDefault="00945462" w:rsidP="00945462">
      <w:pPr>
        <w:rPr>
          <w:lang w:val="es-CL"/>
        </w:rPr>
      </w:pPr>
    </w:p>
    <w:p w14:paraId="5CA0E723" w14:textId="77777777" w:rsidR="00945462" w:rsidRDefault="00945462" w:rsidP="00945462">
      <w:pPr>
        <w:pStyle w:val="Heading2"/>
        <w:rPr>
          <w:lang w:val="es-CL"/>
        </w:rPr>
      </w:pPr>
      <w:bookmarkStart w:id="31" w:name="_Toc71757877"/>
      <w:r>
        <w:rPr>
          <w:lang w:val="es-CL"/>
        </w:rPr>
        <w:t>Submódulos</w:t>
      </w:r>
      <w:bookmarkEnd w:id="31"/>
    </w:p>
    <w:p w14:paraId="23CFFFF6" w14:textId="77777777" w:rsidR="00945462" w:rsidRDefault="00945462" w:rsidP="00945462">
      <w:pPr>
        <w:rPr>
          <w:lang w:val="es-CL"/>
        </w:rPr>
      </w:pPr>
    </w:p>
    <w:p w14:paraId="7D9B3676" w14:textId="0DB43BF3" w:rsidR="00945462" w:rsidRPr="00651AC3" w:rsidRDefault="00BD1CC8" w:rsidP="00945462">
      <w:pPr>
        <w:pStyle w:val="Heading3"/>
        <w:rPr>
          <w:lang w:val="es-CL"/>
        </w:rPr>
      </w:pPr>
      <w:bookmarkStart w:id="32" w:name="_Toc71757878"/>
      <w:r>
        <w:rPr>
          <w:lang w:val="es-CL"/>
        </w:rPr>
        <w:t>Valor de Transporte y Despacho</w:t>
      </w:r>
      <w:bookmarkEnd w:id="32"/>
    </w:p>
    <w:p w14:paraId="1B2965DA" w14:textId="77777777" w:rsidR="00945462" w:rsidRDefault="00945462" w:rsidP="00945462">
      <w:pPr>
        <w:rPr>
          <w:lang w:val="es-CL"/>
        </w:rPr>
      </w:pPr>
    </w:p>
    <w:p w14:paraId="1E3509E7" w14:textId="77777777" w:rsidR="00945462" w:rsidRDefault="00945462" w:rsidP="00945462">
      <w:pPr>
        <w:pStyle w:val="Heading5"/>
        <w:rPr>
          <w:lang w:val="es-CL"/>
        </w:rPr>
      </w:pPr>
      <w:r>
        <w:rPr>
          <w:lang w:val="es-CL"/>
        </w:rPr>
        <w:t>Servicios requeridos</w:t>
      </w:r>
    </w:p>
    <w:p w14:paraId="4F7281FA" w14:textId="6F728967" w:rsidR="0004240B" w:rsidRDefault="0004240B" w:rsidP="0004240B">
      <w:pPr>
        <w:spacing w:after="120" w:line="240" w:lineRule="auto"/>
        <w:ind w:firstLine="720"/>
        <w:jc w:val="both"/>
        <w:rPr>
          <w:lang w:val="es-CL"/>
        </w:rPr>
      </w:pPr>
      <w:r>
        <w:rPr>
          <w:lang w:val="es-CL"/>
        </w:rPr>
        <w:t>Un</w:t>
      </w:r>
      <w:r w:rsidRPr="00945462">
        <w:rPr>
          <w:lang w:val="es-CL"/>
        </w:rPr>
        <w:t xml:space="preserve"> webhook disponible a configurar corresponde al valor de transporte y la fecha de despacho. Si es configurado, el B2B de YOM llamará automáticamente al servicio del cliente para obtener los costos de transporte y la fecha de despacho e incluirlos en el pedido. </w:t>
      </w:r>
      <w:r>
        <w:rPr>
          <w:lang w:val="es-CL"/>
        </w:rPr>
        <w:t>Además, podrá</w:t>
      </w:r>
      <w:r w:rsidRPr="00945462">
        <w:rPr>
          <w:lang w:val="es-CL"/>
        </w:rPr>
        <w:t xml:space="preserve"> mostrarle al cliente la fecha en que llegará su pedido.</w:t>
      </w:r>
    </w:p>
    <w:p w14:paraId="180E2C28" w14:textId="77777777" w:rsidR="005A05ED" w:rsidRPr="00945462" w:rsidRDefault="005A05ED" w:rsidP="0004240B">
      <w:pPr>
        <w:spacing w:after="120" w:line="240" w:lineRule="auto"/>
        <w:ind w:firstLine="720"/>
        <w:jc w:val="both"/>
        <w:rPr>
          <w:lang w:val="es-CL"/>
        </w:rPr>
      </w:pPr>
    </w:p>
    <w:p w14:paraId="2805215F" w14:textId="77777777" w:rsidR="00BD1CC8" w:rsidRPr="00F82451" w:rsidRDefault="00BD1CC8" w:rsidP="00BD1CC8">
      <w:pPr>
        <w:pStyle w:val="Heading4"/>
        <w:rPr>
          <w:lang w:val="es-CL"/>
        </w:rPr>
      </w:pPr>
      <w:r>
        <w:rPr>
          <w:lang w:val="es-CL"/>
        </w:rPr>
        <w:t>Descripción</w:t>
      </w:r>
    </w:p>
    <w:tbl>
      <w:tblPr>
        <w:tblW w:w="8172" w:type="dxa"/>
        <w:tblCellMar>
          <w:top w:w="15" w:type="dxa"/>
          <w:left w:w="15" w:type="dxa"/>
          <w:bottom w:w="15" w:type="dxa"/>
          <w:right w:w="15" w:type="dxa"/>
        </w:tblCellMar>
        <w:tblLook w:val="04A0" w:firstRow="1" w:lastRow="0" w:firstColumn="1" w:lastColumn="0" w:noHBand="0" w:noVBand="1"/>
      </w:tblPr>
      <w:tblGrid>
        <w:gridCol w:w="5489"/>
        <w:gridCol w:w="2683"/>
      </w:tblGrid>
      <w:tr w:rsidR="00BD1CC8" w:rsidRPr="00945462" w14:paraId="66B161DE" w14:textId="77777777" w:rsidTr="00BD1CC8">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4D2F5E"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Servicio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1EFBDE"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Formato</w:t>
            </w:r>
          </w:p>
        </w:tc>
      </w:tr>
      <w:tr w:rsidR="00BD1CC8" w:rsidRPr="00945462" w14:paraId="17499E32" w14:textId="77777777" w:rsidTr="00BD1CC8">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62E8" w14:textId="77777777" w:rsidR="00BD1CC8" w:rsidRPr="00945462" w:rsidRDefault="00BD1CC8" w:rsidP="00CC5F82">
            <w:pPr>
              <w:spacing w:after="0" w:line="240" w:lineRule="auto"/>
              <w:rPr>
                <w:rFonts w:ascii="Times New Roman" w:eastAsia="Times New Roman" w:hAnsi="Times New Roman" w:cs="Times New Roman"/>
                <w:sz w:val="18"/>
                <w:szCs w:val="18"/>
                <w:lang w:val="es-CL"/>
              </w:rPr>
            </w:pPr>
            <w:r w:rsidRPr="00945462">
              <w:rPr>
                <w:rFonts w:ascii="Arial" w:eastAsia="Times New Roman" w:hAnsi="Arial" w:cs="Arial"/>
                <w:color w:val="000000"/>
                <w:sz w:val="18"/>
                <w:szCs w:val="18"/>
                <w:lang w:val="es-CL"/>
              </w:rPr>
              <w:t>Valor de transporte y despacho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32F47"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JSON</w:t>
            </w:r>
          </w:p>
        </w:tc>
      </w:tr>
      <w:tr w:rsidR="00BD1CC8" w:rsidRPr="00945462" w14:paraId="6616539D" w14:textId="77777777" w:rsidTr="00BD1CC8">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46B11D"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Acción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9059447"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b/>
                <w:bCs/>
                <w:color w:val="FFFFFF"/>
                <w:sz w:val="18"/>
                <w:szCs w:val="18"/>
              </w:rPr>
              <w:t>Url</w:t>
            </w:r>
          </w:p>
        </w:tc>
      </w:tr>
      <w:tr w:rsidR="00BD1CC8" w:rsidRPr="00945462" w14:paraId="6E3AAE51" w14:textId="77777777" w:rsidTr="00BD1CC8">
        <w:trPr>
          <w:trHeight w:val="2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929690"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POST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A6D4B2" w14:textId="77777777" w:rsidR="00BD1CC8" w:rsidRPr="00945462" w:rsidRDefault="00BD1CC8" w:rsidP="00CC5F82">
            <w:pPr>
              <w:spacing w:after="0" w:line="240" w:lineRule="auto"/>
              <w:rPr>
                <w:rFonts w:ascii="Times New Roman" w:eastAsia="Times New Roman" w:hAnsi="Times New Roman" w:cs="Times New Roman"/>
                <w:sz w:val="18"/>
                <w:szCs w:val="18"/>
              </w:rPr>
            </w:pPr>
            <w:r w:rsidRPr="00945462">
              <w:rPr>
                <w:rFonts w:ascii="Arial" w:eastAsia="Times New Roman" w:hAnsi="Arial" w:cs="Arial"/>
                <w:color w:val="000000"/>
                <w:sz w:val="18"/>
                <w:szCs w:val="18"/>
              </w:rPr>
              <w:t>Por completar</w:t>
            </w:r>
          </w:p>
        </w:tc>
      </w:tr>
    </w:tbl>
    <w:p w14:paraId="67DE1226" w14:textId="77777777" w:rsidR="00BD1CC8" w:rsidRPr="006F7B29" w:rsidRDefault="00BD1CC8" w:rsidP="00BD1CC8">
      <w:pPr>
        <w:rPr>
          <w:lang w:val="es-CL"/>
        </w:rPr>
      </w:pPr>
    </w:p>
    <w:p w14:paraId="00CE231C" w14:textId="2AD08D76" w:rsidR="00BD1CC8" w:rsidRPr="00BD1CC8" w:rsidRDefault="00BD1CC8" w:rsidP="00BD1CC8">
      <w:pPr>
        <w:pStyle w:val="Heading4"/>
        <w:rPr>
          <w:lang w:val="es-CL"/>
        </w:rPr>
      </w:pPr>
      <w:r w:rsidRPr="006F7B29">
        <w:rPr>
          <w:lang w:val="es-CL"/>
        </w:rPr>
        <w:t>Body de la petición</w:t>
      </w:r>
    </w:p>
    <w:tbl>
      <w:tblPr>
        <w:tblW w:w="9056" w:type="dxa"/>
        <w:tblCellMar>
          <w:top w:w="15" w:type="dxa"/>
          <w:left w:w="15" w:type="dxa"/>
          <w:bottom w:w="15" w:type="dxa"/>
          <w:right w:w="15" w:type="dxa"/>
        </w:tblCellMar>
        <w:tblLook w:val="04A0" w:firstRow="1" w:lastRow="0" w:firstColumn="1" w:lastColumn="0" w:noHBand="0" w:noVBand="1"/>
      </w:tblPr>
      <w:tblGrid>
        <w:gridCol w:w="9056"/>
      </w:tblGrid>
      <w:tr w:rsidR="00BD1CC8" w:rsidRPr="003C4AF1" w14:paraId="618157C5" w14:textId="77777777" w:rsidTr="00BD1CC8">
        <w:trPr>
          <w:trHeight w:val="382"/>
        </w:trPr>
        <w:tc>
          <w:tcPr>
            <w:tcW w:w="0" w:type="auto"/>
            <w:shd w:val="clear" w:color="auto" w:fill="333333"/>
            <w:tcMar>
              <w:top w:w="100" w:type="dxa"/>
              <w:left w:w="100" w:type="dxa"/>
              <w:bottom w:w="100" w:type="dxa"/>
              <w:right w:w="100" w:type="dxa"/>
            </w:tcMar>
            <w:hideMark/>
          </w:tcPr>
          <w:p w14:paraId="7F25A03E"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w:t>
            </w:r>
            <w:r w:rsidRPr="00BD1CC8">
              <w:rPr>
                <w:rFonts w:ascii="Consolas" w:hAnsi="Consolas"/>
                <w:color w:val="FFFFFF"/>
                <w:sz w:val="18"/>
                <w:szCs w:val="18"/>
                <w:shd w:val="clear" w:color="auto" w:fill="333333"/>
                <w:lang w:val="es-CL"/>
              </w:rPr>
              <w:br/>
              <w:t>    "clientId</w:t>
            </w:r>
            <w:proofErr w:type="gramStart"/>
            <w:r w:rsidRPr="00BD1CC8">
              <w:rPr>
                <w:rFonts w:ascii="Consolas" w:hAnsi="Consolas"/>
                <w:color w:val="FFFFFF"/>
                <w:sz w:val="18"/>
                <w:szCs w:val="18"/>
                <w:shd w:val="clear" w:color="auto" w:fill="333333"/>
                <w:lang w:val="es-CL"/>
              </w:rPr>
              <w:t>" :</w:t>
            </w:r>
            <w:proofErr w:type="gramEnd"/>
            <w:r w:rsidRPr="00BD1CC8">
              <w:rPr>
                <w:rFonts w:ascii="Consolas" w:hAnsi="Consolas"/>
                <w:color w:val="FFFFFF"/>
                <w:sz w:val="18"/>
                <w:szCs w:val="18"/>
                <w:shd w:val="clear" w:color="auto" w:fill="333333"/>
                <w:lang w:val="es-CL"/>
              </w:rPr>
              <w:t xml:space="preserve"> &lt;string - identificador único del cliente&gt;,</w:t>
            </w:r>
            <w:r w:rsidRPr="00BD1CC8">
              <w:rPr>
                <w:rFonts w:ascii="Consolas" w:hAnsi="Consolas"/>
                <w:color w:val="FFFFFF"/>
                <w:sz w:val="18"/>
                <w:szCs w:val="18"/>
                <w:shd w:val="clear" w:color="auto" w:fill="333333"/>
                <w:lang w:val="es-CL"/>
              </w:rPr>
              <w:br/>
              <w:t>}</w:t>
            </w:r>
          </w:p>
        </w:tc>
      </w:tr>
      <w:tr w:rsidR="00BD1CC8" w:rsidRPr="003C4AF1" w14:paraId="3926B0A9" w14:textId="77777777" w:rsidTr="00BD1CC8">
        <w:trPr>
          <w:trHeight w:val="7"/>
        </w:trPr>
        <w:tc>
          <w:tcPr>
            <w:tcW w:w="0" w:type="auto"/>
            <w:shd w:val="clear" w:color="auto" w:fill="333333"/>
            <w:tcMar>
              <w:top w:w="100" w:type="dxa"/>
              <w:left w:w="100" w:type="dxa"/>
              <w:bottom w:w="100" w:type="dxa"/>
              <w:right w:w="100" w:type="dxa"/>
            </w:tcMar>
            <w:hideMark/>
          </w:tcPr>
          <w:p w14:paraId="3A10FF80" w14:textId="77777777" w:rsidR="00BD1CC8" w:rsidRPr="00BD1CC8" w:rsidRDefault="00BD1CC8">
            <w:pPr>
              <w:rPr>
                <w:lang w:val="es-CL"/>
              </w:rPr>
            </w:pPr>
          </w:p>
        </w:tc>
      </w:tr>
    </w:tbl>
    <w:p w14:paraId="1C541119" w14:textId="77777777" w:rsidR="00BD1CC8" w:rsidRPr="00BD1CC8" w:rsidRDefault="00BD1CC8" w:rsidP="00BD1CC8">
      <w:pPr>
        <w:rPr>
          <w:lang w:val="es-CL"/>
        </w:rPr>
      </w:pPr>
    </w:p>
    <w:p w14:paraId="5B609C95" w14:textId="77777777" w:rsidR="00BD1CC8" w:rsidRPr="006F7B29" w:rsidRDefault="00BD1CC8" w:rsidP="00BD1CC8">
      <w:pPr>
        <w:pStyle w:val="Heading4"/>
        <w:rPr>
          <w:color w:val="1F3763" w:themeColor="accent1" w:themeShade="7F"/>
          <w:lang w:val="es-CL"/>
        </w:rPr>
      </w:pPr>
      <w:r w:rsidRPr="006F7B29">
        <w:rPr>
          <w:lang w:val="es-CL"/>
        </w:rPr>
        <w:t>Respuesta sugerida al cliente</w:t>
      </w:r>
    </w:p>
    <w:tbl>
      <w:tblPr>
        <w:tblW w:w="8994" w:type="dxa"/>
        <w:tblCellMar>
          <w:top w:w="15" w:type="dxa"/>
          <w:left w:w="15" w:type="dxa"/>
          <w:bottom w:w="15" w:type="dxa"/>
          <w:right w:w="15" w:type="dxa"/>
        </w:tblCellMar>
        <w:tblLook w:val="04A0" w:firstRow="1" w:lastRow="0" w:firstColumn="1" w:lastColumn="0" w:noHBand="0" w:noVBand="1"/>
      </w:tblPr>
      <w:tblGrid>
        <w:gridCol w:w="8994"/>
      </w:tblGrid>
      <w:tr w:rsidR="00BD1CC8" w:rsidRPr="003C4AF1" w14:paraId="3DFAAC1D" w14:textId="77777777" w:rsidTr="00BD1CC8">
        <w:trPr>
          <w:trHeight w:val="818"/>
        </w:trPr>
        <w:tc>
          <w:tcPr>
            <w:tcW w:w="0" w:type="auto"/>
            <w:shd w:val="clear" w:color="auto" w:fill="333333"/>
            <w:tcMar>
              <w:top w:w="100" w:type="dxa"/>
              <w:left w:w="100" w:type="dxa"/>
              <w:bottom w:w="100" w:type="dxa"/>
              <w:right w:w="100" w:type="dxa"/>
            </w:tcMar>
            <w:hideMark/>
          </w:tcPr>
          <w:p w14:paraId="4C7B06E8"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w:t>
            </w:r>
            <w:r w:rsidRPr="00BD1CC8">
              <w:rPr>
                <w:rFonts w:ascii="Consolas" w:hAnsi="Consolas"/>
                <w:color w:val="FFFFFF"/>
                <w:sz w:val="18"/>
                <w:szCs w:val="18"/>
                <w:shd w:val="clear" w:color="auto" w:fill="333333"/>
                <w:lang w:val="es-CL"/>
              </w:rPr>
              <w:br/>
              <w:t>    "clientId</w:t>
            </w:r>
            <w:proofErr w:type="gramStart"/>
            <w:r w:rsidRPr="00BD1CC8">
              <w:rPr>
                <w:rFonts w:ascii="Consolas" w:hAnsi="Consolas"/>
                <w:color w:val="FFFFFF"/>
                <w:sz w:val="18"/>
                <w:szCs w:val="18"/>
                <w:shd w:val="clear" w:color="auto" w:fill="333333"/>
                <w:lang w:val="es-CL"/>
              </w:rPr>
              <w:t>" :</w:t>
            </w:r>
            <w:proofErr w:type="gramEnd"/>
            <w:r w:rsidRPr="00BD1CC8">
              <w:rPr>
                <w:rFonts w:ascii="Consolas" w:hAnsi="Consolas"/>
                <w:color w:val="FFFFFF"/>
                <w:sz w:val="18"/>
                <w:szCs w:val="18"/>
                <w:shd w:val="clear" w:color="auto" w:fill="333333"/>
                <w:lang w:val="es-CL"/>
              </w:rPr>
              <w:t xml:space="preserve"> &lt;string - identificador único del cliente&gt;,</w:t>
            </w:r>
            <w:r w:rsidRPr="00BD1CC8">
              <w:rPr>
                <w:rFonts w:ascii="Consolas" w:hAnsi="Consolas"/>
                <w:color w:val="FFFFFF"/>
                <w:sz w:val="18"/>
                <w:szCs w:val="18"/>
                <w:shd w:val="clear" w:color="auto" w:fill="333333"/>
                <w:lang w:val="es-CL"/>
              </w:rPr>
              <w:br/>
              <w:t>    "status" : &lt;number - status con el estado de la transacción&gt;,</w:t>
            </w:r>
          </w:p>
          <w:p w14:paraId="26C4BEC9"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    "shippingCost</w:t>
            </w:r>
            <w:proofErr w:type="gramStart"/>
            <w:r w:rsidRPr="00BD1CC8">
              <w:rPr>
                <w:rFonts w:ascii="Consolas" w:hAnsi="Consolas"/>
                <w:color w:val="FFFFFF"/>
                <w:sz w:val="18"/>
                <w:szCs w:val="18"/>
                <w:shd w:val="clear" w:color="auto" w:fill="333333"/>
                <w:lang w:val="es-CL"/>
              </w:rPr>
              <w:t>" :</w:t>
            </w:r>
            <w:proofErr w:type="gramEnd"/>
            <w:r w:rsidRPr="00BD1CC8">
              <w:rPr>
                <w:rFonts w:ascii="Consolas" w:hAnsi="Consolas"/>
                <w:color w:val="FFFFFF"/>
                <w:sz w:val="18"/>
                <w:szCs w:val="18"/>
                <w:shd w:val="clear" w:color="auto" w:fill="333333"/>
                <w:lang w:val="es-CL"/>
              </w:rPr>
              <w:t xml:space="preserve"> &lt;number - cantidad en CLP del costo del despacho&gt;,</w:t>
            </w:r>
          </w:p>
          <w:p w14:paraId="64D7E9F4" w14:textId="77777777" w:rsidR="00BD1CC8" w:rsidRPr="00BD1CC8" w:rsidRDefault="00BD1CC8">
            <w:pPr>
              <w:pStyle w:val="NormalWeb"/>
              <w:spacing w:before="0" w:beforeAutospacing="0" w:after="0" w:afterAutospacing="0"/>
              <w:rPr>
                <w:sz w:val="18"/>
                <w:szCs w:val="18"/>
                <w:lang w:val="es-CL"/>
              </w:rPr>
            </w:pPr>
            <w:r w:rsidRPr="00BD1CC8">
              <w:rPr>
                <w:rFonts w:ascii="Consolas" w:hAnsi="Consolas"/>
                <w:color w:val="FFFFFF"/>
                <w:sz w:val="18"/>
                <w:szCs w:val="18"/>
                <w:shd w:val="clear" w:color="auto" w:fill="333333"/>
                <w:lang w:val="es-CL"/>
              </w:rPr>
              <w:t>    "deliveryDate</w:t>
            </w:r>
            <w:proofErr w:type="gramStart"/>
            <w:r w:rsidRPr="00BD1CC8">
              <w:rPr>
                <w:rFonts w:ascii="Consolas" w:hAnsi="Consolas"/>
                <w:color w:val="FFFFFF"/>
                <w:sz w:val="18"/>
                <w:szCs w:val="18"/>
                <w:shd w:val="clear" w:color="auto" w:fill="333333"/>
                <w:lang w:val="es-CL"/>
              </w:rPr>
              <w:t>" :</w:t>
            </w:r>
            <w:proofErr w:type="gramEnd"/>
            <w:r w:rsidRPr="00BD1CC8">
              <w:rPr>
                <w:rFonts w:ascii="Consolas" w:hAnsi="Consolas"/>
                <w:color w:val="FFFFFF"/>
                <w:sz w:val="18"/>
                <w:szCs w:val="18"/>
                <w:shd w:val="clear" w:color="auto" w:fill="333333"/>
                <w:lang w:val="es-CL"/>
              </w:rPr>
              <w:t xml:space="preserve"> &lt;string - fecha cuando se entregará el próximo pedido&gt;,</w:t>
            </w:r>
          </w:p>
          <w:p w14:paraId="4A3713AD" w14:textId="77777777" w:rsidR="00BD1CC8" w:rsidRPr="00BD1CC8" w:rsidRDefault="00BD1CC8">
            <w:pPr>
              <w:pStyle w:val="NormalWeb"/>
              <w:spacing w:before="0" w:beforeAutospacing="0" w:after="0" w:afterAutospacing="0"/>
              <w:rPr>
                <w:lang w:val="es-CL"/>
              </w:rPr>
            </w:pPr>
            <w:r w:rsidRPr="00BD1CC8">
              <w:rPr>
                <w:rFonts w:ascii="Consolas" w:hAnsi="Consolas"/>
                <w:color w:val="FFFFFF"/>
                <w:sz w:val="18"/>
                <w:szCs w:val="18"/>
                <w:shd w:val="clear" w:color="auto" w:fill="333333"/>
                <w:lang w:val="es-CL"/>
              </w:rPr>
              <w:t>    "status</w:t>
            </w:r>
            <w:proofErr w:type="gramStart"/>
            <w:r w:rsidRPr="00BD1CC8">
              <w:rPr>
                <w:rFonts w:ascii="Consolas" w:hAnsi="Consolas"/>
                <w:color w:val="FFFFFF"/>
                <w:sz w:val="18"/>
                <w:szCs w:val="18"/>
                <w:shd w:val="clear" w:color="auto" w:fill="333333"/>
                <w:lang w:val="es-CL"/>
              </w:rPr>
              <w:t>" :</w:t>
            </w:r>
            <w:proofErr w:type="gramEnd"/>
            <w:r w:rsidRPr="00BD1CC8">
              <w:rPr>
                <w:rFonts w:ascii="Consolas" w:hAnsi="Consolas"/>
                <w:color w:val="FFFFFF"/>
                <w:sz w:val="18"/>
                <w:szCs w:val="18"/>
                <w:shd w:val="clear" w:color="auto" w:fill="333333"/>
                <w:lang w:val="es-CL"/>
              </w:rPr>
              <w:t xml:space="preserve"> &lt;number - status con el estado de la transacción&gt;,</w:t>
            </w:r>
            <w:r w:rsidRPr="00BD1CC8">
              <w:rPr>
                <w:rFonts w:ascii="Consolas" w:hAnsi="Consolas"/>
                <w:color w:val="FFFFFF"/>
                <w:sz w:val="18"/>
                <w:szCs w:val="18"/>
                <w:shd w:val="clear" w:color="auto" w:fill="333333"/>
                <w:lang w:val="es-CL"/>
              </w:rPr>
              <w:br/>
              <w:t>}</w:t>
            </w:r>
          </w:p>
        </w:tc>
      </w:tr>
      <w:tr w:rsidR="00BD1CC8" w:rsidRPr="003C4AF1" w14:paraId="0C6B2C5C" w14:textId="77777777" w:rsidTr="00BD1CC8">
        <w:trPr>
          <w:trHeight w:val="5"/>
        </w:trPr>
        <w:tc>
          <w:tcPr>
            <w:tcW w:w="0" w:type="auto"/>
            <w:shd w:val="clear" w:color="auto" w:fill="333333"/>
            <w:tcMar>
              <w:top w:w="100" w:type="dxa"/>
              <w:left w:w="100" w:type="dxa"/>
              <w:bottom w:w="100" w:type="dxa"/>
              <w:right w:w="100" w:type="dxa"/>
            </w:tcMar>
            <w:hideMark/>
          </w:tcPr>
          <w:p w14:paraId="54A9AD53" w14:textId="77777777" w:rsidR="00BD1CC8" w:rsidRPr="00BD1CC8" w:rsidRDefault="00BD1CC8">
            <w:pPr>
              <w:rPr>
                <w:lang w:val="es-CL"/>
              </w:rPr>
            </w:pPr>
          </w:p>
        </w:tc>
      </w:tr>
    </w:tbl>
    <w:p w14:paraId="253A924A" w14:textId="72C0B832" w:rsidR="00BD1CC8" w:rsidRDefault="00BD1CC8" w:rsidP="00BD1CC8">
      <w:pPr>
        <w:rPr>
          <w:lang w:val="es-CL"/>
        </w:rPr>
      </w:pPr>
    </w:p>
    <w:p w14:paraId="666742CF" w14:textId="227AE7BA" w:rsidR="005A05ED" w:rsidRDefault="005A05ED" w:rsidP="00BD1CC8">
      <w:pPr>
        <w:rPr>
          <w:lang w:val="es-CL"/>
        </w:rPr>
      </w:pPr>
    </w:p>
    <w:p w14:paraId="60188CF5" w14:textId="77777777" w:rsidR="005A05ED" w:rsidRPr="006F7B29" w:rsidRDefault="005A05ED" w:rsidP="00BD1CC8">
      <w:pPr>
        <w:rPr>
          <w:lang w:val="es-CL"/>
        </w:rPr>
      </w:pPr>
    </w:p>
    <w:p w14:paraId="2AA5E44F" w14:textId="61B0E865" w:rsidR="00945462" w:rsidRPr="00945462" w:rsidRDefault="0004240B" w:rsidP="0004240B">
      <w:pPr>
        <w:rPr>
          <w:rFonts w:ascii="Times New Roman" w:eastAsia="Times New Roman" w:hAnsi="Times New Roman" w:cs="Times New Roman"/>
          <w:b/>
          <w:bCs/>
          <w:sz w:val="24"/>
          <w:szCs w:val="24"/>
          <w:lang w:val="es-CL"/>
        </w:rPr>
      </w:pPr>
      <w:r>
        <w:rPr>
          <w:b/>
          <w:bCs/>
          <w:lang w:val="es-CL"/>
        </w:rPr>
        <w:t>Consideraciones</w:t>
      </w:r>
      <w:r w:rsidRPr="00786687">
        <w:rPr>
          <w:b/>
          <w:bCs/>
          <w:lang w:val="es-CL"/>
        </w:rPr>
        <w:t>:</w:t>
      </w:r>
    </w:p>
    <w:p w14:paraId="6C7DFEB2" w14:textId="7EF0114C" w:rsidR="0004240B"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Dentro de la API en YOM existen servicios que permiten actualizar el estado del pedido dentro del B2B. En general, se definen 5 estados clave:</w:t>
      </w:r>
    </w:p>
    <w:p w14:paraId="38A0E408"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lang w:val="es-CL"/>
        </w:rPr>
      </w:pPr>
      <w:r w:rsidRPr="0004240B">
        <w:rPr>
          <w:rFonts w:eastAsia="Times New Roman" w:cstheme="minorHAnsi"/>
          <w:i/>
          <w:iCs/>
          <w:color w:val="000000"/>
          <w:lang w:val="es-CL"/>
        </w:rPr>
        <w:t>“pending”</w:t>
      </w:r>
      <w:r w:rsidRPr="0004240B">
        <w:rPr>
          <w:rFonts w:eastAsia="Times New Roman" w:cstheme="minorHAnsi"/>
          <w:color w:val="000000"/>
          <w:lang w:val="es-CL"/>
        </w:rPr>
        <w:t>, pedido recién generado y pendiente.</w:t>
      </w:r>
    </w:p>
    <w:p w14:paraId="0F58DA01"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lang w:val="es-CL"/>
        </w:rPr>
      </w:pPr>
      <w:r w:rsidRPr="0004240B">
        <w:rPr>
          <w:rFonts w:eastAsia="Times New Roman" w:cstheme="minorHAnsi"/>
          <w:i/>
          <w:iCs/>
          <w:color w:val="000000"/>
          <w:lang w:val="es-CL"/>
        </w:rPr>
        <w:t>“processing”</w:t>
      </w:r>
      <w:r w:rsidRPr="0004240B">
        <w:rPr>
          <w:rFonts w:eastAsia="Times New Roman" w:cstheme="minorHAnsi"/>
          <w:color w:val="000000"/>
          <w:lang w:val="es-CL"/>
        </w:rPr>
        <w:t>, pedido visto y en proceso.</w:t>
      </w:r>
    </w:p>
    <w:p w14:paraId="5EB01CB2"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rPr>
      </w:pPr>
      <w:r w:rsidRPr="0004240B">
        <w:rPr>
          <w:rFonts w:eastAsia="Times New Roman" w:cstheme="minorHAnsi"/>
          <w:i/>
          <w:iCs/>
          <w:color w:val="000000"/>
        </w:rPr>
        <w:t>“shipped”</w:t>
      </w:r>
      <w:r w:rsidRPr="0004240B">
        <w:rPr>
          <w:rFonts w:eastAsia="Times New Roman" w:cstheme="minorHAnsi"/>
          <w:color w:val="000000"/>
        </w:rPr>
        <w:t>, pedido enviado.</w:t>
      </w:r>
    </w:p>
    <w:p w14:paraId="2549CBAE" w14:textId="77777777" w:rsidR="0004240B" w:rsidRPr="0004240B" w:rsidRDefault="0004240B" w:rsidP="0004240B">
      <w:pPr>
        <w:numPr>
          <w:ilvl w:val="0"/>
          <w:numId w:val="7"/>
        </w:numPr>
        <w:spacing w:after="0" w:line="240" w:lineRule="auto"/>
        <w:jc w:val="both"/>
        <w:textAlignment w:val="baseline"/>
        <w:rPr>
          <w:rFonts w:eastAsia="Times New Roman" w:cstheme="minorHAnsi"/>
          <w:i/>
          <w:iCs/>
          <w:color w:val="000000"/>
        </w:rPr>
      </w:pPr>
      <w:r w:rsidRPr="0004240B">
        <w:rPr>
          <w:rFonts w:eastAsia="Times New Roman" w:cstheme="minorHAnsi"/>
          <w:i/>
          <w:iCs/>
          <w:color w:val="000000"/>
        </w:rPr>
        <w:t>“canceled”</w:t>
      </w:r>
      <w:r w:rsidRPr="0004240B">
        <w:rPr>
          <w:rFonts w:eastAsia="Times New Roman" w:cstheme="minorHAnsi"/>
          <w:color w:val="000000"/>
        </w:rPr>
        <w:t>, pedido cancelado.</w:t>
      </w:r>
    </w:p>
    <w:p w14:paraId="1B17A516" w14:textId="77777777" w:rsidR="0004240B" w:rsidRPr="0004240B" w:rsidRDefault="0004240B" w:rsidP="0004240B">
      <w:pPr>
        <w:numPr>
          <w:ilvl w:val="0"/>
          <w:numId w:val="7"/>
        </w:numPr>
        <w:spacing w:after="120" w:line="240" w:lineRule="auto"/>
        <w:jc w:val="both"/>
        <w:textAlignment w:val="baseline"/>
        <w:rPr>
          <w:rFonts w:eastAsia="Times New Roman" w:cstheme="minorHAnsi"/>
          <w:i/>
          <w:iCs/>
          <w:color w:val="000000"/>
        </w:rPr>
      </w:pPr>
      <w:r w:rsidRPr="0004240B">
        <w:rPr>
          <w:rFonts w:eastAsia="Times New Roman" w:cstheme="minorHAnsi"/>
          <w:i/>
          <w:iCs/>
          <w:color w:val="000000"/>
        </w:rPr>
        <w:t>“delivered”</w:t>
      </w:r>
      <w:r w:rsidRPr="0004240B">
        <w:rPr>
          <w:rFonts w:eastAsia="Times New Roman" w:cstheme="minorHAnsi"/>
          <w:color w:val="000000"/>
        </w:rPr>
        <w:t>, pedido entregado.</w:t>
      </w:r>
    </w:p>
    <w:p w14:paraId="248EC440" w14:textId="28E0E095" w:rsidR="0004240B"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Todos los cambios de estado envían notificaciones dentro del B2B informando al comercio. Además de permitir la actualización por medio de la API de YOM, el administrador de YOM permite su actualización manual.</w:t>
      </w:r>
    </w:p>
    <w:p w14:paraId="3951FCF5" w14:textId="078A51FE" w:rsidR="00945462" w:rsidRPr="0004240B" w:rsidRDefault="0004240B" w:rsidP="0004240B">
      <w:pPr>
        <w:spacing w:after="120" w:line="240" w:lineRule="auto"/>
        <w:ind w:firstLine="360"/>
        <w:jc w:val="both"/>
        <w:rPr>
          <w:rFonts w:eastAsia="Times New Roman" w:cstheme="minorHAnsi"/>
          <w:lang w:val="es-CL"/>
        </w:rPr>
      </w:pPr>
      <w:r w:rsidRPr="0004240B">
        <w:rPr>
          <w:rFonts w:eastAsia="Times New Roman" w:cstheme="minorHAnsi"/>
          <w:color w:val="000000"/>
          <w:lang w:val="es-CL"/>
        </w:rPr>
        <w:t xml:space="preserve">En caso de que </w:t>
      </w:r>
      <w:r>
        <w:rPr>
          <w:rFonts w:eastAsia="Times New Roman" w:cstheme="minorHAnsi"/>
          <w:color w:val="000000"/>
          <w:lang w:val="es-CL"/>
        </w:rPr>
        <w:t>el cliente desee actualizar el estad</w:t>
      </w:r>
      <w:r w:rsidRPr="0004240B">
        <w:rPr>
          <w:rFonts w:eastAsia="Times New Roman" w:cstheme="minorHAnsi"/>
          <w:color w:val="000000"/>
          <w:lang w:val="es-CL"/>
        </w:rPr>
        <w:t xml:space="preserve">o directamente llamando a un servicio, se les entregará el URL del servicio y las credenciales para poder </w:t>
      </w:r>
      <w:r>
        <w:rPr>
          <w:rFonts w:eastAsia="Times New Roman" w:cstheme="minorHAnsi"/>
          <w:color w:val="000000"/>
          <w:lang w:val="es-CL"/>
        </w:rPr>
        <w:t>hacerlo</w:t>
      </w:r>
      <w:r w:rsidRPr="0004240B">
        <w:rPr>
          <w:rFonts w:eastAsia="Times New Roman" w:cstheme="minorHAnsi"/>
          <w:color w:val="000000"/>
          <w:lang w:val="es-CL"/>
        </w:rPr>
        <w:t>.</w:t>
      </w:r>
    </w:p>
    <w:p w14:paraId="73C9B51D" w14:textId="19620924" w:rsidR="00945462" w:rsidRDefault="00945462" w:rsidP="00945462">
      <w:pPr>
        <w:rPr>
          <w:lang w:val="es-CL"/>
        </w:rPr>
      </w:pPr>
    </w:p>
    <w:p w14:paraId="7CB4C37A" w14:textId="3DBC1B54" w:rsidR="0079098E" w:rsidRDefault="0079098E" w:rsidP="001A1D1F">
      <w:pPr>
        <w:rPr>
          <w:lang w:val="es-CL"/>
        </w:rPr>
      </w:pPr>
    </w:p>
    <w:p w14:paraId="747130AA" w14:textId="3564F114" w:rsidR="0079098E" w:rsidRDefault="0079098E" w:rsidP="001A1D1F">
      <w:pPr>
        <w:rPr>
          <w:lang w:val="es-CL"/>
        </w:rPr>
      </w:pPr>
    </w:p>
    <w:p w14:paraId="7C8167E6" w14:textId="0B7BE861" w:rsidR="0079098E" w:rsidRDefault="0079098E" w:rsidP="001A1D1F">
      <w:pPr>
        <w:rPr>
          <w:lang w:val="es-CL"/>
        </w:rPr>
      </w:pPr>
    </w:p>
    <w:p w14:paraId="2B8E949A" w14:textId="17E796BD" w:rsidR="0079098E" w:rsidRDefault="0079098E" w:rsidP="001A1D1F">
      <w:pPr>
        <w:rPr>
          <w:lang w:val="es-CL"/>
        </w:rPr>
      </w:pPr>
    </w:p>
    <w:p w14:paraId="2A8E8C61" w14:textId="39AC3629" w:rsidR="0079098E" w:rsidRDefault="0079098E" w:rsidP="001A1D1F">
      <w:pPr>
        <w:rPr>
          <w:lang w:val="es-CL"/>
        </w:rPr>
      </w:pPr>
    </w:p>
    <w:p w14:paraId="1EA6A354" w14:textId="79D49E96" w:rsidR="0079098E" w:rsidRDefault="0079098E" w:rsidP="001A1D1F">
      <w:pPr>
        <w:rPr>
          <w:lang w:val="es-CL"/>
        </w:rPr>
      </w:pPr>
    </w:p>
    <w:p w14:paraId="6CD4CEDC" w14:textId="3B10BD31" w:rsidR="0079098E" w:rsidRDefault="0079098E" w:rsidP="001A1D1F">
      <w:pPr>
        <w:rPr>
          <w:lang w:val="es-CL"/>
        </w:rPr>
      </w:pPr>
    </w:p>
    <w:p w14:paraId="0C36D09A" w14:textId="2DED6895" w:rsidR="0079098E" w:rsidRDefault="0079098E" w:rsidP="001A1D1F">
      <w:pPr>
        <w:rPr>
          <w:lang w:val="es-CL"/>
        </w:rPr>
      </w:pPr>
    </w:p>
    <w:p w14:paraId="07D1DE4B" w14:textId="1949A5A3" w:rsidR="0079098E" w:rsidRDefault="0079098E" w:rsidP="001A1D1F">
      <w:pPr>
        <w:rPr>
          <w:lang w:val="es-CL"/>
        </w:rPr>
      </w:pPr>
    </w:p>
    <w:p w14:paraId="39640F25" w14:textId="4EA5C95E" w:rsidR="0079098E" w:rsidRDefault="0079098E" w:rsidP="001A1D1F">
      <w:pPr>
        <w:rPr>
          <w:lang w:val="es-CL"/>
        </w:rPr>
      </w:pPr>
    </w:p>
    <w:p w14:paraId="492B0D90" w14:textId="77777777" w:rsidR="0079098E" w:rsidRDefault="0079098E" w:rsidP="001A1D1F">
      <w:pPr>
        <w:rPr>
          <w:lang w:val="es-CL"/>
        </w:rPr>
      </w:pPr>
    </w:p>
    <w:p w14:paraId="66C55305" w14:textId="28E46A4C" w:rsidR="001A1D1F" w:rsidRDefault="001A1D1F" w:rsidP="001A1D1F">
      <w:pPr>
        <w:rPr>
          <w:lang w:val="es-CL"/>
        </w:rPr>
      </w:pPr>
    </w:p>
    <w:p w14:paraId="5DCEB089" w14:textId="5D576A2F" w:rsidR="005A05ED" w:rsidRDefault="005A05ED" w:rsidP="001A1D1F">
      <w:pPr>
        <w:rPr>
          <w:lang w:val="es-CL"/>
        </w:rPr>
      </w:pPr>
    </w:p>
    <w:p w14:paraId="7D9174EC" w14:textId="503F787F" w:rsidR="005A05ED" w:rsidRDefault="005A05ED" w:rsidP="001A1D1F">
      <w:pPr>
        <w:rPr>
          <w:lang w:val="es-CL"/>
        </w:rPr>
      </w:pPr>
    </w:p>
    <w:p w14:paraId="2DFE763B" w14:textId="77777777" w:rsidR="005A05ED" w:rsidRDefault="005A05ED" w:rsidP="001A1D1F">
      <w:pPr>
        <w:rPr>
          <w:lang w:val="es-CL"/>
        </w:rPr>
      </w:pPr>
    </w:p>
    <w:p w14:paraId="42ADDFEC" w14:textId="1FB2EEF7" w:rsidR="001A1D1F" w:rsidRDefault="001A1D1F" w:rsidP="001A1D1F">
      <w:pPr>
        <w:rPr>
          <w:lang w:val="es-CL"/>
        </w:rPr>
      </w:pPr>
    </w:p>
    <w:p w14:paraId="2E8632C1" w14:textId="77777777" w:rsidR="00EE0428" w:rsidRPr="001A1D1F" w:rsidRDefault="00EE0428" w:rsidP="001A1D1F">
      <w:pPr>
        <w:rPr>
          <w:lang w:val="es-CL"/>
        </w:rPr>
      </w:pPr>
    </w:p>
    <w:p w14:paraId="69C6E11D" w14:textId="1423A5FA" w:rsidR="0073622E" w:rsidRDefault="0073622E" w:rsidP="0073622E">
      <w:pPr>
        <w:pStyle w:val="Heading1"/>
        <w:rPr>
          <w:b/>
          <w:bCs/>
          <w:color w:val="auto"/>
          <w:lang w:val="es-CL"/>
        </w:rPr>
      </w:pPr>
      <w:bookmarkStart w:id="33" w:name="_Toc71757879"/>
      <w:r w:rsidRPr="0073622E">
        <w:rPr>
          <w:b/>
          <w:bCs/>
          <w:color w:val="auto"/>
          <w:lang w:val="es-CL"/>
        </w:rPr>
        <w:lastRenderedPageBreak/>
        <w:t>Productos (</w:t>
      </w:r>
      <w:r w:rsidR="00762AE3">
        <w:rPr>
          <w:b/>
          <w:bCs/>
          <w:color w:val="auto"/>
          <w:lang w:val="es-CL"/>
        </w:rPr>
        <w:t>Dashboard y Sugerencias</w:t>
      </w:r>
      <w:r w:rsidRPr="0073622E">
        <w:rPr>
          <w:b/>
          <w:bCs/>
          <w:color w:val="auto"/>
          <w:lang w:val="es-CL"/>
        </w:rPr>
        <w:t>)</w:t>
      </w:r>
      <w:bookmarkEnd w:id="33"/>
    </w:p>
    <w:p w14:paraId="36A32616" w14:textId="085BA7CE"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0DB7069B" w14:textId="17C1BAA4" w:rsidR="0073622E" w:rsidRDefault="0073622E" w:rsidP="00F72AFF">
      <w:pPr>
        <w:jc w:val="both"/>
        <w:rPr>
          <w:lang w:val="es-CL"/>
        </w:rPr>
      </w:pPr>
      <w:r w:rsidRPr="0073622E">
        <w:rPr>
          <w:lang w:val="es-CL"/>
        </w:rPr>
        <w:tab/>
      </w:r>
      <w:r w:rsidR="00EE0428">
        <w:rPr>
          <w:lang w:val="es-CL"/>
        </w:rPr>
        <w:t>La data de productos describe cada uno de los productos</w:t>
      </w:r>
      <w:r w:rsidR="001E2776">
        <w:rPr>
          <w:lang w:val="es-CL"/>
        </w:rPr>
        <w:t xml:space="preserve"> que </w:t>
      </w:r>
      <w:r w:rsidR="00EE0428">
        <w:rPr>
          <w:lang w:val="es-CL"/>
        </w:rPr>
        <w:t>el cliente</w:t>
      </w:r>
      <w:r w:rsidR="001E2776">
        <w:rPr>
          <w:lang w:val="es-CL"/>
        </w:rPr>
        <w:t xml:space="preserve"> ofrece a los diversos comercios a los que atiende</w:t>
      </w:r>
      <w:r w:rsidR="00EE0428">
        <w:rPr>
          <w:lang w:val="es-CL"/>
        </w:rPr>
        <w:t>.</w:t>
      </w:r>
    </w:p>
    <w:p w14:paraId="41851F75" w14:textId="77777777" w:rsidR="0073622E" w:rsidRPr="005432F3" w:rsidRDefault="0073622E" w:rsidP="0073622E">
      <w:pPr>
        <w:rPr>
          <w:lang w:val="es-CL"/>
        </w:rPr>
      </w:pPr>
    </w:p>
    <w:p w14:paraId="2B14995B" w14:textId="77777777" w:rsidR="0073622E" w:rsidRDefault="0073622E" w:rsidP="0073622E">
      <w:pPr>
        <w:pStyle w:val="Heading2"/>
        <w:rPr>
          <w:lang w:val="es-CL"/>
        </w:rPr>
      </w:pPr>
      <w:bookmarkStart w:id="34" w:name="_Toc71757880"/>
      <w:r>
        <w:rPr>
          <w:lang w:val="es-CL"/>
        </w:rPr>
        <w:t>Documentos requeridos</w:t>
      </w:r>
      <w:bookmarkEnd w:id="34"/>
    </w:p>
    <w:p w14:paraId="133F7607" w14:textId="4B799C22" w:rsidR="00167958" w:rsidRDefault="0073622E" w:rsidP="00167958">
      <w:pPr>
        <w:jc w:val="both"/>
        <w:rPr>
          <w:lang w:val="es-CL"/>
        </w:rPr>
      </w:pPr>
      <w:r>
        <w:rPr>
          <w:lang w:val="es-CL"/>
        </w:rPr>
        <w:tab/>
      </w:r>
      <w:r w:rsidR="00167958">
        <w:rPr>
          <w:lang w:val="es-CL"/>
        </w:rPr>
        <w:t>La data de productos corresponde a la información del maestro de productos de la empresa. En general se requiere la actualización de esta dará cada vez que cambia, ya sea por cambios a los productos o por modificación de uno existente. Sin embargo, por lo general la carga diaria es suficiente.</w:t>
      </w:r>
    </w:p>
    <w:p w14:paraId="3B620A10" w14:textId="1FB9545B" w:rsidR="0073622E" w:rsidRPr="00167958" w:rsidRDefault="0073622E" w:rsidP="0073622E">
      <w:pPr>
        <w:rPr>
          <w:rFonts w:ascii="Times New Roman" w:eastAsia="Times New Roman" w:hAnsi="Times New Roman" w:cs="Times New Roman"/>
          <w:b/>
          <w:bCs/>
          <w:sz w:val="24"/>
          <w:szCs w:val="24"/>
        </w:rPr>
      </w:pPr>
      <w:r w:rsidRPr="00167958">
        <w:rPr>
          <w:b/>
          <w:bCs/>
        </w:rPr>
        <w:t>Campos</w:t>
      </w:r>
      <w:r w:rsidR="00167958" w:rsidRPr="00167958">
        <w:rPr>
          <w:b/>
          <w:bCs/>
        </w:rPr>
        <w:t xml:space="preserve"> principales:</w:t>
      </w:r>
    </w:p>
    <w:tbl>
      <w:tblPr>
        <w:tblW w:w="9620" w:type="dxa"/>
        <w:tblCellMar>
          <w:top w:w="15" w:type="dxa"/>
          <w:left w:w="15" w:type="dxa"/>
          <w:bottom w:w="15" w:type="dxa"/>
          <w:right w:w="15" w:type="dxa"/>
        </w:tblCellMar>
        <w:tblLook w:val="04A0" w:firstRow="1" w:lastRow="0" w:firstColumn="1" w:lastColumn="0" w:noHBand="0" w:noVBand="1"/>
      </w:tblPr>
      <w:tblGrid>
        <w:gridCol w:w="1781"/>
        <w:gridCol w:w="2656"/>
        <w:gridCol w:w="841"/>
        <w:gridCol w:w="1371"/>
        <w:gridCol w:w="2971"/>
      </w:tblGrid>
      <w:tr w:rsidR="0073622E" w:rsidRPr="0073622E" w14:paraId="31DBB060" w14:textId="77777777" w:rsidTr="00167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6688"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Campo</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5337"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Artel</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165B"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Tipo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95CD"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Carácter</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A3E1" w14:textId="77777777" w:rsidR="0073622E" w:rsidRPr="0073622E" w:rsidRDefault="0073622E" w:rsidP="0073622E">
            <w:pPr>
              <w:spacing w:after="120" w:line="240" w:lineRule="auto"/>
              <w:jc w:val="both"/>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Descripción</w:t>
            </w:r>
          </w:p>
        </w:tc>
      </w:tr>
      <w:tr w:rsidR="0073622E" w:rsidRPr="0073622E" w14:paraId="76F76CC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313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productId</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B265" w14:textId="2F249E93"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Código único (puede repetir el sku)</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950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DF5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EB3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Identificador único producto.</w:t>
            </w:r>
          </w:p>
        </w:tc>
      </w:tr>
      <w:tr w:rsidR="0073622E" w:rsidRPr="0073622E" w14:paraId="2012DB0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1F8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sku</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989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Código de material</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DB0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C8D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0323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SKU del producto.</w:t>
            </w:r>
          </w:p>
        </w:tc>
      </w:tr>
      <w:tr w:rsidR="0073622E" w:rsidRPr="0073622E" w14:paraId="5A1621B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186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name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C2C4" w14:textId="613C678C" w:rsidR="0073622E" w:rsidRPr="0073622E" w:rsidRDefault="0073622E" w:rsidP="0073622E">
            <w:pPr>
              <w:spacing w:after="120" w:line="240" w:lineRule="auto"/>
              <w:rPr>
                <w:rFonts w:ascii="Times New Roman" w:eastAsia="Times New Roman" w:hAnsi="Times New Roman" w:cs="Times New Roman"/>
                <w:sz w:val="18"/>
                <w:szCs w:val="18"/>
              </w:rPr>
            </w:pPr>
            <w:r>
              <w:rPr>
                <w:rFonts w:ascii="Arial" w:eastAsia="Times New Roman" w:hAnsi="Arial" w:cs="Arial"/>
                <w:color w:val="000000"/>
                <w:sz w:val="18"/>
                <w:szCs w:val="18"/>
              </w:rPr>
              <w:t>N</w:t>
            </w:r>
            <w:r w:rsidRPr="0073622E">
              <w:rPr>
                <w:rFonts w:ascii="Arial" w:eastAsia="Times New Roman" w:hAnsi="Arial" w:cs="Arial"/>
                <w:color w:val="000000"/>
                <w:sz w:val="18"/>
                <w:szCs w:val="18"/>
              </w:rPr>
              <w:t>ombre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E8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64AE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88D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Nombre del producto.</w:t>
            </w:r>
          </w:p>
        </w:tc>
      </w:tr>
      <w:tr w:rsidR="0073622E" w:rsidRPr="003C4AF1" w14:paraId="7C107AF4" w14:textId="77777777" w:rsidTr="0073622E">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8090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blocked</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1714" w14:textId="03C91165" w:rsidR="0073622E" w:rsidRPr="0073622E" w:rsidRDefault="0073622E" w:rsidP="0073622E">
            <w:pPr>
              <w:spacing w:after="120" w:line="240" w:lineRule="auto"/>
              <w:rPr>
                <w:rFonts w:ascii="Times New Roman" w:eastAsia="Times New Roman" w:hAnsi="Times New Roman" w:cs="Times New Roman"/>
                <w:sz w:val="18"/>
                <w:szCs w:val="18"/>
                <w:lang w:val="es-CL"/>
              </w:rPr>
            </w:pPr>
            <w:r>
              <w:rPr>
                <w:rFonts w:ascii="Arial" w:eastAsia="Times New Roman" w:hAnsi="Arial" w:cs="Arial"/>
                <w:color w:val="000000"/>
                <w:sz w:val="18"/>
                <w:szCs w:val="18"/>
                <w:lang w:val="es-CL"/>
              </w:rPr>
              <w:t>E</w:t>
            </w:r>
            <w:r w:rsidRPr="0073622E">
              <w:rPr>
                <w:rFonts w:ascii="Arial" w:eastAsia="Times New Roman" w:hAnsi="Arial" w:cs="Arial"/>
                <w:color w:val="000000"/>
                <w:sz w:val="18"/>
                <w:szCs w:val="18"/>
                <w:lang w:val="es-CL"/>
              </w:rPr>
              <w:t>status comercial  </w:t>
            </w:r>
          </w:p>
          <w:p w14:paraId="2FE8DE73" w14:textId="7487D7B1" w:rsidR="0073622E" w:rsidRPr="0073622E" w:rsidRDefault="0073622E" w:rsidP="0073622E">
            <w:pPr>
              <w:spacing w:after="120" w:line="240" w:lineRule="auto"/>
              <w:rPr>
                <w:rFonts w:ascii="Times New Roman" w:eastAsia="Times New Roman" w:hAnsi="Times New Roman" w:cs="Times New Roman"/>
                <w:sz w:val="18"/>
                <w:szCs w:val="18"/>
                <w:lang w:val="es-CL"/>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BD9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Bool</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2AB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4317" w14:textId="24BE08EF"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Si el producto está bloqueado para la venta</w:t>
            </w:r>
            <w:r>
              <w:rPr>
                <w:rFonts w:ascii="Arial" w:eastAsia="Times New Roman" w:hAnsi="Arial" w:cs="Arial"/>
                <w:color w:val="000000"/>
                <w:sz w:val="18"/>
                <w:szCs w:val="18"/>
                <w:lang w:val="es-CL"/>
              </w:rPr>
              <w:t xml:space="preserve"> (1) o no (0)</w:t>
            </w:r>
            <w:r w:rsidRPr="0073622E">
              <w:rPr>
                <w:rFonts w:ascii="Arial" w:eastAsia="Times New Roman" w:hAnsi="Arial" w:cs="Arial"/>
                <w:color w:val="000000"/>
                <w:sz w:val="18"/>
                <w:szCs w:val="18"/>
                <w:lang w:val="es-CL"/>
              </w:rPr>
              <w:t>.</w:t>
            </w:r>
          </w:p>
        </w:tc>
      </w:tr>
      <w:tr w:rsidR="0073622E" w:rsidRPr="003C4AF1" w14:paraId="471F5C8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EC4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minUnit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79E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mínima del producto</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1E9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4D42"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B9BD"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Unidad de medida del producto</w:t>
            </w:r>
          </w:p>
        </w:tc>
      </w:tr>
      <w:tr w:rsidR="0073622E" w:rsidRPr="003C4AF1" w14:paraId="0942038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85B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4D98"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Monto por unidad mínima (siempre es 1)</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75B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E1D9"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F8AE"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dentro de la unidad mínima </w:t>
            </w:r>
          </w:p>
        </w:tc>
      </w:tr>
      <w:tr w:rsidR="0073622E" w:rsidRPr="003C4AF1" w14:paraId="1582136E"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17F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amountPerPackage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D745"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 unidades por Inner</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38C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D5E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F3E8"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dentro del empaque. Ejemplo: “0.35”.</w:t>
            </w:r>
          </w:p>
        </w:tc>
      </w:tr>
      <w:tr w:rsidR="0073622E" w:rsidRPr="0073622E" w14:paraId="754A7A5F"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181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packageUnit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D58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Inner </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F46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104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0326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empaque del producto. </w:t>
            </w:r>
            <w:r w:rsidRPr="0073622E">
              <w:rPr>
                <w:rFonts w:ascii="Arial" w:eastAsia="Times New Roman" w:hAnsi="Arial" w:cs="Arial"/>
                <w:color w:val="000000"/>
                <w:sz w:val="18"/>
                <w:szCs w:val="18"/>
              </w:rPr>
              <w:t>Ejemplo: “lts”.</w:t>
            </w:r>
          </w:p>
        </w:tc>
      </w:tr>
      <w:tr w:rsidR="0073622E" w:rsidRPr="0073622E" w14:paraId="4A5C0FE2"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905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boxUnit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116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Master</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7AF0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24B8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456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medida del producto. </w:t>
            </w:r>
            <w:r w:rsidRPr="0073622E">
              <w:rPr>
                <w:rFonts w:ascii="Arial" w:eastAsia="Times New Roman" w:hAnsi="Arial" w:cs="Arial"/>
                <w:color w:val="000000"/>
                <w:sz w:val="18"/>
                <w:szCs w:val="18"/>
              </w:rPr>
              <w:t>Ejemplo: “botella”.</w:t>
            </w:r>
          </w:p>
        </w:tc>
      </w:tr>
      <w:tr w:rsidR="0073622E" w:rsidRPr="0073622E" w14:paraId="10D9EF3F"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2E2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amountPerBox</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CBA9" w14:textId="47326CE1"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 xml:space="preserve">Cantidad de unidades por </w:t>
            </w:r>
            <w:proofErr w:type="gramStart"/>
            <w:r>
              <w:rPr>
                <w:rFonts w:ascii="Arial" w:eastAsia="Times New Roman" w:hAnsi="Arial" w:cs="Arial"/>
                <w:color w:val="000000"/>
                <w:sz w:val="18"/>
                <w:szCs w:val="18"/>
                <w:lang w:val="es-CL"/>
              </w:rPr>
              <w:t>M</w:t>
            </w:r>
            <w:r w:rsidRPr="0073622E">
              <w:rPr>
                <w:rFonts w:ascii="Arial" w:eastAsia="Times New Roman" w:hAnsi="Arial" w:cs="Arial"/>
                <w:color w:val="000000"/>
                <w:sz w:val="18"/>
                <w:szCs w:val="18"/>
                <w:lang w:val="es-CL"/>
              </w:rPr>
              <w:t>aster</w:t>
            </w:r>
            <w:proofErr w:type="gramEnd"/>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FA6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D30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C815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Número de empaques en el formato de venta. </w:t>
            </w:r>
            <w:r w:rsidRPr="0073622E">
              <w:rPr>
                <w:rFonts w:ascii="Arial" w:eastAsia="Times New Roman" w:hAnsi="Arial" w:cs="Arial"/>
                <w:color w:val="000000"/>
                <w:sz w:val="18"/>
                <w:szCs w:val="18"/>
              </w:rPr>
              <w:t>Ejemplo: “6”</w:t>
            </w:r>
          </w:p>
        </w:tc>
      </w:tr>
      <w:tr w:rsidR="0073622E" w:rsidRPr="0073622E" w14:paraId="4EDD070A"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103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palletUnit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D18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pallet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C19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BBB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FB21" w14:textId="77777777" w:rsidR="0073622E" w:rsidRPr="0073622E" w:rsidRDefault="0073622E" w:rsidP="0073622E">
            <w:pPr>
              <w:spacing w:after="0" w:line="240" w:lineRule="auto"/>
              <w:rPr>
                <w:rFonts w:ascii="Times New Roman" w:eastAsia="Times New Roman" w:hAnsi="Times New Roman" w:cs="Times New Roman"/>
                <w:sz w:val="18"/>
                <w:szCs w:val="18"/>
              </w:rPr>
            </w:pPr>
          </w:p>
        </w:tc>
      </w:tr>
      <w:tr w:rsidR="0073622E" w:rsidRPr="0073622E" w14:paraId="098E2021"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3F39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amountPerPallet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6D81"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Cantidad de unidades por pallet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2C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82E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7506" w14:textId="77777777" w:rsidR="0073622E" w:rsidRPr="0073622E" w:rsidRDefault="0073622E" w:rsidP="0073622E">
            <w:pPr>
              <w:spacing w:after="0" w:line="240" w:lineRule="auto"/>
              <w:rPr>
                <w:rFonts w:ascii="Times New Roman" w:eastAsia="Times New Roman" w:hAnsi="Times New Roman" w:cs="Times New Roman"/>
                <w:sz w:val="18"/>
                <w:szCs w:val="18"/>
              </w:rPr>
            </w:pPr>
          </w:p>
        </w:tc>
      </w:tr>
      <w:tr w:rsidR="0073622E" w:rsidRPr="0073622E" w14:paraId="628EEDED"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34744"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lastRenderedPageBreak/>
              <w:t>salesUnit</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B4CC"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entrega</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DFA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13C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Requerido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16B4"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lang w:val="es-CL"/>
              </w:rPr>
              <w:t xml:space="preserve">Unidad de venta del producto. </w:t>
            </w:r>
            <w:r w:rsidRPr="0073622E">
              <w:rPr>
                <w:rFonts w:ascii="Arial" w:eastAsia="Times New Roman" w:hAnsi="Arial" w:cs="Arial"/>
                <w:color w:val="000000"/>
                <w:sz w:val="18"/>
                <w:szCs w:val="18"/>
              </w:rPr>
              <w:t>Ejemplo: “pack”.</w:t>
            </w:r>
          </w:p>
        </w:tc>
      </w:tr>
      <w:tr w:rsidR="0073622E" w:rsidRPr="0073622E" w14:paraId="424467FA"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84B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description</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8F1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Repetir nombre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3B3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B39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C48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Descripción del producto.</w:t>
            </w:r>
          </w:p>
        </w:tc>
      </w:tr>
      <w:tr w:rsidR="0073622E" w:rsidRPr="0073622E" w14:paraId="1BC9062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C21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Category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48F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Mercado (Grupo materiales 1)</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F3C2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3DF5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DC8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Categoría del producto.</w:t>
            </w:r>
          </w:p>
        </w:tc>
      </w:tr>
      <w:tr w:rsidR="0073622E" w:rsidRPr="0073622E" w14:paraId="5E6882C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0CD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Subcategory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710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Categoría (Grupo materiales 2)</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430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84F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2F4D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Subcategoría del producto.</w:t>
            </w:r>
          </w:p>
        </w:tc>
      </w:tr>
      <w:tr w:rsidR="0073622E" w:rsidRPr="0073622E" w14:paraId="7E1E932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EB50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Brand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F2F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Marca (Documento base)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F63B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4A1B"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A841"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Marca del producto</w:t>
            </w:r>
          </w:p>
        </w:tc>
      </w:tr>
      <w:tr w:rsidR="0073622E" w:rsidRPr="0073622E" w14:paraId="5CEB7FE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8C0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price</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8D09"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Precio base único, por unidad mínima</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576D"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E38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Recomendado</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F13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Precio base del producto</w:t>
            </w:r>
          </w:p>
        </w:tc>
      </w:tr>
      <w:tr w:rsidR="0073622E" w:rsidRPr="0073622E" w14:paraId="1A19A4FC"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7777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suggestionUnit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1928"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DB16"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EC6BE"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222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Unidad de sugerencia</w:t>
            </w:r>
          </w:p>
        </w:tc>
      </w:tr>
      <w:tr w:rsidR="0073622E" w:rsidRPr="0073622E" w14:paraId="22B5C011"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B0C3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categoricalLevel1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B4C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Familia (Grupo de materiales 3)</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40D5"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825F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E7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1.</w:t>
            </w:r>
          </w:p>
        </w:tc>
      </w:tr>
      <w:tr w:rsidR="0073622E" w:rsidRPr="0073622E" w14:paraId="1B57D139"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156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categoricalLevel2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F15D5"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8649"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8CAA"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303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2.</w:t>
            </w:r>
          </w:p>
        </w:tc>
      </w:tr>
      <w:tr w:rsidR="0073622E" w:rsidRPr="0073622E" w14:paraId="01697316"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3022"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categoricalLevel3</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3336"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2748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78E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FF93"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Clasificación categórica de nivel 3.</w:t>
            </w:r>
          </w:p>
        </w:tc>
      </w:tr>
      <w:tr w:rsidR="0073622E" w:rsidRPr="003C4AF1" w14:paraId="05D55DF5" w14:textId="77777777" w:rsidTr="007362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0CDD0"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Deleted </w:t>
            </w:r>
          </w:p>
        </w:tc>
        <w:tc>
          <w:tcPr>
            <w:tcW w:w="2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6E99" w14:textId="77777777" w:rsidR="0073622E" w:rsidRPr="0073622E" w:rsidRDefault="0073622E" w:rsidP="0073622E">
            <w:pPr>
              <w:spacing w:after="0" w:line="240" w:lineRule="auto"/>
              <w:rPr>
                <w:rFonts w:ascii="Times New Roman" w:eastAsia="Times New Roman" w:hAnsi="Times New Roman" w:cs="Times New Roman"/>
                <w:sz w:val="18"/>
                <w:szCs w:val="18"/>
              </w:rPr>
            </w:pP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8DD8"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Texto</w:t>
            </w:r>
          </w:p>
        </w:tc>
        <w:tc>
          <w:tcPr>
            <w:tcW w:w="1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5C07"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Opcional</w:t>
            </w:r>
          </w:p>
        </w:tc>
        <w:tc>
          <w:tcPr>
            <w:tcW w:w="3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85A19" w14:textId="77777777" w:rsidR="0073622E" w:rsidRPr="0073622E" w:rsidRDefault="0073622E" w:rsidP="0073622E">
            <w:pPr>
              <w:spacing w:after="12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“true” indica que el producto fue borrado.</w:t>
            </w:r>
          </w:p>
        </w:tc>
      </w:tr>
    </w:tbl>
    <w:p w14:paraId="658230A1" w14:textId="77777777" w:rsidR="0073622E" w:rsidRPr="0073622E" w:rsidRDefault="0073622E" w:rsidP="0073622E">
      <w:pPr>
        <w:spacing w:after="0" w:line="240" w:lineRule="auto"/>
        <w:rPr>
          <w:rFonts w:ascii="Times New Roman" w:eastAsia="Times New Roman" w:hAnsi="Times New Roman" w:cs="Times New Roman"/>
          <w:sz w:val="24"/>
          <w:szCs w:val="24"/>
          <w:lang w:val="es-CL"/>
        </w:rPr>
      </w:pPr>
    </w:p>
    <w:p w14:paraId="4E908C45" w14:textId="767DA115" w:rsidR="0073622E" w:rsidRPr="0073622E" w:rsidRDefault="0073622E" w:rsidP="0073622E">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623" w:type="dxa"/>
        <w:tblCellMar>
          <w:top w:w="15" w:type="dxa"/>
          <w:left w:w="15" w:type="dxa"/>
          <w:bottom w:w="15" w:type="dxa"/>
          <w:right w:w="15" w:type="dxa"/>
        </w:tblCellMar>
        <w:tblLook w:val="04A0" w:firstRow="1" w:lastRow="0" w:firstColumn="1" w:lastColumn="0" w:noHBand="0" w:noVBand="1"/>
      </w:tblPr>
      <w:tblGrid>
        <w:gridCol w:w="1516"/>
        <w:gridCol w:w="841"/>
        <w:gridCol w:w="931"/>
        <w:gridCol w:w="6335"/>
      </w:tblGrid>
      <w:tr w:rsidR="0073622E" w:rsidRPr="0073622E" w14:paraId="5D307963" w14:textId="77777777" w:rsidTr="0073622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0F9B"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6D4C"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DB19"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036E"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b/>
                <w:bCs/>
                <w:color w:val="000000"/>
                <w:sz w:val="18"/>
                <w:szCs w:val="18"/>
              </w:rPr>
              <w:t>Descripción</w:t>
            </w:r>
          </w:p>
        </w:tc>
      </w:tr>
      <w:tr w:rsidR="0073622E" w:rsidRPr="003C4AF1" w14:paraId="0E799520" w14:textId="77777777" w:rsidTr="00167958">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B07F"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price-&lt;channel&gt;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B055"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8F8F"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4341"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El nombre del campo indica el precio del canal.</w:t>
            </w:r>
          </w:p>
          <w:p w14:paraId="3D29FA71"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Ej: price-almacenes indica el precio al canal almacenes</w:t>
            </w:r>
          </w:p>
        </w:tc>
      </w:tr>
      <w:tr w:rsidR="0073622E" w:rsidRPr="003C4AF1" w14:paraId="06C85C5D" w14:textId="77777777" w:rsidTr="001679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9875"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blocks-&lt;channel&gt;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A44F" w14:textId="77777777" w:rsidR="0073622E" w:rsidRPr="0073622E" w:rsidRDefault="0073622E" w:rsidP="0073622E">
            <w:pPr>
              <w:spacing w:after="12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4270" w14:textId="77777777" w:rsidR="0073622E" w:rsidRPr="0073622E" w:rsidRDefault="0073622E" w:rsidP="0073622E">
            <w:pPr>
              <w:spacing w:after="0" w:line="240" w:lineRule="auto"/>
              <w:rPr>
                <w:rFonts w:ascii="Times New Roman" w:eastAsia="Times New Roman" w:hAnsi="Times New Roman" w:cs="Times New Roman"/>
                <w:sz w:val="18"/>
                <w:szCs w:val="18"/>
              </w:rPr>
            </w:pPr>
            <w:r w:rsidRPr="0073622E">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B76E"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El nombre del campo indica si el producto se bloquea en el canal.</w:t>
            </w:r>
          </w:p>
          <w:p w14:paraId="75E5AA6F" w14:textId="77777777" w:rsidR="0073622E" w:rsidRPr="0073622E" w:rsidRDefault="0073622E" w:rsidP="0073622E">
            <w:pPr>
              <w:spacing w:after="0" w:line="240" w:lineRule="auto"/>
              <w:rPr>
                <w:rFonts w:ascii="Times New Roman" w:eastAsia="Times New Roman" w:hAnsi="Times New Roman" w:cs="Times New Roman"/>
                <w:sz w:val="18"/>
                <w:szCs w:val="18"/>
                <w:lang w:val="es-CL"/>
              </w:rPr>
            </w:pPr>
            <w:r w:rsidRPr="0073622E">
              <w:rPr>
                <w:rFonts w:ascii="Arial" w:eastAsia="Times New Roman" w:hAnsi="Arial" w:cs="Arial"/>
                <w:color w:val="000000"/>
                <w:sz w:val="18"/>
                <w:szCs w:val="18"/>
                <w:lang w:val="es-CL"/>
              </w:rPr>
              <w:t>Ej: blocks-almacenes indica si el producto está bloqueado a la venta en canal almacenes.</w:t>
            </w:r>
          </w:p>
        </w:tc>
      </w:tr>
    </w:tbl>
    <w:p w14:paraId="60132DCA" w14:textId="5AD07E4A" w:rsidR="00762AE3" w:rsidRDefault="00762AE3" w:rsidP="0073622E">
      <w:pPr>
        <w:rPr>
          <w:lang w:val="es-CL"/>
        </w:rPr>
      </w:pPr>
    </w:p>
    <w:p w14:paraId="0B89C9E8" w14:textId="401387C6" w:rsidR="00762AE3" w:rsidRDefault="00762AE3" w:rsidP="0073622E">
      <w:pPr>
        <w:rPr>
          <w:lang w:val="es-CL"/>
        </w:rPr>
      </w:pPr>
    </w:p>
    <w:p w14:paraId="484C7D23" w14:textId="3969891F" w:rsidR="00762AE3" w:rsidRDefault="00762AE3" w:rsidP="0073622E">
      <w:pPr>
        <w:rPr>
          <w:lang w:val="es-CL"/>
        </w:rPr>
      </w:pPr>
    </w:p>
    <w:p w14:paraId="20BE4933" w14:textId="3F0AE253" w:rsidR="00762AE3" w:rsidRDefault="00762AE3" w:rsidP="0073622E">
      <w:pPr>
        <w:rPr>
          <w:lang w:val="es-CL"/>
        </w:rPr>
      </w:pPr>
    </w:p>
    <w:p w14:paraId="1F9957DB" w14:textId="58CC2DE5" w:rsidR="00762AE3" w:rsidRDefault="00762AE3" w:rsidP="0073622E">
      <w:pPr>
        <w:rPr>
          <w:lang w:val="es-CL"/>
        </w:rPr>
      </w:pPr>
    </w:p>
    <w:p w14:paraId="2C099305" w14:textId="0659DEB7" w:rsidR="00762AE3" w:rsidRDefault="00762AE3" w:rsidP="0073622E">
      <w:pPr>
        <w:rPr>
          <w:lang w:val="es-CL"/>
        </w:rPr>
      </w:pPr>
    </w:p>
    <w:p w14:paraId="13FCDE64" w14:textId="3F414149" w:rsidR="00762AE3" w:rsidRDefault="00762AE3" w:rsidP="00762AE3">
      <w:pPr>
        <w:pStyle w:val="Heading1"/>
        <w:rPr>
          <w:b/>
          <w:bCs/>
          <w:color w:val="auto"/>
          <w:lang w:val="es-CL"/>
        </w:rPr>
      </w:pPr>
      <w:bookmarkStart w:id="35" w:name="_Toc71757881"/>
      <w:r w:rsidRPr="00F82451">
        <w:rPr>
          <w:b/>
          <w:bCs/>
          <w:color w:val="auto"/>
          <w:lang w:val="es-CL"/>
        </w:rPr>
        <w:lastRenderedPageBreak/>
        <w:t>Clientes (</w:t>
      </w:r>
      <w:r>
        <w:rPr>
          <w:b/>
          <w:bCs/>
          <w:color w:val="auto"/>
          <w:lang w:val="es-CL"/>
        </w:rPr>
        <w:t>Dashboard y Sugerencias</w:t>
      </w:r>
      <w:r w:rsidRPr="00F82451">
        <w:rPr>
          <w:b/>
          <w:bCs/>
          <w:color w:val="auto"/>
          <w:lang w:val="es-CL"/>
        </w:rPr>
        <w:t>)</w:t>
      </w:r>
      <w:bookmarkEnd w:id="35"/>
    </w:p>
    <w:p w14:paraId="457250E1" w14:textId="021688EA"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66EC5008" w14:textId="7164000D" w:rsidR="00762AE3" w:rsidRDefault="00762AE3" w:rsidP="001E2776">
      <w:pPr>
        <w:pStyle w:val="NormalWeb"/>
        <w:spacing w:before="0" w:beforeAutospacing="0" w:after="120" w:afterAutospacing="0"/>
        <w:jc w:val="both"/>
        <w:rPr>
          <w:lang w:val="es-CL"/>
        </w:rPr>
      </w:pPr>
      <w:r w:rsidRPr="00F82451">
        <w:rPr>
          <w:lang w:val="es-CL"/>
        </w:rPr>
        <w:tab/>
      </w:r>
      <w:r w:rsidR="00EE0428" w:rsidRPr="001E2776">
        <w:rPr>
          <w:rFonts w:asciiTheme="minorHAnsi" w:eastAsiaTheme="minorHAnsi" w:hAnsiTheme="minorHAnsi" w:cstheme="minorBidi"/>
          <w:sz w:val="22"/>
          <w:szCs w:val="22"/>
          <w:lang w:val="es-CL"/>
        </w:rPr>
        <w:t xml:space="preserve">La </w:t>
      </w:r>
      <w:r w:rsidR="001E2776">
        <w:rPr>
          <w:rFonts w:asciiTheme="minorHAnsi" w:eastAsiaTheme="minorHAnsi" w:hAnsiTheme="minorHAnsi" w:cstheme="minorBidi"/>
          <w:sz w:val="22"/>
          <w:szCs w:val="22"/>
          <w:lang w:val="es-CL"/>
        </w:rPr>
        <w:t>data de clientes especifica información sobre los comercios a los que nuestros clientes atienden.</w:t>
      </w:r>
    </w:p>
    <w:p w14:paraId="12C73B78" w14:textId="77777777" w:rsidR="00762AE3" w:rsidRPr="005432F3" w:rsidRDefault="00762AE3" w:rsidP="00762AE3">
      <w:pPr>
        <w:rPr>
          <w:lang w:val="es-CL"/>
        </w:rPr>
      </w:pPr>
    </w:p>
    <w:p w14:paraId="0041280A" w14:textId="77777777" w:rsidR="00762AE3" w:rsidRDefault="00762AE3" w:rsidP="00762AE3">
      <w:pPr>
        <w:pStyle w:val="Heading2"/>
        <w:rPr>
          <w:lang w:val="es-CL"/>
        </w:rPr>
      </w:pPr>
      <w:bookmarkStart w:id="36" w:name="_Toc71757882"/>
      <w:r>
        <w:rPr>
          <w:lang w:val="es-CL"/>
        </w:rPr>
        <w:t>Documentos requeridos</w:t>
      </w:r>
      <w:bookmarkEnd w:id="36"/>
    </w:p>
    <w:p w14:paraId="5EA9B902" w14:textId="6FBBD29E" w:rsidR="00762AE3" w:rsidRDefault="00762AE3" w:rsidP="00762AE3">
      <w:pPr>
        <w:jc w:val="both"/>
        <w:rPr>
          <w:lang w:val="es-CL"/>
        </w:rPr>
      </w:pPr>
      <w:r>
        <w:rPr>
          <w:lang w:val="es-CL"/>
        </w:rPr>
        <w:tab/>
        <w:t>La data de clientes corresponde a la información del maestro de clientes de la empresa, junto con la relación con vendedores y supervisores. En general se requiere la actualización de esta dará cada vez que cambia, ya sea por cambios a los productos o por modificación de uno existente. Sin embargo, por lo general la carga diaria es suficiente.</w:t>
      </w:r>
    </w:p>
    <w:p w14:paraId="302B7678" w14:textId="77777777" w:rsidR="00762AE3" w:rsidRPr="00762AE3" w:rsidRDefault="00762AE3" w:rsidP="00762AE3">
      <w:pPr>
        <w:spacing w:after="120" w:line="240" w:lineRule="auto"/>
        <w:rPr>
          <w:rFonts w:eastAsia="Times New Roman" w:cstheme="minorHAnsi"/>
          <w:b/>
          <w:bCs/>
        </w:rPr>
      </w:pPr>
      <w:r w:rsidRPr="0073622E">
        <w:rPr>
          <w:rFonts w:eastAsia="Times New Roman" w:cstheme="minorHAnsi"/>
          <w:b/>
          <w:bCs/>
          <w:color w:val="000000"/>
        </w:rPr>
        <w:t xml:space="preserve">Campos </w:t>
      </w:r>
      <w:r>
        <w:rPr>
          <w:rFonts w:eastAsia="Times New Roman" w:cstheme="minorHAnsi"/>
          <w:b/>
          <w:bCs/>
          <w:color w:val="000000"/>
        </w:rPr>
        <w:t>principales</w:t>
      </w:r>
      <w:r w:rsidRPr="00167958">
        <w:rPr>
          <w:rFonts w:eastAsia="Times New Roman" w:cstheme="minorHAnsi"/>
          <w:b/>
          <w:bCs/>
          <w:color w:val="000000"/>
        </w:rPr>
        <w:t>:</w:t>
      </w:r>
    </w:p>
    <w:tbl>
      <w:tblPr>
        <w:tblW w:w="9555" w:type="dxa"/>
        <w:tblCellMar>
          <w:top w:w="15" w:type="dxa"/>
          <w:left w:w="15" w:type="dxa"/>
          <w:bottom w:w="15" w:type="dxa"/>
          <w:right w:w="15" w:type="dxa"/>
        </w:tblCellMar>
        <w:tblLook w:val="04A0" w:firstRow="1" w:lastRow="0" w:firstColumn="1" w:lastColumn="0" w:noHBand="0" w:noVBand="1"/>
      </w:tblPr>
      <w:tblGrid>
        <w:gridCol w:w="1883"/>
        <w:gridCol w:w="2526"/>
        <w:gridCol w:w="857"/>
        <w:gridCol w:w="1403"/>
        <w:gridCol w:w="2886"/>
      </w:tblGrid>
      <w:tr w:rsidR="00762AE3" w:rsidRPr="008532AD" w14:paraId="0DDBD8F0" w14:textId="77777777" w:rsidTr="00644A70">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9B4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E4A3"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Artel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313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938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705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762AE3" w:rsidRPr="008532AD" w14:paraId="184EAD58" w14:textId="77777777" w:rsidTr="00644A70">
        <w:trPr>
          <w:trHeight w:val="20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1C4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userId</w:t>
            </w:r>
            <w:r w:rsidRPr="008532AD">
              <w:rPr>
                <w:rFonts w:ascii="Arial" w:eastAsia="Times New Roman" w:hAnsi="Arial" w:cs="Arial"/>
                <w:color w:val="000000"/>
                <w:sz w:val="18"/>
                <w:szCs w:val="18"/>
              </w:rPr>
              <w:tab/>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506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cliente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1DA5"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17B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7F1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único cliente.</w:t>
            </w:r>
          </w:p>
        </w:tc>
      </w:tr>
      <w:tr w:rsidR="00762AE3" w:rsidRPr="008532AD" w14:paraId="7CE09F6A"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DB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name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10E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B48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4D4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530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Nombre del cliente.</w:t>
            </w:r>
          </w:p>
        </w:tc>
      </w:tr>
      <w:tr w:rsidR="00762AE3" w:rsidRPr="008532AD" w14:paraId="0819BB3A" w14:textId="77777777" w:rsidTr="00644A70">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9E3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sellerId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95C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Código vendedor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899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FBDC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019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vendedor asignado.</w:t>
            </w:r>
          </w:p>
        </w:tc>
      </w:tr>
      <w:tr w:rsidR="00762AE3" w:rsidRPr="003C4AF1" w14:paraId="6D5A1E3A" w14:textId="77777777" w:rsidTr="00644A70">
        <w:trPr>
          <w:trHeight w:val="102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4A7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applicantId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6232D"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cliente matriz (código solicitante), si es solicitante enviar vacío este campo,</w:t>
            </w:r>
          </w:p>
          <w:p w14:paraId="69A07506"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Sold to party</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54C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00C5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7DF0"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Identificador de la cuenta matriz</w:t>
            </w:r>
          </w:p>
        </w:tc>
      </w:tr>
      <w:tr w:rsidR="00762AE3" w:rsidRPr="008532AD" w14:paraId="668694EC"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803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supervisorId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D202"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7A6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CB8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1EB2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Identificador del supervisor asignado.</w:t>
            </w:r>
          </w:p>
        </w:tc>
      </w:tr>
      <w:tr w:rsidR="00762AE3" w:rsidRPr="008532AD" w14:paraId="2CA451A9"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219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fullAddress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6681"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950D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D44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5ECB"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Dirección completa del cliente.</w:t>
            </w:r>
          </w:p>
        </w:tc>
      </w:tr>
      <w:tr w:rsidR="00762AE3" w:rsidRPr="008532AD" w14:paraId="0EBA883D"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97E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commune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A57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E1F5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668A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08FC"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Comuna del cliente.</w:t>
            </w:r>
          </w:p>
        </w:tc>
      </w:tr>
      <w:tr w:rsidR="00762AE3" w:rsidRPr="008532AD" w14:paraId="7A7AD890"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33B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country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167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Pais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163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01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D3D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País del cliente.</w:t>
            </w:r>
          </w:p>
        </w:tc>
      </w:tr>
      <w:tr w:rsidR="00762AE3" w:rsidRPr="008532AD" w14:paraId="2A027910"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F70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city</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AB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1DE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AFF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Requerido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2F8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Ciudad del cliente</w:t>
            </w:r>
          </w:p>
        </w:tc>
      </w:tr>
      <w:tr w:rsidR="00762AE3" w:rsidRPr="003C4AF1" w14:paraId="3BEEBB52" w14:textId="77777777" w:rsidTr="00644A70">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14C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active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134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Bloqueado </w:t>
            </w:r>
          </w:p>
          <w:p w14:paraId="00136378" w14:textId="77777777" w:rsidR="00762AE3" w:rsidRPr="008532AD" w:rsidRDefault="00762AE3" w:rsidP="00644A70">
            <w:pPr>
              <w:spacing w:after="120" w:line="240" w:lineRule="auto"/>
              <w:jc w:val="both"/>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F03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5208"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identificar si el cliente está activo</w:t>
            </w:r>
            <w:r>
              <w:rPr>
                <w:rFonts w:ascii="Arial" w:eastAsia="Times New Roman" w:hAnsi="Arial" w:cs="Arial"/>
                <w:color w:val="000000"/>
                <w:sz w:val="18"/>
                <w:szCs w:val="18"/>
                <w:lang w:val="es-CL"/>
              </w:rPr>
              <w:t xml:space="preserve"> (1)</w:t>
            </w:r>
            <w:r w:rsidRPr="008532AD">
              <w:rPr>
                <w:rFonts w:ascii="Arial" w:eastAsia="Times New Roman" w:hAnsi="Arial" w:cs="Arial"/>
                <w:color w:val="000000"/>
                <w:sz w:val="18"/>
                <w:szCs w:val="18"/>
                <w:lang w:val="es-CL"/>
              </w:rPr>
              <w:t xml:space="preserve"> o no</w:t>
            </w:r>
            <w:r>
              <w:rPr>
                <w:rFonts w:ascii="Arial" w:eastAsia="Times New Roman" w:hAnsi="Arial" w:cs="Arial"/>
                <w:color w:val="000000"/>
                <w:sz w:val="18"/>
                <w:szCs w:val="18"/>
                <w:lang w:val="es-CL"/>
              </w:rPr>
              <w:t xml:space="preserve"> (0)</w:t>
            </w:r>
            <w:r w:rsidRPr="008532AD">
              <w:rPr>
                <w:rFonts w:ascii="Arial" w:eastAsia="Times New Roman" w:hAnsi="Arial" w:cs="Arial"/>
                <w:color w:val="000000"/>
                <w:sz w:val="18"/>
                <w:szCs w:val="18"/>
                <w:lang w:val="es-CL"/>
              </w:rPr>
              <w:t>.</w:t>
            </w:r>
          </w:p>
        </w:tc>
      </w:tr>
      <w:tr w:rsidR="00762AE3" w:rsidRPr="008532AD" w14:paraId="6231785D" w14:textId="77777777" w:rsidTr="00644A70">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1E6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C7DC"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Canal (Enviar archivo código- canal)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FB1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909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013"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Canal por el cual es atendido el cliente. </w:t>
            </w:r>
            <w:r w:rsidRPr="008532AD">
              <w:rPr>
                <w:rFonts w:ascii="Arial" w:eastAsia="Times New Roman" w:hAnsi="Arial" w:cs="Arial"/>
                <w:color w:val="000000"/>
                <w:sz w:val="18"/>
                <w:szCs w:val="18"/>
              </w:rPr>
              <w:t>(ejemplo: “Canal Tradicional”).</w:t>
            </w:r>
          </w:p>
        </w:tc>
      </w:tr>
      <w:tr w:rsidR="00762AE3" w:rsidRPr="008532AD" w14:paraId="7212866E" w14:textId="77777777" w:rsidTr="00644A70">
        <w:trPr>
          <w:trHeight w:val="745"/>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8238"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subChannel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7708B"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41F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6BE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57D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lang w:val="es-CL"/>
              </w:rPr>
              <w:t xml:space="preserve">Sub canal por el cual es atendido el cliente. </w:t>
            </w:r>
            <w:r w:rsidRPr="008532AD">
              <w:rPr>
                <w:rFonts w:ascii="Arial" w:eastAsia="Times New Roman" w:hAnsi="Arial" w:cs="Arial"/>
                <w:color w:val="000000"/>
                <w:sz w:val="18"/>
                <w:szCs w:val="18"/>
              </w:rPr>
              <w:t>(ejemplo: “Canal almacenes”).</w:t>
            </w:r>
          </w:p>
        </w:tc>
      </w:tr>
      <w:tr w:rsidR="00762AE3" w:rsidRPr="003C4AF1" w14:paraId="0E3D9C5D" w14:textId="77777777" w:rsidTr="00644A70">
        <w:trPr>
          <w:trHeight w:val="529"/>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140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lastRenderedPageBreak/>
              <w:t>class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6516"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A41A"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29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17335"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Categoría del cliente. (ejemplo: “Panadería”).</w:t>
            </w:r>
          </w:p>
        </w:tc>
      </w:tr>
      <w:tr w:rsidR="00762AE3" w:rsidRPr="008532AD" w14:paraId="6FFBAC0B"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42A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globalUserId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4B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Rut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C20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93DAA"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Recomendado</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570F"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RUT / CI del cliente.</w:t>
            </w:r>
          </w:p>
        </w:tc>
      </w:tr>
      <w:tr w:rsidR="00762AE3" w:rsidRPr="008532AD" w14:paraId="5D6B327B"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1AC8"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3D0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Region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1ABE"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BA8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75CE"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Región del cliente</w:t>
            </w:r>
          </w:p>
        </w:tc>
      </w:tr>
      <w:tr w:rsidR="00762AE3" w:rsidRPr="003C4AF1" w14:paraId="188D7B85" w14:textId="77777777" w:rsidTr="00644A70">
        <w:trPr>
          <w:trHeight w:val="616"/>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7FE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visitPlan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D933"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709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1C6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B90B"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Plan de visita semanal del cliente. Debe seguir el siguiente formato: “</w:t>
            </w:r>
            <w:proofErr w:type="gramStart"/>
            <w:r w:rsidRPr="008532AD">
              <w:rPr>
                <w:rFonts w:ascii="Arial" w:eastAsia="Times New Roman" w:hAnsi="Arial" w:cs="Arial"/>
                <w:color w:val="000000"/>
                <w:sz w:val="18"/>
                <w:szCs w:val="18"/>
                <w:lang w:val="es-CL"/>
              </w:rPr>
              <w:t>monday,friday</w:t>
            </w:r>
            <w:proofErr w:type="gramEnd"/>
            <w:r w:rsidRPr="008532AD">
              <w:rPr>
                <w:rFonts w:ascii="Arial" w:eastAsia="Times New Roman" w:hAnsi="Arial" w:cs="Arial"/>
                <w:color w:val="000000"/>
                <w:sz w:val="18"/>
                <w:szCs w:val="18"/>
                <w:lang w:val="es-CL"/>
              </w:rPr>
              <w:t>”.</w:t>
            </w:r>
          </w:p>
        </w:tc>
      </w:tr>
      <w:tr w:rsidR="00762AE3" w:rsidRPr="003C4AF1" w14:paraId="1357B31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C84A5A" w14:textId="77777777" w:rsidR="00762AE3" w:rsidRPr="008532AD" w:rsidRDefault="00762AE3" w:rsidP="00644A70">
            <w:pPr>
              <w:spacing w:after="120" w:line="240" w:lineRule="auto"/>
              <w:jc w:val="both"/>
              <w:rPr>
                <w:rFonts w:ascii="Arial" w:eastAsia="Times New Roman" w:hAnsi="Arial" w:cs="Arial"/>
                <w:sz w:val="18"/>
                <w:szCs w:val="18"/>
              </w:rPr>
            </w:pPr>
            <w:r>
              <w:rPr>
                <w:rFonts w:ascii="Arial" w:eastAsia="Times New Roman" w:hAnsi="Arial" w:cs="Arial"/>
                <w:sz w:val="18"/>
                <w:szCs w:val="18"/>
              </w:rPr>
              <w:t>keyUser</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240A" w14:textId="77777777" w:rsidR="00762AE3" w:rsidRPr="008532AD" w:rsidRDefault="00762AE3" w:rsidP="00644A70">
            <w:pPr>
              <w:spacing w:after="0" w:line="240" w:lineRule="auto"/>
              <w:rPr>
                <w:rFonts w:ascii="Arial" w:eastAsia="Times New Roman" w:hAnsi="Arial" w:cs="Arial"/>
                <w:sz w:val="18"/>
                <w:szCs w:val="18"/>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84D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Bool</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F46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1EC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Variable binaria para marcar usuarios clave.</w:t>
            </w:r>
          </w:p>
        </w:tc>
      </w:tr>
      <w:tr w:rsidR="00762AE3" w:rsidRPr="008532AD" w14:paraId="3D9061D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950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FF1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Oficina de venta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FAA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C8F4"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2A02"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1.</w:t>
            </w:r>
          </w:p>
        </w:tc>
      </w:tr>
      <w:tr w:rsidR="00762AE3" w:rsidRPr="008532AD" w14:paraId="1DEC8082" w14:textId="77777777" w:rsidTr="00644A70">
        <w:trPr>
          <w:trHeight w:val="420"/>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9FF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7798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Grupo vendedores</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F5C2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4CD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9A9"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2.</w:t>
            </w:r>
          </w:p>
        </w:tc>
      </w:tr>
      <w:tr w:rsidR="00762AE3" w:rsidRPr="008532AD" w14:paraId="3DA49E82"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B53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administrativeLevel3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15CF"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Zona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98B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6C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8CC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de nivel 3.</w:t>
            </w:r>
          </w:p>
        </w:tc>
      </w:tr>
      <w:tr w:rsidR="00762AE3" w:rsidRPr="008532AD" w14:paraId="32F2949E" w14:textId="77777777" w:rsidTr="00644A70">
        <w:trPr>
          <w:trHeight w:val="323"/>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A555"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logisticalLevel1</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B25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05ED"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B5022"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E5B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1.</w:t>
            </w:r>
          </w:p>
        </w:tc>
      </w:tr>
      <w:tr w:rsidR="00762AE3" w:rsidRPr="008532AD" w14:paraId="78C48B62" w14:textId="77777777" w:rsidTr="00644A70">
        <w:trPr>
          <w:trHeight w:val="78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43E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logisticalLevel2</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818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Subcluster</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1F7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A7EC"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D47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logística nivel 2.</w:t>
            </w:r>
          </w:p>
        </w:tc>
      </w:tr>
      <w:tr w:rsidR="00762AE3" w:rsidRPr="008532AD" w14:paraId="666BFA4A" w14:textId="77777777" w:rsidTr="00644A70">
        <w:trPr>
          <w:trHeight w:val="734"/>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435D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logisticalLevel3</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9A6D" w14:textId="77777777" w:rsidR="00762AE3" w:rsidRPr="008532AD" w:rsidRDefault="00762AE3" w:rsidP="00644A70">
            <w:pPr>
              <w:spacing w:after="120" w:line="240" w:lineRule="auto"/>
              <w:jc w:val="both"/>
              <w:rPr>
                <w:rFonts w:ascii="Arial" w:eastAsia="Times New Roman" w:hAnsi="Arial" w:cs="Arial"/>
                <w:sz w:val="18"/>
                <w:szCs w:val="18"/>
                <w:lang w:val="es-CL"/>
              </w:rPr>
            </w:pPr>
            <w:r w:rsidRPr="008532AD">
              <w:rPr>
                <w:rFonts w:ascii="Arial" w:eastAsia="Times New Roman" w:hAnsi="Arial" w:cs="Arial"/>
                <w:color w:val="000000"/>
                <w:sz w:val="18"/>
                <w:szCs w:val="18"/>
                <w:lang w:val="es-CL"/>
              </w:rPr>
              <w:t>Relacionado (código que se comparte entre los clientes con el mismo dueño)</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2436"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F293"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CBC5"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Agrupación estructural nivel 3.</w:t>
            </w:r>
          </w:p>
        </w:tc>
      </w:tr>
      <w:tr w:rsidR="00762AE3" w:rsidRPr="003C4AF1" w14:paraId="740CB5F3" w14:textId="77777777" w:rsidTr="00644A70">
        <w:trPr>
          <w:trHeight w:val="411"/>
        </w:trPr>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CBC9"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deleted</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D53B"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 </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11E7"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79C1"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Opcional</w:t>
            </w:r>
          </w:p>
        </w:tc>
        <w:tc>
          <w:tcPr>
            <w:tcW w:w="2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826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“true” indica que el cliente fue borrado.</w:t>
            </w:r>
          </w:p>
        </w:tc>
      </w:tr>
    </w:tbl>
    <w:p w14:paraId="26AD2F01" w14:textId="77777777" w:rsidR="00762AE3" w:rsidRPr="008532AD" w:rsidRDefault="00762AE3" w:rsidP="00762AE3">
      <w:pPr>
        <w:spacing w:after="0" w:line="240" w:lineRule="auto"/>
        <w:rPr>
          <w:rFonts w:ascii="Arial" w:eastAsia="Times New Roman" w:hAnsi="Arial" w:cs="Arial"/>
          <w:sz w:val="18"/>
          <w:szCs w:val="18"/>
          <w:lang w:val="es-CL"/>
        </w:rPr>
      </w:pPr>
    </w:p>
    <w:p w14:paraId="5CF0F96D" w14:textId="77777777" w:rsidR="00762AE3" w:rsidRPr="008532AD" w:rsidRDefault="00762AE3" w:rsidP="00762AE3">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tbl>
      <w:tblPr>
        <w:tblW w:w="9577" w:type="dxa"/>
        <w:tblCellMar>
          <w:top w:w="15" w:type="dxa"/>
          <w:left w:w="15" w:type="dxa"/>
          <w:bottom w:w="15" w:type="dxa"/>
          <w:right w:w="15" w:type="dxa"/>
        </w:tblCellMar>
        <w:tblLook w:val="04A0" w:firstRow="1" w:lastRow="0" w:firstColumn="1" w:lastColumn="0" w:noHBand="0" w:noVBand="1"/>
      </w:tblPr>
      <w:tblGrid>
        <w:gridCol w:w="991"/>
        <w:gridCol w:w="651"/>
        <w:gridCol w:w="931"/>
        <w:gridCol w:w="7004"/>
      </w:tblGrid>
      <w:tr w:rsidR="00762AE3" w:rsidRPr="008532AD" w14:paraId="6A930454" w14:textId="77777777" w:rsidTr="00644A70">
        <w:trPr>
          <w:trHeight w:val="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B00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BA50"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75D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8137"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b/>
                <w:bCs/>
                <w:color w:val="000000"/>
                <w:sz w:val="18"/>
                <w:szCs w:val="18"/>
              </w:rPr>
              <w:t>Descripción</w:t>
            </w:r>
          </w:p>
        </w:tc>
      </w:tr>
      <w:tr w:rsidR="00762AE3" w:rsidRPr="003C4AF1" w14:paraId="559CF420" w14:textId="77777777" w:rsidTr="00644A70">
        <w:trPr>
          <w:trHeight w:val="10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F358"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visitRoute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2EDD"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C174"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7201"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Lista de “&lt;semana del mes&gt;-&lt;dia de semana&gt;&lt;canal origien&gt;”</w:t>
            </w:r>
          </w:p>
          <w:p w14:paraId="43E37BA9"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Ej 1-2C,1-5V,2-1V,2-5V,3-5C</w:t>
            </w:r>
          </w:p>
          <w:p w14:paraId="090BE06F" w14:textId="77777777" w:rsidR="00762AE3" w:rsidRPr="008532AD" w:rsidRDefault="00762AE3" w:rsidP="00644A70">
            <w:pPr>
              <w:spacing w:after="0" w:line="240" w:lineRule="auto"/>
              <w:rPr>
                <w:rFonts w:ascii="Arial" w:eastAsia="Times New Roman" w:hAnsi="Arial" w:cs="Arial"/>
                <w:sz w:val="18"/>
                <w:szCs w:val="18"/>
                <w:lang w:val="es-CL"/>
              </w:rPr>
            </w:pPr>
            <w:r w:rsidRPr="008532AD">
              <w:rPr>
                <w:rFonts w:ascii="Arial" w:eastAsia="Times New Roman" w:hAnsi="Arial" w:cs="Arial"/>
                <w:color w:val="000000"/>
                <w:sz w:val="18"/>
                <w:szCs w:val="18"/>
                <w:lang w:val="es-CL"/>
              </w:rPr>
              <w:t>en donde:</w:t>
            </w:r>
          </w:p>
          <w:p w14:paraId="27ADB43A" w14:textId="77777777" w:rsidR="00762AE3" w:rsidRPr="008532AD" w:rsidRDefault="00762AE3" w:rsidP="00644A70">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 xml:space="preserve">1-2C indica Semana 1 </w:t>
            </w:r>
            <w:proofErr w:type="gramStart"/>
            <w:r w:rsidRPr="008532AD">
              <w:rPr>
                <w:rFonts w:ascii="Arial" w:eastAsia="Times New Roman" w:hAnsi="Arial" w:cs="Arial"/>
                <w:color w:val="000000"/>
                <w:sz w:val="18"/>
                <w:szCs w:val="18"/>
                <w:lang w:val="es-CL"/>
              </w:rPr>
              <w:t>día martes</w:t>
            </w:r>
            <w:proofErr w:type="gramEnd"/>
            <w:r w:rsidRPr="008532AD">
              <w:rPr>
                <w:rFonts w:ascii="Arial" w:eastAsia="Times New Roman" w:hAnsi="Arial" w:cs="Arial"/>
                <w:color w:val="000000"/>
                <w:sz w:val="18"/>
                <w:szCs w:val="18"/>
                <w:lang w:val="es-CL"/>
              </w:rPr>
              <w:t xml:space="preserve"> por call center</w:t>
            </w:r>
          </w:p>
          <w:p w14:paraId="4DE7EDDC" w14:textId="77777777" w:rsidR="00762AE3" w:rsidRPr="008532AD" w:rsidRDefault="00762AE3" w:rsidP="00644A70">
            <w:pPr>
              <w:numPr>
                <w:ilvl w:val="0"/>
                <w:numId w:val="3"/>
              </w:numPr>
              <w:spacing w:after="0" w:line="240" w:lineRule="auto"/>
              <w:textAlignment w:val="baseline"/>
              <w:rPr>
                <w:rFonts w:ascii="Arial" w:eastAsia="Times New Roman" w:hAnsi="Arial" w:cs="Arial"/>
                <w:color w:val="000000"/>
                <w:sz w:val="18"/>
                <w:szCs w:val="18"/>
                <w:lang w:val="es-CL"/>
              </w:rPr>
            </w:pPr>
            <w:r w:rsidRPr="008532AD">
              <w:rPr>
                <w:rFonts w:ascii="Arial" w:eastAsia="Times New Roman" w:hAnsi="Arial" w:cs="Arial"/>
                <w:color w:val="000000"/>
                <w:sz w:val="18"/>
                <w:szCs w:val="18"/>
                <w:lang w:val="es-CL"/>
              </w:rPr>
              <w:t xml:space="preserve">2-1V indica Semana 2 </w:t>
            </w:r>
            <w:proofErr w:type="gramStart"/>
            <w:r w:rsidRPr="008532AD">
              <w:rPr>
                <w:rFonts w:ascii="Arial" w:eastAsia="Times New Roman" w:hAnsi="Arial" w:cs="Arial"/>
                <w:color w:val="000000"/>
                <w:sz w:val="18"/>
                <w:szCs w:val="18"/>
                <w:lang w:val="es-CL"/>
              </w:rPr>
              <w:t>día lunes</w:t>
            </w:r>
            <w:proofErr w:type="gramEnd"/>
            <w:r w:rsidRPr="008532AD">
              <w:rPr>
                <w:rFonts w:ascii="Arial" w:eastAsia="Times New Roman" w:hAnsi="Arial" w:cs="Arial"/>
                <w:color w:val="000000"/>
                <w:sz w:val="18"/>
                <w:szCs w:val="18"/>
                <w:lang w:val="es-CL"/>
              </w:rPr>
              <w:t xml:space="preserve"> por vendedor</w:t>
            </w:r>
          </w:p>
        </w:tc>
      </w:tr>
      <w:tr w:rsidR="00762AE3" w:rsidRPr="008532AD" w14:paraId="4B38F70D" w14:textId="77777777" w:rsidTr="00644A70">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5C5A"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nextVisit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8B50" w14:textId="77777777" w:rsidR="00762AE3" w:rsidRPr="008532AD" w:rsidRDefault="00762AE3" w:rsidP="00644A70">
            <w:pPr>
              <w:spacing w:after="120" w:line="240" w:lineRule="auto"/>
              <w:jc w:val="both"/>
              <w:rPr>
                <w:rFonts w:ascii="Arial" w:eastAsia="Times New Roman" w:hAnsi="Arial" w:cs="Arial"/>
                <w:sz w:val="18"/>
                <w:szCs w:val="18"/>
              </w:rPr>
            </w:pPr>
            <w:r w:rsidRPr="008532AD">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52C1" w14:textId="77777777" w:rsidR="00762AE3" w:rsidRPr="008532AD" w:rsidRDefault="00762AE3" w:rsidP="00644A70">
            <w:pPr>
              <w:spacing w:after="0" w:line="240" w:lineRule="auto"/>
              <w:rPr>
                <w:rFonts w:ascii="Arial" w:eastAsia="Times New Roman" w:hAnsi="Arial" w:cs="Arial"/>
                <w:sz w:val="18"/>
                <w:szCs w:val="18"/>
              </w:rPr>
            </w:pPr>
            <w:r w:rsidRPr="008532AD">
              <w:rPr>
                <w:rFonts w:ascii="Arial" w:eastAsia="Times New Roman" w:hAnsi="Arial" w:cs="Arial"/>
                <w:color w:val="000000"/>
                <w:sz w:val="18"/>
                <w:szCs w:val="18"/>
              </w:rPr>
              <w:t>Extra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A17C" w14:textId="77777777" w:rsidR="00762AE3" w:rsidRPr="008532AD" w:rsidRDefault="00762AE3" w:rsidP="00644A70">
            <w:pPr>
              <w:spacing w:after="120" w:line="240" w:lineRule="auto"/>
              <w:rPr>
                <w:rFonts w:ascii="Arial" w:eastAsia="Times New Roman" w:hAnsi="Arial" w:cs="Arial"/>
                <w:sz w:val="18"/>
                <w:szCs w:val="18"/>
              </w:rPr>
            </w:pPr>
            <w:r w:rsidRPr="008532AD">
              <w:rPr>
                <w:rFonts w:ascii="Arial" w:eastAsia="Times New Roman" w:hAnsi="Arial" w:cs="Arial"/>
                <w:color w:val="000000"/>
                <w:sz w:val="18"/>
                <w:szCs w:val="18"/>
                <w:lang w:val="es-CL"/>
              </w:rPr>
              <w:t xml:space="preserve">Fecha de próxima visita. La fecha debe estar en formato ISO 8601. </w:t>
            </w:r>
            <w:r w:rsidRPr="008532AD">
              <w:rPr>
                <w:rFonts w:ascii="Arial" w:eastAsia="Times New Roman" w:hAnsi="Arial" w:cs="Arial"/>
                <w:color w:val="000000"/>
                <w:sz w:val="18"/>
                <w:szCs w:val="18"/>
              </w:rPr>
              <w:t>Ejemplo: “2018-10-22T00:00:00.000Z”.</w:t>
            </w:r>
          </w:p>
        </w:tc>
      </w:tr>
    </w:tbl>
    <w:p w14:paraId="636A81DE" w14:textId="77777777" w:rsidR="00762AE3" w:rsidRDefault="00762AE3" w:rsidP="00762AE3">
      <w:pPr>
        <w:rPr>
          <w:lang w:val="es-CL"/>
        </w:rPr>
      </w:pPr>
    </w:p>
    <w:p w14:paraId="0AD0ED19" w14:textId="0C24954D" w:rsidR="0079098E" w:rsidRDefault="0079098E" w:rsidP="00762AE3">
      <w:pPr>
        <w:rPr>
          <w:lang w:val="es-CL"/>
        </w:rPr>
      </w:pPr>
    </w:p>
    <w:p w14:paraId="40F3C65D" w14:textId="630DC722" w:rsidR="0079098E" w:rsidRDefault="0079098E" w:rsidP="00762AE3">
      <w:pPr>
        <w:rPr>
          <w:lang w:val="es-CL"/>
        </w:rPr>
      </w:pPr>
    </w:p>
    <w:p w14:paraId="0F85DA8A" w14:textId="358F2391" w:rsidR="0079098E" w:rsidRDefault="0079098E" w:rsidP="0079098E">
      <w:pPr>
        <w:pStyle w:val="Heading1"/>
        <w:rPr>
          <w:b/>
          <w:bCs/>
          <w:color w:val="auto"/>
          <w:lang w:val="es-CL"/>
        </w:rPr>
      </w:pPr>
      <w:bookmarkStart w:id="37" w:name="_Toc71757883"/>
      <w:r>
        <w:rPr>
          <w:b/>
          <w:bCs/>
          <w:color w:val="auto"/>
          <w:lang w:val="es-CL"/>
        </w:rPr>
        <w:lastRenderedPageBreak/>
        <w:t>Transacciones</w:t>
      </w:r>
      <w:r w:rsidRPr="0073622E">
        <w:rPr>
          <w:b/>
          <w:bCs/>
          <w:color w:val="auto"/>
          <w:lang w:val="es-CL"/>
        </w:rPr>
        <w:t xml:space="preserve"> (</w:t>
      </w:r>
      <w:r>
        <w:rPr>
          <w:b/>
          <w:bCs/>
          <w:color w:val="auto"/>
          <w:lang w:val="es-CL"/>
        </w:rPr>
        <w:t>Dashboard y Sugerencias</w:t>
      </w:r>
      <w:r w:rsidRPr="0073622E">
        <w:rPr>
          <w:b/>
          <w:bCs/>
          <w:color w:val="auto"/>
          <w:lang w:val="es-CL"/>
        </w:rPr>
        <w:t>)</w:t>
      </w:r>
      <w:bookmarkEnd w:id="37"/>
    </w:p>
    <w:p w14:paraId="4F54521C" w14:textId="31E72A31" w:rsidR="001404DF" w:rsidRPr="001404DF" w:rsidRDefault="001404DF" w:rsidP="001404DF">
      <w:pPr>
        <w:jc w:val="both"/>
        <w:rPr>
          <w:b/>
          <w:bCs/>
          <w:color w:val="808080" w:themeColor="background1" w:themeShade="80"/>
          <w:sz w:val="18"/>
          <w:szCs w:val="18"/>
          <w:lang w:val="es-CL"/>
        </w:rPr>
      </w:pPr>
      <w:r>
        <w:rPr>
          <w:b/>
          <w:bCs/>
          <w:color w:val="808080" w:themeColor="background1" w:themeShade="80"/>
          <w:sz w:val="18"/>
          <w:szCs w:val="18"/>
          <w:lang w:val="es-CL"/>
        </w:rPr>
        <w:t>Última actualización: 13/05/2021</w:t>
      </w:r>
    </w:p>
    <w:p w14:paraId="146985B0" w14:textId="532ED467" w:rsidR="0079098E" w:rsidRDefault="00EE0428" w:rsidP="00EE0428">
      <w:pPr>
        <w:spacing w:after="120" w:line="240" w:lineRule="auto"/>
        <w:ind w:firstLine="720"/>
        <w:jc w:val="both"/>
        <w:rPr>
          <w:lang w:val="es-CL"/>
        </w:rPr>
      </w:pPr>
      <w:r w:rsidRPr="0079098E">
        <w:rPr>
          <w:lang w:val="es-CL"/>
        </w:rPr>
        <w:t>La data transaccional corresponde a la data que se genera con cada venta de producto. Debe especificar qué producto se vendió</w:t>
      </w:r>
      <w:r>
        <w:rPr>
          <w:lang w:val="es-CL"/>
        </w:rPr>
        <w:t xml:space="preserve"> y</w:t>
      </w:r>
      <w:r w:rsidRPr="0079098E">
        <w:rPr>
          <w:lang w:val="es-CL"/>
        </w:rPr>
        <w:t xml:space="preserve"> a quién</w:t>
      </w:r>
      <w:r>
        <w:rPr>
          <w:lang w:val="es-CL"/>
        </w:rPr>
        <w:t>,</w:t>
      </w:r>
      <w:r w:rsidRPr="0079098E">
        <w:rPr>
          <w:lang w:val="es-CL"/>
        </w:rPr>
        <w:t xml:space="preserve"> </w:t>
      </w:r>
      <w:r>
        <w:rPr>
          <w:lang w:val="es-CL"/>
        </w:rPr>
        <w:t>además de separar</w:t>
      </w:r>
      <w:r w:rsidRPr="0079098E">
        <w:rPr>
          <w:lang w:val="es-CL"/>
        </w:rPr>
        <w:t xml:space="preserve"> data de pedidos, facturas, notas de crédito y notas de débito. </w:t>
      </w:r>
    </w:p>
    <w:p w14:paraId="7C8EF618" w14:textId="77777777" w:rsidR="00EE0428" w:rsidRPr="005432F3" w:rsidRDefault="00EE0428" w:rsidP="00EE0428">
      <w:pPr>
        <w:spacing w:after="120" w:line="240" w:lineRule="auto"/>
        <w:ind w:firstLine="720"/>
        <w:jc w:val="both"/>
        <w:rPr>
          <w:lang w:val="es-CL"/>
        </w:rPr>
      </w:pPr>
    </w:p>
    <w:p w14:paraId="2F3A7DBE" w14:textId="77777777" w:rsidR="0079098E" w:rsidRDefault="0079098E" w:rsidP="0079098E">
      <w:pPr>
        <w:pStyle w:val="Heading2"/>
        <w:rPr>
          <w:lang w:val="es-CL"/>
        </w:rPr>
      </w:pPr>
      <w:bookmarkStart w:id="38" w:name="_Toc71757884"/>
      <w:r>
        <w:rPr>
          <w:lang w:val="es-CL"/>
        </w:rPr>
        <w:t>Documentos requeridos</w:t>
      </w:r>
      <w:bookmarkEnd w:id="38"/>
    </w:p>
    <w:p w14:paraId="0FEA74CE" w14:textId="0BC0039C" w:rsidR="0079098E" w:rsidRPr="0079098E" w:rsidRDefault="0079098E" w:rsidP="0079098E">
      <w:pPr>
        <w:spacing w:after="120" w:line="240" w:lineRule="auto"/>
        <w:ind w:firstLine="720"/>
        <w:jc w:val="both"/>
        <w:rPr>
          <w:lang w:val="es-CL"/>
        </w:rPr>
      </w:pPr>
      <w:r w:rsidRPr="0079098E">
        <w:rPr>
          <w:lang w:val="es-CL"/>
        </w:rPr>
        <w:t>La data transaccional debe enviarse diariamente,</w:t>
      </w:r>
      <w:r w:rsidR="00EE0428">
        <w:rPr>
          <w:lang w:val="es-CL"/>
        </w:rPr>
        <w:t xml:space="preserve"> pues</w:t>
      </w:r>
      <w:r w:rsidRPr="0079098E">
        <w:rPr>
          <w:lang w:val="es-CL"/>
        </w:rPr>
        <w:t xml:space="preserve"> un retraso de 1 semana en la data puede afectar negativamente </w:t>
      </w:r>
      <w:r w:rsidR="00EE0428">
        <w:rPr>
          <w:lang w:val="es-CL"/>
        </w:rPr>
        <w:t>a</w:t>
      </w:r>
      <w:r w:rsidRPr="0079098E">
        <w:rPr>
          <w:lang w:val="es-CL"/>
        </w:rPr>
        <w:t xml:space="preserve"> los </w:t>
      </w:r>
      <w:r w:rsidR="00EE0428">
        <w:rPr>
          <w:lang w:val="es-CL"/>
        </w:rPr>
        <w:t>modelos</w:t>
      </w:r>
      <w:r w:rsidRPr="0079098E">
        <w:rPr>
          <w:lang w:val="es-CL"/>
        </w:rPr>
        <w:t>. También es importante señalar que los identificadores de producto deben hacer referencia a productos históricos. Es decir, si un producto ha cambiado de código en el tiempo</w:t>
      </w:r>
      <w:r w:rsidR="00EE0428">
        <w:rPr>
          <w:lang w:val="es-CL"/>
        </w:rPr>
        <w:t>,</w:t>
      </w:r>
      <w:r w:rsidRPr="0079098E">
        <w:rPr>
          <w:lang w:val="es-CL"/>
        </w:rPr>
        <w:t xml:space="preserve"> pero sigue siendo el mismo producto</w:t>
      </w:r>
      <w:r w:rsidR="00EE0428">
        <w:rPr>
          <w:lang w:val="es-CL"/>
        </w:rPr>
        <w:t>,</w:t>
      </w:r>
      <w:r w:rsidRPr="0079098E">
        <w:rPr>
          <w:lang w:val="es-CL"/>
        </w:rPr>
        <w:t xml:space="preserve"> corresponde el envío del mismo código en todas las transacciones.</w:t>
      </w:r>
    </w:p>
    <w:p w14:paraId="308FB0EB" w14:textId="069552FE" w:rsidR="0079098E" w:rsidRPr="0079098E" w:rsidRDefault="0079098E" w:rsidP="0079098E">
      <w:pPr>
        <w:spacing w:after="120" w:line="240" w:lineRule="auto"/>
        <w:ind w:firstLine="720"/>
        <w:jc w:val="both"/>
        <w:rPr>
          <w:lang w:val="es-CL"/>
        </w:rPr>
      </w:pPr>
      <w:r w:rsidRPr="0079098E">
        <w:rPr>
          <w:lang w:val="es-CL"/>
        </w:rPr>
        <w:t xml:space="preserve">La estructura </w:t>
      </w:r>
      <w:r w:rsidR="00EE0428">
        <w:rPr>
          <w:lang w:val="es-CL"/>
        </w:rPr>
        <w:t>considera una entrada por cada producto de la orden</w:t>
      </w:r>
      <w:r w:rsidR="005A05ED">
        <w:rPr>
          <w:lang w:val="es-CL"/>
        </w:rPr>
        <w:t>, unidos como una sola transacción según el identificador de la orden</w:t>
      </w:r>
      <w:r w:rsidR="00EE0428">
        <w:rPr>
          <w:lang w:val="es-CL"/>
        </w:rPr>
        <w:t>.</w:t>
      </w:r>
    </w:p>
    <w:p w14:paraId="366B7249" w14:textId="50CCF761" w:rsidR="0079098E" w:rsidRPr="0079098E" w:rsidRDefault="0079098E" w:rsidP="0079098E">
      <w:pPr>
        <w:rPr>
          <w:rFonts w:ascii="Times New Roman" w:eastAsia="Times New Roman" w:hAnsi="Times New Roman" w:cs="Times New Roman"/>
          <w:b/>
          <w:bCs/>
          <w:sz w:val="24"/>
          <w:szCs w:val="24"/>
        </w:rPr>
      </w:pPr>
      <w:r w:rsidRPr="00167958">
        <w:rPr>
          <w:b/>
          <w:bCs/>
        </w:rPr>
        <w:t>Campos principales:</w:t>
      </w:r>
    </w:p>
    <w:tbl>
      <w:tblPr>
        <w:tblW w:w="9831" w:type="dxa"/>
        <w:tblCellMar>
          <w:top w:w="15" w:type="dxa"/>
          <w:left w:w="15" w:type="dxa"/>
          <w:bottom w:w="15" w:type="dxa"/>
          <w:right w:w="15" w:type="dxa"/>
        </w:tblCellMar>
        <w:tblLook w:val="04A0" w:firstRow="1" w:lastRow="0" w:firstColumn="1" w:lastColumn="0" w:noHBand="0" w:noVBand="1"/>
      </w:tblPr>
      <w:tblGrid>
        <w:gridCol w:w="1471"/>
        <w:gridCol w:w="2120"/>
        <w:gridCol w:w="841"/>
        <w:gridCol w:w="1371"/>
        <w:gridCol w:w="4028"/>
      </w:tblGrid>
      <w:tr w:rsidR="0079098E" w:rsidRPr="0079098E" w14:paraId="330C557D" w14:textId="77777777" w:rsidTr="0079098E">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334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940E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Artel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CAA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BE8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Carácter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4AA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Descripción</w:t>
            </w:r>
          </w:p>
        </w:tc>
      </w:tr>
      <w:tr w:rsidR="0079098E" w:rsidRPr="003C4AF1" w14:paraId="2753E65B"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6310"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6808"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Factura / Nota de crédito /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C14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16B0"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0E6B"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pedido (independiente del tipo de documento).</w:t>
            </w:r>
          </w:p>
        </w:tc>
      </w:tr>
      <w:tr w:rsidR="0079098E" w:rsidRPr="003C4AF1" w14:paraId="30CC4C2E"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EF7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productId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DA8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Identificador producto (Código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857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577E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D56B"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producto (debe hacer match con la data de producto).</w:t>
            </w:r>
          </w:p>
        </w:tc>
      </w:tr>
      <w:tr w:rsidR="0079098E" w:rsidRPr="003C4AF1" w14:paraId="7080568C"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402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D26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solicitante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251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4E0F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7D4ED"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cliente (debe hacer match con la data de cliente).</w:t>
            </w:r>
          </w:p>
        </w:tc>
      </w:tr>
      <w:tr w:rsidR="0079098E" w:rsidRPr="0079098E" w14:paraId="128F2FF2"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198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sucursalId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C31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sucursal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C63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C75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C6D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Identificador de la sucursal</w:t>
            </w:r>
          </w:p>
        </w:tc>
      </w:tr>
      <w:tr w:rsidR="0079098E" w:rsidRPr="0079098E" w14:paraId="238DFA42"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1F9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EB6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987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38E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1BC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Fecha del pedido o factura. La fecha debe estar en formato ISO 8601. </w:t>
            </w:r>
            <w:r w:rsidRPr="0079098E">
              <w:rPr>
                <w:rFonts w:ascii="Arial" w:eastAsia="Times New Roman" w:hAnsi="Arial" w:cs="Arial"/>
                <w:color w:val="000000"/>
                <w:sz w:val="18"/>
                <w:szCs w:val="18"/>
              </w:rPr>
              <w:t>Ejemplo: “2018-10-22T00:00:00.000Z”.</w:t>
            </w:r>
          </w:p>
        </w:tc>
      </w:tr>
      <w:tr w:rsidR="0079098E" w:rsidRPr="0079098E" w14:paraId="30840347" w14:textId="77777777" w:rsidTr="0079098E">
        <w:trPr>
          <w:trHeight w:val="1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77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documentType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E0A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invoice -&gt; ‘factura’</w:t>
            </w:r>
          </w:p>
          <w:p w14:paraId="44735682" w14:textId="77777777" w:rsidR="0079098E" w:rsidRPr="0079098E" w:rsidRDefault="0079098E" w:rsidP="0079098E">
            <w:pPr>
              <w:spacing w:after="0" w:line="240" w:lineRule="auto"/>
              <w:rPr>
                <w:rFonts w:ascii="Times New Roman" w:eastAsia="Times New Roman" w:hAnsi="Times New Roman" w:cs="Times New Roman"/>
                <w:sz w:val="18"/>
                <w:szCs w:val="18"/>
              </w:rPr>
            </w:pPr>
          </w:p>
          <w:p w14:paraId="17CA80C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credit note -&gt; ‘nota de credito’</w:t>
            </w:r>
          </w:p>
          <w:p w14:paraId="4EBB6467" w14:textId="77777777" w:rsidR="0079098E" w:rsidRPr="0079098E" w:rsidRDefault="0079098E" w:rsidP="0079098E">
            <w:pPr>
              <w:spacing w:after="0" w:line="240" w:lineRule="auto"/>
              <w:rPr>
                <w:rFonts w:ascii="Times New Roman" w:eastAsia="Times New Roman" w:hAnsi="Times New Roman" w:cs="Times New Roman"/>
                <w:sz w:val="18"/>
                <w:szCs w:val="18"/>
              </w:rPr>
            </w:pPr>
          </w:p>
          <w:p w14:paraId="0607A4E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 -&gt;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F17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4F08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D2A5"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Tipo de documento.</w:t>
            </w:r>
          </w:p>
          <w:p w14:paraId="3A29EF17"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“order” indica pedido.</w:t>
            </w:r>
          </w:p>
          <w:p w14:paraId="75C6159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“invoice” indica factura.</w:t>
            </w:r>
          </w:p>
          <w:p w14:paraId="4B37A36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“credit note” indica crédito. </w:t>
            </w:r>
            <w:r w:rsidRPr="0079098E">
              <w:rPr>
                <w:rFonts w:ascii="Arial" w:eastAsia="Times New Roman" w:hAnsi="Arial" w:cs="Arial"/>
                <w:color w:val="000000"/>
                <w:sz w:val="18"/>
                <w:szCs w:val="18"/>
              </w:rPr>
              <w:t>“debit note” indica débito.</w:t>
            </w:r>
          </w:p>
        </w:tc>
      </w:tr>
      <w:tr w:rsidR="0079098E" w:rsidRPr="003C4AF1" w14:paraId="580F2D0E"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8D5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documentCode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0912"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BAA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4F1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3A2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del documento, en caso de ser un pedido se repite orderId en este campo.</w:t>
            </w:r>
          </w:p>
        </w:tc>
      </w:tr>
      <w:tr w:rsidR="0079098E" w:rsidRPr="003C4AF1" w14:paraId="413424FD"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05D1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lastRenderedPageBreak/>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D728"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Cantidad comprada del producto. (en unidad minima)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DBE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9DA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4DAF"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Cantidad de unidades pedidas del producto.</w:t>
            </w:r>
          </w:p>
        </w:tc>
      </w:tr>
      <w:tr w:rsidR="0079098E" w:rsidRPr="0079098E" w14:paraId="3A0CD42B"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E5D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pricePerUnit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1A1D"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Precio neto del producto unitario.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761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587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DBD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Precio unitario neto del producto. </w:t>
            </w:r>
            <w:r w:rsidRPr="0079098E">
              <w:rPr>
                <w:rFonts w:ascii="Arial" w:eastAsia="Times New Roman" w:hAnsi="Arial" w:cs="Arial"/>
                <w:color w:val="000000"/>
                <w:sz w:val="18"/>
                <w:szCs w:val="18"/>
              </w:rPr>
              <w:t>(positivo)</w:t>
            </w:r>
          </w:p>
        </w:tc>
      </w:tr>
      <w:tr w:rsidR="0079098E" w:rsidRPr="0079098E" w14:paraId="4FC083A5"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428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59E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Impuesto unitario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245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22D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B0F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Impuesto aplicado a cada unidad del producto. </w:t>
            </w:r>
            <w:r w:rsidRPr="0079098E">
              <w:rPr>
                <w:rFonts w:ascii="Arial" w:eastAsia="Times New Roman" w:hAnsi="Arial" w:cs="Arial"/>
                <w:color w:val="000000"/>
                <w:sz w:val="18"/>
                <w:szCs w:val="18"/>
              </w:rPr>
              <w:t>(positivo)</w:t>
            </w:r>
          </w:p>
        </w:tc>
      </w:tr>
      <w:tr w:rsidR="0079098E" w:rsidRPr="0079098E" w14:paraId="4066B2D6"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317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discountPerUnit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E0D2"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Descuento unitario aplicado al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9C2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Número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338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93D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Descuento unitario aplicado al producto. </w:t>
            </w:r>
            <w:r w:rsidRPr="0079098E">
              <w:rPr>
                <w:rFonts w:ascii="Arial" w:eastAsia="Times New Roman" w:hAnsi="Arial" w:cs="Arial"/>
                <w:color w:val="000000"/>
                <w:sz w:val="18"/>
                <w:szCs w:val="18"/>
              </w:rPr>
              <w:t>(positivo)</w:t>
            </w:r>
          </w:p>
        </w:tc>
      </w:tr>
      <w:tr w:rsidR="0079098E" w:rsidRPr="003C4AF1" w14:paraId="039BDF7F"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838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85F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503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0EA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A06A"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Moneda en la que se realiza la venta (“clp” para pesos) chilenos).</w:t>
            </w:r>
          </w:p>
        </w:tc>
      </w:tr>
      <w:tr w:rsidR="0079098E" w:rsidRPr="003C4AF1" w14:paraId="1D454598" w14:textId="77777777" w:rsidTr="0079098E">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CE93"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6A32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Clase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E39DC"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E580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Requerido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0936"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Origen de la venta. Puede ser un identificador de la prueba inicial (ej.: “carga inicial”).</w:t>
            </w:r>
          </w:p>
        </w:tc>
      </w:tr>
      <w:tr w:rsidR="0079098E" w:rsidRPr="003C4AF1" w14:paraId="68FFE8BD"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9E0E"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sellerId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3DA6"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Código de vendedor (histórico)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FCD7"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C7C2"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1680"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 Vendedor asociado a la transacción.</w:t>
            </w:r>
          </w:p>
        </w:tc>
      </w:tr>
      <w:tr w:rsidR="0079098E" w:rsidRPr="003C4AF1" w14:paraId="2828D9BC" w14:textId="77777777" w:rsidTr="0079098E">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9C5D"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sellerRouteId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5F60"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9335"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2DF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7B81"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Identificador del Vendedor asociado al cliente que se ejecuta la transacción</w:t>
            </w:r>
          </w:p>
        </w:tc>
      </w:tr>
      <w:tr w:rsidR="0079098E" w:rsidRPr="0079098E" w14:paraId="6F2B26B6" w14:textId="77777777" w:rsidTr="0079098E">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BAE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deliveryDate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700"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955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2418"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D8A9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lang w:val="es-CL"/>
              </w:rPr>
              <w:t xml:space="preserve">Fecha en que se entregó el pedido. La fecha debe estar en formato ISO 8601. </w:t>
            </w:r>
            <w:r w:rsidRPr="0079098E">
              <w:rPr>
                <w:rFonts w:ascii="Arial" w:eastAsia="Times New Roman" w:hAnsi="Arial" w:cs="Arial"/>
                <w:color w:val="000000"/>
                <w:sz w:val="18"/>
                <w:szCs w:val="18"/>
              </w:rPr>
              <w:t>Ejemplo: “2018-10-22T00:00:00.000Z”.</w:t>
            </w:r>
          </w:p>
        </w:tc>
      </w:tr>
      <w:tr w:rsidR="0079098E" w:rsidRPr="003C4AF1" w14:paraId="69CDB540" w14:textId="77777777" w:rsidTr="0079098E">
        <w:trPr>
          <w:trHeight w:val="1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FC31"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referenceCode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C92D" w14:textId="77777777" w:rsidR="0079098E" w:rsidRPr="0079098E" w:rsidRDefault="0079098E" w:rsidP="0079098E">
            <w:pPr>
              <w:spacing w:after="12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 xml:space="preserve">Identificador del documento </w:t>
            </w:r>
            <w:proofErr w:type="gramStart"/>
            <w:r w:rsidRPr="0079098E">
              <w:rPr>
                <w:rFonts w:ascii="Arial" w:eastAsia="Times New Roman" w:hAnsi="Arial" w:cs="Arial"/>
                <w:color w:val="000000"/>
                <w:sz w:val="18"/>
                <w:szCs w:val="18"/>
                <w:lang w:val="es-CL"/>
              </w:rPr>
              <w:t>asociado .</w:t>
            </w:r>
            <w:proofErr w:type="gramEnd"/>
          </w:p>
          <w:p w14:paraId="7485BA55" w14:textId="77777777" w:rsidR="0079098E" w:rsidRPr="0079098E" w:rsidRDefault="0079098E" w:rsidP="0079098E">
            <w:pPr>
              <w:spacing w:after="12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Factura → id pedido</w:t>
            </w:r>
          </w:p>
          <w:p w14:paraId="494A39CD" w14:textId="77777777" w:rsidR="0079098E" w:rsidRPr="0079098E" w:rsidRDefault="0079098E" w:rsidP="0079098E">
            <w:pPr>
              <w:spacing w:after="12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Nota credito → id 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84F1B"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8C49"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Recomendado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9F51"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Código del documento de referencia en caso de ser una nota de crédito o débito.</w:t>
            </w:r>
          </w:p>
        </w:tc>
      </w:tr>
      <w:tr w:rsidR="0079098E" w:rsidRPr="003C4AF1" w14:paraId="138BB82F" w14:textId="77777777" w:rsidTr="0079098E">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3564"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deleted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E856" w14:textId="77777777" w:rsidR="0079098E" w:rsidRPr="0079098E" w:rsidRDefault="0079098E" w:rsidP="0079098E">
            <w:pPr>
              <w:spacing w:after="0" w:line="240" w:lineRule="auto"/>
              <w:rPr>
                <w:rFonts w:ascii="Times New Roman" w:eastAsia="Times New Roman" w:hAnsi="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0F1F"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F6FA" w14:textId="77777777" w:rsidR="0079098E" w:rsidRPr="0079098E" w:rsidRDefault="0079098E" w:rsidP="0079098E">
            <w:pPr>
              <w:spacing w:after="120" w:line="240" w:lineRule="auto"/>
              <w:jc w:val="both"/>
              <w:rPr>
                <w:rFonts w:ascii="Times New Roman" w:eastAsia="Times New Roman" w:hAnsi="Times New Roman" w:cs="Times New Roman"/>
                <w:sz w:val="18"/>
                <w:szCs w:val="18"/>
              </w:rPr>
            </w:pPr>
            <w:r w:rsidRPr="0079098E">
              <w:rPr>
                <w:rFonts w:ascii="Arial" w:eastAsia="Times New Roman" w:hAnsi="Arial" w:cs="Arial"/>
                <w:color w:val="000000"/>
                <w:sz w:val="18"/>
                <w:szCs w:val="18"/>
              </w:rPr>
              <w:t>Opcional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78B6" w14:textId="77777777" w:rsidR="0079098E" w:rsidRPr="0079098E" w:rsidRDefault="0079098E" w:rsidP="0079098E">
            <w:pPr>
              <w:spacing w:after="120" w:line="240" w:lineRule="auto"/>
              <w:jc w:val="both"/>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“true” indica que la línea de transacción debe ser borrada.</w:t>
            </w:r>
          </w:p>
        </w:tc>
      </w:tr>
    </w:tbl>
    <w:p w14:paraId="3759A8AA" w14:textId="77777777" w:rsidR="0079098E" w:rsidRPr="0073622E" w:rsidRDefault="0079098E" w:rsidP="0079098E">
      <w:pPr>
        <w:spacing w:after="0" w:line="240" w:lineRule="auto"/>
        <w:rPr>
          <w:rFonts w:ascii="Times New Roman" w:eastAsia="Times New Roman" w:hAnsi="Times New Roman" w:cs="Times New Roman"/>
          <w:sz w:val="24"/>
          <w:szCs w:val="24"/>
          <w:lang w:val="es-CL"/>
        </w:rPr>
      </w:pPr>
    </w:p>
    <w:p w14:paraId="05A85C93" w14:textId="77777777" w:rsidR="0079098E" w:rsidRPr="0073622E" w:rsidRDefault="0079098E" w:rsidP="0079098E">
      <w:pPr>
        <w:spacing w:after="120" w:line="240" w:lineRule="auto"/>
        <w:rPr>
          <w:rFonts w:eastAsia="Times New Roman" w:cstheme="minorHAnsi"/>
          <w:b/>
          <w:bCs/>
        </w:rPr>
      </w:pPr>
      <w:r w:rsidRPr="0073622E">
        <w:rPr>
          <w:rFonts w:eastAsia="Times New Roman" w:cstheme="minorHAnsi"/>
          <w:b/>
          <w:bCs/>
          <w:color w:val="000000"/>
        </w:rPr>
        <w:t>Posibles Campos Extra</w:t>
      </w:r>
      <w:r w:rsidRPr="00167958">
        <w:rPr>
          <w:rFonts w:eastAsia="Times New Roman" w:cstheme="minorHAnsi"/>
          <w:b/>
          <w:bCs/>
          <w:color w:val="000000"/>
        </w:rPr>
        <w:t>:</w:t>
      </w:r>
    </w:p>
    <w:p w14:paraId="773D6677" w14:textId="77777777" w:rsidR="0079098E" w:rsidRPr="0079098E" w:rsidRDefault="0079098E" w:rsidP="0079098E">
      <w:pPr>
        <w:spacing w:after="0" w:line="240" w:lineRule="auto"/>
        <w:rPr>
          <w:rFonts w:ascii="Times New Roman" w:eastAsia="Times New Roman" w:hAnsi="Times New Roman" w:cs="Times New Roman"/>
        </w:rPr>
      </w:pPr>
    </w:p>
    <w:tbl>
      <w:tblPr>
        <w:tblW w:w="9805" w:type="dxa"/>
        <w:tblCellMar>
          <w:top w:w="15" w:type="dxa"/>
          <w:left w:w="15" w:type="dxa"/>
          <w:bottom w:w="15" w:type="dxa"/>
          <w:right w:w="15" w:type="dxa"/>
        </w:tblCellMar>
        <w:tblLook w:val="04A0" w:firstRow="1" w:lastRow="0" w:firstColumn="1" w:lastColumn="0" w:noHBand="0" w:noVBand="1"/>
      </w:tblPr>
      <w:tblGrid>
        <w:gridCol w:w="1312"/>
        <w:gridCol w:w="797"/>
        <w:gridCol w:w="1140"/>
        <w:gridCol w:w="6556"/>
      </w:tblGrid>
      <w:tr w:rsidR="0079098E" w:rsidRPr="0079098E" w14:paraId="0F34ED73" w14:textId="77777777" w:rsidTr="0079098E">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CE88"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EF15"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AA87"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Carácter</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FC32"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b/>
                <w:bCs/>
                <w:color w:val="000000"/>
                <w:sz w:val="18"/>
                <w:szCs w:val="18"/>
              </w:rPr>
              <w:t>Descripción</w:t>
            </w:r>
          </w:p>
        </w:tc>
      </w:tr>
      <w:tr w:rsidR="0079098E" w:rsidRPr="003C4AF1" w14:paraId="130D1E09" w14:textId="77777777" w:rsidTr="0079098E">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FBBD"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orderClass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76CE2"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F13F"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Extra</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BAE1" w14:textId="77777777" w:rsidR="0079098E" w:rsidRPr="0079098E" w:rsidRDefault="0079098E" w:rsidP="0079098E">
            <w:pPr>
              <w:spacing w:after="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Campo que indica una clase de pedido.</w:t>
            </w:r>
          </w:p>
        </w:tc>
      </w:tr>
      <w:tr w:rsidR="0079098E" w:rsidRPr="003C4AF1" w14:paraId="69F5A7D5" w14:textId="77777777" w:rsidTr="0079098E">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0001"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lineBlock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42C"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5E90" w14:textId="77777777" w:rsidR="0079098E" w:rsidRPr="0079098E" w:rsidRDefault="0079098E" w:rsidP="0079098E">
            <w:pPr>
              <w:spacing w:after="0" w:line="240" w:lineRule="auto"/>
              <w:rPr>
                <w:rFonts w:ascii="Times New Roman" w:eastAsia="Times New Roman" w:hAnsi="Times New Roman" w:cs="Times New Roman"/>
                <w:sz w:val="18"/>
                <w:szCs w:val="18"/>
              </w:rPr>
            </w:pPr>
            <w:r w:rsidRPr="0079098E">
              <w:rPr>
                <w:rFonts w:ascii="Arial" w:eastAsia="Times New Roman" w:hAnsi="Arial" w:cs="Arial"/>
                <w:color w:val="000000"/>
                <w:sz w:val="18"/>
                <w:szCs w:val="18"/>
              </w:rPr>
              <w:t>Extra</w:t>
            </w:r>
          </w:p>
        </w:tc>
        <w:tc>
          <w:tcPr>
            <w:tcW w:w="6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8518" w14:textId="77777777" w:rsidR="0079098E" w:rsidRPr="0079098E" w:rsidRDefault="0079098E" w:rsidP="0079098E">
            <w:pPr>
              <w:spacing w:after="0" w:line="240" w:lineRule="auto"/>
              <w:rPr>
                <w:rFonts w:ascii="Times New Roman" w:eastAsia="Times New Roman" w:hAnsi="Times New Roman" w:cs="Times New Roman"/>
                <w:sz w:val="18"/>
                <w:szCs w:val="18"/>
                <w:lang w:val="es-CL"/>
              </w:rPr>
            </w:pPr>
            <w:r w:rsidRPr="0079098E">
              <w:rPr>
                <w:rFonts w:ascii="Arial" w:eastAsia="Times New Roman" w:hAnsi="Arial" w:cs="Arial"/>
                <w:color w:val="000000"/>
                <w:sz w:val="18"/>
                <w:szCs w:val="18"/>
                <w:lang w:val="es-CL"/>
              </w:rPr>
              <w:t>Campo que indica el bloqueo de línea de pedido</w:t>
            </w:r>
          </w:p>
        </w:tc>
      </w:tr>
    </w:tbl>
    <w:p w14:paraId="12DA7043" w14:textId="77777777" w:rsidR="0079098E" w:rsidRDefault="0079098E" w:rsidP="0079098E">
      <w:pPr>
        <w:rPr>
          <w:lang w:val="es-CL"/>
        </w:rPr>
      </w:pPr>
    </w:p>
    <w:p w14:paraId="76720710" w14:textId="77777777" w:rsidR="0079098E" w:rsidRPr="00795AAB" w:rsidRDefault="0079098E" w:rsidP="00762AE3">
      <w:pPr>
        <w:rPr>
          <w:lang w:val="es-CL"/>
        </w:rPr>
      </w:pPr>
    </w:p>
    <w:sectPr w:rsidR="0079098E" w:rsidRPr="0079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B97"/>
    <w:multiLevelType w:val="multilevel"/>
    <w:tmpl w:val="129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60CA"/>
    <w:multiLevelType w:val="multilevel"/>
    <w:tmpl w:val="E1A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53CAA"/>
    <w:multiLevelType w:val="multilevel"/>
    <w:tmpl w:val="1E4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3259"/>
    <w:multiLevelType w:val="multilevel"/>
    <w:tmpl w:val="56A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254E2"/>
    <w:multiLevelType w:val="multilevel"/>
    <w:tmpl w:val="355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10A04"/>
    <w:multiLevelType w:val="multilevel"/>
    <w:tmpl w:val="E21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64DA0"/>
    <w:multiLevelType w:val="multilevel"/>
    <w:tmpl w:val="500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B1096"/>
    <w:multiLevelType w:val="multilevel"/>
    <w:tmpl w:val="001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BC"/>
    <w:rsid w:val="0002286E"/>
    <w:rsid w:val="0004240B"/>
    <w:rsid w:val="000709CA"/>
    <w:rsid w:val="001404DF"/>
    <w:rsid w:val="00167958"/>
    <w:rsid w:val="00171722"/>
    <w:rsid w:val="001A1D1F"/>
    <w:rsid w:val="001A2D53"/>
    <w:rsid w:val="001E2776"/>
    <w:rsid w:val="00363629"/>
    <w:rsid w:val="003C4AF1"/>
    <w:rsid w:val="00464A05"/>
    <w:rsid w:val="00493FC6"/>
    <w:rsid w:val="005432F3"/>
    <w:rsid w:val="005A05ED"/>
    <w:rsid w:val="005C2BB0"/>
    <w:rsid w:val="00644A70"/>
    <w:rsid w:val="00651AC3"/>
    <w:rsid w:val="006577BA"/>
    <w:rsid w:val="00694F98"/>
    <w:rsid w:val="006A00E2"/>
    <w:rsid w:val="006A5FCD"/>
    <w:rsid w:val="006B3A9B"/>
    <w:rsid w:val="006F7B29"/>
    <w:rsid w:val="0073056F"/>
    <w:rsid w:val="0073622E"/>
    <w:rsid w:val="00762AE3"/>
    <w:rsid w:val="00786687"/>
    <w:rsid w:val="0079098E"/>
    <w:rsid w:val="00793121"/>
    <w:rsid w:val="00795AAB"/>
    <w:rsid w:val="007E7546"/>
    <w:rsid w:val="008433D4"/>
    <w:rsid w:val="008532AD"/>
    <w:rsid w:val="00883E60"/>
    <w:rsid w:val="008F5720"/>
    <w:rsid w:val="0092574B"/>
    <w:rsid w:val="00945462"/>
    <w:rsid w:val="009526F1"/>
    <w:rsid w:val="00A3476A"/>
    <w:rsid w:val="00A82700"/>
    <w:rsid w:val="00B16801"/>
    <w:rsid w:val="00BD1CC8"/>
    <w:rsid w:val="00C36549"/>
    <w:rsid w:val="00C8739C"/>
    <w:rsid w:val="00D22857"/>
    <w:rsid w:val="00D34CBC"/>
    <w:rsid w:val="00D44844"/>
    <w:rsid w:val="00DB245C"/>
    <w:rsid w:val="00E973BF"/>
    <w:rsid w:val="00EA697A"/>
    <w:rsid w:val="00EE0428"/>
    <w:rsid w:val="00F0196F"/>
    <w:rsid w:val="00F1125D"/>
    <w:rsid w:val="00F25A61"/>
    <w:rsid w:val="00F2668B"/>
    <w:rsid w:val="00F50EBE"/>
    <w:rsid w:val="00F72AFF"/>
    <w:rsid w:val="00F8082B"/>
    <w:rsid w:val="00F82451"/>
    <w:rsid w:val="00FB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2DD5"/>
  <w15:chartTrackingRefBased/>
  <w15:docId w15:val="{B35CE940-344E-4DFF-BD6B-9B8F2B98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54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25D"/>
    <w:pPr>
      <w:outlineLvl w:val="9"/>
    </w:pPr>
  </w:style>
  <w:style w:type="paragraph" w:styleId="TOC2">
    <w:name w:val="toc 2"/>
    <w:basedOn w:val="Normal"/>
    <w:next w:val="Normal"/>
    <w:autoRedefine/>
    <w:uiPriority w:val="39"/>
    <w:unhideWhenUsed/>
    <w:rsid w:val="00F1125D"/>
    <w:pPr>
      <w:spacing w:after="100"/>
      <w:ind w:left="220"/>
    </w:pPr>
    <w:rPr>
      <w:rFonts w:eastAsiaTheme="minorEastAsia" w:cs="Times New Roman"/>
    </w:rPr>
  </w:style>
  <w:style w:type="paragraph" w:styleId="TOC1">
    <w:name w:val="toc 1"/>
    <w:basedOn w:val="Normal"/>
    <w:next w:val="Normal"/>
    <w:autoRedefine/>
    <w:uiPriority w:val="39"/>
    <w:unhideWhenUsed/>
    <w:rsid w:val="00F1125D"/>
    <w:pPr>
      <w:spacing w:after="100"/>
    </w:pPr>
    <w:rPr>
      <w:rFonts w:eastAsiaTheme="minorEastAsia" w:cs="Times New Roman"/>
    </w:rPr>
  </w:style>
  <w:style w:type="paragraph" w:styleId="TOC3">
    <w:name w:val="toc 3"/>
    <w:basedOn w:val="Normal"/>
    <w:next w:val="Normal"/>
    <w:autoRedefine/>
    <w:uiPriority w:val="39"/>
    <w:unhideWhenUsed/>
    <w:rsid w:val="00F1125D"/>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F1125D"/>
    <w:rPr>
      <w:sz w:val="16"/>
      <w:szCs w:val="16"/>
    </w:rPr>
  </w:style>
  <w:style w:type="paragraph" w:styleId="CommentText">
    <w:name w:val="annotation text"/>
    <w:basedOn w:val="Normal"/>
    <w:link w:val="CommentTextChar"/>
    <w:uiPriority w:val="99"/>
    <w:semiHidden/>
    <w:unhideWhenUsed/>
    <w:rsid w:val="00F1125D"/>
    <w:pPr>
      <w:spacing w:line="240" w:lineRule="auto"/>
    </w:pPr>
    <w:rPr>
      <w:sz w:val="20"/>
      <w:szCs w:val="20"/>
    </w:rPr>
  </w:style>
  <w:style w:type="character" w:customStyle="1" w:styleId="CommentTextChar">
    <w:name w:val="Comment Text Char"/>
    <w:basedOn w:val="DefaultParagraphFont"/>
    <w:link w:val="CommentText"/>
    <w:uiPriority w:val="99"/>
    <w:semiHidden/>
    <w:rsid w:val="00F1125D"/>
    <w:rPr>
      <w:sz w:val="20"/>
      <w:szCs w:val="20"/>
    </w:rPr>
  </w:style>
  <w:style w:type="paragraph" w:styleId="CommentSubject">
    <w:name w:val="annotation subject"/>
    <w:basedOn w:val="CommentText"/>
    <w:next w:val="CommentText"/>
    <w:link w:val="CommentSubjectChar"/>
    <w:uiPriority w:val="99"/>
    <w:semiHidden/>
    <w:unhideWhenUsed/>
    <w:rsid w:val="00F1125D"/>
    <w:rPr>
      <w:b/>
      <w:bCs/>
    </w:rPr>
  </w:style>
  <w:style w:type="character" w:customStyle="1" w:styleId="CommentSubjectChar">
    <w:name w:val="Comment Subject Char"/>
    <w:basedOn w:val="CommentTextChar"/>
    <w:link w:val="CommentSubject"/>
    <w:uiPriority w:val="99"/>
    <w:semiHidden/>
    <w:rsid w:val="00F1125D"/>
    <w:rPr>
      <w:b/>
      <w:bCs/>
      <w:sz w:val="20"/>
      <w:szCs w:val="20"/>
    </w:rPr>
  </w:style>
  <w:style w:type="paragraph" w:styleId="Title">
    <w:name w:val="Title"/>
    <w:basedOn w:val="Normal"/>
    <w:next w:val="Normal"/>
    <w:link w:val="TitleChar"/>
    <w:uiPriority w:val="10"/>
    <w:qFormat/>
    <w:rsid w:val="00070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9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709CA"/>
    <w:rPr>
      <w:color w:val="0563C1" w:themeColor="hyperlink"/>
      <w:u w:val="single"/>
    </w:rPr>
  </w:style>
  <w:style w:type="character" w:customStyle="1" w:styleId="Heading2Char">
    <w:name w:val="Heading 2 Char"/>
    <w:basedOn w:val="DefaultParagraphFont"/>
    <w:link w:val="Heading2"/>
    <w:uiPriority w:val="9"/>
    <w:rsid w:val="00070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1A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1AC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30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32AD"/>
  </w:style>
  <w:style w:type="character" w:customStyle="1" w:styleId="Heading5Char">
    <w:name w:val="Heading 5 Char"/>
    <w:basedOn w:val="DefaultParagraphFont"/>
    <w:link w:val="Heading5"/>
    <w:uiPriority w:val="9"/>
    <w:rsid w:val="00FB54A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09">
      <w:bodyDiv w:val="1"/>
      <w:marLeft w:val="0"/>
      <w:marRight w:val="0"/>
      <w:marTop w:val="0"/>
      <w:marBottom w:val="0"/>
      <w:divBdr>
        <w:top w:val="none" w:sz="0" w:space="0" w:color="auto"/>
        <w:left w:val="none" w:sz="0" w:space="0" w:color="auto"/>
        <w:bottom w:val="none" w:sz="0" w:space="0" w:color="auto"/>
        <w:right w:val="none" w:sz="0" w:space="0" w:color="auto"/>
      </w:divBdr>
    </w:div>
    <w:div w:id="32313066">
      <w:bodyDiv w:val="1"/>
      <w:marLeft w:val="0"/>
      <w:marRight w:val="0"/>
      <w:marTop w:val="0"/>
      <w:marBottom w:val="0"/>
      <w:divBdr>
        <w:top w:val="none" w:sz="0" w:space="0" w:color="auto"/>
        <w:left w:val="none" w:sz="0" w:space="0" w:color="auto"/>
        <w:bottom w:val="none" w:sz="0" w:space="0" w:color="auto"/>
        <w:right w:val="none" w:sz="0" w:space="0" w:color="auto"/>
      </w:divBdr>
    </w:div>
    <w:div w:id="60951422">
      <w:bodyDiv w:val="1"/>
      <w:marLeft w:val="0"/>
      <w:marRight w:val="0"/>
      <w:marTop w:val="0"/>
      <w:marBottom w:val="0"/>
      <w:divBdr>
        <w:top w:val="none" w:sz="0" w:space="0" w:color="auto"/>
        <w:left w:val="none" w:sz="0" w:space="0" w:color="auto"/>
        <w:bottom w:val="none" w:sz="0" w:space="0" w:color="auto"/>
        <w:right w:val="none" w:sz="0" w:space="0" w:color="auto"/>
      </w:divBdr>
    </w:div>
    <w:div w:id="71976742">
      <w:bodyDiv w:val="1"/>
      <w:marLeft w:val="0"/>
      <w:marRight w:val="0"/>
      <w:marTop w:val="0"/>
      <w:marBottom w:val="0"/>
      <w:divBdr>
        <w:top w:val="none" w:sz="0" w:space="0" w:color="auto"/>
        <w:left w:val="none" w:sz="0" w:space="0" w:color="auto"/>
        <w:bottom w:val="none" w:sz="0" w:space="0" w:color="auto"/>
        <w:right w:val="none" w:sz="0" w:space="0" w:color="auto"/>
      </w:divBdr>
    </w:div>
    <w:div w:id="108473380">
      <w:bodyDiv w:val="1"/>
      <w:marLeft w:val="0"/>
      <w:marRight w:val="0"/>
      <w:marTop w:val="0"/>
      <w:marBottom w:val="0"/>
      <w:divBdr>
        <w:top w:val="none" w:sz="0" w:space="0" w:color="auto"/>
        <w:left w:val="none" w:sz="0" w:space="0" w:color="auto"/>
        <w:bottom w:val="none" w:sz="0" w:space="0" w:color="auto"/>
        <w:right w:val="none" w:sz="0" w:space="0" w:color="auto"/>
      </w:divBdr>
    </w:div>
    <w:div w:id="118426280">
      <w:bodyDiv w:val="1"/>
      <w:marLeft w:val="0"/>
      <w:marRight w:val="0"/>
      <w:marTop w:val="0"/>
      <w:marBottom w:val="0"/>
      <w:divBdr>
        <w:top w:val="none" w:sz="0" w:space="0" w:color="auto"/>
        <w:left w:val="none" w:sz="0" w:space="0" w:color="auto"/>
        <w:bottom w:val="none" w:sz="0" w:space="0" w:color="auto"/>
        <w:right w:val="none" w:sz="0" w:space="0" w:color="auto"/>
      </w:divBdr>
    </w:div>
    <w:div w:id="302463125">
      <w:bodyDiv w:val="1"/>
      <w:marLeft w:val="0"/>
      <w:marRight w:val="0"/>
      <w:marTop w:val="0"/>
      <w:marBottom w:val="0"/>
      <w:divBdr>
        <w:top w:val="none" w:sz="0" w:space="0" w:color="auto"/>
        <w:left w:val="none" w:sz="0" w:space="0" w:color="auto"/>
        <w:bottom w:val="none" w:sz="0" w:space="0" w:color="auto"/>
        <w:right w:val="none" w:sz="0" w:space="0" w:color="auto"/>
      </w:divBdr>
    </w:div>
    <w:div w:id="315230188">
      <w:bodyDiv w:val="1"/>
      <w:marLeft w:val="0"/>
      <w:marRight w:val="0"/>
      <w:marTop w:val="0"/>
      <w:marBottom w:val="0"/>
      <w:divBdr>
        <w:top w:val="none" w:sz="0" w:space="0" w:color="auto"/>
        <w:left w:val="none" w:sz="0" w:space="0" w:color="auto"/>
        <w:bottom w:val="none" w:sz="0" w:space="0" w:color="auto"/>
        <w:right w:val="none" w:sz="0" w:space="0" w:color="auto"/>
      </w:divBdr>
    </w:div>
    <w:div w:id="344485106">
      <w:bodyDiv w:val="1"/>
      <w:marLeft w:val="0"/>
      <w:marRight w:val="0"/>
      <w:marTop w:val="0"/>
      <w:marBottom w:val="0"/>
      <w:divBdr>
        <w:top w:val="none" w:sz="0" w:space="0" w:color="auto"/>
        <w:left w:val="none" w:sz="0" w:space="0" w:color="auto"/>
        <w:bottom w:val="none" w:sz="0" w:space="0" w:color="auto"/>
        <w:right w:val="none" w:sz="0" w:space="0" w:color="auto"/>
      </w:divBdr>
    </w:div>
    <w:div w:id="379133761">
      <w:bodyDiv w:val="1"/>
      <w:marLeft w:val="0"/>
      <w:marRight w:val="0"/>
      <w:marTop w:val="0"/>
      <w:marBottom w:val="0"/>
      <w:divBdr>
        <w:top w:val="none" w:sz="0" w:space="0" w:color="auto"/>
        <w:left w:val="none" w:sz="0" w:space="0" w:color="auto"/>
        <w:bottom w:val="none" w:sz="0" w:space="0" w:color="auto"/>
        <w:right w:val="none" w:sz="0" w:space="0" w:color="auto"/>
      </w:divBdr>
    </w:div>
    <w:div w:id="399522945">
      <w:bodyDiv w:val="1"/>
      <w:marLeft w:val="0"/>
      <w:marRight w:val="0"/>
      <w:marTop w:val="0"/>
      <w:marBottom w:val="0"/>
      <w:divBdr>
        <w:top w:val="none" w:sz="0" w:space="0" w:color="auto"/>
        <w:left w:val="none" w:sz="0" w:space="0" w:color="auto"/>
        <w:bottom w:val="none" w:sz="0" w:space="0" w:color="auto"/>
        <w:right w:val="none" w:sz="0" w:space="0" w:color="auto"/>
      </w:divBdr>
    </w:div>
    <w:div w:id="403144650">
      <w:bodyDiv w:val="1"/>
      <w:marLeft w:val="0"/>
      <w:marRight w:val="0"/>
      <w:marTop w:val="0"/>
      <w:marBottom w:val="0"/>
      <w:divBdr>
        <w:top w:val="none" w:sz="0" w:space="0" w:color="auto"/>
        <w:left w:val="none" w:sz="0" w:space="0" w:color="auto"/>
        <w:bottom w:val="none" w:sz="0" w:space="0" w:color="auto"/>
        <w:right w:val="none" w:sz="0" w:space="0" w:color="auto"/>
      </w:divBdr>
    </w:div>
    <w:div w:id="411896030">
      <w:bodyDiv w:val="1"/>
      <w:marLeft w:val="0"/>
      <w:marRight w:val="0"/>
      <w:marTop w:val="0"/>
      <w:marBottom w:val="0"/>
      <w:divBdr>
        <w:top w:val="none" w:sz="0" w:space="0" w:color="auto"/>
        <w:left w:val="none" w:sz="0" w:space="0" w:color="auto"/>
        <w:bottom w:val="none" w:sz="0" w:space="0" w:color="auto"/>
        <w:right w:val="none" w:sz="0" w:space="0" w:color="auto"/>
      </w:divBdr>
    </w:div>
    <w:div w:id="532034926">
      <w:bodyDiv w:val="1"/>
      <w:marLeft w:val="0"/>
      <w:marRight w:val="0"/>
      <w:marTop w:val="0"/>
      <w:marBottom w:val="0"/>
      <w:divBdr>
        <w:top w:val="none" w:sz="0" w:space="0" w:color="auto"/>
        <w:left w:val="none" w:sz="0" w:space="0" w:color="auto"/>
        <w:bottom w:val="none" w:sz="0" w:space="0" w:color="auto"/>
        <w:right w:val="none" w:sz="0" w:space="0" w:color="auto"/>
      </w:divBdr>
    </w:div>
    <w:div w:id="556665465">
      <w:bodyDiv w:val="1"/>
      <w:marLeft w:val="0"/>
      <w:marRight w:val="0"/>
      <w:marTop w:val="0"/>
      <w:marBottom w:val="0"/>
      <w:divBdr>
        <w:top w:val="none" w:sz="0" w:space="0" w:color="auto"/>
        <w:left w:val="none" w:sz="0" w:space="0" w:color="auto"/>
        <w:bottom w:val="none" w:sz="0" w:space="0" w:color="auto"/>
        <w:right w:val="none" w:sz="0" w:space="0" w:color="auto"/>
      </w:divBdr>
    </w:div>
    <w:div w:id="586312003">
      <w:bodyDiv w:val="1"/>
      <w:marLeft w:val="0"/>
      <w:marRight w:val="0"/>
      <w:marTop w:val="0"/>
      <w:marBottom w:val="0"/>
      <w:divBdr>
        <w:top w:val="none" w:sz="0" w:space="0" w:color="auto"/>
        <w:left w:val="none" w:sz="0" w:space="0" w:color="auto"/>
        <w:bottom w:val="none" w:sz="0" w:space="0" w:color="auto"/>
        <w:right w:val="none" w:sz="0" w:space="0" w:color="auto"/>
      </w:divBdr>
    </w:div>
    <w:div w:id="676230628">
      <w:bodyDiv w:val="1"/>
      <w:marLeft w:val="0"/>
      <w:marRight w:val="0"/>
      <w:marTop w:val="0"/>
      <w:marBottom w:val="0"/>
      <w:divBdr>
        <w:top w:val="none" w:sz="0" w:space="0" w:color="auto"/>
        <w:left w:val="none" w:sz="0" w:space="0" w:color="auto"/>
        <w:bottom w:val="none" w:sz="0" w:space="0" w:color="auto"/>
        <w:right w:val="none" w:sz="0" w:space="0" w:color="auto"/>
      </w:divBdr>
    </w:div>
    <w:div w:id="763692744">
      <w:bodyDiv w:val="1"/>
      <w:marLeft w:val="0"/>
      <w:marRight w:val="0"/>
      <w:marTop w:val="0"/>
      <w:marBottom w:val="0"/>
      <w:divBdr>
        <w:top w:val="none" w:sz="0" w:space="0" w:color="auto"/>
        <w:left w:val="none" w:sz="0" w:space="0" w:color="auto"/>
        <w:bottom w:val="none" w:sz="0" w:space="0" w:color="auto"/>
        <w:right w:val="none" w:sz="0" w:space="0" w:color="auto"/>
      </w:divBdr>
    </w:div>
    <w:div w:id="829443011">
      <w:bodyDiv w:val="1"/>
      <w:marLeft w:val="0"/>
      <w:marRight w:val="0"/>
      <w:marTop w:val="0"/>
      <w:marBottom w:val="0"/>
      <w:divBdr>
        <w:top w:val="none" w:sz="0" w:space="0" w:color="auto"/>
        <w:left w:val="none" w:sz="0" w:space="0" w:color="auto"/>
        <w:bottom w:val="none" w:sz="0" w:space="0" w:color="auto"/>
        <w:right w:val="none" w:sz="0" w:space="0" w:color="auto"/>
      </w:divBdr>
    </w:div>
    <w:div w:id="912816741">
      <w:bodyDiv w:val="1"/>
      <w:marLeft w:val="0"/>
      <w:marRight w:val="0"/>
      <w:marTop w:val="0"/>
      <w:marBottom w:val="0"/>
      <w:divBdr>
        <w:top w:val="none" w:sz="0" w:space="0" w:color="auto"/>
        <w:left w:val="none" w:sz="0" w:space="0" w:color="auto"/>
        <w:bottom w:val="none" w:sz="0" w:space="0" w:color="auto"/>
        <w:right w:val="none" w:sz="0" w:space="0" w:color="auto"/>
      </w:divBdr>
    </w:div>
    <w:div w:id="955796584">
      <w:bodyDiv w:val="1"/>
      <w:marLeft w:val="0"/>
      <w:marRight w:val="0"/>
      <w:marTop w:val="0"/>
      <w:marBottom w:val="0"/>
      <w:divBdr>
        <w:top w:val="none" w:sz="0" w:space="0" w:color="auto"/>
        <w:left w:val="none" w:sz="0" w:space="0" w:color="auto"/>
        <w:bottom w:val="none" w:sz="0" w:space="0" w:color="auto"/>
        <w:right w:val="none" w:sz="0" w:space="0" w:color="auto"/>
      </w:divBdr>
    </w:div>
    <w:div w:id="976840776">
      <w:bodyDiv w:val="1"/>
      <w:marLeft w:val="0"/>
      <w:marRight w:val="0"/>
      <w:marTop w:val="0"/>
      <w:marBottom w:val="0"/>
      <w:divBdr>
        <w:top w:val="none" w:sz="0" w:space="0" w:color="auto"/>
        <w:left w:val="none" w:sz="0" w:space="0" w:color="auto"/>
        <w:bottom w:val="none" w:sz="0" w:space="0" w:color="auto"/>
        <w:right w:val="none" w:sz="0" w:space="0" w:color="auto"/>
      </w:divBdr>
    </w:div>
    <w:div w:id="1141772563">
      <w:bodyDiv w:val="1"/>
      <w:marLeft w:val="0"/>
      <w:marRight w:val="0"/>
      <w:marTop w:val="0"/>
      <w:marBottom w:val="0"/>
      <w:divBdr>
        <w:top w:val="none" w:sz="0" w:space="0" w:color="auto"/>
        <w:left w:val="none" w:sz="0" w:space="0" w:color="auto"/>
        <w:bottom w:val="none" w:sz="0" w:space="0" w:color="auto"/>
        <w:right w:val="none" w:sz="0" w:space="0" w:color="auto"/>
      </w:divBdr>
    </w:div>
    <w:div w:id="1217623318">
      <w:bodyDiv w:val="1"/>
      <w:marLeft w:val="0"/>
      <w:marRight w:val="0"/>
      <w:marTop w:val="0"/>
      <w:marBottom w:val="0"/>
      <w:divBdr>
        <w:top w:val="none" w:sz="0" w:space="0" w:color="auto"/>
        <w:left w:val="none" w:sz="0" w:space="0" w:color="auto"/>
        <w:bottom w:val="none" w:sz="0" w:space="0" w:color="auto"/>
        <w:right w:val="none" w:sz="0" w:space="0" w:color="auto"/>
      </w:divBdr>
    </w:div>
    <w:div w:id="1233807838">
      <w:bodyDiv w:val="1"/>
      <w:marLeft w:val="0"/>
      <w:marRight w:val="0"/>
      <w:marTop w:val="0"/>
      <w:marBottom w:val="0"/>
      <w:divBdr>
        <w:top w:val="none" w:sz="0" w:space="0" w:color="auto"/>
        <w:left w:val="none" w:sz="0" w:space="0" w:color="auto"/>
        <w:bottom w:val="none" w:sz="0" w:space="0" w:color="auto"/>
        <w:right w:val="none" w:sz="0" w:space="0" w:color="auto"/>
      </w:divBdr>
    </w:div>
    <w:div w:id="1441414929">
      <w:bodyDiv w:val="1"/>
      <w:marLeft w:val="0"/>
      <w:marRight w:val="0"/>
      <w:marTop w:val="0"/>
      <w:marBottom w:val="0"/>
      <w:divBdr>
        <w:top w:val="none" w:sz="0" w:space="0" w:color="auto"/>
        <w:left w:val="none" w:sz="0" w:space="0" w:color="auto"/>
        <w:bottom w:val="none" w:sz="0" w:space="0" w:color="auto"/>
        <w:right w:val="none" w:sz="0" w:space="0" w:color="auto"/>
      </w:divBdr>
    </w:div>
    <w:div w:id="1469126965">
      <w:bodyDiv w:val="1"/>
      <w:marLeft w:val="0"/>
      <w:marRight w:val="0"/>
      <w:marTop w:val="0"/>
      <w:marBottom w:val="0"/>
      <w:divBdr>
        <w:top w:val="none" w:sz="0" w:space="0" w:color="auto"/>
        <w:left w:val="none" w:sz="0" w:space="0" w:color="auto"/>
        <w:bottom w:val="none" w:sz="0" w:space="0" w:color="auto"/>
        <w:right w:val="none" w:sz="0" w:space="0" w:color="auto"/>
      </w:divBdr>
    </w:div>
    <w:div w:id="1503617698">
      <w:bodyDiv w:val="1"/>
      <w:marLeft w:val="0"/>
      <w:marRight w:val="0"/>
      <w:marTop w:val="0"/>
      <w:marBottom w:val="0"/>
      <w:divBdr>
        <w:top w:val="none" w:sz="0" w:space="0" w:color="auto"/>
        <w:left w:val="none" w:sz="0" w:space="0" w:color="auto"/>
        <w:bottom w:val="none" w:sz="0" w:space="0" w:color="auto"/>
        <w:right w:val="none" w:sz="0" w:space="0" w:color="auto"/>
      </w:divBdr>
    </w:div>
    <w:div w:id="1540168636">
      <w:bodyDiv w:val="1"/>
      <w:marLeft w:val="0"/>
      <w:marRight w:val="0"/>
      <w:marTop w:val="0"/>
      <w:marBottom w:val="0"/>
      <w:divBdr>
        <w:top w:val="none" w:sz="0" w:space="0" w:color="auto"/>
        <w:left w:val="none" w:sz="0" w:space="0" w:color="auto"/>
        <w:bottom w:val="none" w:sz="0" w:space="0" w:color="auto"/>
        <w:right w:val="none" w:sz="0" w:space="0" w:color="auto"/>
      </w:divBdr>
    </w:div>
    <w:div w:id="1587883677">
      <w:bodyDiv w:val="1"/>
      <w:marLeft w:val="0"/>
      <w:marRight w:val="0"/>
      <w:marTop w:val="0"/>
      <w:marBottom w:val="0"/>
      <w:divBdr>
        <w:top w:val="none" w:sz="0" w:space="0" w:color="auto"/>
        <w:left w:val="none" w:sz="0" w:space="0" w:color="auto"/>
        <w:bottom w:val="none" w:sz="0" w:space="0" w:color="auto"/>
        <w:right w:val="none" w:sz="0" w:space="0" w:color="auto"/>
      </w:divBdr>
    </w:div>
    <w:div w:id="1589995989">
      <w:bodyDiv w:val="1"/>
      <w:marLeft w:val="0"/>
      <w:marRight w:val="0"/>
      <w:marTop w:val="0"/>
      <w:marBottom w:val="0"/>
      <w:divBdr>
        <w:top w:val="none" w:sz="0" w:space="0" w:color="auto"/>
        <w:left w:val="none" w:sz="0" w:space="0" w:color="auto"/>
        <w:bottom w:val="none" w:sz="0" w:space="0" w:color="auto"/>
        <w:right w:val="none" w:sz="0" w:space="0" w:color="auto"/>
      </w:divBdr>
    </w:div>
    <w:div w:id="1798910541">
      <w:bodyDiv w:val="1"/>
      <w:marLeft w:val="0"/>
      <w:marRight w:val="0"/>
      <w:marTop w:val="0"/>
      <w:marBottom w:val="0"/>
      <w:divBdr>
        <w:top w:val="none" w:sz="0" w:space="0" w:color="auto"/>
        <w:left w:val="none" w:sz="0" w:space="0" w:color="auto"/>
        <w:bottom w:val="none" w:sz="0" w:space="0" w:color="auto"/>
        <w:right w:val="none" w:sz="0" w:space="0" w:color="auto"/>
      </w:divBdr>
    </w:div>
    <w:div w:id="1813983350">
      <w:bodyDiv w:val="1"/>
      <w:marLeft w:val="0"/>
      <w:marRight w:val="0"/>
      <w:marTop w:val="0"/>
      <w:marBottom w:val="0"/>
      <w:divBdr>
        <w:top w:val="none" w:sz="0" w:space="0" w:color="auto"/>
        <w:left w:val="none" w:sz="0" w:space="0" w:color="auto"/>
        <w:bottom w:val="none" w:sz="0" w:space="0" w:color="auto"/>
        <w:right w:val="none" w:sz="0" w:space="0" w:color="auto"/>
      </w:divBdr>
    </w:div>
    <w:div w:id="1877430646">
      <w:bodyDiv w:val="1"/>
      <w:marLeft w:val="0"/>
      <w:marRight w:val="0"/>
      <w:marTop w:val="0"/>
      <w:marBottom w:val="0"/>
      <w:divBdr>
        <w:top w:val="none" w:sz="0" w:space="0" w:color="auto"/>
        <w:left w:val="none" w:sz="0" w:space="0" w:color="auto"/>
        <w:bottom w:val="none" w:sz="0" w:space="0" w:color="auto"/>
        <w:right w:val="none" w:sz="0" w:space="0" w:color="auto"/>
      </w:divBdr>
    </w:div>
    <w:div w:id="1931623402">
      <w:bodyDiv w:val="1"/>
      <w:marLeft w:val="0"/>
      <w:marRight w:val="0"/>
      <w:marTop w:val="0"/>
      <w:marBottom w:val="0"/>
      <w:divBdr>
        <w:top w:val="none" w:sz="0" w:space="0" w:color="auto"/>
        <w:left w:val="none" w:sz="0" w:space="0" w:color="auto"/>
        <w:bottom w:val="none" w:sz="0" w:space="0" w:color="auto"/>
        <w:right w:val="none" w:sz="0" w:space="0" w:color="auto"/>
      </w:divBdr>
    </w:div>
    <w:div w:id="213235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437B-8977-4429-B94C-FB271CD1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10233</TotalTime>
  <Pages>32</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Tomás Gutiérrez Riesco</dc:creator>
  <cp:keywords/>
  <dc:description/>
  <cp:lastModifiedBy>José Tomás Gutiérrez Riesco</cp:lastModifiedBy>
  <cp:revision>22</cp:revision>
  <dcterms:created xsi:type="dcterms:W3CDTF">2021-04-28T17:26:00Z</dcterms:created>
  <dcterms:modified xsi:type="dcterms:W3CDTF">2021-05-13T19:33:00Z</dcterms:modified>
</cp:coreProperties>
</file>