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B99E6" w14:textId="1F1186F1" w:rsidR="00BA28E8" w:rsidRDefault="00BA28E8">
      <w:pPr>
        <w:pStyle w:val="Title"/>
      </w:pPr>
    </w:p>
    <w:p w14:paraId="709E9753" w14:textId="0CFC1735" w:rsidR="00A10484" w:rsidRDefault="00BA28E8">
      <w:pPr>
        <w:pStyle w:val="Title"/>
      </w:pPr>
      <w:r>
        <w:t>Kickstarter Data Analysis</w:t>
      </w:r>
    </w:p>
    <w:p w14:paraId="0F204105" w14:textId="69EA404B" w:rsidR="00855982" w:rsidRPr="00855982" w:rsidRDefault="00BA28E8" w:rsidP="00855982">
      <w:pPr>
        <w:pStyle w:val="Heading1"/>
      </w:pPr>
      <w:r>
        <w:t>Conclusions</w:t>
      </w:r>
    </w:p>
    <w:p w14:paraId="63D1FA49" w14:textId="1DDE0CE1" w:rsidR="00855982" w:rsidRDefault="00CF341E" w:rsidP="00BA28E8">
      <w:pPr>
        <w:pStyle w:val="ListParagraph"/>
        <w:numPr>
          <w:ilvl w:val="0"/>
          <w:numId w:val="30"/>
        </w:numPr>
      </w:pPr>
      <w:r>
        <w:t>Theater, specifically plays, had by far the most total Campaigns, Journalism the fewest.</w:t>
      </w:r>
    </w:p>
    <w:p w14:paraId="5952F005" w14:textId="2E91666B" w:rsidR="00CF341E" w:rsidRDefault="00CF341E" w:rsidP="00BA28E8">
      <w:pPr>
        <w:pStyle w:val="ListParagraph"/>
        <w:numPr>
          <w:ilvl w:val="0"/>
          <w:numId w:val="30"/>
        </w:numPr>
      </w:pPr>
      <w:r>
        <w:t xml:space="preserve">Technology campaigns were most likely to be cancelled </w:t>
      </w:r>
    </w:p>
    <w:p w14:paraId="385616B1" w14:textId="11F567EB" w:rsidR="00BA28E8" w:rsidRDefault="0064036A" w:rsidP="00BA28E8">
      <w:pPr>
        <w:pStyle w:val="ListParagraph"/>
        <w:numPr>
          <w:ilvl w:val="0"/>
          <w:numId w:val="30"/>
        </w:numPr>
      </w:pPr>
      <w:r>
        <w:t>Theater Kickstarter campaigns are more numerous during Summer months, slowest in the middle of Winter.</w:t>
      </w:r>
    </w:p>
    <w:p w14:paraId="51C9EC9A" w14:textId="1BDA6DDC" w:rsidR="00BA28E8" w:rsidRDefault="00BA28E8" w:rsidP="00BA28E8">
      <w:pPr>
        <w:pStyle w:val="Heading1"/>
      </w:pPr>
      <w:r>
        <w:t>Limitations of Data Set</w:t>
      </w:r>
    </w:p>
    <w:p w14:paraId="0C7172C4" w14:textId="3DF32260" w:rsidR="00BA28E8" w:rsidRDefault="003F194B" w:rsidP="003F194B">
      <w:pPr>
        <w:pStyle w:val="ListParagraph"/>
        <w:numPr>
          <w:ilvl w:val="0"/>
          <w:numId w:val="32"/>
        </w:numPr>
      </w:pPr>
      <w:r>
        <w:t>Are there differences in search ranking or visibility of campaigns on the Kickstarter platform</w:t>
      </w:r>
      <w:r w:rsidR="006E19C8">
        <w:t xml:space="preserve"> that impact performance?</w:t>
      </w:r>
    </w:p>
    <w:p w14:paraId="337A86E8" w14:textId="04AD980D" w:rsidR="006E19C8" w:rsidRDefault="006E19C8" w:rsidP="003F194B">
      <w:pPr>
        <w:pStyle w:val="ListParagraph"/>
        <w:numPr>
          <w:ilvl w:val="0"/>
          <w:numId w:val="32"/>
        </w:numPr>
      </w:pPr>
      <w:r>
        <w:t>Data is only through May 2017</w:t>
      </w:r>
    </w:p>
    <w:p w14:paraId="12AEEA6A" w14:textId="01D5D3E4" w:rsidR="006E19C8" w:rsidRPr="00BA28E8" w:rsidRDefault="006E19C8" w:rsidP="003F194B">
      <w:pPr>
        <w:pStyle w:val="ListParagraph"/>
        <w:numPr>
          <w:ilvl w:val="0"/>
          <w:numId w:val="32"/>
        </w:numPr>
      </w:pPr>
      <w:r>
        <w:t>Live campaigns are included in analysis, but outcome is not clear.</w:t>
      </w:r>
    </w:p>
    <w:p w14:paraId="4A869EC5" w14:textId="4A1F035A" w:rsidR="00BA28E8" w:rsidRPr="00855982" w:rsidRDefault="00BA28E8" w:rsidP="00BA28E8">
      <w:pPr>
        <w:pStyle w:val="Heading1"/>
      </w:pPr>
      <w:r>
        <w:t>Other possibilities for Analysis</w:t>
      </w:r>
    </w:p>
    <w:p w14:paraId="0A418F3E" w14:textId="3502FB7B" w:rsidR="00BA28E8" w:rsidRDefault="008F1575" w:rsidP="008F1575">
      <w:pPr>
        <w:pStyle w:val="ListParagraph"/>
        <w:numPr>
          <w:ilvl w:val="0"/>
          <w:numId w:val="31"/>
        </w:numPr>
      </w:pPr>
      <w:r>
        <w:t>How does the amount of the goal impact outcome?</w:t>
      </w:r>
    </w:p>
    <w:p w14:paraId="63FE2522" w14:textId="4E76749A" w:rsidR="008F1575" w:rsidRDefault="008F1575" w:rsidP="008F1575">
      <w:pPr>
        <w:pStyle w:val="ListParagraph"/>
        <w:numPr>
          <w:ilvl w:val="0"/>
          <w:numId w:val="31"/>
        </w:numPr>
      </w:pPr>
      <w:r>
        <w:t>Which categories have the most backers, which have the highest average donation?</w:t>
      </w:r>
    </w:p>
    <w:p w14:paraId="2E34A74D" w14:textId="4F0B7424" w:rsidR="008F1575" w:rsidRPr="00855982" w:rsidRDefault="0088397A" w:rsidP="008F1575">
      <w:pPr>
        <w:pStyle w:val="ListParagraph"/>
        <w:numPr>
          <w:ilvl w:val="0"/>
          <w:numId w:val="31"/>
        </w:numPr>
      </w:pPr>
      <w:r>
        <w:t>How does being a “Staff Pick” impact likelihood of success, does this vary by category?</w:t>
      </w:r>
    </w:p>
    <w:sectPr w:rsidR="008F1575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6A2D69" w14:textId="77777777" w:rsidR="003825EE" w:rsidRDefault="003825EE" w:rsidP="00855982">
      <w:pPr>
        <w:spacing w:after="0" w:line="240" w:lineRule="auto"/>
      </w:pPr>
      <w:r>
        <w:separator/>
      </w:r>
    </w:p>
  </w:endnote>
  <w:endnote w:type="continuationSeparator" w:id="0">
    <w:p w14:paraId="7207C7BE" w14:textId="77777777" w:rsidR="003825EE" w:rsidRDefault="003825E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54B82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9E175" w14:textId="77777777" w:rsidR="003825EE" w:rsidRDefault="003825EE" w:rsidP="00855982">
      <w:pPr>
        <w:spacing w:after="0" w:line="240" w:lineRule="auto"/>
      </w:pPr>
      <w:r>
        <w:separator/>
      </w:r>
    </w:p>
  </w:footnote>
  <w:footnote w:type="continuationSeparator" w:id="0">
    <w:p w14:paraId="16E93732" w14:textId="77777777" w:rsidR="003825EE" w:rsidRDefault="003825E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3327A36"/>
    <w:multiLevelType w:val="hybridMultilevel"/>
    <w:tmpl w:val="1B9696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8B70C1"/>
    <w:multiLevelType w:val="hybridMultilevel"/>
    <w:tmpl w:val="B8F63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71FE7"/>
    <w:multiLevelType w:val="hybridMultilevel"/>
    <w:tmpl w:val="C7405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E8"/>
    <w:rsid w:val="001D4362"/>
    <w:rsid w:val="003825EE"/>
    <w:rsid w:val="003F194B"/>
    <w:rsid w:val="0064036A"/>
    <w:rsid w:val="006E19C8"/>
    <w:rsid w:val="007833A7"/>
    <w:rsid w:val="00855982"/>
    <w:rsid w:val="0088397A"/>
    <w:rsid w:val="008F1575"/>
    <w:rsid w:val="00A10484"/>
    <w:rsid w:val="00BA28E8"/>
    <w:rsid w:val="00CF341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9CD30"/>
  <w15:chartTrackingRefBased/>
  <w15:docId w15:val="{DFD01CE1-AFA3-4A67-AA04-47C79957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A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hib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Aaron Hibshman</dc:creator>
  <cp:lastModifiedBy>Aaron Hibshman</cp:lastModifiedBy>
  <cp:revision>5</cp:revision>
  <dcterms:created xsi:type="dcterms:W3CDTF">2020-09-08T17:25:00Z</dcterms:created>
  <dcterms:modified xsi:type="dcterms:W3CDTF">2020-09-08T17:51:00Z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